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20" w:rsidRDefault="009873BA" w:rsidP="00D90B6F">
      <w:pPr>
        <w:ind w:left="426" w:right="-850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9" type="#_x0000_t109" style="position:absolute;left:0;text-align:left;margin-left:195pt;margin-top:9.3pt;width:352.5pt;height:70.5pt;z-index:251674624">
            <v:textbox>
              <w:txbxContent>
                <w:p w:rsidR="00492529" w:rsidRPr="00CD4631" w:rsidRDefault="00492529" w:rsidP="0049252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D463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УПРАВЛЕНИЕ МИН</w:t>
                  </w:r>
                  <w:r w:rsidR="00CD266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ИНИСТЕРСТВА ЮСТИЦИИ РОССИЙСКОЙ ФЕДЕРАЦИИ</w:t>
                  </w:r>
                  <w:r w:rsidRPr="00CD463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ПО ВОЛОГОДСКОЙ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left:0;text-align:left;margin-left:46.5pt;margin-top:121.8pt;width:509.85pt;height:101.25pt;z-index:251662336" fillcolor="#f2f2f2 [3052]" strokecolor="#f2f2f2 [3052]">
            <v:textbox style="mso-next-textbox:#_x0000_s1027">
              <w:txbxContent>
                <w:p w:rsidR="00D41750" w:rsidRPr="00492529" w:rsidRDefault="00D41750" w:rsidP="00D41750">
                  <w:pPr>
                    <w:jc w:val="center"/>
                    <w:rPr>
                      <w:rFonts w:ascii="Times New Roman" w:hAnsi="Times New Roman" w:cs="Times New Roman"/>
                      <w:b/>
                      <w:color w:val="458B60"/>
                      <w:sz w:val="24"/>
                      <w:szCs w:val="24"/>
                    </w:rPr>
                  </w:pPr>
                  <w:r w:rsidRPr="00492529">
                    <w:rPr>
                      <w:rFonts w:ascii="Times New Roman" w:hAnsi="Times New Roman" w:cs="Times New Roman"/>
                      <w:b/>
                      <w:color w:val="458B60"/>
                      <w:sz w:val="24"/>
                      <w:szCs w:val="24"/>
                    </w:rPr>
                    <w:t xml:space="preserve">ЗАКОНОДАТЕЛЬСТВО </w:t>
                  </w:r>
                  <w:r w:rsidRPr="00492529">
                    <w:rPr>
                      <w:rFonts w:ascii="Times New Roman" w:hAnsi="Times New Roman" w:cs="Times New Roman"/>
                      <w:b/>
                      <w:color w:val="458B60"/>
                      <w:sz w:val="24"/>
                      <w:szCs w:val="24"/>
                    </w:rPr>
                    <w:br/>
                    <w:t>О БЕСПЛАТНОЙ ЮРИДИЧЕСКОЙ ПОМОЩИ</w:t>
                  </w:r>
                  <w:r w:rsidR="004F1086">
                    <w:rPr>
                      <w:rFonts w:ascii="Times New Roman" w:hAnsi="Times New Roman" w:cs="Times New Roman"/>
                      <w:b/>
                      <w:color w:val="458B60"/>
                      <w:sz w:val="24"/>
                      <w:szCs w:val="24"/>
                    </w:rPr>
                    <w:t>:</w:t>
                  </w:r>
                </w:p>
                <w:p w:rsidR="00D41750" w:rsidRPr="005A50C9" w:rsidRDefault="007F3546" w:rsidP="00D41750">
                  <w:pPr>
                    <w:pStyle w:val="a9"/>
                    <w:numPr>
                      <w:ilvl w:val="0"/>
                      <w:numId w:val="1"/>
                    </w:numPr>
                    <w:jc w:val="both"/>
                    <w:rPr>
                      <w:b/>
                      <w:sz w:val="18"/>
                      <w:szCs w:val="18"/>
                    </w:rPr>
                  </w:pPr>
                  <w:r w:rsidRPr="005A50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Федеральный закон от 21.11.2011 № 324- ФЗ «О  бесплатной юридической помощи»</w:t>
                  </w:r>
                  <w:r w:rsidR="00BC178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;</w:t>
                  </w:r>
                  <w:r w:rsidRPr="005A50C9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7F3546" w:rsidRPr="005A50C9" w:rsidRDefault="00D90B6F" w:rsidP="00D41750">
                  <w:pPr>
                    <w:pStyle w:val="a9"/>
                    <w:numPr>
                      <w:ilvl w:val="0"/>
                      <w:numId w:val="1"/>
                    </w:numPr>
                    <w:jc w:val="both"/>
                    <w:rPr>
                      <w:b/>
                      <w:sz w:val="18"/>
                      <w:szCs w:val="18"/>
                    </w:rPr>
                  </w:pPr>
                  <w:r w:rsidRPr="005A50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Закон Вологодской области от 25.04.2012 № 2744-ОЗ </w:t>
                  </w:r>
                  <w:r w:rsidR="00DD416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«</w:t>
                  </w:r>
                  <w:r w:rsidR="005A50C9" w:rsidRPr="005A50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</w:t>
                  </w:r>
                  <w:r w:rsidR="00DD416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территории Вологодской области»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3.25pt;margin-top:117.3pt;width:543pt;height:644.2pt;z-index:251661312" fillcolor="#bfbfbf [2412]" strokecolor="#bfbfbf [2412]"/>
        </w:pict>
      </w:r>
      <w:r w:rsidR="00492529">
        <w:rPr>
          <w:noProof/>
        </w:rPr>
        <w:drawing>
          <wp:inline distT="0" distB="0" distL="0" distR="0">
            <wp:extent cx="2495550" cy="1485900"/>
            <wp:effectExtent l="19050" t="0" r="0" b="0"/>
            <wp:docPr id="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79" cy="149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_x0000_s1029" style="position:absolute;left:0;text-align:left;margin-left:27pt;margin-top:-30.45pt;width:543pt;height:30pt;z-index:251660288;mso-position-horizontal-relative:text;mso-position-vertical-relative:text" fillcolor="#548dd4 [1951]" strokecolor="#548dd4 [1951]">
            <v:textbox style="mso-next-textbox:#_x0000_s1029">
              <w:txbxContent>
                <w:p w:rsidR="00D90B6F" w:rsidRPr="00D90B6F" w:rsidRDefault="00D90B6F" w:rsidP="00D90B6F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D90B6F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Получи </w:t>
                  </w:r>
                  <w:r w:rsidRPr="00D90B6F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бесплатную</w:t>
                  </w:r>
                  <w:r w:rsidRPr="00D90B6F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юридическую помощь!</w:t>
                  </w:r>
                </w:p>
              </w:txbxContent>
            </v:textbox>
          </v:rect>
        </w:pict>
      </w:r>
    </w:p>
    <w:p w:rsidR="00174620" w:rsidRDefault="00174620" w:rsidP="00174620">
      <w:pPr>
        <w:ind w:right="-850"/>
      </w:pPr>
    </w:p>
    <w:p w:rsidR="00174620" w:rsidRDefault="00174620" w:rsidP="00174620">
      <w:pPr>
        <w:ind w:right="-850"/>
      </w:pPr>
    </w:p>
    <w:p w:rsidR="00174620" w:rsidRDefault="00174620" w:rsidP="00174620">
      <w:pPr>
        <w:ind w:right="-850"/>
      </w:pPr>
    </w:p>
    <w:p w:rsidR="00312C61" w:rsidRDefault="009873BA" w:rsidP="00174620">
      <w:pPr>
        <w:ind w:right="-850"/>
      </w:pPr>
      <w:r>
        <w:rPr>
          <w:noProof/>
        </w:rPr>
        <w:pict>
          <v:rect id="_x0000_s1035" style="position:absolute;margin-left:50.25pt;margin-top:408.45pt;width:198.75pt;height:138.75pt;z-index:251667456" fillcolor="#84ba96" strokecolor="black [3213]">
            <v:textbox style="mso-next-textbox:#_x0000_s1035">
              <w:txbxContent>
                <w:p w:rsidR="00E3195B" w:rsidRPr="001D70B7" w:rsidRDefault="00E3195B" w:rsidP="00E3195B">
                  <w:pPr>
                    <w:pStyle w:val="a9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D70B7">
                    <w:rPr>
                      <w:rFonts w:ascii="Times New Roman" w:hAnsi="Times New Roman" w:cs="Times New Roman"/>
                      <w:b/>
                    </w:rPr>
                    <w:t>государственное юридическое бюро;</w:t>
                  </w:r>
                </w:p>
                <w:p w:rsidR="00E3195B" w:rsidRPr="001D70B7" w:rsidRDefault="00E3195B" w:rsidP="00E3195B">
                  <w:pPr>
                    <w:pStyle w:val="a9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D70B7">
                    <w:rPr>
                      <w:rFonts w:ascii="Times New Roman" w:hAnsi="Times New Roman" w:cs="Times New Roman"/>
                      <w:b/>
                    </w:rPr>
                    <w:t>адвокаты;</w:t>
                  </w:r>
                </w:p>
                <w:p w:rsidR="00E3195B" w:rsidRDefault="00E3195B" w:rsidP="00E3195B">
                  <w:pPr>
                    <w:pStyle w:val="a9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D70B7">
                    <w:rPr>
                      <w:rFonts w:ascii="Times New Roman" w:hAnsi="Times New Roman" w:cs="Times New Roman"/>
                      <w:b/>
                    </w:rPr>
                    <w:t>нотариусы</w:t>
                  </w:r>
                  <w:r>
                    <w:rPr>
                      <w:rFonts w:ascii="Times New Roman" w:hAnsi="Times New Roman" w:cs="Times New Roman"/>
                      <w:b/>
                    </w:rPr>
                    <w:t>;</w:t>
                  </w:r>
                  <w:r w:rsidRPr="001D70B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1D70B7" w:rsidRPr="001D70B7" w:rsidRDefault="001D70B7" w:rsidP="00E3195B">
                  <w:pPr>
                    <w:pStyle w:val="a9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D70B7">
                    <w:rPr>
                      <w:rFonts w:ascii="Times New Roman" w:hAnsi="Times New Roman" w:cs="Times New Roman"/>
                      <w:b/>
                    </w:rPr>
                    <w:t>исполнительные органы области и подведомственные им учреждения;</w:t>
                  </w:r>
                </w:p>
                <w:p w:rsidR="001D70B7" w:rsidRPr="001D70B7" w:rsidRDefault="001D70B7" w:rsidP="0016367F">
                  <w:pPr>
                    <w:pStyle w:val="a9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6367F">
                    <w:rPr>
                      <w:rFonts w:ascii="Times New Roman" w:hAnsi="Times New Roman" w:cs="Times New Roman"/>
                      <w:b/>
                    </w:rPr>
                    <w:t>уполномоченный по правам</w:t>
                  </w:r>
                  <w:r w:rsidR="00E3195B" w:rsidRPr="0016367F">
                    <w:rPr>
                      <w:rFonts w:ascii="Times New Roman" w:hAnsi="Times New Roman" w:cs="Times New Roman"/>
                      <w:b/>
                    </w:rPr>
                    <w:t xml:space="preserve"> человека в Вологодской области.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6" type="#_x0000_t109" style="position:absolute;margin-left:261.75pt;margin-top:408.45pt;width:189.75pt;height:138.75pt;z-index:251668480" fillcolor="#84ba96">
            <v:textbox style="mso-next-textbox:#_x0000_s1036">
              <w:txbxContent>
                <w:p w:rsidR="006904EC" w:rsidRPr="006904EC" w:rsidRDefault="006904EC" w:rsidP="00391741">
                  <w:pPr>
                    <w:pStyle w:val="a9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юридические клиники (студенческие консультативные бюро и другие);</w:t>
                  </w:r>
                </w:p>
                <w:p w:rsidR="006904EC" w:rsidRPr="006904EC" w:rsidRDefault="006904EC" w:rsidP="00391741">
                  <w:pPr>
                    <w:pStyle w:val="a9"/>
                    <w:numPr>
                      <w:ilvl w:val="0"/>
                      <w:numId w:val="12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негосударственные центры бесплатной юридической помощи.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6" style="position:absolute;margin-left:462.75pt;margin-top:429.45pt;width:89.25pt;height:90pt;z-index:251673600">
            <v:textbox style="mso-next-textbox:#_x0000_s1046">
              <w:txbxContent>
                <w:p w:rsidR="00391741" w:rsidRDefault="00391741">
                  <w:r>
                    <w:rPr>
                      <w:noProof/>
                    </w:rPr>
                    <w:drawing>
                      <wp:inline distT="0" distB="0" distL="0" distR="0">
                        <wp:extent cx="951956" cy="1009650"/>
                        <wp:effectExtent l="19050" t="0" r="544" b="0"/>
                        <wp:docPr id="11" name="Рисунок 7" descr="https://code-qr.ru/storage/generated/2024/09/19/390e39128db08ff2f3df446bd794d26e/202409190903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code-qr.ru/storage/generated/2024/09/19/390e39128db08ff2f3df446bd794d26e/202409190903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1392" cy="10090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5" type="#_x0000_t62" style="position:absolute;margin-left:462.75pt;margin-top:338.7pt;width:84.75pt;height:65.25pt;z-index:251672576" adj="9379,29148">
            <v:textbox style="mso-next-textbox:#_x0000_s1045">
              <w:txbxContent>
                <w:p w:rsidR="00391741" w:rsidRPr="00391741" w:rsidRDefault="00391741" w:rsidP="0039174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91741">
                    <w:rPr>
                      <w:rFonts w:ascii="Times New Roman" w:hAnsi="Times New Roman" w:cs="Times New Roman"/>
                      <w:b/>
                    </w:rPr>
                    <w:t>Более подробная информация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3" style="position:absolute;margin-left:62.25pt;margin-top:338.7pt;width:186.75pt;height:65.25pt;z-index:251665408" arcsize="10923f">
            <v:textbox style="mso-next-textbox:#_x0000_s1033">
              <w:txbxContent>
                <w:p w:rsidR="009741BF" w:rsidRPr="00371085" w:rsidRDefault="00312C61" w:rsidP="0037108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7108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УЧАСТНИКИ ГОСУДАРСТВЕННОЙ СИСТЕМЫ БЕСПЛАТНОЙ ЮРИДИЧЕСКОЙ ПОМОЩИ</w:t>
                  </w:r>
                </w:p>
                <w:p w:rsidR="00371085" w:rsidRDefault="00371085"/>
              </w:txbxContent>
            </v:textbox>
          </v:roundrect>
        </w:pict>
      </w:r>
      <w:r>
        <w:rPr>
          <w:noProof/>
        </w:rPr>
        <w:pict>
          <v:roundrect id="_x0000_s1034" style="position:absolute;margin-left:270.75pt;margin-top:338.7pt;width:175.5pt;height:65.25pt;z-index:251666432" arcsize="10923f">
            <v:textbox style="mso-next-textbox:#_x0000_s1034">
              <w:txbxContent>
                <w:p w:rsidR="009741BF" w:rsidRPr="00371085" w:rsidRDefault="00312C61" w:rsidP="0037108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7108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УЧАСТНИКИ </w:t>
                  </w:r>
                  <w:r w:rsidR="00371085" w:rsidRPr="0037108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</w:t>
                  </w:r>
                  <w:r w:rsidRPr="0037108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ГОСУДАРСТВЕННОЙ СИСТЕМЫ БЕСПЛАТНОЙ ЮРИДИЧЕСКОЙ ПОМОЩИ</w:t>
                  </w:r>
                </w:p>
                <w:p w:rsidR="00371085" w:rsidRDefault="00371085"/>
              </w:txbxContent>
            </v:textbox>
          </v:roundrect>
        </w:pict>
      </w:r>
      <w:r>
        <w:rPr>
          <w:noProof/>
        </w:rPr>
        <w:pict>
          <v:shape id="_x0000_s1032" type="#_x0000_t109" style="position:absolute;margin-left:38.25pt;margin-top:330.4pt;width:518.1pt;height:225.75pt;z-index:251664384" fillcolor="#f2f2f2 [3052]" strokecolor="#f2f2f2 [3052]">
            <v:textbox style="mso-next-textbox:#_x0000_s1032">
              <w:txbxContent>
                <w:p w:rsidR="00371085" w:rsidRDefault="00371085"/>
              </w:txbxContent>
            </v:textbox>
          </v:shape>
        </w:pict>
      </w:r>
      <w:r>
        <w:rPr>
          <w:noProof/>
        </w:rPr>
        <w:pict>
          <v:shape id="_x0000_s1041" type="#_x0000_t109" style="position:absolute;margin-left:70.5pt;margin-top:179.7pt;width:133.5pt;height:141.75pt;z-index:251671552">
            <v:textbox style="mso-next-textbox:#_x0000_s1041">
              <w:txbxContent>
                <w:p w:rsidR="008D7AC2" w:rsidRDefault="00BC0918">
                  <w:r w:rsidRPr="00BC0918">
                    <w:rPr>
                      <w:noProof/>
                    </w:rPr>
                    <w:drawing>
                      <wp:inline distT="0" distB="0" distL="0" distR="0">
                        <wp:extent cx="1562100" cy="1829744"/>
                        <wp:effectExtent l="19050" t="0" r="0" b="0"/>
                        <wp:docPr id="1" name="Рисунок 1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6299" t="5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18297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ect id="_x0000_s1039" style="position:absolute;margin-left:3in;margin-top:179.85pt;width:134.25pt;height:141.6pt;z-index:251670528" fillcolor="#f2f2f2 [3052]" strokecolor="black [3213]">
            <v:textbox style="mso-next-textbox:#_x0000_s1039">
              <w:txbxContent>
                <w:p w:rsidR="00C657F8" w:rsidRDefault="00CD4631">
                  <w:r>
                    <w:rPr>
                      <w:noProof/>
                    </w:rPr>
                    <w:drawing>
                      <wp:inline distT="0" distB="0" distL="0" distR="0">
                        <wp:extent cx="1685925" cy="1685925"/>
                        <wp:effectExtent l="19050" t="0" r="9525" b="0"/>
                        <wp:docPr id="22" name="Рисунок 22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4020" cy="1684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shape id="_x0000_s1031" type="#_x0000_t109" style="position:absolute;margin-left:46.5pt;margin-top:22.2pt;width:319.5pt;height:152.25pt;z-index:251663360" fillcolor="#f2f2f2 [3052]" strokecolor="#f2f2f2 [3052]">
            <v:textbox style="mso-next-textbox:#_x0000_s1031">
              <w:txbxContent>
                <w:p w:rsidR="00D41750" w:rsidRPr="00492529" w:rsidRDefault="00D41750" w:rsidP="00D4175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</w:pPr>
                  <w:r w:rsidRPr="00492529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ВИДЫ ОКАЗАНИЯ БЕСПЛАТНОЙ ЮРИДИЧЕСКОЙ ПОМОЩИ:</w:t>
                  </w:r>
                </w:p>
                <w:p w:rsidR="00D41750" w:rsidRPr="00371085" w:rsidRDefault="00371085" w:rsidP="00371085">
                  <w:pPr>
                    <w:pStyle w:val="a9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371085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правовое консультирование</w:t>
                  </w:r>
                  <w:r w:rsidR="00391741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в устной и письменной форме</w:t>
                  </w:r>
                  <w:r w:rsidRPr="00371085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;</w:t>
                  </w:r>
                </w:p>
                <w:p w:rsidR="00371085" w:rsidRPr="00371085" w:rsidRDefault="00371085" w:rsidP="00371085">
                  <w:pPr>
                    <w:pStyle w:val="a9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371085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составление жалоб, ходатайств и других правовых документов;</w:t>
                  </w:r>
                </w:p>
                <w:p w:rsidR="009741BF" w:rsidRPr="00371085" w:rsidRDefault="00371085" w:rsidP="00371085">
                  <w:pPr>
                    <w:pStyle w:val="a9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371085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представление интересов граждан в судах, </w:t>
                  </w:r>
                  <w:r w:rsidR="00312C61" w:rsidRPr="00371085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государственных и муниципальных органах, организациях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.</w:t>
                  </w:r>
                </w:p>
                <w:p w:rsidR="00371085" w:rsidRPr="00D41750" w:rsidRDefault="00371085" w:rsidP="00371085">
                  <w:pPr>
                    <w:pStyle w:val="a9"/>
                    <w:rPr>
                      <w:rFonts w:ascii="Times New Roman" w:hAnsi="Times New Roman" w:cs="Times New Roman"/>
                      <w:b/>
                      <w:color w:val="467E59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37" style="position:absolute;margin-left:372.9pt;margin-top:22.2pt;width:187.5pt;height:291pt;z-index:251669504" fillcolor="#f2f2f2 [3052]" strokecolor="#f2f2f2 [3052]">
            <v:textbox style="mso-next-textbox:#_x0000_s1037">
              <w:txbxContent>
                <w:p w:rsidR="006904EC" w:rsidRPr="00CD4631" w:rsidRDefault="006904EC" w:rsidP="003917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</w:rPr>
                  </w:pPr>
                  <w:r w:rsidRPr="00CD4631">
                    <w:rPr>
                      <w:rFonts w:ascii="Times New Roman" w:hAnsi="Times New Roman" w:cs="Times New Roman"/>
                      <w:b/>
                      <w:color w:val="548DD4" w:themeColor="text2" w:themeTint="99"/>
                    </w:rPr>
                    <w:t>Граждане, которым может быть предоставлена бесплатная юридическая помощь:</w:t>
                  </w:r>
                </w:p>
                <w:p w:rsidR="006904EC" w:rsidRPr="00C657F8" w:rsidRDefault="006904EC" w:rsidP="00391741">
                  <w:pPr>
                    <w:pStyle w:val="a9"/>
                    <w:numPr>
                      <w:ilvl w:val="0"/>
                      <w:numId w:val="13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57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инвалиды;</w:t>
                  </w:r>
                </w:p>
                <w:p w:rsidR="006904EC" w:rsidRPr="00C657F8" w:rsidRDefault="006904EC" w:rsidP="00391741">
                  <w:pPr>
                    <w:pStyle w:val="a9"/>
                    <w:numPr>
                      <w:ilvl w:val="0"/>
                      <w:numId w:val="13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57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пенсионеры;</w:t>
                  </w:r>
                </w:p>
                <w:p w:rsidR="006904EC" w:rsidRPr="00B70C71" w:rsidRDefault="00B70C71" w:rsidP="00B70C71">
                  <w:pPr>
                    <w:pStyle w:val="a9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70C7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граждан</w:t>
                  </w:r>
                  <w:r w:rsidR="0016367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е</w:t>
                  </w:r>
                  <w:r w:rsidRPr="00B70C7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, достигши</w:t>
                  </w:r>
                  <w:r w:rsidR="0016367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е</w:t>
                  </w:r>
                  <w:r w:rsidRPr="00B70C7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возраста 55 лет (женщины) и 60 лет (мужчины)</w:t>
                  </w:r>
                  <w:r w:rsidR="006904EC" w:rsidRPr="00B70C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;</w:t>
                  </w:r>
                </w:p>
                <w:p w:rsidR="006904EC" w:rsidRPr="00C657F8" w:rsidRDefault="006904EC" w:rsidP="00391741">
                  <w:pPr>
                    <w:pStyle w:val="a9"/>
                    <w:numPr>
                      <w:ilvl w:val="0"/>
                      <w:numId w:val="13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57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граждане, имеющие звание «Ветеран труда»;</w:t>
                  </w:r>
                </w:p>
                <w:p w:rsidR="006904EC" w:rsidRPr="00C657F8" w:rsidRDefault="006904EC" w:rsidP="00391741">
                  <w:pPr>
                    <w:pStyle w:val="a9"/>
                    <w:numPr>
                      <w:ilvl w:val="0"/>
                      <w:numId w:val="13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57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многодетные семьи;</w:t>
                  </w:r>
                </w:p>
                <w:p w:rsidR="006904EC" w:rsidRPr="00C657F8" w:rsidRDefault="006904EC" w:rsidP="00391741">
                  <w:pPr>
                    <w:pStyle w:val="a9"/>
                    <w:numPr>
                      <w:ilvl w:val="0"/>
                      <w:numId w:val="13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57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беременные женщины и женщины, имеющие детей в возрасте до трех лет;</w:t>
                  </w:r>
                </w:p>
                <w:p w:rsidR="006904EC" w:rsidRPr="00C657F8" w:rsidRDefault="0016367F" w:rsidP="00391741">
                  <w:pPr>
                    <w:pStyle w:val="a9"/>
                    <w:numPr>
                      <w:ilvl w:val="0"/>
                      <w:numId w:val="13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дети-</w:t>
                  </w:r>
                  <w:r w:rsidR="006904EC" w:rsidRPr="00C657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инвалиды, дети-сироты, дети, оставшиеся без  попечения родителей, а также их представители;</w:t>
                  </w:r>
                </w:p>
                <w:p w:rsidR="006904EC" w:rsidRDefault="006904EC" w:rsidP="00391741">
                  <w:pPr>
                    <w:pStyle w:val="a9"/>
                    <w:numPr>
                      <w:ilvl w:val="0"/>
                      <w:numId w:val="13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57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участники СВО, члены их семей</w:t>
                  </w:r>
                  <w:r w:rsidR="0039174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;</w:t>
                  </w:r>
                </w:p>
                <w:p w:rsidR="00391741" w:rsidRDefault="00391741" w:rsidP="00391741">
                  <w:pPr>
                    <w:pStyle w:val="a9"/>
                    <w:numPr>
                      <w:ilvl w:val="0"/>
                      <w:numId w:val="13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 другие.</w:t>
                  </w:r>
                </w:p>
                <w:p w:rsidR="00B70C71" w:rsidRDefault="00B70C71" w:rsidP="00B70C71">
                  <w:pPr>
                    <w:pStyle w:val="a9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91741" w:rsidRPr="006C76CF" w:rsidRDefault="00391741" w:rsidP="006C76CF">
                  <w:pPr>
                    <w:ind w:left="36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91741" w:rsidRPr="00C657F8" w:rsidRDefault="00391741" w:rsidP="00C657F8">
                  <w:pPr>
                    <w:pStyle w:val="a9"/>
                    <w:numPr>
                      <w:ilvl w:val="0"/>
                      <w:numId w:val="13"/>
                    </w:num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sectPr w:rsidR="00312C61" w:rsidSect="00174620">
      <w:pgSz w:w="11906" w:h="16838"/>
      <w:pgMar w:top="1134" w:right="850" w:bottom="1134" w:left="0" w:header="708" w:footer="708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273" w:rsidRDefault="00635273" w:rsidP="00857B8E">
      <w:pPr>
        <w:spacing w:after="0" w:line="240" w:lineRule="auto"/>
      </w:pPr>
      <w:r>
        <w:separator/>
      </w:r>
    </w:p>
  </w:endnote>
  <w:endnote w:type="continuationSeparator" w:id="0">
    <w:p w:rsidR="00635273" w:rsidRDefault="00635273" w:rsidP="0085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273" w:rsidRDefault="00635273" w:rsidP="00857B8E">
      <w:pPr>
        <w:spacing w:after="0" w:line="240" w:lineRule="auto"/>
      </w:pPr>
      <w:r>
        <w:separator/>
      </w:r>
    </w:p>
  </w:footnote>
  <w:footnote w:type="continuationSeparator" w:id="0">
    <w:p w:rsidR="00635273" w:rsidRDefault="00635273" w:rsidP="0085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D93"/>
    <w:multiLevelType w:val="hybridMultilevel"/>
    <w:tmpl w:val="D16A65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6D2200"/>
    <w:multiLevelType w:val="hybridMultilevel"/>
    <w:tmpl w:val="4AB0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34F60"/>
    <w:multiLevelType w:val="hybridMultilevel"/>
    <w:tmpl w:val="CF907F52"/>
    <w:lvl w:ilvl="0" w:tplc="E8F24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CD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C20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B48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62A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A02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62F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94D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0F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6B3585"/>
    <w:multiLevelType w:val="hybridMultilevel"/>
    <w:tmpl w:val="FFF2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D4B1E"/>
    <w:multiLevelType w:val="hybridMultilevel"/>
    <w:tmpl w:val="0976457E"/>
    <w:lvl w:ilvl="0" w:tplc="7884D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83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303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EF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2B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BC4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EA2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84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166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EF02BAB"/>
    <w:multiLevelType w:val="hybridMultilevel"/>
    <w:tmpl w:val="FECA31AC"/>
    <w:lvl w:ilvl="0" w:tplc="093ED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C2E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96F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12D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C0A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A9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00D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F2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D6B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7641816"/>
    <w:multiLevelType w:val="hybridMultilevel"/>
    <w:tmpl w:val="5510CA7E"/>
    <w:lvl w:ilvl="0" w:tplc="EA4AB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4E9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38B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BAD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7E4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487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66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368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C42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77E0359"/>
    <w:multiLevelType w:val="hybridMultilevel"/>
    <w:tmpl w:val="5088C156"/>
    <w:lvl w:ilvl="0" w:tplc="A6302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262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100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6C8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FCA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4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2EF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26F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407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672138D"/>
    <w:multiLevelType w:val="hybridMultilevel"/>
    <w:tmpl w:val="70F60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83648"/>
    <w:multiLevelType w:val="hybridMultilevel"/>
    <w:tmpl w:val="513A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5382E"/>
    <w:multiLevelType w:val="hybridMultilevel"/>
    <w:tmpl w:val="EEBA1828"/>
    <w:lvl w:ilvl="0" w:tplc="0B5AF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C62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5E0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022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6C5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A2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78A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C4A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48B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DC560B5"/>
    <w:multiLevelType w:val="hybridMultilevel"/>
    <w:tmpl w:val="AE100AEA"/>
    <w:lvl w:ilvl="0" w:tplc="30D25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7EB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8EE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9A7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B0C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78D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5C1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B69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567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0E67AAE"/>
    <w:multiLevelType w:val="hybridMultilevel"/>
    <w:tmpl w:val="799E0E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7B8E"/>
    <w:rsid w:val="0007646B"/>
    <w:rsid w:val="000B693B"/>
    <w:rsid w:val="00120FBB"/>
    <w:rsid w:val="0016367F"/>
    <w:rsid w:val="00174620"/>
    <w:rsid w:val="001D70B7"/>
    <w:rsid w:val="001E795D"/>
    <w:rsid w:val="002051A2"/>
    <w:rsid w:val="00230CFA"/>
    <w:rsid w:val="00241718"/>
    <w:rsid w:val="0026401C"/>
    <w:rsid w:val="00312C61"/>
    <w:rsid w:val="00333D87"/>
    <w:rsid w:val="0036436E"/>
    <w:rsid w:val="00370EC2"/>
    <w:rsid w:val="00371085"/>
    <w:rsid w:val="003711F9"/>
    <w:rsid w:val="00391741"/>
    <w:rsid w:val="004854CF"/>
    <w:rsid w:val="00492529"/>
    <w:rsid w:val="004B216C"/>
    <w:rsid w:val="004F1086"/>
    <w:rsid w:val="005A50C9"/>
    <w:rsid w:val="005B194F"/>
    <w:rsid w:val="00635273"/>
    <w:rsid w:val="006904EC"/>
    <w:rsid w:val="006C43FA"/>
    <w:rsid w:val="006C76CF"/>
    <w:rsid w:val="006F55DD"/>
    <w:rsid w:val="00700AB5"/>
    <w:rsid w:val="007F3546"/>
    <w:rsid w:val="00857B8E"/>
    <w:rsid w:val="00881475"/>
    <w:rsid w:val="00887EF0"/>
    <w:rsid w:val="008D7AC2"/>
    <w:rsid w:val="009741BF"/>
    <w:rsid w:val="009873BA"/>
    <w:rsid w:val="00A23859"/>
    <w:rsid w:val="00AC317D"/>
    <w:rsid w:val="00AE3F32"/>
    <w:rsid w:val="00B70C71"/>
    <w:rsid w:val="00BC0918"/>
    <w:rsid w:val="00BC178A"/>
    <w:rsid w:val="00C657F8"/>
    <w:rsid w:val="00C915C9"/>
    <w:rsid w:val="00CA74D7"/>
    <w:rsid w:val="00CD2668"/>
    <w:rsid w:val="00CD4631"/>
    <w:rsid w:val="00D41750"/>
    <w:rsid w:val="00D90B6F"/>
    <w:rsid w:val="00DD4167"/>
    <w:rsid w:val="00E306CE"/>
    <w:rsid w:val="00E3195B"/>
    <w:rsid w:val="00FE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5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7B8E"/>
  </w:style>
  <w:style w:type="paragraph" w:styleId="a7">
    <w:name w:val="footer"/>
    <w:basedOn w:val="a"/>
    <w:link w:val="a8"/>
    <w:uiPriority w:val="99"/>
    <w:semiHidden/>
    <w:unhideWhenUsed/>
    <w:rsid w:val="0085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7B8E"/>
  </w:style>
  <w:style w:type="paragraph" w:styleId="a9">
    <w:name w:val="List Paragraph"/>
    <w:basedOn w:val="a"/>
    <w:uiPriority w:val="34"/>
    <w:qFormat/>
    <w:rsid w:val="00D41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5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5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2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1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9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kudrinskayaiv</cp:lastModifiedBy>
  <cp:revision>2</cp:revision>
  <cp:lastPrinted>2024-09-23T04:49:00Z</cp:lastPrinted>
  <dcterms:created xsi:type="dcterms:W3CDTF">2024-09-27T15:25:00Z</dcterms:created>
  <dcterms:modified xsi:type="dcterms:W3CDTF">2024-09-27T15:25:00Z</dcterms:modified>
</cp:coreProperties>
</file>