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7E0570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 </w:t>
      </w:r>
    </w:p>
    <w:p w:rsidR="007E0570" w:rsidRDefault="007E0570" w:rsidP="007E0570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 xml:space="preserve">№ </w:t>
            </w:r>
            <w:proofErr w:type="gramStart"/>
            <w:r w:rsidRPr="00AC73A3">
              <w:rPr>
                <w:sz w:val="22"/>
                <w:szCs w:val="22"/>
              </w:rPr>
              <w:t>п</w:t>
            </w:r>
            <w:proofErr w:type="gramEnd"/>
            <w:r w:rsidRPr="00AC73A3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BB1414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35:06:0303001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КУВИ-001/2024-268938329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35:06:0203013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КУВИ-001/2024-268879176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КУВИ-001/2024-268866285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КУВИ-001/2024-268919500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КУВИ-001/2024-268867269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35:06:0302029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КУВИ-001/2024-268936589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КУВИ-001/2024-268921126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КУВИ-001/2024-268892061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35:06:0204017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КУВИ-001/2024-268885294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КУВИ-001/2024-268895103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КУВИ-001/2024-268894207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КУВИ-001/2024-268888424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КУВИ-001/2024-268886250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35:06:0302031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КУВИ-001/2024-268937401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КУВИ-001/2024-268928723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КУВИ-001/2024-268872495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35:06:0204001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КУВИ-001/2024-268879501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КУВИ-001/2024-268889655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19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КУВИ-001/2024-268896170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35:06:0204003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КУВИ-001/2024-268883811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КУВИ-001/2024-268928480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КУВИ-001/2024-268896851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КУВИ-001/2024-268875997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КУВИ-001/2024-268875125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КУВИ-001/2024-268935188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35:06:0301019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КУВИ-001/2024-268898260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КУВИ-001/2024-268906688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КУВИ-001/2024-268874545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29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КУВИ-001/2024-268929412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КУВИ-001/2024-268936045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КУВИ-001/2024-268926112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35:06:0302019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КУВИ-001/2024-268927146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КУВИ-001/2024-268924908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КУВИ-001/2024-268934433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КУВИ-001/2024-268865299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35:06:0302009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КУВИ-001/2024-268914643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КУВИ-001/2024-268869776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lastRenderedPageBreak/>
              <w:t>38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35:06:0204004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КУВИ-001/2024-268886822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39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КУВИ-001/2024-268901840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КУВИ-001/2024-268921446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КУВИ-001/2024-268876546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КУВИ-001/2024-268893094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КУВИ-001/2024-268897563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КУВИ-001/2024-268864546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35:06:0204002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КУВИ-001/2024-268883261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КУВИ-001/2024-268934724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КУВИ-001/2024-268920473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35:06:0302032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КУВИ-001/2024-268937783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49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КУВИ-001/2024-268923381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КУВИ-001/2024-268887711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КУВИ-001/2024-268929026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КУВИ-001/2024-268868088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КУВИ-001/2024-268878038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КУВИ-001/2024-268908492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35:06:0302004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КУВИ-001/2024-268902624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35:06:0201006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КУВИ-001/2024-268868761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КУВИ-001/2024-268891766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КУВИ-001/2024-268913600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59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КУВИ-001/2024-268873975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35:06:0301009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КУВИ-001/2024-268891181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35:06:0303003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КУВИ-001/2024-268939740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КУВИ-001/2024-268913965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КУВИ-001/2024-268873471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35:06:0301008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КУВИ-001/2024-268890611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35:06:0301006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КУВИ-001/2024-268888960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КУВИ-001/2024-268927665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35:06:0301021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КУВИ-001/2024-268899594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35:06:0302030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КУВИ-001/2024-268937089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69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35:06:0302010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КУВИ-001/2024-268918213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70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35:06:0301013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КУВИ-001/2024-268893682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71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35:06:0301003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КУВИ-001/2024-268887131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72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КУВИ-001/2024-268900905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73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35:06:0301001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КУВИ-001/2024-268885743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74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35:06:0202017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КУВИ-001/2024-268877195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75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35:06:0303002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КУВИ-001/2024-268939043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76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35:06:0302025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КУВИ-001/2024-268929784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77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35:06:0302001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КУВИ-001/2024-268900069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78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35:06:0301020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КУВИ-001/2024-268899110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  <w:tr w:rsidR="00BB1414" w:rsidRPr="00BB1414" w:rsidTr="00BB1414">
        <w:trPr>
          <w:trHeight w:val="300"/>
        </w:trPr>
        <w:tc>
          <w:tcPr>
            <w:tcW w:w="817" w:type="dxa"/>
            <w:noWrap/>
            <w:hideMark/>
          </w:tcPr>
          <w:p w:rsidR="00BB1414" w:rsidRPr="00BB1414" w:rsidRDefault="00BB1414" w:rsidP="00BB1414">
            <w:r w:rsidRPr="00BB1414">
              <w:t>79</w:t>
            </w:r>
          </w:p>
        </w:tc>
        <w:tc>
          <w:tcPr>
            <w:tcW w:w="3119" w:type="dxa"/>
            <w:noWrap/>
            <w:hideMark/>
          </w:tcPr>
          <w:p w:rsidR="00BB1414" w:rsidRPr="00BB1414" w:rsidRDefault="00BB1414" w:rsidP="00BB1414">
            <w:r w:rsidRPr="00BB1414">
              <w:t>35:06:0000000</w:t>
            </w:r>
          </w:p>
        </w:tc>
        <w:tc>
          <w:tcPr>
            <w:tcW w:w="3543" w:type="dxa"/>
            <w:noWrap/>
            <w:hideMark/>
          </w:tcPr>
          <w:p w:rsidR="00BB1414" w:rsidRPr="00BB1414" w:rsidRDefault="00BB1414" w:rsidP="00BB1414">
            <w:r w:rsidRPr="00BB1414">
              <w:t>КУВИ-001/2024-268854286</w:t>
            </w:r>
          </w:p>
        </w:tc>
        <w:tc>
          <w:tcPr>
            <w:tcW w:w="1985" w:type="dxa"/>
            <w:noWrap/>
            <w:hideMark/>
          </w:tcPr>
          <w:p w:rsidR="00BB1414" w:rsidRPr="00BB1414" w:rsidRDefault="00BB1414" w:rsidP="00BB1414">
            <w:r w:rsidRPr="00BB1414">
              <w:t>02.11.2024</w:t>
            </w:r>
          </w:p>
        </w:tc>
      </w:tr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  <w:bookmarkStart w:id="0" w:name="_GoBack"/>
      <w:bookmarkEnd w:id="0"/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7A3B"/>
    <w:rsid w:val="00146C07"/>
    <w:rsid w:val="002A26F2"/>
    <w:rsid w:val="0062630C"/>
    <w:rsid w:val="00662467"/>
    <w:rsid w:val="00725953"/>
    <w:rsid w:val="007E0570"/>
    <w:rsid w:val="00806560"/>
    <w:rsid w:val="00A90821"/>
    <w:rsid w:val="00AC73A3"/>
    <w:rsid w:val="00BB1414"/>
    <w:rsid w:val="00BB25F2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Пользователь</cp:lastModifiedBy>
  <cp:revision>12</cp:revision>
  <cp:lastPrinted>2021-04-13T12:23:00Z</cp:lastPrinted>
  <dcterms:created xsi:type="dcterms:W3CDTF">2021-04-13T12:47:00Z</dcterms:created>
  <dcterms:modified xsi:type="dcterms:W3CDTF">2024-11-07T09:06:00Z</dcterms:modified>
</cp:coreProperties>
</file>