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9000000">
      <w:pPr>
        <w:pStyle w:val="Style_2"/>
        <w:ind w:firstLine="0" w:left="0"/>
        <w:jc w:val="both"/>
        <w:outlineLvl w:val="0"/>
      </w:pP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5104"/>
        <w:gridCol w:w="5104"/>
      </w:tblGrid>
      <w:tr>
        <w:tc>
          <w:tcPr>
            <w:tcW w:type="dxa" w:w="5104"/>
            <w:tcMar>
              <w:left w:type="dxa" w:w="0"/>
              <w:right w:type="dxa" w:w="0"/>
            </w:tcMar>
          </w:tcPr>
          <w:p w14:paraId="0A000000">
            <w:pPr>
              <w:pStyle w:val="Style_2"/>
              <w:ind w:firstLine="0" w:left="0"/>
              <w:jc w:val="left"/>
              <w:outlineLvl w:val="0"/>
            </w:pPr>
            <w:r>
              <w:t>11</w:t>
            </w:r>
            <w:r>
              <w:t> </w:t>
            </w:r>
            <w:r>
              <w:t>декабря</w:t>
            </w:r>
            <w:r>
              <w:t> </w:t>
            </w:r>
            <w:r>
              <w:t>2013</w:t>
            </w:r>
            <w:r>
              <w:t> </w:t>
            </w:r>
            <w:r>
              <w:t>года</w:t>
            </w:r>
          </w:p>
        </w:tc>
        <w:tc>
          <w:tcPr>
            <w:tcW w:type="dxa" w:w="5104"/>
            <w:tcMar>
              <w:left w:type="dxa" w:w="0"/>
              <w:right w:type="dxa" w:w="0"/>
            </w:tcMar>
          </w:tcPr>
          <w:p w14:paraId="0B000000">
            <w:pPr>
              <w:pStyle w:val="Style_2"/>
              <w:ind w:firstLine="0" w:left="0"/>
              <w:jc w:val="right"/>
              <w:outlineLvl w:val="0"/>
            </w:pPr>
            <w:r>
              <w:t>N</w:t>
            </w:r>
            <w:r>
              <w:t> </w:t>
            </w:r>
            <w:r>
              <w:t>3225-ОЗ</w:t>
            </w:r>
          </w:p>
        </w:tc>
      </w:tr>
    </w:tbl>
    <w:p w14:paraId="0C000000">
      <w:pPr>
        <w:pStyle w:val="Style_2"/>
        <w:spacing w:after="100" w:before="100"/>
        <w:ind w:firstLine="0" w:left="0"/>
        <w:jc w:val="both"/>
        <w:rPr>
          <w:sz w:val="2"/>
        </w:rPr>
      </w:pPr>
    </w:p>
    <w:p w14:paraId="0D000000">
      <w:pPr>
        <w:pStyle w:val="Style_2"/>
        <w:ind w:firstLine="0" w:left="0"/>
        <w:jc w:val="both"/>
      </w:pPr>
    </w:p>
    <w:p w14:paraId="0E000000">
      <w:pPr>
        <w:pStyle w:val="Style_3"/>
        <w:ind w:firstLine="0" w:left="0"/>
        <w:jc w:val="center"/>
      </w:pPr>
      <w:r>
        <w:t>ВОЛОГОДСКАЯ ОБЛАСТЬ</w:t>
      </w:r>
    </w:p>
    <w:p w14:paraId="0F000000">
      <w:pPr>
        <w:pStyle w:val="Style_3"/>
        <w:ind w:firstLine="0" w:left="0"/>
        <w:jc w:val="center"/>
      </w:pPr>
    </w:p>
    <w:p w14:paraId="10000000">
      <w:pPr>
        <w:pStyle w:val="Style_3"/>
        <w:ind w:firstLine="0" w:left="0"/>
        <w:jc w:val="center"/>
      </w:pPr>
      <w:r>
        <w:t>ЗАКОН</w:t>
      </w:r>
    </w:p>
    <w:p w14:paraId="11000000">
      <w:pPr>
        <w:pStyle w:val="Style_3"/>
        <w:ind w:firstLine="0" w:left="0"/>
        <w:jc w:val="center"/>
      </w:pPr>
    </w:p>
    <w:p w14:paraId="12000000">
      <w:pPr>
        <w:pStyle w:val="Style_3"/>
        <w:ind w:firstLine="0" w:left="0"/>
        <w:jc w:val="center"/>
      </w:pPr>
      <w:r>
        <w:t>ОБ ОЦЕНКЕ РЕГУЛИРУЮЩЕГО ВОЗДЕЙСТВИЯ ПРОЕКТОВ</w:t>
      </w:r>
    </w:p>
    <w:p w14:paraId="13000000">
      <w:pPr>
        <w:pStyle w:val="Style_3"/>
        <w:ind w:firstLine="0" w:left="0"/>
        <w:jc w:val="center"/>
      </w:pPr>
      <w:r>
        <w:t>НОРМАТИВНЫХ ПРАВОВЫХ АКТОВ И ЭКСПЕРТИЗЕ</w:t>
      </w:r>
    </w:p>
    <w:p w14:paraId="14000000">
      <w:pPr>
        <w:pStyle w:val="Style_3"/>
        <w:ind w:firstLine="0" w:left="0"/>
        <w:jc w:val="center"/>
      </w:pPr>
      <w:r>
        <w:t>НОРМАТИВНЫХ ПРАВОВЫХ АКТОВ</w:t>
      </w:r>
    </w:p>
    <w:p w14:paraId="15000000">
      <w:pPr>
        <w:pStyle w:val="Style_2"/>
        <w:ind w:firstLine="0" w:left="0"/>
        <w:jc w:val="both"/>
      </w:pPr>
    </w:p>
    <w:p w14:paraId="16000000">
      <w:pPr>
        <w:pStyle w:val="Style_2"/>
        <w:ind w:firstLine="0" w:left="0"/>
        <w:jc w:val="right"/>
      </w:pPr>
      <w:r>
        <w:t>Принят</w:t>
      </w:r>
    </w:p>
    <w:p w14:paraId="17000000">
      <w:pPr>
        <w:pStyle w:val="Style_2"/>
        <w:ind w:firstLine="0" w:left="0"/>
        <w:jc w:val="right"/>
      </w:pPr>
      <w:r>
        <w:t>Постановлением</w:t>
      </w:r>
    </w:p>
    <w:p w14:paraId="18000000">
      <w:pPr>
        <w:pStyle w:val="Style_2"/>
        <w:ind w:firstLine="0" w:left="0"/>
        <w:jc w:val="right"/>
      </w:pPr>
      <w:r>
        <w:t>Законодательного Собрания</w:t>
      </w:r>
    </w:p>
    <w:p w14:paraId="19000000">
      <w:pPr>
        <w:pStyle w:val="Style_2"/>
        <w:ind w:firstLine="0" w:left="0"/>
        <w:jc w:val="right"/>
      </w:pPr>
      <w:r>
        <w:t>Вологодской области</w:t>
      </w:r>
    </w:p>
    <w:p w14:paraId="1A000000">
      <w:pPr>
        <w:pStyle w:val="Style_2"/>
        <w:ind w:firstLine="0" w:left="0"/>
        <w:jc w:val="right"/>
      </w:pPr>
      <w:r>
        <w:t>от 27 ноября 2013 г. N 814</w:t>
      </w:r>
    </w:p>
    <w:p w14:paraId="1B000000">
      <w:pPr>
        <w:pStyle w:val="Style_2"/>
        <w:rPr>
          <w:b w:val="0"/>
          <w:i w:val="0"/>
          <w:strike w:val="0"/>
          <w:u w:val="none"/>
        </w:rPr>
      </w:pPr>
    </w:p>
    <w:tbl>
      <w:tblPr>
        <w:tblStyle w:val="Style_1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60"/>
        <w:gridCol w:w="113"/>
        <w:gridCol w:w="9921"/>
        <w:gridCol w:w="113"/>
      </w:tblGrid>
      <w:tr>
        <w:tc>
          <w:tcPr>
            <w:tcW w:type="dxa" w:w="60"/>
            <w:shd w:fill="CED3F1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1C000000">
            <w:pPr>
              <w:pStyle w:val="Style_2"/>
              <w:rPr>
                <w:b w:val="0"/>
                <w:i w:val="0"/>
                <w:strike w:val="0"/>
                <w:u w:val="none"/>
              </w:rPr>
            </w:pPr>
          </w:p>
        </w:tc>
        <w:tc>
          <w:tcPr>
            <w:tcW w:type="dxa" w:w="113"/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1D000000">
            <w:pPr>
              <w:pStyle w:val="Style_2"/>
              <w:rPr>
                <w:b w:val="0"/>
                <w:i w:val="0"/>
                <w:strike w:val="0"/>
                <w:u w:val="none"/>
              </w:rPr>
            </w:pPr>
          </w:p>
        </w:tc>
        <w:tc>
          <w:tcPr>
            <w:tcW w:type="dxa" w:w="9921"/>
            <w:shd w:fill="F4F3F8" w:val="clear"/>
            <w:tcMar>
              <w:top w:type="dxa" w:w="113"/>
              <w:left w:type="dxa" w:w="0"/>
              <w:bottom w:type="dxa" w:w="113"/>
              <w:right w:type="dxa" w:w="0"/>
            </w:tcMar>
            <w:vAlign w:val="top"/>
          </w:tcPr>
          <w:p w14:paraId="1E000000">
            <w:pPr>
              <w:pStyle w:val="Style_2"/>
              <w:ind w:firstLine="0" w:left="0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1F000000">
            <w:pPr>
              <w:pStyle w:val="Style_2"/>
              <w:ind w:firstLine="0" w:left="0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законов Вологодской области</w:t>
            </w:r>
          </w:p>
          <w:p w14:paraId="20000000">
            <w:pPr>
              <w:pStyle w:val="Style_2"/>
              <w:ind w:firstLine="0" w:left="0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04.11.2014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"https://login.consultant.ru/link/?req=doc&amp;base=RLAW095&amp;n=106491&amp;date=11.01.2023&amp;dst=100008&amp;field=134"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N 3469-ОЗ</w:t>
            </w:r>
            <w:r>
              <w:rPr>
                <w:color w:val="0000FF"/>
              </w:rPr>
              <w:fldChar w:fldCharType="end"/>
            </w:r>
            <w:r>
              <w:rPr>
                <w:color w:val="392C69"/>
              </w:rPr>
              <w:t xml:space="preserve">, от 11.04.2016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"https://login.consultant.ru/link/?req=doc&amp;base=RLAW095&amp;n=126367&amp;date=11.01.2023&amp;dst=100008&amp;field=134"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N 3913-ОЗ</w:t>
            </w:r>
            <w:r>
              <w:rPr>
                <w:color w:val="0000FF"/>
              </w:rPr>
              <w:fldChar w:fldCharType="end"/>
            </w:r>
            <w:r>
              <w:rPr>
                <w:color w:val="392C69"/>
              </w:rPr>
              <w:t xml:space="preserve">, от 02.11.2016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"https://login.consultant.ru/link/?req=doc&amp;base=RLAW095&amp;n=133896&amp;date=11.01.2023&amp;dst=100008&amp;field=134"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N 4051-ОЗ</w:t>
            </w:r>
            <w:r>
              <w:rPr>
                <w:color w:val="0000FF"/>
              </w:rPr>
              <w:fldChar w:fldCharType="end"/>
            </w:r>
            <w:r>
              <w:rPr>
                <w:color w:val="392C69"/>
              </w:rPr>
              <w:t>,</w:t>
            </w:r>
          </w:p>
          <w:p w14:paraId="21000000">
            <w:pPr>
              <w:pStyle w:val="Style_2"/>
              <w:ind w:firstLine="0" w:left="0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07.06.2018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"https://login.consultant.ru/link/?req=doc&amp;base=RLAW095&amp;n=155365&amp;date=11.01.2023&amp;dst=100008&amp;field=134"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N 4351-ОЗ</w:t>
            </w:r>
            <w:r>
              <w:rPr>
                <w:color w:val="0000FF"/>
              </w:rPr>
              <w:fldChar w:fldCharType="end"/>
            </w:r>
            <w:r>
              <w:rPr>
                <w:color w:val="392C69"/>
              </w:rPr>
              <w:t xml:space="preserve">, от 08.07.2019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"https://login.consultant.ru/link/?req=doc&amp;base=RLAW095&amp;n=169477&amp;date=11.01.2023&amp;dst=100008&amp;field=134"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N 4559-ОЗ</w:t>
            </w:r>
            <w:r>
              <w:rPr>
                <w:color w:val="0000FF"/>
              </w:rPr>
              <w:fldChar w:fldCharType="end"/>
            </w:r>
            <w:r>
              <w:rPr>
                <w:color w:val="392C69"/>
              </w:rPr>
              <w:t xml:space="preserve">, от 20.09.2019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"https://login.consultant.ru/link/?req=doc&amp;base=RLAW095&amp;n=171931&amp;date=11.01.2023&amp;dst=100008&amp;field=134"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N 4568-ОЗ</w:t>
            </w:r>
            <w:r>
              <w:rPr>
                <w:color w:val="0000FF"/>
              </w:rPr>
              <w:fldChar w:fldCharType="end"/>
            </w:r>
            <w:r>
              <w:rPr>
                <w:color w:val="392C69"/>
              </w:rPr>
              <w:t>,</w:t>
            </w:r>
          </w:p>
          <w:p w14:paraId="22000000">
            <w:pPr>
              <w:pStyle w:val="Style_2"/>
              <w:ind w:firstLine="0" w:left="0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17.12.2020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"https://login.consultant.ru/link/?req=doc&amp;base=RLAW095&amp;n=208851&amp;date=11.01.2023&amp;dst=100038&amp;field=134"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N 4824-ОЗ</w:t>
            </w:r>
            <w:r>
              <w:rPr>
                <w:color w:val="0000FF"/>
              </w:rPr>
              <w:fldChar w:fldCharType="end"/>
            </w:r>
            <w:r>
              <w:rPr>
                <w:color w:val="392C69"/>
              </w:rPr>
              <w:t xml:space="preserve">, от 14.10.2021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"https://login.consultant.ru/link/?req=doc&amp;base=RLAW095&amp;n=198274&amp;date=11.01.2023&amp;dst=100008&amp;field=134"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N 4957-ОЗ</w:t>
            </w:r>
            <w:r>
              <w:rPr>
                <w:color w:val="0000FF"/>
              </w:rPr>
              <w:fldChar w:fldCharType="end"/>
            </w:r>
            <w:r>
              <w:rPr>
                <w:color w:val="392C69"/>
              </w:rPr>
              <w:t xml:space="preserve">, от 31.05.2022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"https://login.consultant.ru/link/?req=doc&amp;base=RLAW095&amp;n=206894&amp;date=11.01.2023&amp;dst=100008&amp;field=134"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N 5129-ОЗ</w:t>
            </w:r>
            <w:r>
              <w:rPr>
                <w:color w:val="0000FF"/>
              </w:rPr>
              <w:fldChar w:fldCharType="end"/>
            </w:r>
            <w:r>
              <w:rPr>
                <w:color w:val="392C69"/>
              </w:rPr>
              <w:t>,</w:t>
            </w:r>
          </w:p>
          <w:p w14:paraId="23000000">
            <w:pPr>
              <w:pStyle w:val="Style_2"/>
              <w:ind w:firstLine="0" w:left="0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11.10.2022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"https://login.consultant.ru/link/?req=doc&amp;base=RLAW095&amp;n=215019&amp;date=11.01.2023&amp;dst=100148&amp;field=134"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N 5190-ОЗ</w:t>
            </w:r>
            <w:r>
              <w:rPr>
                <w:color w:val="0000FF"/>
              </w:rPr>
              <w:fldChar w:fldCharType="end"/>
            </w:r>
            <w:r>
              <w:rPr>
                <w:color w:val="392C69"/>
              </w:rPr>
              <w:t>)</w:t>
            </w:r>
          </w:p>
        </w:tc>
        <w:tc>
          <w:tcPr>
            <w:tcW w:type="dxa" w:w="113"/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24000000">
            <w:pPr>
              <w:pStyle w:val="Style_2"/>
              <w:ind w:firstLine="0" w:left="0"/>
              <w:jc w:val="center"/>
              <w:rPr>
                <w:color w:val="392C69"/>
              </w:rPr>
            </w:pPr>
          </w:p>
        </w:tc>
      </w:tr>
    </w:tbl>
    <w:p w14:paraId="25000000">
      <w:pPr>
        <w:pStyle w:val="Style_2"/>
        <w:ind w:firstLine="0" w:left="0"/>
        <w:jc w:val="both"/>
      </w:pPr>
    </w:p>
    <w:p w14:paraId="26000000">
      <w:pPr>
        <w:pStyle w:val="Style_3"/>
        <w:ind w:firstLine="540" w:left="0"/>
        <w:jc w:val="both"/>
        <w:outlineLvl w:val="1"/>
      </w:pPr>
      <w:r>
        <w:t>Статья 1</w:t>
      </w:r>
    </w:p>
    <w:p w14:paraId="27000000">
      <w:pPr>
        <w:pStyle w:val="Style_2"/>
        <w:ind w:firstLine="0" w:left="0"/>
        <w:jc w:val="both"/>
      </w:pPr>
    </w:p>
    <w:p w14:paraId="28000000">
      <w:pPr>
        <w:pStyle w:val="Style_2"/>
        <w:ind w:firstLine="540" w:left="0"/>
        <w:jc w:val="both"/>
      </w:pPr>
      <w:r>
        <w:t xml:space="preserve">1. Настоящий закон области в соответствии с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"https://login.consultant.ru/link/?req=doc&amp;base=LAW&amp;n=434828&amp;date=11.01.2023&amp;dst=100772&amp;field=134"</w:instrText>
      </w:r>
      <w:r>
        <w:rPr>
          <w:color w:val="0000FF"/>
        </w:rPr>
        <w:fldChar w:fldCharType="separate"/>
      </w:r>
      <w:r>
        <w:rPr>
          <w:color w:val="0000FF"/>
        </w:rPr>
        <w:t>частями 1</w:t>
      </w:r>
      <w:r>
        <w:rPr>
          <w:color w:val="0000FF"/>
        </w:rPr>
        <w:fldChar w:fldCharType="end"/>
      </w:r>
      <w:r>
        <w:t xml:space="preserve"> -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"https://login.consultant.ru/link/?req=doc&amp;base=LAW&amp;n=434828&amp;date=11.01.2023&amp;dst=100783&amp;field=134"</w:instrText>
      </w:r>
      <w:r>
        <w:rPr>
          <w:color w:val="0000FF"/>
        </w:rPr>
        <w:fldChar w:fldCharType="separate"/>
      </w:r>
      <w:r>
        <w:rPr>
          <w:color w:val="0000FF"/>
        </w:rPr>
        <w:t>4</w:t>
      </w:r>
      <w:r>
        <w:rPr>
          <w:color w:val="0000FF"/>
        </w:rPr>
        <w:fldChar w:fldCharType="end"/>
      </w:r>
      <w:r>
        <w:t xml:space="preserve">,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"https://login.consultant.ru/link/?req=doc&amp;base=LAW&amp;n=434828&amp;date=11.01.2023&amp;dst=100785&amp;field=134"</w:instrText>
      </w:r>
      <w:r>
        <w:rPr>
          <w:color w:val="0000FF"/>
        </w:rPr>
        <w:fldChar w:fldCharType="separate"/>
      </w:r>
      <w:r>
        <w:rPr>
          <w:color w:val="0000FF"/>
        </w:rPr>
        <w:t>6 статьи 53</w:t>
      </w:r>
      <w:r>
        <w:rPr>
          <w:color w:val="0000FF"/>
        </w:rPr>
        <w:fldChar w:fldCharType="end"/>
      </w:r>
      <w:r>
        <w:t xml:space="preserve"> Федерального закона от 21 декабря 2021 года N 414-ФЗ "Об общих принципах организации публичной власти в субъектах Российской Федерации", с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"https://login.consultant.ru/link/?req=doc&amp;base=LAW&amp;n=422187&amp;date=11.01.2023&amp;dst=101298&amp;field=134"</w:instrText>
      </w:r>
      <w:r>
        <w:rPr>
          <w:color w:val="0000FF"/>
        </w:rPr>
        <w:fldChar w:fldCharType="separate"/>
      </w:r>
      <w:r>
        <w:rPr>
          <w:color w:val="0000FF"/>
        </w:rPr>
        <w:t>частями 6</w:t>
      </w:r>
      <w:r>
        <w:rPr>
          <w:color w:val="0000FF"/>
        </w:rPr>
        <w:fldChar w:fldCharType="end"/>
      </w:r>
      <w:r>
        <w:t xml:space="preserve">,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"https://login.consultant.ru/link/?req=doc&amp;base=LAW&amp;n=422187&amp;date=11.01.2023&amp;dst=101300&amp;field=134"</w:instrText>
      </w:r>
      <w:r>
        <w:rPr>
          <w:color w:val="0000FF"/>
        </w:rPr>
        <w:fldChar w:fldCharType="separate"/>
      </w:r>
      <w:r>
        <w:rPr>
          <w:color w:val="0000FF"/>
        </w:rPr>
        <w:t>7 статьи 7</w:t>
      </w:r>
      <w:r>
        <w:rPr>
          <w:color w:val="0000FF"/>
        </w:rPr>
        <w:fldChar w:fldCharType="end"/>
      </w:r>
      <w:r>
        <w:t xml:space="preserve">,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"https://login.consultant.ru/link/?req=doc&amp;base=LAW&amp;n=422187&amp;date=11.01.2023&amp;dst=101301&amp;field=134"</w:instrText>
      </w:r>
      <w:r>
        <w:rPr>
          <w:color w:val="0000FF"/>
        </w:rPr>
        <w:fldChar w:fldCharType="separate"/>
      </w:r>
      <w:r>
        <w:rPr>
          <w:color w:val="0000FF"/>
        </w:rPr>
        <w:t>частями 3</w:t>
      </w:r>
      <w:r>
        <w:rPr>
          <w:color w:val="0000FF"/>
        </w:rPr>
        <w:fldChar w:fldCharType="end"/>
      </w:r>
      <w:r>
        <w:t xml:space="preserve">,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"https://login.consultant.ru/link/?req=doc&amp;base=LAW&amp;n=422187&amp;date=11.01.2023&amp;dst=101304&amp;field=134"</w:instrText>
      </w:r>
      <w:r>
        <w:rPr>
          <w:color w:val="0000FF"/>
        </w:rPr>
        <w:fldChar w:fldCharType="separate"/>
      </w:r>
      <w:r>
        <w:rPr>
          <w:color w:val="0000FF"/>
        </w:rPr>
        <w:t>4</w:t>
      </w:r>
      <w:r>
        <w:rPr>
          <w:color w:val="0000FF"/>
        </w:rPr>
        <w:fldChar w:fldCharType="end"/>
      </w:r>
      <w:r>
        <w:t xml:space="preserve">,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"https://login.consultant.ru/link/?req=doc&amp;base=LAW&amp;n=422187&amp;date=11.01.2023&amp;dst=101307&amp;field=134"</w:instrText>
      </w:r>
      <w:r>
        <w:rPr>
          <w:color w:val="0000FF"/>
        </w:rPr>
        <w:fldChar w:fldCharType="separate"/>
      </w:r>
      <w:r>
        <w:rPr>
          <w:color w:val="0000FF"/>
        </w:rPr>
        <w:t>5</w:t>
      </w:r>
      <w:r>
        <w:rPr>
          <w:color w:val="0000FF"/>
        </w:rPr>
        <w:fldChar w:fldCharType="end"/>
      </w:r>
      <w:r>
        <w:t xml:space="preserve">,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"https://login.consultant.ru/link/?req=doc&amp;base=LAW&amp;n=422187&amp;date=11.01.2023&amp;dst=101308&amp;field=134"</w:instrText>
      </w:r>
      <w:r>
        <w:rPr>
          <w:color w:val="0000FF"/>
        </w:rPr>
        <w:fldChar w:fldCharType="separate"/>
      </w:r>
      <w:r>
        <w:rPr>
          <w:color w:val="0000FF"/>
        </w:rPr>
        <w:t>6 статьи 46</w:t>
      </w:r>
      <w:r>
        <w:rPr>
          <w:color w:val="0000FF"/>
        </w:rPr>
        <w:fldChar w:fldCharType="end"/>
      </w:r>
      <w:r>
        <w:t xml:space="preserve"> Федерального закона от 6 октября 2003 года N 131-ФЗ "Об общих принципах организации местного самоуправления в Российской Федерации" определяет порядок проведения оценки регулирующего воздействия проектов нормативных правовых актов Вологодской области (далее - проекты правовых актов) и порядок проведения экспертизы нормативных правовых актов Вологодской области (далее - правовые акты), определяет требования к порядку проведения оценки регулирующего воздействия проектов муниципальных нормативных правовых актов Вологодской области (далее - проекты муниципальных правовых актов) и экспертизы муниципальных нормативных правовых актов Вологодской области (далее - муниципальные правовые акты), определяет критерии включения муниципальных районов, муниципальных округов и городских округов области в перечень муниципальных районов, муниципальных округов и городских округов области, в которых проведение оценки регулирующего воздействия проектов муниципальных правовых актов, экспертизы муниципальных правовых актов является обязательным, устанавливает указанный перечень.</w:t>
      </w:r>
    </w:p>
    <w:p w14:paraId="29000000">
      <w:pPr>
        <w:pStyle w:val="Style_2"/>
        <w:ind w:firstLine="0" w:left="0"/>
        <w:jc w:val="both"/>
      </w:pPr>
      <w:r>
        <w:t xml:space="preserve">(в ред. законов Вологодской области от 02.11.2016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"https://login.consultant.ru/link/?req=doc&amp;base=RLAW095&amp;n=133896&amp;date=11.01.2023&amp;dst=100009&amp;field=134"</w:instrText>
      </w:r>
      <w:r>
        <w:rPr>
          <w:color w:val="0000FF"/>
        </w:rPr>
        <w:fldChar w:fldCharType="separate"/>
      </w:r>
      <w:r>
        <w:rPr>
          <w:color w:val="0000FF"/>
        </w:rPr>
        <w:t>N 4051-ОЗ</w:t>
      </w:r>
      <w:r>
        <w:rPr>
          <w:color w:val="0000FF"/>
        </w:rPr>
        <w:fldChar w:fldCharType="end"/>
      </w:r>
      <w:r>
        <w:t xml:space="preserve">, от 31.05.2022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"https://login.consultant.ru/link/?req=doc&amp;base=RLAW095&amp;n=206894&amp;date=11.01.2023&amp;dst=100009&amp;field=134"</w:instrText>
      </w:r>
      <w:r>
        <w:rPr>
          <w:color w:val="0000FF"/>
        </w:rPr>
        <w:fldChar w:fldCharType="separate"/>
      </w:r>
      <w:r>
        <w:rPr>
          <w:color w:val="0000FF"/>
        </w:rPr>
        <w:t>N 5129-ОЗ</w:t>
      </w:r>
      <w:r>
        <w:rPr>
          <w:color w:val="0000FF"/>
        </w:rPr>
        <w:fldChar w:fldCharType="end"/>
      </w:r>
      <w:r>
        <w:t xml:space="preserve">, от 11.10.2022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"https://login.consultant.ru/link/?req=doc&amp;base=RLAW095&amp;n=215019&amp;date=11.01.2023&amp;dst=100149&amp;field=134"</w:instrText>
      </w:r>
      <w:r>
        <w:rPr>
          <w:color w:val="0000FF"/>
        </w:rPr>
        <w:fldChar w:fldCharType="separate"/>
      </w:r>
      <w:r>
        <w:rPr>
          <w:color w:val="0000FF"/>
        </w:rPr>
        <w:t>N 5190-ОЗ</w:t>
      </w:r>
      <w:r>
        <w:rPr>
          <w:color w:val="0000FF"/>
        </w:rPr>
        <w:fldChar w:fldCharType="end"/>
      </w:r>
      <w:r>
        <w:t>)</w:t>
      </w:r>
    </w:p>
    <w:p w14:paraId="2A000000">
      <w:pPr>
        <w:pStyle w:val="Style_2"/>
        <w:spacing w:before="240"/>
        <w:ind w:firstLine="540" w:left="0"/>
        <w:jc w:val="both"/>
      </w:pPr>
      <w:r>
        <w:t xml:space="preserve">2 - 3. Утратили силу. -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"https://login.consultant.ru/link/?req=doc&amp;base=RLAW095&amp;n=126367&amp;date=11.01.2023&amp;dst=100012&amp;field=134"</w:instrText>
      </w:r>
      <w:r>
        <w:rPr>
          <w:color w:val="0000FF"/>
        </w:rPr>
        <w:fldChar w:fldCharType="separate"/>
      </w:r>
      <w:r>
        <w:rPr>
          <w:color w:val="0000FF"/>
        </w:rPr>
        <w:t>Закон</w:t>
      </w:r>
      <w:r>
        <w:rPr>
          <w:color w:val="0000FF"/>
        </w:rPr>
        <w:fldChar w:fldCharType="end"/>
      </w:r>
      <w:r>
        <w:t xml:space="preserve"> Вологодской области от 11.04.2016 N 3913-ОЗ.</w:t>
      </w:r>
    </w:p>
    <w:p w14:paraId="2B000000">
      <w:pPr>
        <w:pStyle w:val="Style_2"/>
        <w:spacing w:before="240"/>
        <w:ind w:firstLine="540" w:left="0"/>
        <w:jc w:val="both"/>
      </w:pPr>
      <w:r>
        <w:t>4. Оценка регулирующего воздействия проектов правовых актов и экспертиза правовых актов, содержащих сведения, составляющие государственную тайну, или сведения конфиденциального характера, не проводится.</w:t>
      </w:r>
    </w:p>
    <w:p w14:paraId="2C000000">
      <w:pPr>
        <w:pStyle w:val="Style_2"/>
        <w:ind w:firstLine="0" w:left="0"/>
        <w:jc w:val="both"/>
      </w:pPr>
    </w:p>
    <w:p w14:paraId="2D000000">
      <w:pPr>
        <w:pStyle w:val="Style_3"/>
        <w:ind w:firstLine="540" w:left="0"/>
        <w:jc w:val="both"/>
        <w:outlineLvl w:val="1"/>
      </w:pPr>
      <w:r>
        <w:t>Статья 2</w:t>
      </w:r>
    </w:p>
    <w:p w14:paraId="2E000000">
      <w:pPr>
        <w:pStyle w:val="Style_2"/>
        <w:ind w:firstLine="0" w:left="0"/>
        <w:jc w:val="both"/>
      </w:pPr>
    </w:p>
    <w:p w14:paraId="2F000000">
      <w:pPr>
        <w:pStyle w:val="Style_2"/>
        <w:ind w:firstLine="540" w:left="0"/>
        <w:jc w:val="both"/>
      </w:pPr>
      <w:r>
        <w:t>Оценка регулирующего воздействия проектов правовых актов и экспертиза правовых актов проводятся органами исполнительной государственной власти области.</w:t>
      </w:r>
    </w:p>
    <w:p w14:paraId="30000000">
      <w:pPr>
        <w:pStyle w:val="Style_2"/>
        <w:ind w:firstLine="0" w:left="0"/>
        <w:jc w:val="both"/>
      </w:pPr>
    </w:p>
    <w:p w14:paraId="31000000">
      <w:pPr>
        <w:pStyle w:val="Style_3"/>
        <w:ind w:firstLine="540" w:left="0"/>
        <w:jc w:val="both"/>
        <w:outlineLvl w:val="1"/>
      </w:pPr>
      <w:r>
        <w:t>Статья 3</w:t>
      </w:r>
    </w:p>
    <w:p w14:paraId="32000000">
      <w:pPr>
        <w:pStyle w:val="Style_2"/>
        <w:ind w:firstLine="0" w:left="0"/>
        <w:jc w:val="both"/>
      </w:pPr>
    </w:p>
    <w:p w14:paraId="33000000">
      <w:pPr>
        <w:pStyle w:val="Style_2"/>
        <w:ind w:firstLine="540" w:left="0"/>
        <w:jc w:val="both"/>
      </w:pPr>
      <w:r>
        <w:t>1. Оценка регулирующего воздействия проектов правовых актов включает следующие этапы:</w:t>
      </w:r>
    </w:p>
    <w:p w14:paraId="34000000">
      <w:pPr>
        <w:pStyle w:val="Style_2"/>
        <w:spacing w:before="240"/>
        <w:ind w:firstLine="540" w:left="0"/>
        <w:jc w:val="both"/>
      </w:pPr>
      <w:r>
        <w:t>1) проведение публичных консультаций по проекту правового акта;</w:t>
      </w:r>
    </w:p>
    <w:p w14:paraId="35000000">
      <w:pPr>
        <w:pStyle w:val="Style_2"/>
        <w:spacing w:before="240"/>
        <w:ind w:firstLine="540" w:left="0"/>
        <w:jc w:val="both"/>
      </w:pPr>
      <w:r>
        <w:t>2) подготовка уполномоченным органом исполнительной государственной власти области, определенным Правительством области (далее - уполномоченный орган), заключения об оценке регулирующего воздействия проекта правового акта.</w:t>
      </w:r>
    </w:p>
    <w:p w14:paraId="36000000">
      <w:pPr>
        <w:pStyle w:val="Style_2"/>
        <w:spacing w:before="240"/>
        <w:ind w:firstLine="540" w:left="0"/>
        <w:jc w:val="both"/>
      </w:pPr>
      <w:r>
        <w:t>2. Органы исполнительной государственной власти области на официальном интернет-портале правовой информации Вологодской области уведомляют субъектов предпринимательской и иной экономической деятельности, организации и лиц, целью деятельности которых является защита и представление интересов субъектов предпринимательской и иной экономической деятельности, о проведении публичных консультаций по проекту правового акта. Органы исполнительной государственной власти области направляют на электронный адрес организаций и лиц, целью деятельности которых является защита и представление интересов субъектов предпринимательской и иной экономической деятельности, уведомление о проведении публичных консультаций по проекту правового акта и проект правового акта. Размещение уведомления о проведении публичных консультаций и проекта правового акта, направление уведомления о проведении публичных консультаций и проекта правового акта осуществляются одновременно.</w:t>
      </w:r>
    </w:p>
    <w:p w14:paraId="37000000">
      <w:pPr>
        <w:pStyle w:val="Style_2"/>
        <w:ind w:firstLine="0" w:left="0"/>
        <w:jc w:val="both"/>
      </w:pPr>
      <w:r>
        <w:t xml:space="preserve">(в ред. законов Вологодской области от 07.06.2018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"https://login.consultant.ru/link/?req=doc&amp;base=RLAW095&amp;n=155365&amp;date=11.01.2023&amp;dst=100010&amp;field=134"</w:instrText>
      </w:r>
      <w:r>
        <w:rPr>
          <w:color w:val="0000FF"/>
        </w:rPr>
        <w:fldChar w:fldCharType="separate"/>
      </w:r>
      <w:r>
        <w:rPr>
          <w:color w:val="0000FF"/>
        </w:rPr>
        <w:t>N 4351-ОЗ</w:t>
      </w:r>
      <w:r>
        <w:rPr>
          <w:color w:val="0000FF"/>
        </w:rPr>
        <w:fldChar w:fldCharType="end"/>
      </w:r>
      <w:r>
        <w:t xml:space="preserve">, от 14.10.2021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"https://login.consultant.ru/link/?req=doc&amp;base=RLAW095&amp;n=198274&amp;date=11.01.2023&amp;dst=100010&amp;field=134"</w:instrText>
      </w:r>
      <w:r>
        <w:rPr>
          <w:color w:val="0000FF"/>
        </w:rPr>
        <w:fldChar w:fldCharType="separate"/>
      </w:r>
      <w:r>
        <w:rPr>
          <w:color w:val="0000FF"/>
        </w:rPr>
        <w:t>N 4957-ОЗ</w:t>
      </w:r>
      <w:r>
        <w:rPr>
          <w:color w:val="0000FF"/>
        </w:rPr>
        <w:fldChar w:fldCharType="end"/>
      </w:r>
      <w:r>
        <w:t>)</w:t>
      </w:r>
    </w:p>
    <w:p w14:paraId="38000000">
      <w:pPr>
        <w:pStyle w:val="Style_2"/>
        <w:spacing w:before="240"/>
        <w:ind w:firstLine="540" w:left="0"/>
        <w:jc w:val="both"/>
      </w:pPr>
      <w:r>
        <w:t xml:space="preserve">3. Требования к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"https://login.consultant.ru/link/?req=doc&amp;base=RLAW095&amp;n=209910&amp;date=11.01.2023&amp;dst=100595&amp;field=134"</w:instrText>
      </w:r>
      <w:r>
        <w:rPr>
          <w:color w:val="0000FF"/>
        </w:rPr>
        <w:fldChar w:fldCharType="separate"/>
      </w:r>
      <w:r>
        <w:rPr>
          <w:color w:val="0000FF"/>
        </w:rPr>
        <w:t>форме</w:t>
      </w:r>
      <w:r>
        <w:rPr>
          <w:color w:val="0000FF"/>
        </w:rPr>
        <w:fldChar w:fldCharType="end"/>
      </w:r>
      <w:r>
        <w:t xml:space="preserve"> и содержанию уведомления о проведении оценки регулирующего воздействия проекта правового акта утверждаются Правительством области.</w:t>
      </w:r>
    </w:p>
    <w:p w14:paraId="39000000">
      <w:pPr>
        <w:pStyle w:val="Style_2"/>
        <w:spacing w:before="240"/>
        <w:ind w:firstLine="540" w:left="0"/>
        <w:jc w:val="both"/>
      </w:pPr>
      <w:r>
        <w:t>4. Публичные консультации по проекту правового акта проводятся в срок не более 25 и не менее 5 календарных дней после дня размещения уведомления и проекта правового акта на официальном интернет-портале правовой информации Вологодской области с учетом степени регулирующего воздействия содержащихся в нем положений (высокой, средней, низкой).</w:t>
      </w:r>
    </w:p>
    <w:p w14:paraId="3A000000">
      <w:pPr>
        <w:pStyle w:val="Style_2"/>
        <w:ind w:firstLine="0" w:left="0"/>
        <w:jc w:val="both"/>
      </w:pPr>
      <w:r>
        <w:t xml:space="preserve">(часть 4 в ред.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"https://login.consultant.ru/link/?req=doc&amp;base=RLAW095&amp;n=171931&amp;date=11.01.2023&amp;dst=100009&amp;field=134"</w:instrText>
      </w:r>
      <w:r>
        <w:rPr>
          <w:color w:val="0000FF"/>
        </w:rPr>
        <w:fldChar w:fldCharType="separate"/>
      </w:r>
      <w:r>
        <w:rPr>
          <w:color w:val="0000FF"/>
        </w:rPr>
        <w:t>закона</w:t>
      </w:r>
      <w:r>
        <w:rPr>
          <w:color w:val="0000FF"/>
        </w:rPr>
        <w:fldChar w:fldCharType="end"/>
      </w:r>
      <w:r>
        <w:t xml:space="preserve"> Вологодской области от 20.09.2019 N 4568-ОЗ)</w:t>
      </w:r>
    </w:p>
    <w:p w14:paraId="3B000000">
      <w:pPr>
        <w:pStyle w:val="Style_2"/>
        <w:spacing w:before="240"/>
        <w:ind w:firstLine="540" w:left="0"/>
        <w:jc w:val="both"/>
      </w:pPr>
      <w:r>
        <w:t>4(1). Критерии отнесения положений проекта правового акта к высокой, средней, низкой степени регулирующего воздействия устанавливаются Правительством области.</w:t>
      </w:r>
    </w:p>
    <w:p w14:paraId="3C000000">
      <w:pPr>
        <w:pStyle w:val="Style_2"/>
        <w:ind w:firstLine="0" w:left="0"/>
        <w:jc w:val="both"/>
      </w:pPr>
      <w:r>
        <w:t xml:space="preserve">(часть 4(1) введена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"https://login.consultant.ru/link/?req=doc&amp;base=RLAW095&amp;n=171931&amp;date=11.01.2023&amp;dst=100011&amp;field=134"</w:instrText>
      </w:r>
      <w:r>
        <w:rPr>
          <w:color w:val="0000FF"/>
        </w:rPr>
        <w:fldChar w:fldCharType="separate"/>
      </w:r>
      <w:r>
        <w:rPr>
          <w:color w:val="0000FF"/>
        </w:rPr>
        <w:t>законом</w:t>
      </w:r>
      <w:r>
        <w:rPr>
          <w:color w:val="0000FF"/>
        </w:rPr>
        <w:fldChar w:fldCharType="end"/>
      </w:r>
      <w:r>
        <w:t xml:space="preserve"> Вологодской области от 20.09.2019 N 4568-ОЗ)</w:t>
      </w:r>
    </w:p>
    <w:p w14:paraId="3D000000">
      <w:pPr>
        <w:pStyle w:val="Style_2"/>
        <w:spacing w:before="240"/>
        <w:ind w:firstLine="540" w:left="0"/>
        <w:jc w:val="both"/>
      </w:pPr>
      <w:r>
        <w:t>5. Субъекты предпринимательской и иной экономической деятельности, организации и лица, целью деятельности которых является защита и представление интересов субъектов предпринимательской и иной экономической деятельности, и иные заинтересованные лица вправе направить замечания и предложения по проекту правового акта в электронном и (или) письменном виде.</w:t>
      </w:r>
    </w:p>
    <w:p w14:paraId="3E000000">
      <w:pPr>
        <w:pStyle w:val="Style_2"/>
        <w:ind w:firstLine="0" w:left="0"/>
        <w:jc w:val="both"/>
      </w:pPr>
      <w:r>
        <w:t xml:space="preserve">(часть 5 в ред.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"https://login.consultant.ru/link/?req=doc&amp;base=RLAW095&amp;n=198274&amp;date=11.01.2023&amp;dst=100011&amp;field=134"</w:instrText>
      </w:r>
      <w:r>
        <w:rPr>
          <w:color w:val="0000FF"/>
        </w:rPr>
        <w:fldChar w:fldCharType="separate"/>
      </w:r>
      <w:r>
        <w:rPr>
          <w:color w:val="0000FF"/>
        </w:rPr>
        <w:t>закона</w:t>
      </w:r>
      <w:r>
        <w:rPr>
          <w:color w:val="0000FF"/>
        </w:rPr>
        <w:fldChar w:fldCharType="end"/>
      </w:r>
      <w:r>
        <w:t xml:space="preserve"> Вологодской области от 14.10.2021 N 4957-ОЗ)</w:t>
      </w:r>
    </w:p>
    <w:p w14:paraId="3F000000">
      <w:pPr>
        <w:pStyle w:val="Style_2"/>
        <w:spacing w:before="240"/>
        <w:ind w:firstLine="540" w:left="0"/>
        <w:jc w:val="both"/>
      </w:pPr>
      <w:r>
        <w:t>5(1). При наличии предложений и замечаний по результатам публичных консультаций в течение десяти рабочих дней после окончания срока публичных консультаций органы исполнительной государственной власти области размещают на официальном интернет-портале правовой информации Вологодской области сводку предложений и замечаний по результатам публичных консультаций по проекту правового акта.</w:t>
      </w:r>
    </w:p>
    <w:p w14:paraId="40000000">
      <w:pPr>
        <w:pStyle w:val="Style_2"/>
        <w:ind w:firstLine="0" w:left="0"/>
        <w:jc w:val="both"/>
      </w:pPr>
      <w:r>
        <w:t xml:space="preserve">(часть 5(1) введена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"https://login.consultant.ru/link/?req=doc&amp;base=RLAW095&amp;n=198274&amp;date=11.01.2023&amp;dst=100013&amp;field=134"</w:instrText>
      </w:r>
      <w:r>
        <w:rPr>
          <w:color w:val="0000FF"/>
        </w:rPr>
        <w:fldChar w:fldCharType="separate"/>
      </w:r>
      <w:r>
        <w:rPr>
          <w:color w:val="0000FF"/>
        </w:rPr>
        <w:t>законом</w:t>
      </w:r>
      <w:r>
        <w:rPr>
          <w:color w:val="0000FF"/>
        </w:rPr>
        <w:fldChar w:fldCharType="end"/>
      </w:r>
      <w:r>
        <w:t xml:space="preserve"> Вологодской области от 14.10.2021 N 4957-ОЗ)</w:t>
      </w:r>
    </w:p>
    <w:p w14:paraId="41000000">
      <w:pPr>
        <w:pStyle w:val="Style_2"/>
        <w:spacing w:before="240"/>
        <w:ind w:firstLine="540" w:left="0"/>
        <w:jc w:val="both"/>
      </w:pPr>
      <w:r>
        <w:t xml:space="preserve">5(2). Требования к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"https://login.consultant.ru/link/?req=doc&amp;base=RLAW095&amp;n=209910&amp;date=11.01.2023&amp;dst=101254&amp;field=134"</w:instrText>
      </w:r>
      <w:r>
        <w:rPr>
          <w:color w:val="0000FF"/>
        </w:rPr>
        <w:fldChar w:fldCharType="separate"/>
      </w:r>
      <w:r>
        <w:rPr>
          <w:color w:val="0000FF"/>
        </w:rPr>
        <w:t>форме</w:t>
      </w:r>
      <w:r>
        <w:rPr>
          <w:color w:val="0000FF"/>
        </w:rPr>
        <w:fldChar w:fldCharType="end"/>
      </w:r>
      <w:r>
        <w:t xml:space="preserve"> и содержанию сводки предложений и замечаний по результатам публичных консультаций по проекту правового акта утверждаются Правительством области.</w:t>
      </w:r>
    </w:p>
    <w:p w14:paraId="42000000">
      <w:pPr>
        <w:pStyle w:val="Style_2"/>
        <w:ind w:firstLine="0" w:left="0"/>
        <w:jc w:val="both"/>
      </w:pPr>
      <w:r>
        <w:t xml:space="preserve">(часть 5(2) введена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"https://login.consultant.ru/link/?req=doc&amp;base=RLAW095&amp;n=198274&amp;date=11.01.2023&amp;dst=100015&amp;field=134"</w:instrText>
      </w:r>
      <w:r>
        <w:rPr>
          <w:color w:val="0000FF"/>
        </w:rPr>
        <w:fldChar w:fldCharType="separate"/>
      </w:r>
      <w:r>
        <w:rPr>
          <w:color w:val="0000FF"/>
        </w:rPr>
        <w:t>законом</w:t>
      </w:r>
      <w:r>
        <w:rPr>
          <w:color w:val="0000FF"/>
        </w:rPr>
        <w:fldChar w:fldCharType="end"/>
      </w:r>
      <w:r>
        <w:t xml:space="preserve"> Вологодской области от 14.10.2021 N 4957-ОЗ)</w:t>
      </w:r>
    </w:p>
    <w:p w14:paraId="43000000">
      <w:pPr>
        <w:pStyle w:val="Style_2"/>
        <w:spacing w:before="240"/>
        <w:ind w:firstLine="540" w:left="0"/>
        <w:jc w:val="both"/>
      </w:pPr>
      <w:r>
        <w:t>6. Уполномоченный орган готовит заключение об оценке регулирующего воздействия проекта правового акта.</w:t>
      </w:r>
    </w:p>
    <w:p w14:paraId="44000000">
      <w:pPr>
        <w:pStyle w:val="Style_2"/>
        <w:spacing w:before="240"/>
        <w:ind w:firstLine="540" w:left="0"/>
        <w:jc w:val="both"/>
      </w:pPr>
      <w:r>
        <w:t xml:space="preserve">7.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"https://login.consultant.ru/link/?req=doc&amp;base=RLAW095&amp;n=209910&amp;date=11.01.2023&amp;dst=100586&amp;field=134"</w:instrText>
      </w:r>
      <w:r>
        <w:rPr>
          <w:color w:val="0000FF"/>
        </w:rPr>
        <w:fldChar w:fldCharType="separate"/>
      </w:r>
      <w:r>
        <w:rPr>
          <w:color w:val="0000FF"/>
        </w:rPr>
        <w:t>Форма</w:t>
      </w:r>
      <w:r>
        <w:rPr>
          <w:color w:val="0000FF"/>
        </w:rPr>
        <w:fldChar w:fldCharType="end"/>
      </w:r>
      <w:r>
        <w:t xml:space="preserve"> и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"https://login.consultant.ru/link/?req=doc&amp;base=RLAW095&amp;n=209910&amp;date=11.01.2023&amp;dst=100451&amp;field=134"</w:instrText>
      </w:r>
      <w:r>
        <w:rPr>
          <w:color w:val="0000FF"/>
        </w:rPr>
        <w:fldChar w:fldCharType="separate"/>
      </w:r>
      <w:r>
        <w:rPr>
          <w:color w:val="0000FF"/>
        </w:rPr>
        <w:t>порядок</w:t>
      </w:r>
      <w:r>
        <w:rPr>
          <w:color w:val="0000FF"/>
        </w:rPr>
        <w:fldChar w:fldCharType="end"/>
      </w:r>
      <w:r>
        <w:t xml:space="preserve"> подготовки заключения об оценке регулирующего воздействия проекта правового акта утверждаются Правительством области.</w:t>
      </w:r>
    </w:p>
    <w:p w14:paraId="45000000">
      <w:pPr>
        <w:pStyle w:val="Style_2"/>
        <w:spacing w:before="240"/>
        <w:ind w:firstLine="540" w:left="0"/>
        <w:jc w:val="both"/>
      </w:pPr>
      <w:r>
        <w:t>8. Заключение об оценке регулирующего воздействия проекта правового акта содержит вывод о наличии либо отсутствии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областного бюджета.</w:t>
      </w:r>
    </w:p>
    <w:p w14:paraId="46000000">
      <w:pPr>
        <w:pStyle w:val="Style_2"/>
        <w:ind w:firstLine="0" w:left="0"/>
        <w:jc w:val="both"/>
      </w:pPr>
      <w:r>
        <w:t xml:space="preserve">(часть 8 в ред.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"https://login.consultant.ru/link/?req=doc&amp;base=RLAW095&amp;n=198274&amp;date=11.01.2023&amp;dst=100016&amp;field=134"</w:instrText>
      </w:r>
      <w:r>
        <w:rPr>
          <w:color w:val="0000FF"/>
        </w:rPr>
        <w:fldChar w:fldCharType="separate"/>
      </w:r>
      <w:r>
        <w:rPr>
          <w:color w:val="0000FF"/>
        </w:rPr>
        <w:t>закона</w:t>
      </w:r>
      <w:r>
        <w:rPr>
          <w:color w:val="0000FF"/>
        </w:rPr>
        <w:fldChar w:fldCharType="end"/>
      </w:r>
      <w:r>
        <w:t xml:space="preserve"> Вологодской области от 14.10.2021 N 4957-ОЗ)</w:t>
      </w:r>
    </w:p>
    <w:p w14:paraId="47000000">
      <w:pPr>
        <w:pStyle w:val="Style_2"/>
        <w:spacing w:before="240"/>
        <w:ind w:firstLine="540" w:left="0"/>
        <w:jc w:val="both"/>
      </w:pPr>
      <w:r>
        <w:t>9. Заключение об оценке регулирующего воздействия проекта правового акта размещается на официальном интернет-портале правовой информации Вологодской области в течение пяти рабочих дней после дня его подписания руководителем уполномоченного органа.</w:t>
      </w:r>
    </w:p>
    <w:p w14:paraId="48000000">
      <w:pPr>
        <w:pStyle w:val="Style_2"/>
        <w:ind w:firstLine="0" w:left="0"/>
        <w:jc w:val="both"/>
      </w:pPr>
      <w:r>
        <w:t xml:space="preserve">(в ред.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"https://login.consultant.ru/link/?req=doc&amp;base=RLAW095&amp;n=155365&amp;date=11.01.2023&amp;dst=100012&amp;field=134"</w:instrText>
      </w:r>
      <w:r>
        <w:rPr>
          <w:color w:val="0000FF"/>
        </w:rPr>
        <w:fldChar w:fldCharType="separate"/>
      </w:r>
      <w:r>
        <w:rPr>
          <w:color w:val="0000FF"/>
        </w:rPr>
        <w:t>закона</w:t>
      </w:r>
      <w:r>
        <w:rPr>
          <w:color w:val="0000FF"/>
        </w:rPr>
        <w:fldChar w:fldCharType="end"/>
      </w:r>
      <w:r>
        <w:t xml:space="preserve"> Вологодской области от 07.06.2018 N 4351-ОЗ)</w:t>
      </w:r>
    </w:p>
    <w:p w14:paraId="49000000">
      <w:pPr>
        <w:pStyle w:val="Style_2"/>
        <w:spacing w:before="240"/>
        <w:ind w:firstLine="540" w:left="0"/>
        <w:jc w:val="both"/>
      </w:pPr>
      <w:r>
        <w:t>10. Выводы, изложенные в заключении об оценке регулирующего воздействия проекта правового акта, учитываются при принятии проекта правового акта.</w:t>
      </w:r>
    </w:p>
    <w:p w14:paraId="4A000000">
      <w:pPr>
        <w:pStyle w:val="Style_2"/>
        <w:ind w:firstLine="0" w:left="0"/>
        <w:jc w:val="both"/>
      </w:pPr>
    </w:p>
    <w:p w14:paraId="4B000000">
      <w:pPr>
        <w:pStyle w:val="Style_3"/>
        <w:ind w:firstLine="540" w:left="0"/>
        <w:jc w:val="both"/>
        <w:outlineLvl w:val="1"/>
      </w:pPr>
      <w:r>
        <w:t>Статья 4</w:t>
      </w:r>
    </w:p>
    <w:p w14:paraId="4C000000">
      <w:pPr>
        <w:pStyle w:val="Style_2"/>
        <w:ind w:firstLine="0" w:left="0"/>
        <w:jc w:val="both"/>
      </w:pPr>
    </w:p>
    <w:p w14:paraId="4D000000">
      <w:pPr>
        <w:pStyle w:val="Style_2"/>
        <w:ind w:firstLine="540" w:left="0"/>
        <w:jc w:val="both"/>
      </w:pPr>
      <w:bookmarkStart w:id="1" w:name="Par63"/>
      <w:bookmarkEnd w:id="1"/>
      <w:r>
        <w:t>1. Проекты правовых актов, внесенных в Законодательное Собрание области в порядке законодательной инициативы депутатами Законодательного Собрания области, представительными органами муниципальных образований области, сенаторами Российской Федерации - представителями от Законодательного Собрания области и Правительства области, прокурором области, направляются Законодательным Собранием области в течение пяти рабочих дней со дня поступления указанных проектов в уполномоченный орган для проведения оценки регулирующего воздействия.</w:t>
      </w:r>
    </w:p>
    <w:p w14:paraId="4E000000">
      <w:pPr>
        <w:pStyle w:val="Style_2"/>
        <w:ind w:firstLine="0" w:left="0"/>
        <w:jc w:val="both"/>
      </w:pPr>
      <w:r>
        <w:t xml:space="preserve">(в ред.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"https://login.consultant.ru/link/?req=doc&amp;base=RLAW095&amp;n=208851&amp;date=11.01.2023&amp;dst=100038&amp;field=134"</w:instrText>
      </w:r>
      <w:r>
        <w:rPr>
          <w:color w:val="0000FF"/>
        </w:rPr>
        <w:fldChar w:fldCharType="separate"/>
      </w:r>
      <w:r>
        <w:rPr>
          <w:color w:val="0000FF"/>
        </w:rPr>
        <w:t>закона</w:t>
      </w:r>
      <w:r>
        <w:rPr>
          <w:color w:val="0000FF"/>
        </w:rPr>
        <w:fldChar w:fldCharType="end"/>
      </w:r>
      <w:r>
        <w:t xml:space="preserve"> Вологодской области от 17.12.2020 N 4824-ОЗ)</w:t>
      </w:r>
    </w:p>
    <w:p w14:paraId="4F000000">
      <w:pPr>
        <w:pStyle w:val="Style_2"/>
        <w:spacing w:before="240"/>
        <w:ind w:firstLine="540" w:left="0"/>
        <w:jc w:val="both"/>
      </w:pPr>
      <w:r>
        <w:t xml:space="preserve">2. Оценка регулирующего воздействия проектов правовых актов, указанных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"Par63" \o "1. Проекты правовых актов, внесенных в Законодательное Собрание области в порядке законодательной инициативы депутатами Законодательного Собрания области, представительными органами муниципальных образований области, сенаторами Российской Федерации - представителями от Законодательного Собрания области и Правительства области, прокурором области, направляются Законодательным Собранием области в течение пяти рабочих дней со дня поступления указанных проектов в уполномоченный орган для проведения оценки ре..."</w:instrText>
      </w:r>
      <w:r>
        <w:rPr>
          <w:color w:val="0000FF"/>
        </w:rPr>
        <w:fldChar w:fldCharType="separate"/>
      </w:r>
      <w:r>
        <w:rPr>
          <w:color w:val="0000FF"/>
        </w:rPr>
        <w:t>части 1</w:t>
      </w:r>
      <w:r>
        <w:rPr>
          <w:color w:val="0000FF"/>
        </w:rPr>
        <w:fldChar w:fldCharType="end"/>
      </w:r>
      <w:r>
        <w:t xml:space="preserve"> настоящей статьи, не может превышать 60 календарных дней после дня поступления проекта правового акта в уполномоченный орган.</w:t>
      </w:r>
    </w:p>
    <w:p w14:paraId="50000000">
      <w:pPr>
        <w:pStyle w:val="Style_2"/>
        <w:spacing w:before="240"/>
        <w:ind w:firstLine="540" w:left="0"/>
        <w:jc w:val="both"/>
      </w:pPr>
      <w:r>
        <w:t>3. Заключение об оценке регулирующего воздействия проекта правового акта в течение пяти рабочих дней после дня его подписания руководителем уполномоченного органа направляется в Законодательное Собрание области.</w:t>
      </w:r>
    </w:p>
    <w:p w14:paraId="51000000">
      <w:pPr>
        <w:pStyle w:val="Style_2"/>
        <w:spacing w:before="240"/>
        <w:ind w:firstLine="540" w:left="0"/>
        <w:jc w:val="both"/>
      </w:pPr>
      <w:r>
        <w:t xml:space="preserve">4. Законодательное Собрание области рассматривает поступившее заключение об оценке регулирующего воздействия проекта правового акта в порядке, установленном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"https://login.consultant.ru/link/?req=doc&amp;base=RLAW095&amp;n=214203&amp;date=11.01.2023&amp;dst=102044&amp;field=134"</w:instrText>
      </w:r>
      <w:r>
        <w:rPr>
          <w:color w:val="0000FF"/>
        </w:rPr>
        <w:fldChar w:fldCharType="separate"/>
      </w:r>
      <w:r>
        <w:rPr>
          <w:color w:val="0000FF"/>
        </w:rPr>
        <w:t>Регламентом</w:t>
      </w:r>
      <w:r>
        <w:rPr>
          <w:color w:val="0000FF"/>
        </w:rPr>
        <w:fldChar w:fldCharType="end"/>
      </w:r>
      <w:r>
        <w:t xml:space="preserve"> Законодательного Собрания Вологодской области.</w:t>
      </w:r>
    </w:p>
    <w:p w14:paraId="52000000">
      <w:pPr>
        <w:pStyle w:val="Style_2"/>
        <w:ind w:firstLine="0" w:left="0"/>
        <w:jc w:val="both"/>
      </w:pPr>
    </w:p>
    <w:p w14:paraId="53000000">
      <w:pPr>
        <w:pStyle w:val="Style_3"/>
        <w:ind w:firstLine="540" w:left="0"/>
        <w:jc w:val="both"/>
        <w:outlineLvl w:val="1"/>
      </w:pPr>
      <w:r>
        <w:t>Статья 5</w:t>
      </w:r>
    </w:p>
    <w:p w14:paraId="54000000">
      <w:pPr>
        <w:pStyle w:val="Style_2"/>
        <w:ind w:firstLine="0" w:left="0"/>
        <w:jc w:val="both"/>
      </w:pPr>
    </w:p>
    <w:p w14:paraId="55000000">
      <w:pPr>
        <w:pStyle w:val="Style_2"/>
        <w:ind w:firstLine="540" w:left="0"/>
        <w:jc w:val="both"/>
      </w:pPr>
      <w:r>
        <w:t>1. Экспертиза правовых актов осуществляется уполномоченным органом в соответствии с ежегодным планом проведения экспертизы правовых актов (далее - план).</w:t>
      </w:r>
    </w:p>
    <w:p w14:paraId="56000000">
      <w:pPr>
        <w:pStyle w:val="Style_2"/>
        <w:spacing w:before="240"/>
        <w:ind w:firstLine="540" w:left="0"/>
        <w:jc w:val="both"/>
      </w:pPr>
      <w:r>
        <w:t>2. План формируется на основании предложений органов государственной власти области, органов местного самоуправления, уполномоченного по защите прав предпринимателей в Вологодской области, инвестиционных уполномоченных муниципальных образований области, субъектов предпринимательской и инвестиционной деятельности, а также организаций, представляющих интересы субъектов предпринимательской и инвестиционной деятельности, о необходимости проведения экспертизы правовых актов.</w:t>
      </w:r>
    </w:p>
    <w:p w14:paraId="57000000">
      <w:pPr>
        <w:pStyle w:val="Style_2"/>
        <w:spacing w:before="240"/>
        <w:ind w:firstLine="540" w:left="0"/>
        <w:jc w:val="both"/>
      </w:pPr>
      <w:r>
        <w:t>3. План размещается на официальном интернет-портале правовой информации Вологодской области в течение трех рабочих дней после дня его утверждения.</w:t>
      </w:r>
    </w:p>
    <w:p w14:paraId="58000000">
      <w:pPr>
        <w:pStyle w:val="Style_2"/>
        <w:ind w:firstLine="0" w:left="0"/>
        <w:jc w:val="both"/>
      </w:pPr>
      <w:r>
        <w:t xml:space="preserve">(в ред.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"https://login.consultant.ru/link/?req=doc&amp;base=RLAW095&amp;n=155365&amp;date=11.01.2023&amp;dst=100014&amp;field=134"</w:instrText>
      </w:r>
      <w:r>
        <w:rPr>
          <w:color w:val="0000FF"/>
        </w:rPr>
        <w:fldChar w:fldCharType="separate"/>
      </w:r>
      <w:r>
        <w:rPr>
          <w:color w:val="0000FF"/>
        </w:rPr>
        <w:t>закона</w:t>
      </w:r>
      <w:r>
        <w:rPr>
          <w:color w:val="0000FF"/>
        </w:rPr>
        <w:fldChar w:fldCharType="end"/>
      </w:r>
      <w:r>
        <w:t xml:space="preserve"> Вологодской области от 07.06.2018 N 4351-ОЗ)</w:t>
      </w:r>
    </w:p>
    <w:p w14:paraId="59000000">
      <w:pPr>
        <w:pStyle w:val="Style_2"/>
        <w:spacing w:before="240"/>
        <w:ind w:firstLine="540" w:left="0"/>
        <w:jc w:val="both"/>
      </w:pPr>
      <w:r>
        <w:t xml:space="preserve">4.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"https://login.consultant.ru/link/?req=doc&amp;base=RLAW095&amp;n=209910&amp;date=11.01.2023&amp;dst=100091&amp;field=134"</w:instrText>
      </w:r>
      <w:r>
        <w:rPr>
          <w:color w:val="0000FF"/>
        </w:rPr>
        <w:fldChar w:fldCharType="separate"/>
      </w:r>
      <w:r>
        <w:rPr>
          <w:color w:val="0000FF"/>
        </w:rPr>
        <w:t>Порядок</w:t>
      </w:r>
      <w:r>
        <w:rPr>
          <w:color w:val="0000FF"/>
        </w:rPr>
        <w:fldChar w:fldCharType="end"/>
      </w:r>
      <w:r>
        <w:t xml:space="preserve"> подготовки и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"https://login.consultant.ru/link/?req=doc&amp;base=RLAW095&amp;n=209910&amp;date=11.01.2023&amp;dst=100100&amp;field=134"</w:instrText>
      </w:r>
      <w:r>
        <w:rPr>
          <w:color w:val="0000FF"/>
        </w:rPr>
        <w:fldChar w:fldCharType="separate"/>
      </w:r>
      <w:r>
        <w:rPr>
          <w:color w:val="0000FF"/>
        </w:rPr>
        <w:t>форма</w:t>
      </w:r>
      <w:r>
        <w:rPr>
          <w:color w:val="0000FF"/>
        </w:rPr>
        <w:fldChar w:fldCharType="end"/>
      </w:r>
      <w:r>
        <w:t xml:space="preserve"> плана утверждаются Правительством области.</w:t>
      </w:r>
    </w:p>
    <w:p w14:paraId="5A000000">
      <w:pPr>
        <w:pStyle w:val="Style_2"/>
        <w:spacing w:before="240"/>
        <w:ind w:firstLine="540" w:left="0"/>
        <w:jc w:val="both"/>
      </w:pPr>
      <w:r>
        <w:t>5. Правовые акты включаются в план при наличии сведений, указывающих, что положения правового акта могут создавать условия, необоснованно затрудняющие осуществление предпринимательской и инвестиционной деятельности.</w:t>
      </w:r>
    </w:p>
    <w:p w14:paraId="5B000000">
      <w:pPr>
        <w:pStyle w:val="Style_2"/>
        <w:spacing w:before="240"/>
        <w:ind w:firstLine="540" w:left="0"/>
        <w:jc w:val="both"/>
      </w:pPr>
      <w:r>
        <w:t>6. В плане обязательно указываются следующие сведения:</w:t>
      </w:r>
    </w:p>
    <w:p w14:paraId="5C000000">
      <w:pPr>
        <w:pStyle w:val="Style_2"/>
        <w:spacing w:before="240"/>
        <w:ind w:firstLine="540" w:left="0"/>
        <w:jc w:val="both"/>
      </w:pPr>
      <w:r>
        <w:t>1) наименование правового акта, подлежащего экспертизе;</w:t>
      </w:r>
    </w:p>
    <w:p w14:paraId="5D000000">
      <w:pPr>
        <w:pStyle w:val="Style_2"/>
        <w:spacing w:before="240"/>
        <w:ind w:firstLine="540" w:left="0"/>
        <w:jc w:val="both"/>
      </w:pPr>
      <w:r>
        <w:t>2) дата начала и сроки проведения экспертизы.</w:t>
      </w:r>
    </w:p>
    <w:p w14:paraId="5E000000">
      <w:pPr>
        <w:pStyle w:val="Style_2"/>
        <w:spacing w:before="240"/>
        <w:ind w:firstLine="540" w:left="0"/>
        <w:jc w:val="both"/>
      </w:pPr>
      <w:r>
        <w:t>7. Срок проведения экспертизы правового акта не может превышать 60 календарных дней.</w:t>
      </w:r>
    </w:p>
    <w:p w14:paraId="5F000000">
      <w:pPr>
        <w:pStyle w:val="Style_2"/>
        <w:spacing w:before="240"/>
        <w:ind w:firstLine="540" w:left="0"/>
        <w:jc w:val="both"/>
      </w:pPr>
      <w:r>
        <w:t>8. Экспертиза правовых актов включает следующие этапы:</w:t>
      </w:r>
    </w:p>
    <w:p w14:paraId="60000000">
      <w:pPr>
        <w:pStyle w:val="Style_2"/>
        <w:spacing w:before="240"/>
        <w:ind w:firstLine="540" w:left="0"/>
        <w:jc w:val="both"/>
      </w:pPr>
      <w:r>
        <w:t>1) проведение публичных консультаций по правовому акту;</w:t>
      </w:r>
    </w:p>
    <w:p w14:paraId="61000000">
      <w:pPr>
        <w:pStyle w:val="Style_2"/>
        <w:ind w:firstLine="0" w:left="0"/>
        <w:jc w:val="both"/>
      </w:pPr>
      <w:r>
        <w:t xml:space="preserve">(в ред.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"https://login.consultant.ru/link/?req=doc&amp;base=RLAW095&amp;n=106491&amp;date=11.01.2023&amp;dst=100012&amp;field=134"</w:instrText>
      </w:r>
      <w:r>
        <w:rPr>
          <w:color w:val="0000FF"/>
        </w:rPr>
        <w:fldChar w:fldCharType="separate"/>
      </w:r>
      <w:r>
        <w:rPr>
          <w:color w:val="0000FF"/>
        </w:rPr>
        <w:t>закона</w:t>
      </w:r>
      <w:r>
        <w:rPr>
          <w:color w:val="0000FF"/>
        </w:rPr>
        <w:fldChar w:fldCharType="end"/>
      </w:r>
      <w:r>
        <w:t xml:space="preserve"> Вологодской области от 04.11.2014 N 3469-ОЗ)</w:t>
      </w:r>
    </w:p>
    <w:p w14:paraId="62000000">
      <w:pPr>
        <w:pStyle w:val="Style_2"/>
        <w:spacing w:before="240"/>
        <w:ind w:firstLine="540" w:left="0"/>
        <w:jc w:val="both"/>
      </w:pPr>
      <w:r>
        <w:t>2) подготовка уполномоченным органом заключения по результатам экспертизы правового акта.</w:t>
      </w:r>
    </w:p>
    <w:p w14:paraId="63000000">
      <w:pPr>
        <w:pStyle w:val="Style_2"/>
        <w:spacing w:before="240"/>
        <w:ind w:firstLine="540" w:left="0"/>
        <w:jc w:val="both"/>
      </w:pPr>
      <w:r>
        <w:t>9. Уполномоченный орган на официальном интернет-портале правовой информации Вологодской области уведомляет субъектов предпринимательской и инвестиционной деятельности, организации и лиц, целью деятельности которых является защита и представление интересов субъектов предпринимательской и инвестиционной деятельности, о проведении публичных консультаций по правовому акту. Уведомление о проведении публичных консультаций и правовой акт размещаются одновременно.</w:t>
      </w:r>
    </w:p>
    <w:p w14:paraId="64000000">
      <w:pPr>
        <w:pStyle w:val="Style_2"/>
        <w:ind w:firstLine="0" w:left="0"/>
        <w:jc w:val="both"/>
      </w:pPr>
      <w:r>
        <w:t xml:space="preserve">(в ред.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"https://login.consultant.ru/link/?req=doc&amp;base=RLAW095&amp;n=155365&amp;date=11.01.2023&amp;dst=100015&amp;field=134"</w:instrText>
      </w:r>
      <w:r>
        <w:rPr>
          <w:color w:val="0000FF"/>
        </w:rPr>
        <w:fldChar w:fldCharType="separate"/>
      </w:r>
      <w:r>
        <w:rPr>
          <w:color w:val="0000FF"/>
        </w:rPr>
        <w:t>закона</w:t>
      </w:r>
      <w:r>
        <w:rPr>
          <w:color w:val="0000FF"/>
        </w:rPr>
        <w:fldChar w:fldCharType="end"/>
      </w:r>
      <w:r>
        <w:t xml:space="preserve"> Вологодской области от 07.06.2018 N 4351-ОЗ)</w:t>
      </w:r>
    </w:p>
    <w:p w14:paraId="65000000">
      <w:pPr>
        <w:pStyle w:val="Style_2"/>
        <w:spacing w:before="240"/>
        <w:ind w:firstLine="540" w:left="0"/>
        <w:jc w:val="both"/>
      </w:pPr>
      <w:r>
        <w:t xml:space="preserve">10. Требования к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"https://login.consultant.ru/link/?req=doc&amp;base=RLAW095&amp;n=209910&amp;date=11.01.2023&amp;dst=100323&amp;field=134"</w:instrText>
      </w:r>
      <w:r>
        <w:rPr>
          <w:color w:val="0000FF"/>
        </w:rPr>
        <w:fldChar w:fldCharType="separate"/>
      </w:r>
      <w:r>
        <w:rPr>
          <w:color w:val="0000FF"/>
        </w:rPr>
        <w:t>форме</w:t>
      </w:r>
      <w:r>
        <w:rPr>
          <w:color w:val="0000FF"/>
        </w:rPr>
        <w:fldChar w:fldCharType="end"/>
      </w:r>
      <w:r>
        <w:t xml:space="preserve"> и содержанию уведомления о проведении экспертизы правового акта утверждаются Правительством области.</w:t>
      </w:r>
    </w:p>
    <w:p w14:paraId="66000000">
      <w:pPr>
        <w:pStyle w:val="Style_2"/>
        <w:spacing w:before="240"/>
        <w:ind w:firstLine="540" w:left="0"/>
        <w:jc w:val="both"/>
      </w:pPr>
      <w:r>
        <w:t>11. Публичные консультации по правовому акту проводятся в срок не менее 30 календарных дней со дня его размещения на официальном интернет-портале правовой информации Вологодской области.</w:t>
      </w:r>
    </w:p>
    <w:p w14:paraId="67000000">
      <w:pPr>
        <w:pStyle w:val="Style_2"/>
        <w:ind w:firstLine="0" w:left="0"/>
        <w:jc w:val="both"/>
      </w:pPr>
      <w:r>
        <w:t xml:space="preserve">(в ред.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"https://login.consultant.ru/link/?req=doc&amp;base=RLAW095&amp;n=155365&amp;date=11.01.2023&amp;dst=100016&amp;field=134"</w:instrText>
      </w:r>
      <w:r>
        <w:rPr>
          <w:color w:val="0000FF"/>
        </w:rPr>
        <w:fldChar w:fldCharType="separate"/>
      </w:r>
      <w:r>
        <w:rPr>
          <w:color w:val="0000FF"/>
        </w:rPr>
        <w:t>закона</w:t>
      </w:r>
      <w:r>
        <w:rPr>
          <w:color w:val="0000FF"/>
        </w:rPr>
        <w:fldChar w:fldCharType="end"/>
      </w:r>
      <w:r>
        <w:t xml:space="preserve"> Вологодской области от 07.06.2018 N 4351-ОЗ)</w:t>
      </w:r>
    </w:p>
    <w:p w14:paraId="68000000">
      <w:pPr>
        <w:pStyle w:val="Style_2"/>
        <w:spacing w:before="240"/>
        <w:ind w:firstLine="540" w:left="0"/>
        <w:jc w:val="both"/>
      </w:pPr>
      <w:r>
        <w:t>12. Субъекты предпринимательской и инвестиционной деятельности, организации и лица, целью деятельности которых является защита и представление интересов субъектов предпринимательской и инвестиционной деятельности, и иные заинтересованные лица вправе направить замечания и предложения по правовому акту в электронном и (или) письменном виде.</w:t>
      </w:r>
    </w:p>
    <w:p w14:paraId="69000000">
      <w:pPr>
        <w:pStyle w:val="Style_2"/>
        <w:ind w:firstLine="0" w:left="0"/>
        <w:jc w:val="both"/>
      </w:pPr>
      <w:r>
        <w:t xml:space="preserve">(в ред.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"https://login.consultant.ru/link/?req=doc&amp;base=RLAW095&amp;n=169477&amp;date=11.01.2023&amp;dst=100009&amp;field=134"</w:instrText>
      </w:r>
      <w:r>
        <w:rPr>
          <w:color w:val="0000FF"/>
        </w:rPr>
        <w:fldChar w:fldCharType="separate"/>
      </w:r>
      <w:r>
        <w:rPr>
          <w:color w:val="0000FF"/>
        </w:rPr>
        <w:t>закона</w:t>
      </w:r>
      <w:r>
        <w:rPr>
          <w:color w:val="0000FF"/>
        </w:rPr>
        <w:fldChar w:fldCharType="end"/>
      </w:r>
      <w:r>
        <w:t xml:space="preserve"> Вологодской области от 08.07.2019 N 4559-ОЗ)</w:t>
      </w:r>
    </w:p>
    <w:p w14:paraId="6A000000">
      <w:pPr>
        <w:pStyle w:val="Style_2"/>
        <w:spacing w:before="240"/>
        <w:ind w:firstLine="540" w:left="0"/>
        <w:jc w:val="both"/>
      </w:pPr>
      <w:r>
        <w:t>12(1). При наличии предложений и замечаний по результатам публичных консультаций в течение срока подготовки заключения по результатам экспертизы правового акта уполномоченный орган размещает на официальном интернет-портале правовой информации Вологодской области сводку предложений и замечаний по результатам публичных консультаций по правовому акту.</w:t>
      </w:r>
    </w:p>
    <w:p w14:paraId="6B000000">
      <w:pPr>
        <w:pStyle w:val="Style_2"/>
        <w:ind w:firstLine="0" w:left="0"/>
        <w:jc w:val="both"/>
      </w:pPr>
      <w:r>
        <w:t xml:space="preserve">(часть 12(1) введена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"https://login.consultant.ru/link/?req=doc&amp;base=RLAW095&amp;n=198274&amp;date=11.01.2023&amp;dst=100018&amp;field=134"</w:instrText>
      </w:r>
      <w:r>
        <w:rPr>
          <w:color w:val="0000FF"/>
        </w:rPr>
        <w:fldChar w:fldCharType="separate"/>
      </w:r>
      <w:r>
        <w:rPr>
          <w:color w:val="0000FF"/>
        </w:rPr>
        <w:t>законом</w:t>
      </w:r>
      <w:r>
        <w:rPr>
          <w:color w:val="0000FF"/>
        </w:rPr>
        <w:fldChar w:fldCharType="end"/>
      </w:r>
      <w:r>
        <w:t xml:space="preserve"> Вологодской области от 14.10.2021 N 4957-ОЗ)</w:t>
      </w:r>
    </w:p>
    <w:p w14:paraId="6C000000">
      <w:pPr>
        <w:pStyle w:val="Style_2"/>
        <w:spacing w:before="240"/>
        <w:ind w:firstLine="540" w:left="0"/>
        <w:jc w:val="both"/>
      </w:pPr>
      <w:r>
        <w:t>12(2). Требования к форме и содержанию сводки предложений и замечаний по результатам публичных консультаций по правовому акту утверждаются Правительством области.</w:t>
      </w:r>
    </w:p>
    <w:p w14:paraId="6D000000">
      <w:pPr>
        <w:pStyle w:val="Style_2"/>
        <w:ind w:firstLine="0" w:left="0"/>
        <w:jc w:val="both"/>
      </w:pPr>
      <w:r>
        <w:t xml:space="preserve">(часть 12(2) введена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"https://login.consultant.ru/link/?req=doc&amp;base=RLAW095&amp;n=198274&amp;date=11.01.2023&amp;dst=100020&amp;field=134"</w:instrText>
      </w:r>
      <w:r>
        <w:rPr>
          <w:color w:val="0000FF"/>
        </w:rPr>
        <w:fldChar w:fldCharType="separate"/>
      </w:r>
      <w:r>
        <w:rPr>
          <w:color w:val="0000FF"/>
        </w:rPr>
        <w:t>законом</w:t>
      </w:r>
      <w:r>
        <w:rPr>
          <w:color w:val="0000FF"/>
        </w:rPr>
        <w:fldChar w:fldCharType="end"/>
      </w:r>
      <w:r>
        <w:t xml:space="preserve"> Вологодской области от 14.10.2021 N 4957-ОЗ)</w:t>
      </w:r>
    </w:p>
    <w:p w14:paraId="6E000000">
      <w:pPr>
        <w:pStyle w:val="Style_2"/>
        <w:spacing w:before="240"/>
        <w:ind w:firstLine="540" w:left="0"/>
        <w:jc w:val="both"/>
      </w:pPr>
      <w:r>
        <w:t>13. Уполномоченный орган готовит заключение по результатам экспертизы правового акта.</w:t>
      </w:r>
    </w:p>
    <w:p w14:paraId="6F000000">
      <w:pPr>
        <w:pStyle w:val="Style_2"/>
        <w:spacing w:before="240"/>
        <w:ind w:firstLine="540" w:left="0"/>
        <w:jc w:val="both"/>
      </w:pPr>
      <w:r>
        <w:t xml:space="preserve">14.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"https://login.consultant.ru/link/?req=doc&amp;base=RLAW095&amp;n=209910&amp;date=11.01.2023&amp;dst=100150&amp;field=134"</w:instrText>
      </w:r>
      <w:r>
        <w:rPr>
          <w:color w:val="0000FF"/>
        </w:rPr>
        <w:fldChar w:fldCharType="separate"/>
      </w:r>
      <w:r>
        <w:rPr>
          <w:color w:val="0000FF"/>
        </w:rPr>
        <w:t>Форма</w:t>
      </w:r>
      <w:r>
        <w:rPr>
          <w:color w:val="0000FF"/>
        </w:rPr>
        <w:fldChar w:fldCharType="end"/>
      </w:r>
      <w:r>
        <w:t xml:space="preserve"> и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"https://login.consultant.ru/link/?req=doc&amp;base=RLAW095&amp;n=209910&amp;date=11.01.2023&amp;dst=100112&amp;field=134"</w:instrText>
      </w:r>
      <w:r>
        <w:rPr>
          <w:color w:val="0000FF"/>
        </w:rPr>
        <w:fldChar w:fldCharType="separate"/>
      </w:r>
      <w:r>
        <w:rPr>
          <w:color w:val="0000FF"/>
        </w:rPr>
        <w:t>порядок</w:t>
      </w:r>
      <w:r>
        <w:rPr>
          <w:color w:val="0000FF"/>
        </w:rPr>
        <w:fldChar w:fldCharType="end"/>
      </w:r>
      <w:r>
        <w:t xml:space="preserve"> подготовки заключения по результатам экспертизы правового акта утверждаются Правительством области.</w:t>
      </w:r>
    </w:p>
    <w:p w14:paraId="70000000">
      <w:pPr>
        <w:pStyle w:val="Style_2"/>
        <w:spacing w:before="240"/>
        <w:ind w:firstLine="540" w:left="0"/>
        <w:jc w:val="both"/>
      </w:pPr>
      <w:r>
        <w:t>15. Заключение по результатам экспертизы правового акта содержит вывод о наличии либо отсутствии положений правового акта, необоснованно затрудняющих осуществление предпринимательской и инвестиционной деятельности.</w:t>
      </w:r>
    </w:p>
    <w:p w14:paraId="71000000">
      <w:pPr>
        <w:pStyle w:val="Style_2"/>
        <w:spacing w:before="240"/>
        <w:ind w:firstLine="540" w:left="0"/>
        <w:jc w:val="both"/>
      </w:pPr>
      <w:r>
        <w:t>16. Заключение по результатам экспертизы правового акта в течение пяти рабочих дней после дня его подписания руководителем уполномоченного органа размещается на официальном интернет-портале правовой информации Вологодской области.</w:t>
      </w:r>
    </w:p>
    <w:p w14:paraId="72000000">
      <w:pPr>
        <w:pStyle w:val="Style_2"/>
        <w:ind w:firstLine="0" w:left="0"/>
        <w:jc w:val="both"/>
      </w:pPr>
      <w:r>
        <w:t xml:space="preserve">(в ред.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"https://login.consultant.ru/link/?req=doc&amp;base=RLAW095&amp;n=155365&amp;date=11.01.2023&amp;dst=100017&amp;field=134"</w:instrText>
      </w:r>
      <w:r>
        <w:rPr>
          <w:color w:val="0000FF"/>
        </w:rPr>
        <w:fldChar w:fldCharType="separate"/>
      </w:r>
      <w:r>
        <w:rPr>
          <w:color w:val="0000FF"/>
        </w:rPr>
        <w:t>закона</w:t>
      </w:r>
      <w:r>
        <w:rPr>
          <w:color w:val="0000FF"/>
        </w:rPr>
        <w:fldChar w:fldCharType="end"/>
      </w:r>
      <w:r>
        <w:t xml:space="preserve"> Вологодской области от 07.06.2018 N 4351-ОЗ)</w:t>
      </w:r>
    </w:p>
    <w:p w14:paraId="73000000">
      <w:pPr>
        <w:pStyle w:val="Style_2"/>
        <w:spacing w:before="240"/>
        <w:ind w:firstLine="540" w:left="0"/>
        <w:jc w:val="both"/>
      </w:pPr>
      <w:r>
        <w:t>17. Заключение по результатам экспертизы законов области в течение пяти рабочих дней после дня его подписания руководителем уполномоченного органа направляется в Законодательное Собрание области.</w:t>
      </w:r>
    </w:p>
    <w:p w14:paraId="74000000">
      <w:pPr>
        <w:pStyle w:val="Style_2"/>
        <w:spacing w:before="240"/>
        <w:ind w:firstLine="540" w:left="0"/>
        <w:jc w:val="both"/>
      </w:pPr>
      <w:r>
        <w:t>18. Выводы, изложенные в заключении по результатам экспертизы правового акта, являются одним из оснований для отмены, признания утратившим силу, приостановления или изменения правового акта.</w:t>
      </w:r>
    </w:p>
    <w:p w14:paraId="75000000">
      <w:pPr>
        <w:pStyle w:val="Style_2"/>
        <w:ind w:firstLine="0" w:left="0"/>
        <w:jc w:val="both"/>
      </w:pPr>
    </w:p>
    <w:p w14:paraId="76000000">
      <w:pPr>
        <w:pStyle w:val="Style_3"/>
        <w:ind w:firstLine="540" w:left="0"/>
        <w:jc w:val="both"/>
        <w:outlineLvl w:val="1"/>
      </w:pPr>
      <w:r>
        <w:t>Статья 5(1)</w:t>
      </w:r>
    </w:p>
    <w:p w14:paraId="77000000">
      <w:pPr>
        <w:pStyle w:val="Style_2"/>
        <w:ind w:firstLine="540" w:left="0"/>
        <w:jc w:val="both"/>
      </w:pPr>
      <w:r>
        <w:t xml:space="preserve">(введена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"https://login.consultant.ru/link/?req=doc&amp;base=RLAW095&amp;n=106491&amp;date=11.01.2023&amp;dst=100013&amp;field=134"</w:instrText>
      </w:r>
      <w:r>
        <w:rPr>
          <w:color w:val="0000FF"/>
        </w:rPr>
        <w:fldChar w:fldCharType="separate"/>
      </w:r>
      <w:r>
        <w:rPr>
          <w:color w:val="0000FF"/>
        </w:rPr>
        <w:t>законом</w:t>
      </w:r>
      <w:r>
        <w:rPr>
          <w:color w:val="0000FF"/>
        </w:rPr>
        <w:fldChar w:fldCharType="end"/>
      </w:r>
      <w:r>
        <w:t xml:space="preserve"> Вологодской области от 04.11.2014 N 3469-ОЗ)</w:t>
      </w:r>
    </w:p>
    <w:p w14:paraId="78000000">
      <w:pPr>
        <w:pStyle w:val="Style_2"/>
        <w:ind w:firstLine="0" w:left="0"/>
        <w:jc w:val="both"/>
      </w:pPr>
    </w:p>
    <w:p w14:paraId="79000000">
      <w:pPr>
        <w:pStyle w:val="Style_2"/>
        <w:ind w:firstLine="540" w:left="0"/>
        <w:jc w:val="both"/>
      </w:pPr>
      <w:r>
        <w:t>1. Оценка регулирующего воздействия проектов муниципальных правовых актов осуществляется в порядке, установленном муниципальными правовыми актами с учетом требований, предусмотренных настоящей статьей.</w:t>
      </w:r>
    </w:p>
    <w:p w14:paraId="7A000000">
      <w:pPr>
        <w:pStyle w:val="Style_2"/>
        <w:ind w:firstLine="0" w:left="0"/>
        <w:jc w:val="both"/>
      </w:pPr>
      <w:r>
        <w:t xml:space="preserve">(в ред. законов Вологодской области от 11.04.2016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"https://login.consultant.ru/link/?req=doc&amp;base=RLAW095&amp;n=126367&amp;date=11.01.2023&amp;dst=100013&amp;field=134"</w:instrText>
      </w:r>
      <w:r>
        <w:rPr>
          <w:color w:val="0000FF"/>
        </w:rPr>
        <w:fldChar w:fldCharType="separate"/>
      </w:r>
      <w:r>
        <w:rPr>
          <w:color w:val="0000FF"/>
        </w:rPr>
        <w:t>N 3913-ОЗ</w:t>
      </w:r>
      <w:r>
        <w:rPr>
          <w:color w:val="0000FF"/>
        </w:rPr>
        <w:fldChar w:fldCharType="end"/>
      </w:r>
      <w:r>
        <w:t xml:space="preserve">, от 02.11.2016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"https://login.consultant.ru/link/?req=doc&amp;base=RLAW095&amp;n=133896&amp;date=11.01.2023&amp;dst=100011&amp;field=134"</w:instrText>
      </w:r>
      <w:r>
        <w:rPr>
          <w:color w:val="0000FF"/>
        </w:rPr>
        <w:fldChar w:fldCharType="separate"/>
      </w:r>
      <w:r>
        <w:rPr>
          <w:color w:val="0000FF"/>
        </w:rPr>
        <w:t>N 4051-ОЗ</w:t>
      </w:r>
      <w:r>
        <w:rPr>
          <w:color w:val="0000FF"/>
        </w:rPr>
        <w:fldChar w:fldCharType="end"/>
      </w:r>
      <w:r>
        <w:t>)</w:t>
      </w:r>
    </w:p>
    <w:p w14:paraId="7B000000">
      <w:pPr>
        <w:pStyle w:val="Style_2"/>
        <w:spacing w:before="240"/>
        <w:ind w:firstLine="540" w:left="0"/>
        <w:jc w:val="both"/>
      </w:pPr>
      <w:r>
        <w:t>2. Оценка регулирующего воздействия проектов муниципальных правовых актов включает следующие этапы:</w:t>
      </w:r>
    </w:p>
    <w:p w14:paraId="7C000000">
      <w:pPr>
        <w:pStyle w:val="Style_2"/>
        <w:spacing w:before="240"/>
        <w:ind w:firstLine="540" w:left="0"/>
        <w:jc w:val="both"/>
      </w:pPr>
      <w:r>
        <w:t>1) проведение публичных консультаций по проекту муниципального правового акта;</w:t>
      </w:r>
    </w:p>
    <w:p w14:paraId="7D000000">
      <w:pPr>
        <w:pStyle w:val="Style_2"/>
        <w:spacing w:before="240"/>
        <w:ind w:firstLine="540" w:left="0"/>
        <w:jc w:val="both"/>
      </w:pPr>
      <w:r>
        <w:t>2) подготовка заключения об оценке регулирующего воздействия проекта муниципального правового акта.</w:t>
      </w:r>
    </w:p>
    <w:p w14:paraId="7E000000">
      <w:pPr>
        <w:pStyle w:val="Style_2"/>
        <w:spacing w:before="240"/>
        <w:ind w:firstLine="540" w:left="0"/>
        <w:jc w:val="both"/>
      </w:pPr>
      <w:r>
        <w:t xml:space="preserve">3. В целях взаимодействия с субъектами предпринимательской и иной экономической деятельности при проведении оценки регулирующего воздействия проектов муниципальных правовых актов и подготовки заключения, указанного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"Par117" \o "5. Заключение об оценке регулирующего воздействия проекта муниципального правового акта содержит вывод о наличии либо отсутствии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местных бюджетов, и размещается на официальном интернет-портале правовой инф..."</w:instrText>
      </w:r>
      <w:r>
        <w:rPr>
          <w:color w:val="0000FF"/>
        </w:rPr>
        <w:fldChar w:fldCharType="separate"/>
      </w:r>
      <w:r>
        <w:rPr>
          <w:color w:val="0000FF"/>
        </w:rPr>
        <w:t>части 5</w:t>
      </w:r>
      <w:r>
        <w:rPr>
          <w:color w:val="0000FF"/>
        </w:rPr>
        <w:fldChar w:fldCharType="end"/>
      </w:r>
      <w:r>
        <w:t xml:space="preserve"> настоящей статьи, органы местного самоуправления муниципальных образований области проводят публичные консультации с обязательным размещением уведомления о проведении публичных консультаций по проекту муниципального правового акта, проекта муниципального правового акта на официальном интернет-портале правовой информации Вологодской области в срок не более 30 и не менее 14 календарных дней после дня размещения.</w:t>
      </w:r>
    </w:p>
    <w:p w14:paraId="7F000000">
      <w:pPr>
        <w:pStyle w:val="Style_2"/>
        <w:ind w:firstLine="0" w:left="0"/>
        <w:jc w:val="both"/>
      </w:pPr>
      <w:r>
        <w:t xml:space="preserve">(в ред. законов Вологодской области от 08.07.2019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"https://login.consultant.ru/link/?req=doc&amp;base=RLAW095&amp;n=169477&amp;date=11.01.2023&amp;dst=100011&amp;field=134"</w:instrText>
      </w:r>
      <w:r>
        <w:rPr>
          <w:color w:val="0000FF"/>
        </w:rPr>
        <w:fldChar w:fldCharType="separate"/>
      </w:r>
      <w:r>
        <w:rPr>
          <w:color w:val="0000FF"/>
        </w:rPr>
        <w:t>N 4559-ОЗ</w:t>
      </w:r>
      <w:r>
        <w:rPr>
          <w:color w:val="0000FF"/>
        </w:rPr>
        <w:fldChar w:fldCharType="end"/>
      </w:r>
      <w:r>
        <w:t xml:space="preserve">, от 14.10.2021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"https://login.consultant.ru/link/?req=doc&amp;base=RLAW095&amp;n=198274&amp;date=11.01.2023&amp;dst=100022&amp;field=134"</w:instrText>
      </w:r>
      <w:r>
        <w:rPr>
          <w:color w:val="0000FF"/>
        </w:rPr>
        <w:fldChar w:fldCharType="separate"/>
      </w:r>
      <w:r>
        <w:rPr>
          <w:color w:val="0000FF"/>
        </w:rPr>
        <w:t>N 4957-ОЗ</w:t>
      </w:r>
      <w:r>
        <w:rPr>
          <w:color w:val="0000FF"/>
        </w:rPr>
        <w:fldChar w:fldCharType="end"/>
      </w:r>
      <w:r>
        <w:t>)</w:t>
      </w:r>
    </w:p>
    <w:p w14:paraId="80000000">
      <w:pPr>
        <w:pStyle w:val="Style_2"/>
        <w:spacing w:before="240"/>
        <w:ind w:firstLine="540" w:left="0"/>
        <w:jc w:val="both"/>
      </w:pPr>
      <w:r>
        <w:t xml:space="preserve">4. Уведомление о проведении публичных консультаций по проекту муниципального правового акта содержит предложение о представлении сведений (информации) в целях учета при подготовке заключения, указанного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"Par117" \o "5. Заключение об оценке регулирующего воздействия проекта муниципального правового акта содержит вывод о наличии либо отсутствии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местных бюджетов, и размещается на официальном интернет-портале правовой инф..."</w:instrText>
      </w:r>
      <w:r>
        <w:rPr>
          <w:color w:val="0000FF"/>
        </w:rPr>
        <w:fldChar w:fldCharType="separate"/>
      </w:r>
      <w:r>
        <w:rPr>
          <w:color w:val="0000FF"/>
        </w:rPr>
        <w:t>части 5</w:t>
      </w:r>
      <w:r>
        <w:rPr>
          <w:color w:val="0000FF"/>
        </w:rPr>
        <w:fldChar w:fldCharType="end"/>
      </w:r>
      <w:r>
        <w:t xml:space="preserve"> настоящей статьи.</w:t>
      </w:r>
    </w:p>
    <w:p w14:paraId="81000000">
      <w:pPr>
        <w:pStyle w:val="Style_2"/>
        <w:spacing w:before="240"/>
        <w:ind w:firstLine="540" w:left="0"/>
        <w:jc w:val="both"/>
      </w:pPr>
      <w:r>
        <w:t>4(1). В течение пяти рабочих дней после окончания срока публичных консультаций органы местного самоуправления муниципальных образований области размещают на официальном интернет-портале правовой информации Вологодской области сводку предложений и замечаний по результатам публичных консультаций по проекту муниципального правового акта.</w:t>
      </w:r>
    </w:p>
    <w:p w14:paraId="82000000">
      <w:pPr>
        <w:pStyle w:val="Style_2"/>
        <w:ind w:firstLine="0" w:left="0"/>
        <w:jc w:val="both"/>
      </w:pPr>
      <w:r>
        <w:t xml:space="preserve">(часть 4(1) введена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"https://login.consultant.ru/link/?req=doc&amp;base=RLAW095&amp;n=198274&amp;date=11.01.2023&amp;dst=100023&amp;field=134"</w:instrText>
      </w:r>
      <w:r>
        <w:rPr>
          <w:color w:val="0000FF"/>
        </w:rPr>
        <w:fldChar w:fldCharType="separate"/>
      </w:r>
      <w:r>
        <w:rPr>
          <w:color w:val="0000FF"/>
        </w:rPr>
        <w:t>законом</w:t>
      </w:r>
      <w:r>
        <w:rPr>
          <w:color w:val="0000FF"/>
        </w:rPr>
        <w:fldChar w:fldCharType="end"/>
      </w:r>
      <w:r>
        <w:t xml:space="preserve"> Вологодской области от 14.10.2021 N 4957-ОЗ)</w:t>
      </w:r>
    </w:p>
    <w:p w14:paraId="83000000">
      <w:pPr>
        <w:pStyle w:val="Style_2"/>
        <w:spacing w:before="240"/>
        <w:ind w:firstLine="540" w:left="0"/>
        <w:jc w:val="both"/>
      </w:pPr>
      <w:bookmarkStart w:id="2" w:name="Par117"/>
      <w:bookmarkEnd w:id="2"/>
      <w:r>
        <w:t>5. Заключение об оценке регулирующего воздействия проекта муниципального правового акта содержит вывод о наличии либо отсутствии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местных бюджетов, и размещается на официальном интернет-портале правовой информации Вологодской области.</w:t>
      </w:r>
    </w:p>
    <w:p w14:paraId="84000000">
      <w:pPr>
        <w:pStyle w:val="Style_2"/>
        <w:ind w:firstLine="0" w:left="0"/>
        <w:jc w:val="both"/>
      </w:pPr>
      <w:r>
        <w:t xml:space="preserve">(часть 5 в ред.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"https://login.consultant.ru/link/?req=doc&amp;base=RLAW095&amp;n=198274&amp;date=11.01.2023&amp;dst=100025&amp;field=134"</w:instrText>
      </w:r>
      <w:r>
        <w:rPr>
          <w:color w:val="0000FF"/>
        </w:rPr>
        <w:fldChar w:fldCharType="separate"/>
      </w:r>
      <w:r>
        <w:rPr>
          <w:color w:val="0000FF"/>
        </w:rPr>
        <w:t>закона</w:t>
      </w:r>
      <w:r>
        <w:rPr>
          <w:color w:val="0000FF"/>
        </w:rPr>
        <w:fldChar w:fldCharType="end"/>
      </w:r>
      <w:r>
        <w:t xml:space="preserve"> Вологодской области от 14.10.2021 N 4957-ОЗ)</w:t>
      </w:r>
    </w:p>
    <w:p w14:paraId="85000000">
      <w:pPr>
        <w:pStyle w:val="Style_2"/>
        <w:ind w:firstLine="0" w:left="0"/>
        <w:jc w:val="both"/>
      </w:pPr>
    </w:p>
    <w:p w14:paraId="86000000">
      <w:pPr>
        <w:pStyle w:val="Style_3"/>
        <w:ind w:firstLine="540" w:left="0"/>
        <w:jc w:val="both"/>
        <w:outlineLvl w:val="1"/>
      </w:pPr>
      <w:r>
        <w:t>Статья 5(2)</w:t>
      </w:r>
    </w:p>
    <w:p w14:paraId="87000000">
      <w:pPr>
        <w:pStyle w:val="Style_2"/>
        <w:ind w:firstLine="540" w:left="0"/>
        <w:jc w:val="both"/>
      </w:pPr>
      <w:r>
        <w:t xml:space="preserve">(введена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"https://login.consultant.ru/link/?req=doc&amp;base=RLAW095&amp;n=106491&amp;date=11.01.2023&amp;dst=100022&amp;field=134"</w:instrText>
      </w:r>
      <w:r>
        <w:rPr>
          <w:color w:val="0000FF"/>
        </w:rPr>
        <w:fldChar w:fldCharType="separate"/>
      </w:r>
      <w:r>
        <w:rPr>
          <w:color w:val="0000FF"/>
        </w:rPr>
        <w:t>законом</w:t>
      </w:r>
      <w:r>
        <w:rPr>
          <w:color w:val="0000FF"/>
        </w:rPr>
        <w:fldChar w:fldCharType="end"/>
      </w:r>
      <w:r>
        <w:t xml:space="preserve"> Вологодской области от 04.11.2014 N 3469-ОЗ)</w:t>
      </w:r>
    </w:p>
    <w:p w14:paraId="88000000">
      <w:pPr>
        <w:pStyle w:val="Style_2"/>
        <w:ind w:firstLine="0" w:left="0"/>
        <w:jc w:val="both"/>
      </w:pPr>
    </w:p>
    <w:p w14:paraId="89000000">
      <w:pPr>
        <w:pStyle w:val="Style_2"/>
        <w:ind w:firstLine="540" w:left="0"/>
        <w:jc w:val="both"/>
      </w:pPr>
      <w:r>
        <w:t>1. Экспертиза муниципальных правовых актов осуществляется в порядке, установленном муниципальными правовыми актами с учетом требований, предусмотренных настоящей статьей.</w:t>
      </w:r>
    </w:p>
    <w:p w14:paraId="8A000000">
      <w:pPr>
        <w:pStyle w:val="Style_2"/>
        <w:ind w:firstLine="0" w:left="0"/>
        <w:jc w:val="both"/>
      </w:pPr>
      <w:r>
        <w:t xml:space="preserve">(в ред.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"https://login.consultant.ru/link/?req=doc&amp;base=RLAW095&amp;n=133896&amp;date=11.01.2023&amp;dst=100012&amp;field=134"</w:instrText>
      </w:r>
      <w:r>
        <w:rPr>
          <w:color w:val="0000FF"/>
        </w:rPr>
        <w:fldChar w:fldCharType="separate"/>
      </w:r>
      <w:r>
        <w:rPr>
          <w:color w:val="0000FF"/>
        </w:rPr>
        <w:t>закона</w:t>
      </w:r>
      <w:r>
        <w:rPr>
          <w:color w:val="0000FF"/>
        </w:rPr>
        <w:fldChar w:fldCharType="end"/>
      </w:r>
      <w:r>
        <w:t xml:space="preserve"> Вологодской области от 02.11.2016 N 4051-ОЗ)</w:t>
      </w:r>
    </w:p>
    <w:p w14:paraId="8B000000">
      <w:pPr>
        <w:pStyle w:val="Style_2"/>
        <w:spacing w:before="240"/>
        <w:ind w:firstLine="540" w:left="0"/>
        <w:jc w:val="both"/>
      </w:pPr>
      <w:r>
        <w:t>2. Экспертиза муниципальных правовых актов включает следующие этапы:</w:t>
      </w:r>
    </w:p>
    <w:p w14:paraId="8C000000">
      <w:pPr>
        <w:pStyle w:val="Style_2"/>
        <w:spacing w:before="240"/>
        <w:ind w:firstLine="540" w:left="0"/>
        <w:jc w:val="both"/>
      </w:pPr>
      <w:r>
        <w:t>1) проведение публичных консультаций по муниципальному правовому акту;</w:t>
      </w:r>
    </w:p>
    <w:p w14:paraId="8D000000">
      <w:pPr>
        <w:pStyle w:val="Style_2"/>
        <w:spacing w:before="240"/>
        <w:ind w:firstLine="540" w:left="0"/>
        <w:jc w:val="both"/>
      </w:pPr>
      <w:r>
        <w:t>2) подготовка заключения по результатам экспертизы муниципального правового акта.</w:t>
      </w:r>
    </w:p>
    <w:p w14:paraId="8E000000">
      <w:pPr>
        <w:pStyle w:val="Style_2"/>
        <w:spacing w:before="240"/>
        <w:ind w:firstLine="540" w:left="0"/>
        <w:jc w:val="both"/>
      </w:pPr>
      <w:r>
        <w:t xml:space="preserve">3. В целях взаимодействия с субъектами предпринимательской и инвестиционной деятельности при проведении экспертизы муниципальных правовых актов в соответствии с планом проведения экспертизы муниципальных правовых актов, указанным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"Par130" \o "4. План проведения экспертизы муниципальных правовых актов формируется ежегодно и размещается на официальном интернет-портале правовой информации Вологодской области."</w:instrText>
      </w:r>
      <w:r>
        <w:rPr>
          <w:color w:val="0000FF"/>
        </w:rPr>
        <w:fldChar w:fldCharType="separate"/>
      </w:r>
      <w:r>
        <w:rPr>
          <w:color w:val="0000FF"/>
        </w:rPr>
        <w:t>части 4</w:t>
      </w:r>
      <w:r>
        <w:rPr>
          <w:color w:val="0000FF"/>
        </w:rPr>
        <w:fldChar w:fldCharType="end"/>
      </w:r>
      <w:r>
        <w:t xml:space="preserve"> настоящей статьи, и подготовки заключения, указанного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"Par135" \o "6. Заключение по результатам экспертизы муниципального правового акта содержит вывод о наличии либо отсутствии положений, необоснованно затрудняющих осуществление предпринимательской и инвестиционной деятельности, и размещается на официальном интернет-портале правовой информации Вологодской области."</w:instrText>
      </w:r>
      <w:r>
        <w:rPr>
          <w:color w:val="0000FF"/>
        </w:rPr>
        <w:fldChar w:fldCharType="separate"/>
      </w:r>
      <w:r>
        <w:rPr>
          <w:color w:val="0000FF"/>
        </w:rPr>
        <w:t>части 6</w:t>
      </w:r>
      <w:r>
        <w:rPr>
          <w:color w:val="0000FF"/>
        </w:rPr>
        <w:fldChar w:fldCharType="end"/>
      </w:r>
      <w:r>
        <w:t xml:space="preserve"> настоящей статьи, органы местного самоуправления муниципальных образований области проводят публичные консультации с обязательным размещением уведомления о проведении публичных консультаций по муниципальному правовому акту, муниципального правового акта на официальном интернет-портале правовой информации Вологодской области в срок не менее 30 календарных дней со дня размещения.</w:t>
      </w:r>
    </w:p>
    <w:p w14:paraId="8F000000">
      <w:pPr>
        <w:pStyle w:val="Style_2"/>
        <w:ind w:firstLine="0" w:left="0"/>
        <w:jc w:val="both"/>
      </w:pPr>
      <w:r>
        <w:t xml:space="preserve">(в ред.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"https://login.consultant.ru/link/?req=doc&amp;base=RLAW095&amp;n=169477&amp;date=11.01.2023&amp;dst=100014&amp;field=134"</w:instrText>
      </w:r>
      <w:r>
        <w:rPr>
          <w:color w:val="0000FF"/>
        </w:rPr>
        <w:fldChar w:fldCharType="separate"/>
      </w:r>
      <w:r>
        <w:rPr>
          <w:color w:val="0000FF"/>
        </w:rPr>
        <w:t>закона</w:t>
      </w:r>
      <w:r>
        <w:rPr>
          <w:color w:val="0000FF"/>
        </w:rPr>
        <w:fldChar w:fldCharType="end"/>
      </w:r>
      <w:r>
        <w:t xml:space="preserve"> Вологодской области от 08.07.2019 N 4559-ОЗ)</w:t>
      </w:r>
    </w:p>
    <w:p w14:paraId="90000000">
      <w:pPr>
        <w:pStyle w:val="Style_2"/>
        <w:spacing w:before="240"/>
        <w:ind w:firstLine="540" w:left="0"/>
        <w:jc w:val="both"/>
      </w:pPr>
      <w:bookmarkStart w:id="3" w:name="Par130"/>
      <w:bookmarkEnd w:id="3"/>
      <w:r>
        <w:t>4. План проведения экспертизы муниципальных правовых актов формируется ежегодно и размещается на официальном интернет-портале правовой информации Вологодской области.</w:t>
      </w:r>
    </w:p>
    <w:p w14:paraId="91000000">
      <w:pPr>
        <w:pStyle w:val="Style_2"/>
        <w:ind w:firstLine="0" w:left="0"/>
        <w:jc w:val="both"/>
      </w:pPr>
      <w:r>
        <w:t xml:space="preserve">(в ред.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"https://login.consultant.ru/link/?req=doc&amp;base=RLAW095&amp;n=169477&amp;date=11.01.2023&amp;dst=100015&amp;field=134"</w:instrText>
      </w:r>
      <w:r>
        <w:rPr>
          <w:color w:val="0000FF"/>
        </w:rPr>
        <w:fldChar w:fldCharType="separate"/>
      </w:r>
      <w:r>
        <w:rPr>
          <w:color w:val="0000FF"/>
        </w:rPr>
        <w:t>закона</w:t>
      </w:r>
      <w:r>
        <w:rPr>
          <w:color w:val="0000FF"/>
        </w:rPr>
        <w:fldChar w:fldCharType="end"/>
      </w:r>
      <w:r>
        <w:t xml:space="preserve"> Вологодской области от 08.07.2019 N 4559-ОЗ)</w:t>
      </w:r>
    </w:p>
    <w:p w14:paraId="92000000">
      <w:pPr>
        <w:pStyle w:val="Style_2"/>
        <w:spacing w:before="240"/>
        <w:ind w:firstLine="540" w:left="0"/>
        <w:jc w:val="both"/>
      </w:pPr>
      <w:r>
        <w:t xml:space="preserve">5. Уведомление о проведении публичных консультаций по муниципальному правовому акту содержит предложение о представлении сведений (информации) в целях учета при подготовке заключения, указанного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"Par135" \o "6. Заключение по результатам экспертизы муниципального правового акта содержит вывод о наличии либо отсутствии положений, необоснованно затрудняющих осуществление предпринимательской и инвестиционной деятельности, и размещается на официальном интернет-портале правовой информации Вологодской области."</w:instrText>
      </w:r>
      <w:r>
        <w:rPr>
          <w:color w:val="0000FF"/>
        </w:rPr>
        <w:fldChar w:fldCharType="separate"/>
      </w:r>
      <w:r>
        <w:rPr>
          <w:color w:val="0000FF"/>
        </w:rPr>
        <w:t>части 6</w:t>
      </w:r>
      <w:r>
        <w:rPr>
          <w:color w:val="0000FF"/>
        </w:rPr>
        <w:fldChar w:fldCharType="end"/>
      </w:r>
      <w:r>
        <w:t xml:space="preserve"> настоящей статьи.</w:t>
      </w:r>
    </w:p>
    <w:p w14:paraId="93000000">
      <w:pPr>
        <w:pStyle w:val="Style_2"/>
        <w:spacing w:before="240"/>
        <w:ind w:firstLine="540" w:left="0"/>
        <w:jc w:val="both"/>
      </w:pPr>
      <w:r>
        <w:t>5(1). В течение пяти рабочих дней после окончания срока публичных консультаций органы местного самоуправления муниципальных образований области размещают на официальном интернет-портале правовой информации Вологодской области сводку предложений и замечаний по результатам публичных консультаций по муниципальному правовому акту.</w:t>
      </w:r>
    </w:p>
    <w:p w14:paraId="94000000">
      <w:pPr>
        <w:pStyle w:val="Style_2"/>
        <w:ind w:firstLine="0" w:left="0"/>
        <w:jc w:val="both"/>
      </w:pPr>
      <w:r>
        <w:t xml:space="preserve">(часть 5(1) введена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"https://login.consultant.ru/link/?req=doc&amp;base=RLAW095&amp;n=198274&amp;date=11.01.2023&amp;dst=100027&amp;field=134"</w:instrText>
      </w:r>
      <w:r>
        <w:rPr>
          <w:color w:val="0000FF"/>
        </w:rPr>
        <w:fldChar w:fldCharType="separate"/>
      </w:r>
      <w:r>
        <w:rPr>
          <w:color w:val="0000FF"/>
        </w:rPr>
        <w:t>законом</w:t>
      </w:r>
      <w:r>
        <w:rPr>
          <w:color w:val="0000FF"/>
        </w:rPr>
        <w:fldChar w:fldCharType="end"/>
      </w:r>
      <w:r>
        <w:t xml:space="preserve"> Вологодской области от 14.10.2021 N 4957-ОЗ)</w:t>
      </w:r>
    </w:p>
    <w:p w14:paraId="95000000">
      <w:pPr>
        <w:pStyle w:val="Style_2"/>
        <w:spacing w:before="240"/>
        <w:ind w:firstLine="540" w:left="0"/>
        <w:jc w:val="both"/>
      </w:pPr>
      <w:bookmarkStart w:id="4" w:name="Par135"/>
      <w:bookmarkEnd w:id="4"/>
      <w:r>
        <w:t>6. Заключение по результатам экспертизы муниципального правового акта содержит вывод о наличии либо отсутствии положений, необоснованно затрудняющих осуществление предпринимательской и инвестиционной деятельности, и размещается на официальном интернет-портале правовой информации Вологодской области.</w:t>
      </w:r>
    </w:p>
    <w:p w14:paraId="96000000">
      <w:pPr>
        <w:pStyle w:val="Style_2"/>
        <w:ind w:firstLine="0" w:left="0"/>
        <w:jc w:val="both"/>
      </w:pPr>
      <w:r>
        <w:t xml:space="preserve">(в ред.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"https://login.consultant.ru/link/?req=doc&amp;base=RLAW095&amp;n=169477&amp;date=11.01.2023&amp;dst=100016&amp;field=134"</w:instrText>
      </w:r>
      <w:r>
        <w:rPr>
          <w:color w:val="0000FF"/>
        </w:rPr>
        <w:fldChar w:fldCharType="separate"/>
      </w:r>
      <w:r>
        <w:rPr>
          <w:color w:val="0000FF"/>
        </w:rPr>
        <w:t>закона</w:t>
      </w:r>
      <w:r>
        <w:rPr>
          <w:color w:val="0000FF"/>
        </w:rPr>
        <w:fldChar w:fldCharType="end"/>
      </w:r>
      <w:r>
        <w:t xml:space="preserve"> Вологодской области от 08.07.2019 N 4559-ОЗ)</w:t>
      </w:r>
    </w:p>
    <w:p w14:paraId="97000000">
      <w:pPr>
        <w:pStyle w:val="Style_2"/>
        <w:ind w:firstLine="0" w:left="0"/>
        <w:jc w:val="both"/>
      </w:pPr>
    </w:p>
    <w:p w14:paraId="98000000">
      <w:pPr>
        <w:pStyle w:val="Style_3"/>
        <w:ind w:firstLine="540" w:left="0"/>
        <w:jc w:val="both"/>
        <w:outlineLvl w:val="1"/>
      </w:pPr>
      <w:r>
        <w:t>Статья 5(3)</w:t>
      </w:r>
    </w:p>
    <w:p w14:paraId="99000000">
      <w:pPr>
        <w:pStyle w:val="Style_2"/>
        <w:ind w:firstLine="540" w:left="0"/>
        <w:jc w:val="both"/>
      </w:pPr>
      <w:r>
        <w:t xml:space="preserve">(в ред.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"https://login.consultant.ru/link/?req=doc&amp;base=RLAW095&amp;n=215019&amp;date=11.01.2023&amp;dst=100150&amp;field=134"</w:instrText>
      </w:r>
      <w:r>
        <w:rPr>
          <w:color w:val="0000FF"/>
        </w:rPr>
        <w:fldChar w:fldCharType="separate"/>
      </w:r>
      <w:r>
        <w:rPr>
          <w:color w:val="0000FF"/>
        </w:rPr>
        <w:t>закона</w:t>
      </w:r>
      <w:r>
        <w:rPr>
          <w:color w:val="0000FF"/>
        </w:rPr>
        <w:fldChar w:fldCharType="end"/>
      </w:r>
      <w:r>
        <w:t xml:space="preserve"> Вологодской области от 11.10.2022 N 5190-ОЗ)</w:t>
      </w:r>
    </w:p>
    <w:p w14:paraId="9A000000">
      <w:pPr>
        <w:pStyle w:val="Style_2"/>
        <w:spacing w:before="240"/>
        <w:ind w:firstLine="540" w:left="0"/>
        <w:jc w:val="both"/>
      </w:pPr>
      <w:bookmarkStart w:id="5" w:name="Par140"/>
      <w:bookmarkEnd w:id="5"/>
      <w:r>
        <w:t>1. Включение муниципальных районов, муниципальных округов и городских округов области в перечень муниципальных районов, муниципальных округов и городских округов области, в которых проведение оценки регулирующего воздействия проектов муниципальных правовых актов, экспертизы муниципальных правовых актов является обязательным, осуществляется на основании следующих критериев:</w:t>
      </w:r>
    </w:p>
    <w:p w14:paraId="9B000000">
      <w:pPr>
        <w:pStyle w:val="Style_2"/>
        <w:spacing w:before="240"/>
        <w:ind w:firstLine="540" w:left="0"/>
        <w:jc w:val="both"/>
      </w:pPr>
      <w:r>
        <w:t xml:space="preserve">1) наделение органов местного самоуправления муниципального района, муниципального округа и городского округа области отдельными государственными полномочиями в соответствии со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"https://login.consultant.ru/link/?req=doc&amp;base=LAW&amp;n=422187&amp;date=11.01.2023&amp;dst=100216&amp;field=134"</w:instrText>
      </w:r>
      <w:r>
        <w:rPr>
          <w:color w:val="0000FF"/>
        </w:rPr>
        <w:fldChar w:fldCharType="separate"/>
      </w:r>
      <w:r>
        <w:rPr>
          <w:color w:val="0000FF"/>
        </w:rPr>
        <w:t>статьей 19</w:t>
      </w:r>
      <w:r>
        <w:rPr>
          <w:color w:val="0000FF"/>
        </w:rPr>
        <w:fldChar w:fldCharType="end"/>
      </w:r>
      <w:r>
        <w:t xml:space="preserve"> Федерального закона от 6 октября 2003 года N 131-ФЗ "Об общих принципах организации местного самоуправления в Российской Федерации";</w:t>
      </w:r>
    </w:p>
    <w:p w14:paraId="9C000000">
      <w:pPr>
        <w:pStyle w:val="Style_2"/>
        <w:spacing w:before="240"/>
        <w:ind w:firstLine="540" w:left="0"/>
        <w:jc w:val="both"/>
      </w:pPr>
      <w:r>
        <w:t>2) наличие внесенных в единый реестр субъектов малого и среднего предпринимательства юридических лиц и индивидуальных предпринимателей, место нахождения (место жительства) которых расположено в границах соответствующих муниципального района, муниципального округа и городского округа области.</w:t>
      </w:r>
    </w:p>
    <w:p w14:paraId="9D000000">
      <w:pPr>
        <w:pStyle w:val="Style_2"/>
        <w:spacing w:before="240"/>
        <w:ind w:firstLine="540" w:left="0"/>
        <w:jc w:val="both"/>
      </w:pPr>
      <w:r>
        <w:t xml:space="preserve">2. В соответствии с критериями, предусмотренными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"Par140" \o "1. Включение муниципальных районов, муниципальных округов и городских округов области в перечень муниципальных районов, муниципальных округов и городских округов области, в которых проведение оценки регулирующего воздействия проектов муниципальных правовых актов, экспертизы муниципальных правовых актов является обязательным, осуществляется на основании следующих критериев:"</w:instrText>
      </w:r>
      <w:r>
        <w:rPr>
          <w:color w:val="0000FF"/>
        </w:rPr>
        <w:fldChar w:fldCharType="separate"/>
      </w:r>
      <w:r>
        <w:rPr>
          <w:color w:val="0000FF"/>
        </w:rPr>
        <w:t>части 1</w:t>
      </w:r>
      <w:r>
        <w:rPr>
          <w:color w:val="0000FF"/>
        </w:rPr>
        <w:fldChar w:fldCharType="end"/>
      </w:r>
      <w:r>
        <w:t xml:space="preserve"> настоящей статьи, установить </w:t>
      </w:r>
      <w:r>
        <w:rPr>
          <w:color w:val="0000FF"/>
        </w:rPr>
        <w:fldChar w:fldCharType="begin"/>
      </w:r>
      <w:r>
        <w:rPr>
          <w:color w:val="0000FF"/>
        </w:rPr>
        <w:instrText>HYPERLINK \l "Par172" \o "ПЕРЕЧЕНЬ"</w:instrText>
      </w:r>
      <w:r>
        <w:rPr>
          <w:color w:val="0000FF"/>
        </w:rPr>
        <w:fldChar w:fldCharType="separate"/>
      </w:r>
      <w:r>
        <w:rPr>
          <w:color w:val="0000FF"/>
        </w:rPr>
        <w:t>перечень</w:t>
      </w:r>
      <w:r>
        <w:rPr>
          <w:color w:val="0000FF"/>
        </w:rPr>
        <w:fldChar w:fldCharType="end"/>
      </w:r>
      <w:r>
        <w:t xml:space="preserve"> муниципальных районов, муниципальных округов и городских округов области, в которых проведение оценки регулирующего воздействия проектов муниципальных нормативных правовых актов, экспертизы муниципальных нормативных правовых актов является обязательным, согласно приложению к настоящему закону области.</w:t>
      </w:r>
    </w:p>
    <w:p w14:paraId="9E000000">
      <w:pPr>
        <w:pStyle w:val="Style_2"/>
        <w:ind w:firstLine="0" w:left="0"/>
        <w:jc w:val="both"/>
      </w:pPr>
    </w:p>
    <w:p w14:paraId="9F000000">
      <w:pPr>
        <w:pStyle w:val="Style_3"/>
        <w:ind w:firstLine="540" w:left="0"/>
        <w:jc w:val="both"/>
        <w:outlineLvl w:val="1"/>
      </w:pPr>
      <w:r>
        <w:t>Статья 6</w:t>
      </w:r>
    </w:p>
    <w:p w14:paraId="A0000000">
      <w:pPr>
        <w:pStyle w:val="Style_2"/>
        <w:ind w:firstLine="0" w:left="0"/>
        <w:jc w:val="both"/>
      </w:pPr>
    </w:p>
    <w:p w14:paraId="A1000000">
      <w:pPr>
        <w:pStyle w:val="Style_2"/>
        <w:ind w:firstLine="540" w:left="0"/>
        <w:jc w:val="both"/>
      </w:pPr>
      <w:r>
        <w:t>Настоящий закон области вступает в силу с 1 января 2014 года.</w:t>
      </w:r>
    </w:p>
    <w:p w14:paraId="A2000000">
      <w:pPr>
        <w:pStyle w:val="Style_2"/>
        <w:ind w:firstLine="0" w:left="0"/>
        <w:jc w:val="both"/>
      </w:pPr>
    </w:p>
    <w:p w14:paraId="A3000000">
      <w:pPr>
        <w:pStyle w:val="Style_3"/>
        <w:ind w:firstLine="540" w:left="0"/>
        <w:jc w:val="both"/>
        <w:outlineLvl w:val="1"/>
      </w:pPr>
      <w:r>
        <w:t>Статья 6(1)</w:t>
      </w:r>
    </w:p>
    <w:p w14:paraId="A4000000">
      <w:pPr>
        <w:pStyle w:val="Style_2"/>
        <w:ind w:firstLine="540" w:left="0"/>
        <w:jc w:val="both"/>
      </w:pPr>
      <w:r>
        <w:t xml:space="preserve">(введена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"https://login.consultant.ru/link/?req=doc&amp;base=RLAW095&amp;n=206894&amp;date=11.01.2023&amp;dst=100010&amp;field=134"</w:instrText>
      </w:r>
      <w:r>
        <w:rPr>
          <w:color w:val="0000FF"/>
        </w:rPr>
        <w:fldChar w:fldCharType="separate"/>
      </w:r>
      <w:r>
        <w:rPr>
          <w:color w:val="0000FF"/>
        </w:rPr>
        <w:t>законом</w:t>
      </w:r>
      <w:r>
        <w:rPr>
          <w:color w:val="0000FF"/>
        </w:rPr>
        <w:fldChar w:fldCharType="end"/>
      </w:r>
      <w:r>
        <w:t xml:space="preserve"> Вологодской области от 31.05.2022 N 5129-ОЗ)</w:t>
      </w:r>
    </w:p>
    <w:p w14:paraId="A5000000">
      <w:pPr>
        <w:pStyle w:val="Style_2"/>
        <w:ind w:firstLine="0" w:left="0"/>
        <w:jc w:val="both"/>
      </w:pPr>
    </w:p>
    <w:p w14:paraId="A6000000">
      <w:pPr>
        <w:pStyle w:val="Style_2"/>
        <w:ind w:firstLine="540" w:left="0"/>
        <w:jc w:val="both"/>
      </w:pPr>
      <w:r>
        <w:t>Установить, что в 2022 году Правительством области могут определяться следующие особенности в отношении проектов правовых актов, разрабатываемых в целях предотвращения влияния ухудшения геополитической и экономической ситуации:</w:t>
      </w:r>
    </w:p>
    <w:p w14:paraId="A7000000">
      <w:pPr>
        <w:pStyle w:val="Style_2"/>
        <w:spacing w:before="240"/>
        <w:ind w:firstLine="540" w:left="0"/>
        <w:jc w:val="both"/>
      </w:pPr>
      <w:r>
        <w:t>1) определение сокращенного срока публичных консультаций без учета критериев отнесения положений проекта правового акта к высокой, средней, низкой степени регулирующего воздействия;</w:t>
      </w:r>
    </w:p>
    <w:p w14:paraId="A8000000">
      <w:pPr>
        <w:pStyle w:val="Style_2"/>
        <w:spacing w:before="240"/>
        <w:ind w:firstLine="540" w:left="0"/>
        <w:jc w:val="both"/>
      </w:pPr>
      <w:r>
        <w:t>2) определение сокращенного срока размещения сводки предложений и замечаний по результатам публичных консультаций по проекту правового акта на официальном интернет-портале правовой информации Вологодской области при наличии таких предложений и замечаний.</w:t>
      </w:r>
    </w:p>
    <w:p w14:paraId="A9000000">
      <w:pPr>
        <w:pStyle w:val="Style_2"/>
        <w:ind w:firstLine="0" w:left="0"/>
        <w:jc w:val="both"/>
      </w:pPr>
    </w:p>
    <w:p w14:paraId="AA000000">
      <w:pPr>
        <w:pStyle w:val="Style_2"/>
        <w:ind w:firstLine="0" w:left="0"/>
        <w:jc w:val="right"/>
      </w:pPr>
      <w:r>
        <w:t>Губернатор области</w:t>
      </w:r>
    </w:p>
    <w:p w14:paraId="AB000000">
      <w:pPr>
        <w:pStyle w:val="Style_2"/>
        <w:ind w:firstLine="0" w:left="0"/>
        <w:jc w:val="right"/>
      </w:pPr>
      <w:r>
        <w:t>О.А.КУВШИННИКОВ</w:t>
      </w:r>
    </w:p>
    <w:p w14:paraId="AC000000">
      <w:pPr>
        <w:pStyle w:val="Style_2"/>
        <w:ind w:firstLine="0" w:left="0"/>
        <w:jc w:val="left"/>
      </w:pPr>
      <w:r>
        <w:t>г. Вологда</w:t>
      </w:r>
    </w:p>
    <w:p w14:paraId="AD000000">
      <w:pPr>
        <w:pStyle w:val="Style_2"/>
        <w:spacing w:before="240"/>
        <w:ind w:firstLine="0" w:left="0"/>
        <w:jc w:val="left"/>
      </w:pPr>
      <w:r>
        <w:t>11 декабря 2013 года</w:t>
      </w:r>
    </w:p>
    <w:p w14:paraId="AE000000">
      <w:pPr>
        <w:pStyle w:val="Style_2"/>
        <w:spacing w:before="240"/>
        <w:ind w:firstLine="0" w:left="0"/>
        <w:jc w:val="left"/>
      </w:pPr>
      <w:r>
        <w:t>N 3225-ОЗ</w:t>
      </w:r>
    </w:p>
    <w:p w14:paraId="AF000000">
      <w:pPr>
        <w:pStyle w:val="Style_2"/>
        <w:ind w:firstLine="0" w:left="0"/>
        <w:jc w:val="both"/>
      </w:pPr>
    </w:p>
    <w:p w14:paraId="B0000000">
      <w:pPr>
        <w:pStyle w:val="Style_2"/>
        <w:ind w:firstLine="0" w:left="0"/>
        <w:jc w:val="both"/>
      </w:pPr>
    </w:p>
    <w:p w14:paraId="B1000000">
      <w:pPr>
        <w:pStyle w:val="Style_2"/>
        <w:ind w:firstLine="0" w:left="0"/>
        <w:jc w:val="both"/>
      </w:pPr>
    </w:p>
    <w:p w14:paraId="B2000000">
      <w:pPr>
        <w:pStyle w:val="Style_2"/>
        <w:ind w:firstLine="0" w:left="0"/>
        <w:jc w:val="both"/>
      </w:pPr>
    </w:p>
    <w:p w14:paraId="B3000000">
      <w:pPr>
        <w:pStyle w:val="Style_2"/>
        <w:ind w:firstLine="0" w:left="0"/>
        <w:jc w:val="both"/>
      </w:pPr>
    </w:p>
    <w:p w14:paraId="B4000000">
      <w:pPr>
        <w:pStyle w:val="Style_2"/>
        <w:ind w:firstLine="0" w:left="0"/>
        <w:jc w:val="right"/>
        <w:outlineLvl w:val="0"/>
      </w:pPr>
      <w:r>
        <w:t>Приложение</w:t>
      </w:r>
    </w:p>
    <w:p w14:paraId="B5000000">
      <w:pPr>
        <w:pStyle w:val="Style_2"/>
        <w:ind w:firstLine="0" w:left="0"/>
        <w:jc w:val="right"/>
      </w:pPr>
      <w:r>
        <w:t>к закону области</w:t>
      </w:r>
    </w:p>
    <w:p w14:paraId="B6000000">
      <w:pPr>
        <w:pStyle w:val="Style_2"/>
        <w:ind w:firstLine="0" w:left="0"/>
        <w:jc w:val="right"/>
      </w:pPr>
      <w:r>
        <w:t>"Об оценке регулирующего воздействия</w:t>
      </w:r>
    </w:p>
    <w:p w14:paraId="B7000000">
      <w:pPr>
        <w:pStyle w:val="Style_2"/>
        <w:ind w:firstLine="0" w:left="0"/>
        <w:jc w:val="right"/>
      </w:pPr>
      <w:r>
        <w:t>проектов нормативных правовых актов и</w:t>
      </w:r>
    </w:p>
    <w:p w14:paraId="B8000000">
      <w:pPr>
        <w:pStyle w:val="Style_2"/>
        <w:ind w:firstLine="0" w:left="0"/>
        <w:jc w:val="right"/>
      </w:pPr>
      <w:r>
        <w:t>экспертизе нормативных правовых актов"</w:t>
      </w:r>
    </w:p>
    <w:p w14:paraId="B9000000">
      <w:pPr>
        <w:pStyle w:val="Style_2"/>
        <w:ind w:firstLine="0" w:left="0"/>
        <w:jc w:val="both"/>
      </w:pPr>
    </w:p>
    <w:p w14:paraId="BA000000">
      <w:pPr>
        <w:pStyle w:val="Style_3"/>
        <w:ind w:firstLine="0" w:left="0"/>
        <w:jc w:val="center"/>
      </w:pPr>
      <w:bookmarkStart w:id="6" w:name="Par172"/>
      <w:bookmarkEnd w:id="6"/>
      <w:r>
        <w:t>ПЕРЕЧЕНЬ</w:t>
      </w:r>
    </w:p>
    <w:p w14:paraId="BB000000">
      <w:pPr>
        <w:pStyle w:val="Style_3"/>
        <w:ind w:firstLine="0" w:left="0"/>
        <w:jc w:val="center"/>
      </w:pPr>
      <w:r>
        <w:t>МУНИЦИПАЛЬНЫХ РАЙОНОВ, МУНИЦИПАЛЬНЫХ ОКРУГОВ И ГОРОДСКИХ</w:t>
      </w:r>
    </w:p>
    <w:p w14:paraId="BC000000">
      <w:pPr>
        <w:pStyle w:val="Style_3"/>
        <w:ind w:firstLine="0" w:left="0"/>
        <w:jc w:val="center"/>
      </w:pPr>
      <w:r>
        <w:t>ОКРУГОВ ОБЛАСТИ, В КОТОРЫХ ПРОВЕДЕНИЕ ОЦЕНКИ РЕГУЛИРУЮЩЕГО</w:t>
      </w:r>
    </w:p>
    <w:p w14:paraId="BD000000">
      <w:pPr>
        <w:pStyle w:val="Style_3"/>
        <w:ind w:firstLine="0" w:left="0"/>
        <w:jc w:val="center"/>
      </w:pPr>
      <w:r>
        <w:t>ВОЗДЕЙСТВИЯ ПРОЕКТОВ МУНИЦИПАЛЬНЫХ НОРМАТИВНЫХ ПРАВОВЫХ</w:t>
      </w:r>
    </w:p>
    <w:p w14:paraId="BE000000">
      <w:pPr>
        <w:pStyle w:val="Style_3"/>
        <w:ind w:firstLine="0" w:left="0"/>
        <w:jc w:val="center"/>
      </w:pPr>
      <w:r>
        <w:t>АКТОВ, ЭКСПЕРТИЗЫ МУНИЦИПАЛЬНЫХ НОРМАТИВНЫХ ПРАВОВЫХ АКТОВ</w:t>
      </w:r>
    </w:p>
    <w:p w14:paraId="BF000000">
      <w:pPr>
        <w:pStyle w:val="Style_3"/>
        <w:ind w:firstLine="0" w:left="0"/>
        <w:jc w:val="center"/>
      </w:pPr>
      <w:r>
        <w:t>ЯВЛЯЕТСЯ ОБЯЗАТЕЛЬНЫМ</w:t>
      </w:r>
    </w:p>
    <w:p w14:paraId="C0000000">
      <w:pPr>
        <w:pStyle w:val="Style_2"/>
        <w:rPr>
          <w:b w:val="0"/>
          <w:i w:val="0"/>
          <w:strike w:val="0"/>
          <w:u w:val="none"/>
        </w:rPr>
      </w:pPr>
    </w:p>
    <w:tbl>
      <w:tblPr>
        <w:tblStyle w:val="Style_1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60"/>
        <w:gridCol w:w="113"/>
        <w:gridCol w:w="9921"/>
        <w:gridCol w:w="113"/>
      </w:tblGrid>
      <w:tr>
        <w:tc>
          <w:tcPr>
            <w:tcW w:type="dxa" w:w="60"/>
            <w:shd w:fill="CED3F1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C1000000">
            <w:pPr>
              <w:pStyle w:val="Style_2"/>
              <w:rPr>
                <w:b w:val="0"/>
                <w:i w:val="0"/>
                <w:strike w:val="0"/>
                <w:u w:val="none"/>
              </w:rPr>
            </w:pPr>
          </w:p>
        </w:tc>
        <w:tc>
          <w:tcPr>
            <w:tcW w:type="dxa" w:w="113"/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C2000000">
            <w:pPr>
              <w:pStyle w:val="Style_2"/>
              <w:rPr>
                <w:b w:val="0"/>
                <w:i w:val="0"/>
                <w:strike w:val="0"/>
                <w:u w:val="none"/>
              </w:rPr>
            </w:pPr>
          </w:p>
        </w:tc>
        <w:tc>
          <w:tcPr>
            <w:tcW w:type="dxa" w:w="9921"/>
            <w:shd w:fill="F4F3F8" w:val="clear"/>
            <w:tcMar>
              <w:top w:type="dxa" w:w="113"/>
              <w:left w:type="dxa" w:w="0"/>
              <w:bottom w:type="dxa" w:w="113"/>
              <w:right w:type="dxa" w:w="0"/>
            </w:tcMar>
            <w:vAlign w:val="top"/>
          </w:tcPr>
          <w:p w14:paraId="C3000000">
            <w:pPr>
              <w:pStyle w:val="Style_2"/>
              <w:ind w:firstLine="0" w:left="0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C4000000">
            <w:pPr>
              <w:pStyle w:val="Style_2"/>
              <w:ind w:firstLine="0" w:left="0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"https://login.consultant.ru/link/?req=doc&amp;base=RLAW095&amp;n=215019&amp;date=11.01.2023&amp;dst=100156&amp;field=134"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закона</w:t>
            </w:r>
            <w:r>
              <w:rPr>
                <w:color w:val="0000FF"/>
              </w:rPr>
              <w:fldChar w:fldCharType="end"/>
            </w:r>
            <w:r>
              <w:rPr>
                <w:color w:val="392C69"/>
              </w:rPr>
              <w:t xml:space="preserve"> Вологодской области</w:t>
            </w:r>
          </w:p>
          <w:p w14:paraId="C5000000">
            <w:pPr>
              <w:pStyle w:val="Style_2"/>
              <w:ind w:firstLine="0" w:left="0"/>
              <w:jc w:val="center"/>
              <w:rPr>
                <w:color w:val="392C69"/>
              </w:rPr>
            </w:pPr>
            <w:r>
              <w:rPr>
                <w:color w:val="392C69"/>
              </w:rPr>
              <w:t>от 11.10.2022 N 5190-ОЗ)</w:t>
            </w:r>
          </w:p>
        </w:tc>
        <w:tc>
          <w:tcPr>
            <w:tcW w:type="dxa" w:w="113"/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C6000000">
            <w:pPr>
              <w:pStyle w:val="Style_2"/>
              <w:ind w:firstLine="0" w:left="0"/>
              <w:jc w:val="center"/>
              <w:rPr>
                <w:color w:val="392C69"/>
              </w:rPr>
            </w:pPr>
          </w:p>
        </w:tc>
      </w:tr>
    </w:tbl>
    <w:p w14:paraId="C7000000">
      <w:pPr>
        <w:pStyle w:val="Style_2"/>
        <w:ind w:firstLine="0" w:left="0"/>
        <w:jc w:val="both"/>
      </w:pPr>
    </w:p>
    <w:p w14:paraId="C8000000">
      <w:pPr>
        <w:pStyle w:val="Style_2"/>
        <w:ind w:firstLine="540" w:left="0"/>
        <w:jc w:val="both"/>
      </w:pPr>
      <w:r>
        <w:t>1. Бабаевский муниципальный округ Вологодской области</w:t>
      </w:r>
    </w:p>
    <w:p w14:paraId="C9000000">
      <w:pPr>
        <w:pStyle w:val="Style_2"/>
        <w:spacing w:before="240"/>
        <w:ind w:firstLine="540" w:left="0"/>
        <w:jc w:val="both"/>
      </w:pPr>
      <w:r>
        <w:t>2. Бабушкинский муниципальный округ Вологодской области</w:t>
      </w:r>
    </w:p>
    <w:p w14:paraId="CA000000">
      <w:pPr>
        <w:pStyle w:val="Style_2"/>
        <w:spacing w:before="240"/>
        <w:ind w:firstLine="540" w:left="0"/>
        <w:jc w:val="both"/>
      </w:pPr>
      <w:r>
        <w:t>3. Белозерский муниципальный округ Вологодской области</w:t>
      </w:r>
    </w:p>
    <w:p w14:paraId="CB000000">
      <w:pPr>
        <w:pStyle w:val="Style_2"/>
        <w:spacing w:before="240"/>
        <w:ind w:firstLine="540" w:left="0"/>
        <w:jc w:val="both"/>
      </w:pPr>
      <w:r>
        <w:t>4. Вашкинский муниципальный район Вологодской области</w:t>
      </w:r>
    </w:p>
    <w:p w14:paraId="CC000000">
      <w:pPr>
        <w:pStyle w:val="Style_2"/>
        <w:spacing w:before="240"/>
        <w:ind w:firstLine="540" w:left="0"/>
        <w:jc w:val="both"/>
      </w:pPr>
      <w:r>
        <w:t>5. Великоустюгский муниципальный округ Вологодской области</w:t>
      </w:r>
    </w:p>
    <w:p w14:paraId="CD000000">
      <w:pPr>
        <w:pStyle w:val="Style_2"/>
        <w:spacing w:before="240"/>
        <w:ind w:firstLine="540" w:left="0"/>
        <w:jc w:val="both"/>
      </w:pPr>
      <w:r>
        <w:t>6. Верховажский муниципальный округ Вологодской области</w:t>
      </w:r>
    </w:p>
    <w:p w14:paraId="CE000000">
      <w:pPr>
        <w:pStyle w:val="Style_2"/>
        <w:spacing w:before="240"/>
        <w:ind w:firstLine="540" w:left="0"/>
        <w:jc w:val="both"/>
      </w:pPr>
      <w:r>
        <w:t>7. Вожегодский муниципальный округ Вологодской области</w:t>
      </w:r>
    </w:p>
    <w:p w14:paraId="CF000000">
      <w:pPr>
        <w:pStyle w:val="Style_2"/>
        <w:spacing w:before="240"/>
        <w:ind w:firstLine="540" w:left="0"/>
        <w:jc w:val="both"/>
      </w:pPr>
      <w:r>
        <w:t>8. Вологодский муниципальный округ Вологодской области</w:t>
      </w:r>
    </w:p>
    <w:p w14:paraId="D0000000">
      <w:pPr>
        <w:pStyle w:val="Style_2"/>
        <w:spacing w:before="240"/>
        <w:ind w:firstLine="540" w:left="0"/>
        <w:jc w:val="both"/>
      </w:pPr>
      <w:r>
        <w:t>9. Вытегорский муниципальный район Вологодской области</w:t>
      </w:r>
    </w:p>
    <w:p w14:paraId="D1000000">
      <w:pPr>
        <w:pStyle w:val="Style_2"/>
        <w:spacing w:before="240"/>
        <w:ind w:firstLine="540" w:left="0"/>
        <w:jc w:val="both"/>
      </w:pPr>
      <w:r>
        <w:t>10. Городской округ город Череповец Вологодской области</w:t>
      </w:r>
    </w:p>
    <w:p w14:paraId="D2000000">
      <w:pPr>
        <w:pStyle w:val="Style_2"/>
        <w:spacing w:before="240"/>
        <w:ind w:firstLine="540" w:left="0"/>
        <w:jc w:val="both"/>
      </w:pPr>
      <w:r>
        <w:t>11. Грязовецкий муниципальный округ Вологодской области</w:t>
      </w:r>
    </w:p>
    <w:p w14:paraId="D3000000">
      <w:pPr>
        <w:pStyle w:val="Style_2"/>
        <w:spacing w:before="240"/>
        <w:ind w:firstLine="540" w:left="0"/>
        <w:jc w:val="both"/>
      </w:pPr>
      <w:r>
        <w:t>12. Кадуйский муниципальный округ Вологодской области</w:t>
      </w:r>
    </w:p>
    <w:p w14:paraId="D4000000">
      <w:pPr>
        <w:pStyle w:val="Style_2"/>
        <w:spacing w:before="240"/>
        <w:ind w:firstLine="540" w:left="0"/>
        <w:jc w:val="both"/>
      </w:pPr>
      <w:r>
        <w:t>13. Кирилловский муниципальный район Вологодской области</w:t>
      </w:r>
    </w:p>
    <w:p w14:paraId="D5000000">
      <w:pPr>
        <w:pStyle w:val="Style_2"/>
        <w:spacing w:before="240"/>
        <w:ind w:firstLine="540" w:left="0"/>
        <w:jc w:val="both"/>
      </w:pPr>
      <w:r>
        <w:t>14. Кичменгско-Городецкий муниципальный округ Вологодской области</w:t>
      </w:r>
    </w:p>
    <w:p w14:paraId="D6000000">
      <w:pPr>
        <w:pStyle w:val="Style_2"/>
        <w:spacing w:before="240"/>
        <w:ind w:firstLine="540" w:left="0"/>
        <w:jc w:val="both"/>
      </w:pPr>
      <w:r>
        <w:t>15. Междуреченский муниципальный округ Вологодской области</w:t>
      </w:r>
    </w:p>
    <w:p w14:paraId="D7000000">
      <w:pPr>
        <w:pStyle w:val="Style_2"/>
        <w:spacing w:before="240"/>
        <w:ind w:firstLine="540" w:left="0"/>
        <w:jc w:val="both"/>
      </w:pPr>
      <w:r>
        <w:t>16. Никольский муниципальный район Вологодской области</w:t>
      </w:r>
    </w:p>
    <w:p w14:paraId="D8000000">
      <w:pPr>
        <w:pStyle w:val="Style_2"/>
        <w:spacing w:before="240"/>
        <w:ind w:firstLine="540" w:left="0"/>
        <w:jc w:val="both"/>
      </w:pPr>
      <w:r>
        <w:t>17. Нюксенский муниципальный округ Вологодской области</w:t>
      </w:r>
    </w:p>
    <w:p w14:paraId="D9000000">
      <w:pPr>
        <w:pStyle w:val="Style_2"/>
        <w:spacing w:before="240"/>
        <w:ind w:firstLine="540" w:left="0"/>
        <w:jc w:val="both"/>
      </w:pPr>
      <w:r>
        <w:t>18. Сокольский муниципальный округ Вологодской области</w:t>
      </w:r>
    </w:p>
    <w:p w14:paraId="DA000000">
      <w:pPr>
        <w:pStyle w:val="Style_2"/>
        <w:spacing w:before="240"/>
        <w:ind w:firstLine="540" w:left="0"/>
        <w:jc w:val="both"/>
      </w:pPr>
      <w:r>
        <w:t>19. Сямженский муниципальный округ Вологодской области</w:t>
      </w:r>
    </w:p>
    <w:p w14:paraId="DB000000">
      <w:pPr>
        <w:pStyle w:val="Style_2"/>
        <w:spacing w:before="240"/>
        <w:ind w:firstLine="540" w:left="0"/>
        <w:jc w:val="both"/>
      </w:pPr>
      <w:r>
        <w:t>20. Тарногский муниципальный округ Вологодской области</w:t>
      </w:r>
    </w:p>
    <w:p w14:paraId="DC000000">
      <w:pPr>
        <w:pStyle w:val="Style_2"/>
        <w:spacing w:before="240"/>
        <w:ind w:firstLine="540" w:left="0"/>
        <w:jc w:val="both"/>
      </w:pPr>
      <w:r>
        <w:t>21. Тотемский муниципальный округ Вологодской области</w:t>
      </w:r>
    </w:p>
    <w:p w14:paraId="DD000000">
      <w:pPr>
        <w:pStyle w:val="Style_2"/>
        <w:spacing w:before="240"/>
        <w:ind w:firstLine="540" w:left="0"/>
        <w:jc w:val="both"/>
      </w:pPr>
      <w:r>
        <w:t>22. Усть-Кубинский муниципальный округ Вологодской области</w:t>
      </w:r>
    </w:p>
    <w:p w14:paraId="DE000000">
      <w:pPr>
        <w:pStyle w:val="Style_2"/>
        <w:spacing w:before="240"/>
        <w:ind w:firstLine="540" w:left="0"/>
        <w:jc w:val="both"/>
      </w:pPr>
      <w:r>
        <w:t>23. Устюженский муниципальный округ Вологодской области</w:t>
      </w:r>
    </w:p>
    <w:p w14:paraId="DF000000">
      <w:pPr>
        <w:pStyle w:val="Style_2"/>
        <w:spacing w:before="240"/>
        <w:ind w:firstLine="540" w:left="0"/>
        <w:jc w:val="both"/>
      </w:pPr>
      <w:r>
        <w:t>24. Харовский муниципальный округ Вологодской области</w:t>
      </w:r>
    </w:p>
    <w:p w14:paraId="E0000000">
      <w:pPr>
        <w:pStyle w:val="Style_2"/>
        <w:spacing w:before="240"/>
        <w:ind w:firstLine="540" w:left="0"/>
        <w:jc w:val="both"/>
      </w:pPr>
      <w:r>
        <w:t>25. Чагодощенский муниципальный округ Вологодской области</w:t>
      </w:r>
    </w:p>
    <w:p w14:paraId="E1000000">
      <w:pPr>
        <w:pStyle w:val="Style_2"/>
        <w:spacing w:before="240"/>
        <w:ind w:firstLine="540" w:left="0"/>
        <w:jc w:val="both"/>
      </w:pPr>
      <w:r>
        <w:t>26. Череповецкий муниципальный район Вологодской области</w:t>
      </w:r>
    </w:p>
    <w:p w14:paraId="E2000000">
      <w:pPr>
        <w:pStyle w:val="Style_2"/>
        <w:spacing w:before="240"/>
        <w:ind w:firstLine="540" w:left="0"/>
        <w:jc w:val="both"/>
      </w:pPr>
      <w:r>
        <w:t>27. Шекснинский муниципальный район Вологодской области</w:t>
      </w:r>
    </w:p>
    <w:p w14:paraId="E3000000">
      <w:pPr>
        <w:pStyle w:val="Style_2"/>
        <w:ind w:firstLine="0" w:left="0"/>
        <w:jc w:val="both"/>
      </w:pPr>
    </w:p>
    <w:p w14:paraId="E4000000">
      <w:pPr>
        <w:pStyle w:val="Style_2"/>
        <w:ind w:firstLine="0" w:left="0"/>
        <w:jc w:val="both"/>
      </w:pPr>
    </w:p>
    <w:p w14:paraId="E5000000">
      <w:pPr>
        <w:pStyle w:val="Style_2"/>
        <w:spacing w:after="100" w:before="100"/>
        <w:ind w:firstLine="0" w:left="0"/>
        <w:jc w:val="both"/>
        <w:rPr>
          <w:sz w:val="2"/>
        </w:rPr>
      </w:pPr>
    </w:p>
    <w:sectPr>
      <w:type w:val="nextPage"/>
      <w:pgSz w:h="16838" w:orient="portrait" w:w="11906"/>
      <w:pgMar w:bottom="1440" w:footer="0" w:gutter="0" w:header="0" w:left="1133" w:right="566" w:top="14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2"/>
      <w:ind/>
      <w:jc w:val="center"/>
      <w:rPr>
        <w:b w:val="0"/>
        <w:i w:val="0"/>
        <w:strike w:val="0"/>
        <w:sz w:val="2"/>
        <w:u w:val="none"/>
      </w:rPr>
    </w:pPr>
    <w:r>
      <w:rPr>
        <w:b w:val="0"/>
        <w:i w:val="0"/>
        <w:strike w:val="0"/>
        <w:sz w:val="10"/>
        <w:u w:val="none"/>
      </w:rPr>
      <w:t xml:space="preserve"> </w:t>
    </w:r>
  </w:p>
  <w:tbl>
    <w:tblPr>
      <w:tblStyle w:val="Style_1"/>
      <w:tblLayout w:type="fixed"/>
      <w:tblCellMar>
        <w:top w:type="dxa" w:w="0"/>
        <w:left w:type="dxa" w:w="40"/>
        <w:bottom w:type="dxa" w:w="0"/>
        <w:right w:type="dxa" w:w="40"/>
      </w:tblCellMar>
    </w:tblPr>
    <w:tblGrid>
      <w:gridCol w:w="3368"/>
      <w:gridCol w:w="3470"/>
      <w:gridCol w:w="3368"/>
    </w:tblGrid>
    <w:tr>
      <w:trPr>
        <w:trHeight w:hRule="exact" w:val="1663"/>
      </w:trPr>
      <w:tc>
        <w:tcPr>
          <w:tcW w:type="dxa" w:w="3368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05000000">
          <w:pPr>
            <w:pStyle w:val="Style_2"/>
            <w:ind/>
            <w:jc w:val="left"/>
            <w:rPr>
              <w:rFonts w:ascii="Tahoma" w:hAnsi="Tahoma"/>
              <w:b w:val="1"/>
              <w:strike w:val="0"/>
              <w:color w:val="F58220"/>
              <w:sz w:val="28"/>
              <w:u w:val="none"/>
            </w:rPr>
          </w:pPr>
          <w:r>
            <w:rPr>
              <w:rFonts w:ascii="Tahoma" w:hAnsi="Tahoma"/>
              <w:b w:val="1"/>
              <w:strike w:val="0"/>
              <w:color w:val="F58220"/>
              <w:sz w:val="28"/>
              <w:u w:val="none"/>
            </w:rPr>
            <w:t>КонсультантПлюс</w:t>
          </w:r>
          <w:r>
            <w:rPr>
              <w:rFonts w:ascii="Tahoma" w:hAnsi="Tahoma"/>
              <w:b w:val="1"/>
              <w:strike w:val="0"/>
              <w:color w:val="000000"/>
              <w:sz w:val="16"/>
              <w:u w:val="none"/>
            </w:rPr>
            <w:br/>
          </w:r>
          <w:r>
            <w:rPr>
              <w:rFonts w:ascii="Tahoma" w:hAnsi="Tahoma"/>
              <w:b w:val="1"/>
              <w:strike w:val="0"/>
              <w:color w:val="000000"/>
              <w:sz w:val="16"/>
              <w:u w:val="none"/>
            </w:rPr>
            <w:t>надежная правовая поддержка</w:t>
          </w:r>
        </w:p>
      </w:tc>
      <w:tc>
        <w:tcPr>
          <w:tcW w:type="dxa" w:w="3470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06000000">
          <w:pPr>
            <w:pStyle w:val="Style_2"/>
            <w:ind/>
            <w:jc w:val="center"/>
            <w:rPr>
              <w:rFonts w:ascii="Tahoma" w:hAnsi="Tahoma"/>
              <w:b w:val="1"/>
              <w:strike w:val="0"/>
              <w:sz w:val="20"/>
              <w:u w:val="none"/>
            </w:rPr>
          </w:pPr>
          <w:r>
            <w:rPr>
              <w:rFonts w:ascii="Tahoma" w:hAnsi="Tahoma"/>
              <w:b w:val="1"/>
              <w:strike w:val="0"/>
              <w:color w:val="0000FF"/>
              <w:sz w:val="20"/>
              <w:u w:val="none"/>
            </w:rPr>
            <w:fldChar w:fldCharType="begin"/>
          </w:r>
          <w:r>
            <w:rPr>
              <w:rFonts w:ascii="Tahoma" w:hAnsi="Tahoma"/>
              <w:b w:val="1"/>
              <w:strike w:val="0"/>
              <w:color w:val="0000FF"/>
              <w:sz w:val="20"/>
              <w:u w:val="none"/>
            </w:rPr>
            <w:instrText>HYPERLINK "https://www.consultant.ru"</w:instrText>
          </w:r>
          <w:r>
            <w:rPr>
              <w:rFonts w:ascii="Tahoma" w:hAnsi="Tahoma"/>
              <w:b w:val="1"/>
              <w:strike w:val="0"/>
              <w:color w:val="0000FF"/>
              <w:sz w:val="20"/>
              <w:u w:val="none"/>
            </w:rPr>
            <w:fldChar w:fldCharType="separate"/>
          </w:r>
          <w:r>
            <w:rPr>
              <w:rFonts w:ascii="Tahoma" w:hAnsi="Tahoma"/>
              <w:b w:val="1"/>
              <w:strike w:val="0"/>
              <w:color w:val="0000FF"/>
              <w:sz w:val="20"/>
              <w:u w:val="none"/>
            </w:rPr>
            <w:t>www.consultant.ru</w:t>
          </w:r>
          <w:r>
            <w:rPr>
              <w:rFonts w:ascii="Tahoma" w:hAnsi="Tahoma"/>
              <w:b w:val="1"/>
              <w:strike w:val="0"/>
              <w:color w:val="0000FF"/>
              <w:sz w:val="20"/>
              <w:u w:val="none"/>
            </w:rPr>
            <w:fldChar w:fldCharType="end"/>
          </w:r>
        </w:p>
      </w:tc>
      <w:tc>
        <w:tcPr>
          <w:tcW w:type="dxa" w:w="3368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07000000">
          <w:pPr>
            <w:pStyle w:val="Style_2"/>
            <w:ind/>
            <w:jc w:val="right"/>
            <w:rPr>
              <w:rFonts w:ascii="Tahoma" w:hAnsi="Tahoma"/>
              <w:strike w:val="0"/>
              <w:sz w:val="20"/>
              <w:u w:val="none"/>
            </w:rPr>
          </w:pPr>
          <w:r>
            <w:rPr>
              <w:rFonts w:ascii="Tahoma" w:hAnsi="Tahoma"/>
              <w:strike w:val="0"/>
              <w:sz w:val="20"/>
              <w:u w:val="none"/>
            </w:rPr>
            <w:t xml:space="preserve">Страница </w:t>
          </w:r>
          <w:r>
            <w:rPr>
              <w:rFonts w:ascii="Tahoma" w:hAnsi="Tahoma"/>
              <w:strike w:val="0"/>
              <w:sz w:val="20"/>
              <w:u w:val="none"/>
            </w:rPr>
            <w:t xml:space="preserve"> из </w:t>
          </w:r>
        </w:p>
      </w:tc>
    </w:tr>
  </w:tbl>
  <w:p w14:paraId="08000000">
    <w:pPr>
      <w:pStyle w:val="Style_2"/>
      <w:rPr>
        <w:b w:val="0"/>
        <w:i w:val="0"/>
        <w:strike w:val="0"/>
        <w:sz w:val="2"/>
        <w:u w:val="none"/>
      </w:rPr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tbl>
    <w:tblPr>
      <w:tblStyle w:val="Style_1"/>
      <w:tblLayout w:type="fixed"/>
      <w:tblCellMar>
        <w:top w:type="dxa" w:w="0"/>
        <w:left w:type="dxa" w:w="40"/>
        <w:bottom w:type="dxa" w:w="0"/>
        <w:right w:type="dxa" w:w="40"/>
      </w:tblCellMar>
    </w:tblPr>
    <w:tblGrid>
      <w:gridCol w:w="5512"/>
      <w:gridCol w:w="4696"/>
    </w:tblGrid>
    <w:tr>
      <w:trPr>
        <w:trHeight w:hRule="exact" w:val="1683"/>
      </w:trPr>
      <w:tc>
        <w:tcPr>
          <w:tcW w:type="dxa" w:w="5512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01000000">
          <w:pPr>
            <w:pStyle w:val="Style_2"/>
            <w:ind/>
            <w:jc w:val="left"/>
            <w:rPr>
              <w:rFonts w:ascii="Tahoma" w:hAnsi="Tahoma"/>
              <w:strike w:val="0"/>
              <w:sz w:val="16"/>
              <w:u w:val="none"/>
            </w:rPr>
          </w:pPr>
          <w:r>
            <w:rPr>
              <w:rFonts w:ascii="Tahoma" w:hAnsi="Tahoma"/>
              <w:strike w:val="0"/>
              <w:sz w:val="16"/>
              <w:u w:val="none"/>
            </w:rPr>
            <w:t>Закон Вологодской области от 11.12.2013 N 3225-ОЗ</w:t>
          </w:r>
          <w:r>
            <w:rPr>
              <w:rFonts w:ascii="Tahoma" w:hAnsi="Tahoma"/>
              <w:strike w:val="0"/>
              <w:sz w:val="16"/>
              <w:u w:val="none"/>
            </w:rPr>
            <w:br/>
          </w:r>
          <w:r>
            <w:rPr>
              <w:rFonts w:ascii="Tahoma" w:hAnsi="Tahoma"/>
              <w:strike w:val="0"/>
              <w:sz w:val="16"/>
              <w:u w:val="none"/>
            </w:rPr>
            <w:t>(ред. от 11.10.2022)</w:t>
          </w:r>
          <w:r>
            <w:rPr>
              <w:rFonts w:ascii="Tahoma" w:hAnsi="Tahoma"/>
              <w:strike w:val="0"/>
              <w:sz w:val="16"/>
              <w:u w:val="none"/>
            </w:rPr>
            <w:br/>
          </w:r>
          <w:r>
            <w:rPr>
              <w:rFonts w:ascii="Tahoma" w:hAnsi="Tahoma"/>
              <w:strike w:val="0"/>
              <w:sz w:val="16"/>
              <w:u w:val="none"/>
            </w:rPr>
            <w:t>"Об оценке регулирующего воздействия проектов нор...</w:t>
          </w:r>
        </w:p>
      </w:tc>
      <w:tc>
        <w:tcPr>
          <w:tcW w:type="dxa" w:w="4696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02000000">
          <w:pPr>
            <w:pStyle w:val="Style_2"/>
            <w:ind/>
            <w:jc w:val="right"/>
            <w:rPr>
              <w:rFonts w:ascii="Tahoma" w:hAnsi="Tahoma"/>
              <w:strike w:val="0"/>
              <w:sz w:val="16"/>
              <w:u w:val="none"/>
            </w:rPr>
          </w:pPr>
          <w:r>
            <w:rPr>
              <w:rFonts w:ascii="Tahoma" w:hAnsi="Tahoma"/>
              <w:strike w:val="0"/>
              <w:sz w:val="18"/>
              <w:u w:val="none"/>
            </w:rPr>
            <w:t xml:space="preserve">Документ предоставлен </w:t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fldChar w:fldCharType="begin"/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instrText>HYPERLINK "https://www.consultant.ru"</w:instrText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fldChar w:fldCharType="separate"/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t>КонсультантПлюс</w:t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fldChar w:fldCharType="end"/>
          </w:r>
          <w:r>
            <w:rPr>
              <w:rFonts w:ascii="Tahoma" w:hAnsi="Tahoma"/>
              <w:strike w:val="0"/>
              <w:sz w:val="18"/>
              <w:u w:val="none"/>
            </w:rPr>
            <w:br/>
          </w:r>
          <w:r>
            <w:rPr>
              <w:rFonts w:ascii="Tahoma" w:hAnsi="Tahoma"/>
              <w:strike w:val="0"/>
              <w:sz w:val="16"/>
              <w:u w:val="none"/>
            </w:rPr>
            <w:t>Дата сохранения: 11.01.2023</w:t>
          </w:r>
        </w:p>
      </w:tc>
    </w:tr>
  </w:tbl>
  <w:p w14:paraId="03000000">
    <w:pPr>
      <w:pStyle w:val="Style_2"/>
      <w:ind/>
      <w:jc w:val="center"/>
      <w:rPr>
        <w:b w:val="0"/>
        <w:i w:val="0"/>
        <w:strike w:val="0"/>
        <w:sz w:val="2"/>
        <w:u w:val="none"/>
      </w:rPr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sz w:val="24"/>
    </w:rPr>
  </w:style>
  <w:style w:default="1" w:styleId="Style_4_ch" w:type="character">
    <w:name w:val="Normal"/>
    <w:link w:val="Style_4"/>
    <w:rPr>
      <w:sz w:val="24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2" w:type="paragraph">
    <w:name w:val="ConsPlusNormal"/>
    <w:link w:val="Style_2_ch"/>
    <w:pPr>
      <w:widowControl w:val="0"/>
      <w:ind/>
    </w:pPr>
    <w:rPr>
      <w:rFonts w:ascii="Times New Roman" w:hAnsi="Times New Roman"/>
      <w:b w:val="0"/>
      <w:i w:val="0"/>
      <w:strike w:val="0"/>
      <w:sz w:val="24"/>
      <w:u w:val="none"/>
    </w:rPr>
  </w:style>
  <w:style w:styleId="Style_2_ch" w:type="character">
    <w:name w:val="ConsPlusNormal"/>
    <w:link w:val="Style_2"/>
    <w:rPr>
      <w:rFonts w:ascii="Times New Roman" w:hAnsi="Times New Roman"/>
      <w:b w:val="0"/>
      <w:i w:val="0"/>
      <w:strike w:val="0"/>
      <w:sz w:val="24"/>
      <w:u w:val="none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ConsPlusJurTerm"/>
    <w:link w:val="Style_7_ch"/>
    <w:pPr>
      <w:widowControl w:val="0"/>
      <w:ind/>
    </w:pPr>
    <w:rPr>
      <w:rFonts w:ascii="Times New Roman" w:hAnsi="Times New Roman"/>
      <w:b w:val="0"/>
      <w:i w:val="0"/>
      <w:strike w:val="0"/>
      <w:sz w:val="24"/>
      <w:u w:val="none"/>
    </w:rPr>
  </w:style>
  <w:style w:styleId="Style_7_ch" w:type="character">
    <w:name w:val="ConsPlusJurTerm"/>
    <w:link w:val="Style_7"/>
    <w:rPr>
      <w:rFonts w:ascii="Times New Roman" w:hAnsi="Times New Roman"/>
      <w:b w:val="0"/>
      <w:i w:val="0"/>
      <w:strike w:val="0"/>
      <w:sz w:val="24"/>
      <w:u w:val="none"/>
    </w:rPr>
  </w:style>
  <w:style w:styleId="Style_8" w:type="paragraph">
    <w:name w:val="toc 6"/>
    <w:next w:val="Style_4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4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ConsPlusDocList"/>
    <w:link w:val="Style_10_ch"/>
    <w:pPr>
      <w:widowControl w:val="0"/>
      <w:ind/>
    </w:pPr>
    <w:rPr>
      <w:rFonts w:ascii="Tahoma" w:hAnsi="Tahoma"/>
      <w:b w:val="0"/>
      <w:i w:val="0"/>
      <w:strike w:val="0"/>
      <w:sz w:val="18"/>
      <w:u w:val="none"/>
    </w:rPr>
  </w:style>
  <w:style w:styleId="Style_10_ch" w:type="character">
    <w:name w:val="ConsPlusDocList"/>
    <w:link w:val="Style_10"/>
    <w:rPr>
      <w:rFonts w:ascii="Tahoma" w:hAnsi="Tahoma"/>
      <w:b w:val="0"/>
      <w:i w:val="0"/>
      <w:strike w:val="0"/>
      <w:sz w:val="18"/>
      <w:u w:val="none"/>
    </w:rPr>
  </w:style>
  <w:style w:styleId="Style_11" w:type="paragraph">
    <w:name w:val="heading 3"/>
    <w:next w:val="Style_4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toc 3"/>
    <w:next w:val="Style_4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4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4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4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4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4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Default Paragraph Font"/>
    <w:link w:val="Style_21_ch"/>
  </w:style>
  <w:style w:styleId="Style_21_ch" w:type="character">
    <w:name w:val="Default Paragraph Font"/>
    <w:link w:val="Style_21"/>
  </w:style>
  <w:style w:styleId="Style_22" w:type="paragraph">
    <w:name w:val="toc 5"/>
    <w:next w:val="Style_4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ConsPlusTitlePage"/>
    <w:link w:val="Style_23_ch"/>
    <w:pPr>
      <w:widowControl w:val="0"/>
      <w:ind/>
    </w:pPr>
    <w:rPr>
      <w:rFonts w:ascii="Tahoma" w:hAnsi="Tahoma"/>
      <w:b w:val="0"/>
      <w:i w:val="0"/>
      <w:strike w:val="0"/>
      <w:sz w:val="24"/>
      <w:u w:val="none"/>
    </w:rPr>
  </w:style>
  <w:style w:styleId="Style_23_ch" w:type="character">
    <w:name w:val="ConsPlusTitlePage"/>
    <w:link w:val="Style_23"/>
    <w:rPr>
      <w:rFonts w:ascii="Tahoma" w:hAnsi="Tahoma"/>
      <w:b w:val="0"/>
      <w:i w:val="0"/>
      <w:strike w:val="0"/>
      <w:sz w:val="24"/>
      <w:u w:val="none"/>
    </w:rPr>
  </w:style>
  <w:style w:styleId="Style_24" w:type="paragraph">
    <w:name w:val="ConsPlusCell"/>
    <w:link w:val="Style_24_ch"/>
    <w:pPr>
      <w:widowControl w:val="0"/>
      <w:ind/>
    </w:pPr>
    <w:rPr>
      <w:rFonts w:ascii="Courier New" w:hAnsi="Courier New"/>
      <w:b w:val="0"/>
      <w:i w:val="0"/>
      <w:strike w:val="0"/>
      <w:sz w:val="20"/>
      <w:u w:val="none"/>
    </w:rPr>
  </w:style>
  <w:style w:styleId="Style_24_ch" w:type="character">
    <w:name w:val="ConsPlusCell"/>
    <w:link w:val="Style_24"/>
    <w:rPr>
      <w:rFonts w:ascii="Courier New" w:hAnsi="Courier New"/>
      <w:b w:val="0"/>
      <w:i w:val="0"/>
      <w:strike w:val="0"/>
      <w:sz w:val="20"/>
      <w:u w:val="none"/>
    </w:rPr>
  </w:style>
  <w:style w:styleId="Style_25" w:type="paragraph">
    <w:name w:val="Subtitle"/>
    <w:next w:val="Style_4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ConsPlusNonformat"/>
    <w:link w:val="Style_26_ch"/>
    <w:pPr>
      <w:widowControl w:val="0"/>
      <w:ind/>
    </w:pPr>
    <w:rPr>
      <w:rFonts w:ascii="Courier New" w:hAnsi="Courier New"/>
      <w:b w:val="0"/>
      <w:i w:val="0"/>
      <w:strike w:val="0"/>
      <w:sz w:val="20"/>
      <w:u w:val="none"/>
    </w:rPr>
  </w:style>
  <w:style w:styleId="Style_26_ch" w:type="character">
    <w:name w:val="ConsPlusNonformat"/>
    <w:link w:val="Style_26"/>
    <w:rPr>
      <w:rFonts w:ascii="Courier New" w:hAnsi="Courier New"/>
      <w:b w:val="0"/>
      <w:i w:val="0"/>
      <w:strike w:val="0"/>
      <w:sz w:val="20"/>
      <w:u w:val="none"/>
    </w:rPr>
  </w:style>
  <w:style w:styleId="Style_27" w:type="paragraph">
    <w:name w:val="Title"/>
    <w:next w:val="Style_4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4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next w:val="Style_4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styleId="Style_30" w:type="paragraph">
    <w:name w:val="ConsPlusTextList_0"/>
    <w:link w:val="Style_30_ch"/>
    <w:pPr>
      <w:widowControl w:val="0"/>
      <w:ind/>
    </w:pPr>
    <w:rPr>
      <w:rFonts w:ascii="Times New Roman" w:hAnsi="Times New Roman"/>
      <w:b w:val="0"/>
      <w:i w:val="0"/>
      <w:strike w:val="0"/>
      <w:sz w:val="24"/>
      <w:u w:val="none"/>
    </w:rPr>
  </w:style>
  <w:style w:styleId="Style_30_ch" w:type="character">
    <w:name w:val="ConsPlusTextList_0"/>
    <w:link w:val="Style_30"/>
    <w:rPr>
      <w:rFonts w:ascii="Times New Roman" w:hAnsi="Times New Roman"/>
      <w:b w:val="0"/>
      <w:i w:val="0"/>
      <w:strike w:val="0"/>
      <w:sz w:val="24"/>
      <w:u w:val="none"/>
    </w:rPr>
  </w:style>
  <w:style w:styleId="Style_31" w:type="paragraph">
    <w:name w:val="ConsPlusTextList"/>
    <w:link w:val="Style_31_ch"/>
    <w:pPr>
      <w:widowControl w:val="0"/>
      <w:ind/>
    </w:pPr>
    <w:rPr>
      <w:rFonts w:ascii="Times New Roman" w:hAnsi="Times New Roman"/>
      <w:b w:val="0"/>
      <w:i w:val="0"/>
      <w:strike w:val="0"/>
      <w:sz w:val="24"/>
      <w:u w:val="none"/>
    </w:rPr>
  </w:style>
  <w:style w:styleId="Style_31_ch" w:type="character">
    <w:name w:val="ConsPlusTextList"/>
    <w:link w:val="Style_31"/>
    <w:rPr>
      <w:rFonts w:ascii="Times New Roman" w:hAnsi="Times New Roman"/>
      <w:b w:val="0"/>
      <w:i w:val="0"/>
      <w:strike w:val="0"/>
      <w:sz w:val="24"/>
      <w:u w:val="none"/>
    </w:rPr>
  </w:style>
  <w:style w:styleId="Style_3" w:type="paragraph">
    <w:name w:val="ConsPlusTitle"/>
    <w:link w:val="Style_3_ch"/>
    <w:pPr>
      <w:widowControl w:val="0"/>
      <w:ind/>
    </w:pPr>
    <w:rPr>
      <w:rFonts w:ascii="Arial" w:hAnsi="Arial"/>
      <w:b w:val="1"/>
      <w:i w:val="0"/>
      <w:strike w:val="0"/>
      <w:sz w:val="24"/>
      <w:u w:val="none"/>
    </w:rPr>
  </w:style>
  <w:style w:styleId="Style_3_ch" w:type="character">
    <w:name w:val="ConsPlusTitle"/>
    <w:link w:val="Style_3"/>
    <w:rPr>
      <w:rFonts w:ascii="Arial" w:hAnsi="Arial"/>
      <w:b w:val="1"/>
      <w:i w:val="0"/>
      <w:strike w:val="0"/>
      <w:sz w:val="24"/>
      <w:u w:val="none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8" Target="theme/theme1.xml" Type="http://schemas.openxmlformats.org/officeDocument/2006/relationships/theme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2023-01-11T06:12:40Z</dcterms:modified>
</cp:coreProperties>
</file>