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AD" w:rsidRDefault="00372DAD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72DAD" w:rsidRDefault="00372DAD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372DAD" w:rsidRDefault="00FD4A82" w:rsidP="00FD4A82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372DAD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FD4A82" w:rsidRPr="00DA7704" w:rsidRDefault="00DA7704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02.02.2024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FD4A82" w:rsidRPr="00DA7704" w:rsidRDefault="00DA7704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FD4A82" w:rsidRPr="00FD4A82" w:rsidTr="00AE5922">
        <w:tc>
          <w:tcPr>
            <w:tcW w:w="1276" w:type="dxa"/>
          </w:tcPr>
          <w:p w:rsidR="00FD4A82" w:rsidRPr="00FD4A82" w:rsidRDefault="00372DAD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FD4A82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A82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6B68C4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="006B68C4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</w:p>
        </w:tc>
      </w:tr>
    </w:tbl>
    <w:p w:rsid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2DAD" w:rsidRDefault="00372DAD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72DAD" w:rsidRPr="00FD4A82" w:rsidRDefault="00372DAD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B68C4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6" w:history="1">
        <w:r w:rsidRPr="00B31FAC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>
        <w:t xml:space="preserve"> </w:t>
      </w:r>
      <w:r w:rsidRPr="00B31FAC">
        <w:rPr>
          <w:rFonts w:ascii="Times New Roman" w:eastAsia="Times New Roman" w:hAnsi="Times New Roman" w:cs="Times New Roman"/>
          <w:sz w:val="28"/>
          <w:szCs w:val="28"/>
        </w:rPr>
        <w:t xml:space="preserve">Вожегодского муниципального округа администрация округа 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4A82" w:rsidRPr="00FD4A82" w:rsidRDefault="00FD4A82" w:rsidP="00FD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877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79E">
        <w:rPr>
          <w:rFonts w:ascii="Times New Roman" w:hAnsi="Times New Roman" w:cs="Times New Roman"/>
          <w:sz w:val="28"/>
          <w:szCs w:val="28"/>
        </w:rPr>
        <w:t xml:space="preserve">1. </w:t>
      </w:r>
      <w:r w:rsidR="006B68C4" w:rsidRPr="0068579E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</w:t>
      </w:r>
      <w:r w:rsidR="00814D17">
        <w:rPr>
          <w:rFonts w:ascii="Times New Roman" w:hAnsi="Times New Roman" w:cs="Times New Roman"/>
          <w:sz w:val="28"/>
          <w:szCs w:val="28"/>
        </w:rPr>
        <w:t xml:space="preserve"> администрации Вожегодского муниципального района:</w:t>
      </w:r>
    </w:p>
    <w:p w:rsidR="00814D17" w:rsidRDefault="00814D1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июня 2010 года № 531 «</w:t>
      </w:r>
      <w:r w:rsidRPr="00814D17">
        <w:rPr>
          <w:rFonts w:ascii="Times New Roman" w:hAnsi="Times New Roman" w:cs="Times New Roman"/>
          <w:sz w:val="28"/>
          <w:szCs w:val="28"/>
        </w:rPr>
        <w:t xml:space="preserve">Об </w:t>
      </w:r>
      <w:r w:rsidR="00003EA3">
        <w:rPr>
          <w:rFonts w:ascii="Times New Roman" w:hAnsi="Times New Roman" w:cs="Times New Roman"/>
          <w:sz w:val="28"/>
          <w:szCs w:val="28"/>
        </w:rPr>
        <w:t>у</w:t>
      </w:r>
      <w:r w:rsidRPr="00814D17">
        <w:rPr>
          <w:rFonts w:ascii="Times New Roman" w:hAnsi="Times New Roman" w:cs="Times New Roman"/>
          <w:sz w:val="28"/>
          <w:szCs w:val="28"/>
        </w:rPr>
        <w:t xml:space="preserve">тверждении </w:t>
      </w:r>
      <w:proofErr w:type="gramStart"/>
      <w:r w:rsidRPr="00814D17">
        <w:rPr>
          <w:rFonts w:ascii="Times New Roman" w:hAnsi="Times New Roman" w:cs="Times New Roman"/>
          <w:sz w:val="28"/>
          <w:szCs w:val="28"/>
        </w:rPr>
        <w:t>Порядка согласования проекта  схемы  территориального планирования Вологодской</w:t>
      </w:r>
      <w:proofErr w:type="gramEnd"/>
      <w:r w:rsidRPr="00814D17">
        <w:rPr>
          <w:rFonts w:ascii="Times New Roman" w:hAnsi="Times New Roman" w:cs="Times New Roman"/>
          <w:sz w:val="28"/>
          <w:szCs w:val="28"/>
        </w:rPr>
        <w:t xml:space="preserve"> области, проектов схем территориального планирования муниципальных образований Вологодской области, генеральных планов поселений и подготовки по ним заключений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4D17" w:rsidRDefault="00814D17" w:rsidP="0081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декабря 2010 года № 1177 «</w:t>
      </w:r>
      <w:r w:rsidRPr="00814D17">
        <w:rPr>
          <w:rFonts w:ascii="Times New Roman" w:hAnsi="Times New Roman" w:cs="Times New Roman"/>
          <w:sz w:val="28"/>
          <w:szCs w:val="28"/>
        </w:rPr>
        <w:t>О Порядке принятия решений о создании бюджетных и казенных учреждений Вожегодского муниципального района путем их учреждения, об их реорганизации и ликвидации,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4D17">
        <w:rPr>
          <w:rFonts w:ascii="Times New Roman" w:hAnsi="Times New Roman" w:cs="Times New Roman"/>
          <w:sz w:val="28"/>
          <w:szCs w:val="28"/>
        </w:rPr>
        <w:t>ния их реорганизации и ликвидации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4D17" w:rsidRPr="00814D17" w:rsidRDefault="00814D17" w:rsidP="00814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17">
        <w:rPr>
          <w:rFonts w:ascii="Times New Roman" w:hAnsi="Times New Roman" w:cs="Times New Roman"/>
          <w:sz w:val="28"/>
          <w:szCs w:val="28"/>
        </w:rPr>
        <w:t>от 27 ноября 2014 года № 1027 «О внесении изменений в </w:t>
      </w:r>
      <w:hyperlink r:id="rId7" w:tgtFrame="_blank" w:history="1">
        <w:r w:rsidRPr="00814D17">
          <w:rPr>
            <w:rStyle w:val="11"/>
            <w:rFonts w:ascii="Times New Roman" w:hAnsi="Times New Roman" w:cs="Times New Roman"/>
            <w:sz w:val="28"/>
            <w:szCs w:val="28"/>
          </w:rPr>
          <w:t>постановление администрации Вожегодского муниципального района от 27 декабря 2010 года № 1177</w:t>
        </w:r>
      </w:hyperlink>
      <w:r w:rsidRPr="00814D17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Pr="00814D17">
          <w:rPr>
            <w:rStyle w:val="11"/>
            <w:rFonts w:ascii="Times New Roman" w:hAnsi="Times New Roman" w:cs="Times New Roman"/>
            <w:sz w:val="28"/>
            <w:szCs w:val="28"/>
          </w:rPr>
          <w:t>«О Порядке принятия решений о создании бюджетных и казенных учреждений Вожегодского муниципального района путем их учреждения, об их реорганизации и ликвидации, проведения их реорганизации и ликвидации»</w:t>
        </w:r>
      </w:hyperlink>
      <w:r w:rsidRPr="00814D17">
        <w:rPr>
          <w:rFonts w:ascii="Times New Roman" w:hAnsi="Times New Roman" w:cs="Times New Roman"/>
          <w:sz w:val="28"/>
          <w:szCs w:val="28"/>
        </w:rPr>
        <w:t>»;</w:t>
      </w:r>
    </w:p>
    <w:p w:rsidR="00003EA3" w:rsidRDefault="00814D1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D17">
        <w:rPr>
          <w:rFonts w:ascii="Times New Roman" w:hAnsi="Times New Roman" w:cs="Times New Roman"/>
          <w:sz w:val="28"/>
          <w:szCs w:val="28"/>
        </w:rPr>
        <w:t>от 28 июля 2015 года № 433 «О внесении изменений в постановление администрации Вожегодского муниципального района от 27 декабря 2010 года № 1177 «О Порядке принятия решений о создании бюджетных и казенных учреждений Вожегодского муниципального района путем их учреждения, об их реорганизации и ликвидации, проведения их реорганизации и ликвидации» (с изменениями)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4D17" w:rsidRDefault="00814D17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марта 2011 года № 237 «</w:t>
      </w:r>
      <w:r w:rsidRPr="00814D1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814D17">
        <w:rPr>
          <w:rFonts w:ascii="Times New Roman" w:hAnsi="Times New Roman" w:cs="Times New Roman"/>
          <w:sz w:val="28"/>
          <w:szCs w:val="28"/>
        </w:rPr>
        <w:t xml:space="preserve">Порядка проведения экспертизы проектов административных регламентов предоставления </w:t>
      </w:r>
      <w:r w:rsidRPr="00814D17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proofErr w:type="gramEnd"/>
      <w:r w:rsidRPr="00814D1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19F5" w:rsidRDefault="00D219F5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DF28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октября 2011 года № 932 «</w:t>
      </w:r>
      <w:r w:rsidRPr="00D219F5">
        <w:rPr>
          <w:rFonts w:ascii="Times New Roman" w:hAnsi="Times New Roman" w:cs="Times New Roman"/>
          <w:sz w:val="28"/>
          <w:szCs w:val="28"/>
        </w:rPr>
        <w:t>Об утверждении Порядка определения нормативных затрат на оказание муниципальных услуг</w:t>
      </w:r>
      <w:r w:rsidR="00003EA3">
        <w:rPr>
          <w:rFonts w:ascii="Times New Roman" w:hAnsi="Times New Roman" w:cs="Times New Roman"/>
          <w:sz w:val="28"/>
          <w:szCs w:val="28"/>
        </w:rPr>
        <w:t xml:space="preserve"> </w:t>
      </w:r>
      <w:r w:rsidRPr="00D219F5">
        <w:rPr>
          <w:rFonts w:ascii="Times New Roman" w:hAnsi="Times New Roman" w:cs="Times New Roman"/>
          <w:sz w:val="28"/>
          <w:szCs w:val="28"/>
        </w:rPr>
        <w:t>(выполнение работ) и нормативных затрат на содержание имущества муниципальных бюджетных учреждений культуры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19F5" w:rsidRDefault="00D219F5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от 12 декабря 2011 года № 1096 «</w:t>
      </w:r>
      <w:r w:rsidRPr="00D219F5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составления  и утверждения отчета о результатах деятельности муниципального бюджетного, автономного, казенного учреждения и об использовании закрепленного за ним муниципального имущества для учреждений, учредителем которых выступает администрация Вожегодского муниципального района»;</w:t>
      </w:r>
    </w:p>
    <w:p w:rsidR="00D219F5" w:rsidRPr="00472288" w:rsidRDefault="00D219F5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proofErr w:type="gramStart"/>
      <w:r w:rsidRPr="00DF2832">
        <w:rPr>
          <w:rFonts w:ascii="Times New Roman" w:hAnsi="Times New Roman" w:cs="Times New Roman"/>
          <w:color w:val="000000"/>
          <w:sz w:val="28"/>
          <w:szCs w:val="28"/>
        </w:rPr>
        <w:t>от 30 марта 2012 года № 250 «</w:t>
      </w:r>
      <w:r w:rsidR="00472288" w:rsidRPr="00DF2832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администрации Вожегодского муниципального района от 16 апреля 2012 года              № 104 «Об утверждении порядка осуществления бюджетным учреждением района полномочий органа местного самоуправления Вожегодского муниципального района по исполнению публичных обязательств перед физическим лицом, подлежащих исполнению в денежной форме, и порядка финансового обеспечения их осуществления»»;</w:t>
      </w:r>
      <w:proofErr w:type="gramEnd"/>
    </w:p>
    <w:p w:rsidR="00472288" w:rsidRPr="00003EA3" w:rsidRDefault="00472288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3EA3">
        <w:rPr>
          <w:rFonts w:ascii="Times New Roman" w:hAnsi="Times New Roman" w:cs="Times New Roman"/>
          <w:color w:val="000000"/>
          <w:sz w:val="28"/>
          <w:szCs w:val="28"/>
        </w:rPr>
        <w:t>от 18 октября 2012 года № 965 «Об утверждении Порядка осуществления бюджетным учреждением Вожегодского муниципального района полномочий органа местного самоуправления Вожегодского муниципального района по исполнению публичных обязательств перед физическим лицом, подлежащих исполнению в денежной форме, и порядка финансового обеспечения их осуществления»;</w:t>
      </w:r>
    </w:p>
    <w:p w:rsidR="00472288" w:rsidRDefault="00472288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EA3">
        <w:rPr>
          <w:rFonts w:ascii="Times New Roman" w:hAnsi="Times New Roman" w:cs="Times New Roman"/>
          <w:sz w:val="28"/>
          <w:szCs w:val="28"/>
        </w:rPr>
        <w:t>от 28 января 2013 года № 79 «О внесении изменений в постановление администрации Вожегодского муниципального района от 18 октября 2012 года               № 965 «Об утверждении Порядка осуществления бюджетным учреждением Вожегодского муниципального района полномочий органа местного самоуправления Вожегодского муниципального района по исполнению публичных обязательств перед физическим лицом, подлежащих исполнению в денежной форме, и поряд</w:t>
      </w:r>
      <w:bookmarkStart w:id="0" w:name="_GoBack"/>
      <w:bookmarkEnd w:id="0"/>
      <w:r w:rsidRPr="00003EA3">
        <w:rPr>
          <w:rFonts w:ascii="Times New Roman" w:hAnsi="Times New Roman" w:cs="Times New Roman"/>
          <w:sz w:val="28"/>
          <w:szCs w:val="28"/>
        </w:rPr>
        <w:t>ка финансового обеспечения их осуществления»»;</w:t>
      </w:r>
      <w:proofErr w:type="gramEnd"/>
    </w:p>
    <w:p w:rsidR="00472288" w:rsidRDefault="00472288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февраля 2012 года № 105 «</w:t>
      </w:r>
      <w:r w:rsidRPr="00472288">
        <w:rPr>
          <w:rFonts w:ascii="Times New Roman" w:hAnsi="Times New Roman" w:cs="Times New Roman"/>
          <w:sz w:val="28"/>
          <w:szCs w:val="28"/>
        </w:rPr>
        <w:t>О перечне полномочий администрации Вожегодского муниципального района по исполнению публичных обязательств перед физическим лицом</w:t>
      </w:r>
      <w:r>
        <w:rPr>
          <w:rFonts w:ascii="Times New Roman" w:hAnsi="Times New Roman" w:cs="Times New Roman"/>
          <w:sz w:val="28"/>
          <w:szCs w:val="28"/>
        </w:rPr>
        <w:t>, подлежащих исполнению в денеж</w:t>
      </w:r>
      <w:r w:rsidRPr="00472288">
        <w:rPr>
          <w:rFonts w:ascii="Times New Roman" w:hAnsi="Times New Roman" w:cs="Times New Roman"/>
          <w:sz w:val="28"/>
          <w:szCs w:val="28"/>
        </w:rPr>
        <w:t>ной форме</w:t>
      </w:r>
      <w:r w:rsidR="00003EA3">
        <w:rPr>
          <w:rFonts w:ascii="Times New Roman" w:hAnsi="Times New Roman" w:cs="Times New Roman"/>
          <w:sz w:val="28"/>
          <w:szCs w:val="28"/>
        </w:rPr>
        <w:t>»;</w:t>
      </w:r>
    </w:p>
    <w:p w:rsidR="00003EA3" w:rsidRDefault="00003EA3" w:rsidP="00D21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5 июня 2012 года № 460 «</w:t>
      </w:r>
      <w:r w:rsidRPr="00003EA3">
        <w:rPr>
          <w:rFonts w:ascii="Times New Roman" w:hAnsi="Times New Roman" w:cs="Times New Roman"/>
          <w:sz w:val="28"/>
          <w:szCs w:val="28"/>
        </w:rPr>
        <w:t>Об утверждении Порядка осуществления операций со средствами бюджетных учреждений Вожегодского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03EA3" w:rsidRPr="00472288" w:rsidRDefault="00003EA3" w:rsidP="00003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мая 2014 года № 473 «</w:t>
      </w:r>
      <w:r w:rsidRPr="00003EA3">
        <w:rPr>
          <w:rFonts w:ascii="Times New Roman" w:hAnsi="Times New Roman" w:cs="Times New Roman"/>
          <w:sz w:val="28"/>
          <w:szCs w:val="28"/>
        </w:rPr>
        <w:t xml:space="preserve">Об утверждении  целевых </w:t>
      </w:r>
      <w:proofErr w:type="gramStart"/>
      <w:r w:rsidRPr="00003EA3"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муниципальных учреждений</w:t>
      </w:r>
      <w:proofErr w:type="gramEnd"/>
      <w:r w:rsidRPr="00003EA3">
        <w:rPr>
          <w:rFonts w:ascii="Times New Roman" w:hAnsi="Times New Roman" w:cs="Times New Roman"/>
          <w:sz w:val="28"/>
          <w:szCs w:val="28"/>
        </w:rPr>
        <w:t xml:space="preserve"> культуры, физической культуры, спорта и молодежной политики, и оценки эффективности работы их руководителей, учредителями которых является администрации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5123E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23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23E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111DB6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FD4A82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      С.Н. Семенников </w:t>
      </w:r>
    </w:p>
    <w:sectPr w:rsidR="00777BC4" w:rsidRPr="002315F0" w:rsidSect="008A1234">
      <w:pgSz w:w="11906" w:h="16838"/>
      <w:pgMar w:top="851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4A82"/>
    <w:rsid w:val="00003EA3"/>
    <w:rsid w:val="000A0141"/>
    <w:rsid w:val="000D6042"/>
    <w:rsid w:val="00111DB6"/>
    <w:rsid w:val="0013121C"/>
    <w:rsid w:val="00185297"/>
    <w:rsid w:val="002315F0"/>
    <w:rsid w:val="002C74B7"/>
    <w:rsid w:val="00372DAD"/>
    <w:rsid w:val="00472288"/>
    <w:rsid w:val="004A0447"/>
    <w:rsid w:val="005123E2"/>
    <w:rsid w:val="005132F9"/>
    <w:rsid w:val="005928FE"/>
    <w:rsid w:val="00596908"/>
    <w:rsid w:val="0068579E"/>
    <w:rsid w:val="006B68C4"/>
    <w:rsid w:val="00765758"/>
    <w:rsid w:val="00777BC4"/>
    <w:rsid w:val="00814D17"/>
    <w:rsid w:val="008A5922"/>
    <w:rsid w:val="009F7627"/>
    <w:rsid w:val="00AA0DEA"/>
    <w:rsid w:val="00B02274"/>
    <w:rsid w:val="00B32578"/>
    <w:rsid w:val="00B34F4B"/>
    <w:rsid w:val="00C71AE0"/>
    <w:rsid w:val="00CB4D28"/>
    <w:rsid w:val="00D219F5"/>
    <w:rsid w:val="00D247CF"/>
    <w:rsid w:val="00D44565"/>
    <w:rsid w:val="00DA7704"/>
    <w:rsid w:val="00DF2832"/>
    <w:rsid w:val="00EB06E8"/>
    <w:rsid w:val="00EC3612"/>
    <w:rsid w:val="00FD4A82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semiHidden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3F3B373-9DAD-481B-B3E0-8E78C8E928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D3F3B373-9DAD-481B-B3E0-8E78C8E9285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9269-ED5A-41BA-8CC3-5C6BC645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2024-02-05T05:36:00Z</cp:lastPrinted>
  <dcterms:created xsi:type="dcterms:W3CDTF">2024-02-05T05:40:00Z</dcterms:created>
  <dcterms:modified xsi:type="dcterms:W3CDTF">2024-02-07T07:16:00Z</dcterms:modified>
</cp:coreProperties>
</file>