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F7" w:rsidRDefault="00D34CF7" w:rsidP="00D34CF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34CF7" w:rsidRPr="00F80F9E" w:rsidRDefault="00D34CF7" w:rsidP="00D34C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Par28"/>
      <w:bookmarkEnd w:id="0"/>
    </w:p>
    <w:p w:rsidR="00D34CF7" w:rsidRPr="00F80F9E" w:rsidRDefault="00D34CF7" w:rsidP="00D34C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0F9E">
        <w:rPr>
          <w:rFonts w:ascii="Times New Roman" w:eastAsia="Times New Roman" w:hAnsi="Times New Roman" w:cs="Times New Roman"/>
          <w:sz w:val="24"/>
          <w:szCs w:val="24"/>
          <w:lang w:eastAsia="zh-CN"/>
        </w:rPr>
        <w:t>АДМИНИСТРАЦИЯ В</w:t>
      </w:r>
      <w:r w:rsidR="00262D1D">
        <w:rPr>
          <w:rFonts w:ascii="Times New Roman" w:eastAsia="Times New Roman" w:hAnsi="Times New Roman" w:cs="Times New Roman"/>
          <w:sz w:val="24"/>
          <w:szCs w:val="24"/>
          <w:lang w:eastAsia="zh-CN"/>
        </w:rPr>
        <w:t>ОЖЕГОДСКОГО МУНИЦИПАЛЬНОГО ОКРУГ</w:t>
      </w:r>
      <w:r w:rsidRPr="00F80F9E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</w:p>
    <w:p w:rsidR="00D34CF7" w:rsidRPr="00F80F9E" w:rsidRDefault="00D34CF7" w:rsidP="00D34C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34CF7" w:rsidRPr="00F80F9E" w:rsidRDefault="00D34CF7" w:rsidP="00D34CF7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zh-CN"/>
        </w:rPr>
      </w:pPr>
      <w:r w:rsidRPr="00F80F9E">
        <w:rPr>
          <w:rFonts w:ascii="Times New Roman" w:eastAsia="Times New Roman" w:hAnsi="Times New Roman" w:cs="Times New Roman"/>
          <w:b/>
          <w:sz w:val="36"/>
          <w:szCs w:val="20"/>
          <w:lang w:eastAsia="zh-CN"/>
        </w:rPr>
        <w:t>П О С Т А Н О В Л Е Н И Е</w:t>
      </w:r>
    </w:p>
    <w:p w:rsidR="00D34CF7" w:rsidRPr="00F80F9E" w:rsidRDefault="00D34CF7" w:rsidP="00D34C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D34CF7" w:rsidRPr="00F80F9E" w:rsidRDefault="001836AD" w:rsidP="00D34C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9" o:spid="_x0000_s1026" type="#_x0000_t202" style="position:absolute;left:0;text-align:left;margin-left:147.35pt;margin-top:11.55pt;width:96.9pt;height:15.3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" stroked="f">
            <v:textbox inset="1.05pt,1.05pt,1.05pt,1.05pt">
              <w:txbxContent>
                <w:p w:rsidR="005E5912" w:rsidRPr="00FB52C0" w:rsidRDefault="00FB52C0" w:rsidP="00D34CF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52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862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Надпись 20" o:spid="_x0000_s1027" type="#_x0000_t202" style="position:absolute;left:0;text-align:left;margin-left:22.2pt;margin-top:11.3pt;width:100.5pt;height:18.1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" stroked="f">
            <v:textbox inset="1.05pt,1.05pt,1.05pt,1.05pt">
              <w:txbxContent>
                <w:p w:rsidR="005E5912" w:rsidRPr="00FB52C0" w:rsidRDefault="00FB52C0" w:rsidP="00D34CF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52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25.09.2023</w:t>
                  </w:r>
                </w:p>
              </w:txbxContent>
            </v:textbox>
          </v:shape>
        </w:pict>
      </w:r>
    </w:p>
    <w:p w:rsidR="00D34CF7" w:rsidRPr="00F80F9E" w:rsidRDefault="00D34CF7" w:rsidP="00D34CF7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F80F9E">
        <w:rPr>
          <w:rFonts w:ascii="Times New Roman" w:eastAsia="Times New Roman" w:hAnsi="Times New Roman" w:cs="Times New Roman"/>
          <w:sz w:val="28"/>
          <w:szCs w:val="20"/>
          <w:lang w:eastAsia="zh-CN"/>
        </w:rPr>
        <w:t>От ______________   № ______________</w:t>
      </w:r>
    </w:p>
    <w:p w:rsidR="00D34CF7" w:rsidRPr="00F80F9E" w:rsidRDefault="00D34CF7" w:rsidP="00D34C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zh-CN"/>
        </w:rPr>
      </w:pPr>
    </w:p>
    <w:p w:rsidR="00D34CF7" w:rsidRPr="00F80F9E" w:rsidRDefault="00D34CF7" w:rsidP="00D34CF7">
      <w:pPr>
        <w:suppressAutoHyphens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0F9E">
        <w:rPr>
          <w:rFonts w:ascii="Times New Roman" w:eastAsia="Times New Roman" w:hAnsi="Times New Roman" w:cs="Times New Roman"/>
          <w:sz w:val="16"/>
          <w:szCs w:val="24"/>
          <w:lang w:eastAsia="zh-CN"/>
        </w:rPr>
        <w:t xml:space="preserve">    п. Вожега</w:t>
      </w:r>
    </w:p>
    <w:p w:rsidR="00D34CF7" w:rsidRPr="00F80F9E" w:rsidRDefault="00D34CF7" w:rsidP="00D34CF7">
      <w:pPr>
        <w:suppressAutoHyphens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16"/>
          <w:szCs w:val="24"/>
          <w:lang w:eastAsia="zh-CN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D34CF7" w:rsidRPr="00F80F9E" w:rsidTr="001276B8">
        <w:trPr>
          <w:trHeight w:val="1118"/>
        </w:trPr>
        <w:tc>
          <w:tcPr>
            <w:tcW w:w="1276" w:type="dxa"/>
            <w:shd w:val="clear" w:color="auto" w:fill="auto"/>
          </w:tcPr>
          <w:p w:rsidR="00D34CF7" w:rsidRPr="00F80F9E" w:rsidRDefault="001836AD" w:rsidP="001276B8">
            <w:pPr>
              <w:pBdr>
                <w:top w:val="single" w:sz="6" w:space="1" w:color="000000"/>
                <w:left w:val="single" w:sz="6" w:space="1" w:color="000000"/>
                <w:bottom w:val="single" w:sz="6" w:space="1" w:color="000000"/>
                <w:right w:val="single" w:sz="6" w:space="1" w:color="000000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line id="Прямая соединительная линия 18" o:spid="_x0000_s1031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" strokeweight=".26mm">
                  <v:stroke joinstyle="miter" endcap="square"/>
                  <w10:wrap anchorx="margin"/>
                </v:line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line id="Прямая соединительная линия 17" o:spid="_x0000_s1030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" strokeweight=".26mm">
                  <v:stroke joinstyle="miter" endcap="square"/>
                  <w10:wrap anchorx="margin"/>
                </v:line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line id="Прямая соединительная линия 16" o:spid="_x0000_s1029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46.1pt,.35pt" to="246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" strokeweight=".26mm">
                  <v:stroke joinstyle="miter" endcap="square"/>
                  <w10:wrap anchorx="margin"/>
                </v:line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line id="Прямая соединительная линия 15" o:spid="_x0000_s1028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38.9pt,.35pt" to="246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" strokeweight=".26mm">
                  <v:stroke joinstyle="miter" endcap="square"/>
                  <w10:wrap anchorx="margin"/>
                </v:line>
              </w:pict>
            </w:r>
          </w:p>
          <w:p w:rsidR="00D34CF7" w:rsidRPr="00F80F9E" w:rsidRDefault="00D34CF7" w:rsidP="001276B8">
            <w:pPr>
              <w:pBdr>
                <w:top w:val="single" w:sz="6" w:space="1" w:color="000000"/>
                <w:left w:val="single" w:sz="6" w:space="1" w:color="000000"/>
                <w:bottom w:val="single" w:sz="6" w:space="1" w:color="000000"/>
                <w:right w:val="single" w:sz="6" w:space="1" w:color="000000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34CF7" w:rsidRPr="00F80F9E" w:rsidRDefault="00D34CF7" w:rsidP="001276B8">
            <w:pPr>
              <w:pBdr>
                <w:top w:val="single" w:sz="6" w:space="1" w:color="000000"/>
                <w:left w:val="single" w:sz="6" w:space="1" w:color="000000"/>
                <w:bottom w:val="single" w:sz="6" w:space="1" w:color="000000"/>
                <w:right w:val="single" w:sz="6" w:space="1" w:color="000000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2" w:type="dxa"/>
            <w:shd w:val="clear" w:color="auto" w:fill="auto"/>
          </w:tcPr>
          <w:p w:rsidR="00D34CF7" w:rsidRPr="00F80F9E" w:rsidRDefault="00D34CF7" w:rsidP="004D4B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Порядка </w:t>
            </w:r>
            <w:r w:rsidR="004D4B0E">
              <w:rPr>
                <w:rFonts w:ascii="Times New Roman" w:eastAsia="Times New Roman" w:hAnsi="Times New Roman" w:cs="Times New Roman"/>
                <w:sz w:val="28"/>
                <w:szCs w:val="28"/>
              </w:rPr>
              <w:t>завершения операций по исполнению бюджета Вожегодского муниципального округа в текущем финансовом году</w:t>
            </w:r>
          </w:p>
        </w:tc>
      </w:tr>
    </w:tbl>
    <w:p w:rsidR="00D34CF7" w:rsidRDefault="00D34CF7" w:rsidP="00D34CF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34CF7" w:rsidRDefault="00D34CF7" w:rsidP="00D34CF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4DA3" w:rsidRPr="00F80F9E" w:rsidRDefault="00144DA3" w:rsidP="00D34CF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34CF7" w:rsidRPr="00F80F9E" w:rsidRDefault="00D34CF7" w:rsidP="00D34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F9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396916" w:rsidRPr="00396916">
        <w:rPr>
          <w:rFonts w:ascii="Times New Roman" w:eastAsia="Times New Roman" w:hAnsi="Times New Roman" w:cs="Times New Roman"/>
          <w:sz w:val="28"/>
          <w:szCs w:val="28"/>
        </w:rPr>
        <w:t>В целях реализации статьи 242 Бюджетного кодекса Российской Федерации</w:t>
      </w:r>
      <w:r w:rsidR="00121F9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округа</w:t>
      </w:r>
    </w:p>
    <w:p w:rsidR="00D34CF7" w:rsidRPr="00F80F9E" w:rsidRDefault="00D34CF7" w:rsidP="00D34CF7">
      <w:p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0F9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ПОСТАНОВЛЯЕТ:</w:t>
      </w:r>
    </w:p>
    <w:p w:rsidR="00D34CF7" w:rsidRPr="00F80F9E" w:rsidRDefault="00D34CF7" w:rsidP="00D34CF7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34CF7" w:rsidRPr="00EC2DA9" w:rsidRDefault="00D34CF7" w:rsidP="00D34CF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1" w:name="Par1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</w:t>
      </w:r>
      <w:r w:rsidRPr="006825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Утвердить Порядок </w:t>
      </w:r>
      <w:r w:rsidR="00F35F35" w:rsidRPr="00F35F35">
        <w:rPr>
          <w:rFonts w:ascii="Times New Roman" w:eastAsia="Times New Roman" w:hAnsi="Times New Roman" w:cs="Times New Roman"/>
          <w:sz w:val="28"/>
          <w:szCs w:val="28"/>
          <w:lang w:eastAsia="zh-CN"/>
        </w:rPr>
        <w:t>завершения операций по исполнению бюджета Вожегодского муниципального округа в текущем финансовом году</w:t>
      </w:r>
      <w:r w:rsidR="001815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согласно </w:t>
      </w:r>
      <w:r w:rsidR="001815D2" w:rsidRPr="00EC2DA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приложению</w:t>
      </w:r>
      <w:r w:rsidR="00E65D0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C2DA9">
        <w:rPr>
          <w:rFonts w:ascii="Times New Roman" w:eastAsia="Times New Roman" w:hAnsi="Times New Roman" w:cs="Times New Roman"/>
          <w:sz w:val="28"/>
          <w:szCs w:val="28"/>
          <w:lang w:eastAsia="zh-CN"/>
        </w:rPr>
        <w:t>к настоящему постановлению.</w:t>
      </w:r>
      <w:r w:rsidRPr="00EC2DA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144DA3" w:rsidRPr="00EC2DA9" w:rsidRDefault="002D1F56" w:rsidP="0035646E">
      <w:pPr>
        <w:tabs>
          <w:tab w:val="left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zh-CN"/>
        </w:rPr>
      </w:pPr>
      <w:r w:rsidRPr="00EC2DA9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D34CF7" w:rsidRPr="00EC2DA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EC2DA9" w:rsidRPr="00EC2DA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Настоящее постановление вступает в силу после официального опубликования в газете «Борьба» </w:t>
      </w:r>
    </w:p>
    <w:p w:rsidR="00E9090F" w:rsidRDefault="002D1F56" w:rsidP="00372984">
      <w:pPr>
        <w:tabs>
          <w:tab w:val="left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C2DA9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BA6EB7" w:rsidRPr="00EC2DA9">
        <w:rPr>
          <w:rFonts w:ascii="Times New Roman" w:eastAsia="Times New Roman" w:hAnsi="Times New Roman" w:cs="Times New Roman"/>
          <w:sz w:val="28"/>
          <w:szCs w:val="28"/>
          <w:lang w:eastAsia="zh-CN"/>
        </w:rPr>
        <w:t>. Контроль</w:t>
      </w:r>
      <w:r w:rsidR="00BA6E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 исполнением настоящего постановления возложить на заместителя главы Вожегодского муниципального округа, начальника Управления финансов и экономики Т.Г. Соколову.</w:t>
      </w:r>
    </w:p>
    <w:p w:rsidR="00084FAB" w:rsidRDefault="00084FAB" w:rsidP="00372984">
      <w:pPr>
        <w:tabs>
          <w:tab w:val="left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5646E" w:rsidRPr="00D34CF7" w:rsidRDefault="0035646E" w:rsidP="00372984">
      <w:pPr>
        <w:tabs>
          <w:tab w:val="left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707DE" w:rsidRDefault="00A707DE" w:rsidP="00FF3273">
      <w:pPr>
        <w:pStyle w:val="a3"/>
        <w:tabs>
          <w:tab w:val="left" w:pos="8265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полномочия </w:t>
      </w:r>
    </w:p>
    <w:p w:rsidR="002102DE" w:rsidRDefault="00A707DE" w:rsidP="00FF3273">
      <w:pPr>
        <w:pStyle w:val="a3"/>
        <w:tabs>
          <w:tab w:val="left" w:pos="8265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="00C7346B">
        <w:rPr>
          <w:rFonts w:ascii="Times New Roman" w:eastAsia="Times New Roman" w:hAnsi="Times New Roman" w:cs="Times New Roman"/>
          <w:sz w:val="28"/>
          <w:szCs w:val="28"/>
        </w:rPr>
        <w:t xml:space="preserve"> Вожегодского муниципального округа</w:t>
      </w:r>
      <w:bookmarkStart w:id="2" w:name="Par45"/>
      <w:bookmarkEnd w:id="2"/>
      <w:r w:rsidR="00144DA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bookmarkStart w:id="3" w:name="_GoBack"/>
      <w:bookmarkEnd w:id="3"/>
      <w:r w:rsidR="00144DA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Е.В. Первов</w:t>
      </w:r>
    </w:p>
    <w:p w:rsidR="00FF3273" w:rsidRDefault="00FF3273" w:rsidP="00FF3273">
      <w:pPr>
        <w:pStyle w:val="a3"/>
        <w:tabs>
          <w:tab w:val="left" w:pos="8265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273" w:rsidRPr="00FF3273" w:rsidRDefault="00FF3273" w:rsidP="00FF3273">
      <w:pPr>
        <w:pStyle w:val="a3"/>
        <w:tabs>
          <w:tab w:val="left" w:pos="8265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02DE" w:rsidRDefault="002102DE" w:rsidP="00D34C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2102DE" w:rsidRDefault="002102DE" w:rsidP="00D34C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2D1F56" w:rsidRDefault="002D1F56" w:rsidP="00D34C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2D1F56" w:rsidRDefault="002D1F56" w:rsidP="00D34C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2D1F56" w:rsidRDefault="002D1F56" w:rsidP="00D34C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2D1F56" w:rsidRDefault="002D1F56" w:rsidP="00D34C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2D1F56" w:rsidRDefault="002D1F56" w:rsidP="00D34C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2D1F56" w:rsidRDefault="002D1F56" w:rsidP="00D34C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2D1F56" w:rsidRDefault="002D1F56" w:rsidP="00D34C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2D1F56" w:rsidRDefault="002D1F56" w:rsidP="00D34C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2D1F56" w:rsidRDefault="002D1F56" w:rsidP="00D34C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814CB4" w:rsidRDefault="00814CB4" w:rsidP="00D34C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2D1F56" w:rsidRDefault="002D1F56" w:rsidP="00D34C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144DA3" w:rsidRPr="00814CB4" w:rsidRDefault="00144DA3" w:rsidP="00144DA3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0"/>
        </w:rPr>
      </w:pPr>
      <w:r w:rsidRPr="00814CB4">
        <w:rPr>
          <w:rFonts w:ascii="Times New Roman" w:eastAsia="Times New Roman" w:hAnsi="Times New Roman" w:cs="Times New Roman"/>
          <w:sz w:val="28"/>
          <w:szCs w:val="20"/>
        </w:rPr>
        <w:t>УТВЕРЖДЕН</w:t>
      </w:r>
    </w:p>
    <w:p w:rsidR="00144DA3" w:rsidRPr="00814CB4" w:rsidRDefault="00144DA3" w:rsidP="00144DA3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0"/>
        </w:rPr>
      </w:pPr>
      <w:r w:rsidRPr="00814CB4">
        <w:rPr>
          <w:rFonts w:ascii="Times New Roman" w:eastAsia="Times New Roman" w:hAnsi="Times New Roman" w:cs="Times New Roman"/>
          <w:sz w:val="28"/>
          <w:szCs w:val="20"/>
        </w:rPr>
        <w:t xml:space="preserve">постановлением администрации </w:t>
      </w:r>
    </w:p>
    <w:p w:rsidR="00144DA3" w:rsidRPr="00814CB4" w:rsidRDefault="00144DA3" w:rsidP="00144DA3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0"/>
        </w:rPr>
      </w:pPr>
      <w:r w:rsidRPr="00814CB4">
        <w:rPr>
          <w:rFonts w:ascii="Times New Roman" w:eastAsia="Times New Roman" w:hAnsi="Times New Roman" w:cs="Times New Roman"/>
          <w:sz w:val="28"/>
          <w:szCs w:val="20"/>
        </w:rPr>
        <w:t xml:space="preserve">Вожегодского муниципального округа </w:t>
      </w:r>
    </w:p>
    <w:p w:rsidR="00144DA3" w:rsidRPr="00814CB4" w:rsidRDefault="003D4641" w:rsidP="00144DA3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о</w:t>
      </w:r>
      <w:r w:rsidR="00144DA3" w:rsidRPr="00814CB4">
        <w:rPr>
          <w:rFonts w:ascii="Times New Roman" w:eastAsia="Times New Roman" w:hAnsi="Times New Roman" w:cs="Times New Roman"/>
          <w:sz w:val="28"/>
          <w:szCs w:val="20"/>
        </w:rPr>
        <w:t>т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25.09.2023 </w:t>
      </w:r>
      <w:r w:rsidR="00144DA3" w:rsidRPr="00814CB4">
        <w:rPr>
          <w:rFonts w:ascii="Times New Roman" w:eastAsia="Times New Roman" w:hAnsi="Times New Roman" w:cs="Times New Roman"/>
          <w:sz w:val="28"/>
          <w:szCs w:val="20"/>
        </w:rPr>
        <w:t>№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862</w:t>
      </w:r>
    </w:p>
    <w:p w:rsidR="00144DA3" w:rsidRPr="00814CB4" w:rsidRDefault="00144DA3" w:rsidP="00144DA3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0"/>
        </w:rPr>
      </w:pPr>
      <w:r w:rsidRPr="00814CB4">
        <w:rPr>
          <w:rFonts w:ascii="Times New Roman" w:eastAsia="Times New Roman" w:hAnsi="Times New Roman" w:cs="Times New Roman"/>
          <w:sz w:val="28"/>
          <w:szCs w:val="20"/>
        </w:rPr>
        <w:t xml:space="preserve">Приложение </w:t>
      </w:r>
    </w:p>
    <w:p w:rsidR="00D34CF7" w:rsidRPr="00814CB4" w:rsidRDefault="00D34CF7" w:rsidP="00D34C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D34CF7" w:rsidRPr="00814CB4" w:rsidRDefault="00D34CF7" w:rsidP="00D34CF7">
      <w:pPr>
        <w:pStyle w:val="ConsPlusTitle"/>
        <w:jc w:val="center"/>
      </w:pPr>
    </w:p>
    <w:p w:rsidR="00D34CF7" w:rsidRPr="00814CB4" w:rsidRDefault="00D34CF7" w:rsidP="00D34C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14CB4">
        <w:rPr>
          <w:rFonts w:ascii="Times New Roman" w:hAnsi="Times New Roman" w:cs="Times New Roman"/>
          <w:sz w:val="28"/>
          <w:szCs w:val="28"/>
        </w:rPr>
        <w:t>ПОРЯДОК</w:t>
      </w:r>
    </w:p>
    <w:p w:rsidR="000F500D" w:rsidRPr="00814CB4" w:rsidRDefault="000F500D" w:rsidP="00D34C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14CB4">
        <w:rPr>
          <w:rFonts w:ascii="Times New Roman" w:hAnsi="Times New Roman" w:cs="Times New Roman"/>
          <w:sz w:val="28"/>
          <w:szCs w:val="28"/>
        </w:rPr>
        <w:t>ЗАВЕРШЕНИЯ ОПЕРАЦИЙ ПО ИСПОЛНЕНИЮ</w:t>
      </w:r>
    </w:p>
    <w:p w:rsidR="000F500D" w:rsidRPr="00814CB4" w:rsidRDefault="000F500D" w:rsidP="00D34C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14CB4">
        <w:rPr>
          <w:rFonts w:ascii="Times New Roman" w:hAnsi="Times New Roman" w:cs="Times New Roman"/>
          <w:sz w:val="28"/>
          <w:szCs w:val="28"/>
        </w:rPr>
        <w:t>БЮДЖЕТА ВОЖЕГОДСКОГО МУНИЦИПАЛЬНОГО ОКРУГА</w:t>
      </w:r>
    </w:p>
    <w:p w:rsidR="00144DA3" w:rsidRPr="00814CB4" w:rsidRDefault="000F500D" w:rsidP="00D34C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14CB4">
        <w:rPr>
          <w:rFonts w:ascii="Times New Roman" w:hAnsi="Times New Roman" w:cs="Times New Roman"/>
          <w:sz w:val="28"/>
          <w:szCs w:val="28"/>
        </w:rPr>
        <w:t>В ТЕКУЩЕМ ФИНАНСОВОМ ГОДУ</w:t>
      </w:r>
      <w:r w:rsidR="00D34CF7" w:rsidRPr="00814C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CF7" w:rsidRPr="00814CB4" w:rsidRDefault="00144DA3" w:rsidP="00D34CF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14CB4">
        <w:rPr>
          <w:rFonts w:ascii="Times New Roman" w:hAnsi="Times New Roman" w:cs="Times New Roman"/>
          <w:b w:val="0"/>
          <w:sz w:val="28"/>
          <w:szCs w:val="28"/>
        </w:rPr>
        <w:t>(далее - Порядок</w:t>
      </w:r>
      <w:r w:rsidR="00D34CF7" w:rsidRPr="00814CB4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D34CF7" w:rsidRPr="00814CB4" w:rsidRDefault="00D34CF7" w:rsidP="00D34CF7">
      <w:pPr>
        <w:pStyle w:val="ConsPlusNormal"/>
        <w:rPr>
          <w:sz w:val="28"/>
          <w:szCs w:val="28"/>
        </w:rPr>
      </w:pPr>
    </w:p>
    <w:p w:rsidR="004D1A22" w:rsidRPr="00814CB4" w:rsidRDefault="00D34CF7" w:rsidP="00144DA3">
      <w:pPr>
        <w:pStyle w:val="ConsPlusNormal"/>
        <w:ind w:firstLine="709"/>
        <w:jc w:val="both"/>
        <w:rPr>
          <w:sz w:val="28"/>
          <w:szCs w:val="28"/>
        </w:rPr>
      </w:pPr>
      <w:r w:rsidRPr="00814CB4">
        <w:rPr>
          <w:sz w:val="28"/>
          <w:szCs w:val="28"/>
        </w:rPr>
        <w:t xml:space="preserve">1. </w:t>
      </w:r>
      <w:r w:rsidR="004D1A22" w:rsidRPr="00814CB4">
        <w:rPr>
          <w:sz w:val="28"/>
          <w:szCs w:val="28"/>
        </w:rPr>
        <w:t xml:space="preserve">В соответствии со </w:t>
      </w:r>
      <w:hyperlink r:id="rId7">
        <w:r w:rsidR="004D1A22" w:rsidRPr="00814CB4">
          <w:rPr>
            <w:sz w:val="28"/>
            <w:szCs w:val="28"/>
          </w:rPr>
          <w:t>статьей 242</w:t>
        </w:r>
      </w:hyperlink>
      <w:r w:rsidR="004D1A22" w:rsidRPr="00814CB4">
        <w:rPr>
          <w:sz w:val="28"/>
          <w:szCs w:val="28"/>
        </w:rPr>
        <w:t xml:space="preserve"> Бюджетного кодекса Российской Федерации исполнение бюджета Вожегодского муниципального округа (далее – бюджета округа) завершается в части:</w:t>
      </w:r>
    </w:p>
    <w:p w:rsidR="004D1A22" w:rsidRPr="00814CB4" w:rsidRDefault="004D1A22" w:rsidP="00144DA3">
      <w:pPr>
        <w:pStyle w:val="ConsPlusNormal"/>
        <w:ind w:firstLine="709"/>
        <w:jc w:val="both"/>
        <w:rPr>
          <w:sz w:val="28"/>
          <w:szCs w:val="28"/>
        </w:rPr>
      </w:pPr>
      <w:r w:rsidRPr="00814CB4">
        <w:rPr>
          <w:sz w:val="28"/>
          <w:szCs w:val="28"/>
        </w:rPr>
        <w:t>операций по расходам бюджета округа и источникам финансирования дефицита бюджета округа - 31 декабря текущего финансового года;</w:t>
      </w:r>
    </w:p>
    <w:p w:rsidR="004D1A22" w:rsidRPr="00814CB4" w:rsidRDefault="004D1A22" w:rsidP="00144DA3">
      <w:pPr>
        <w:pStyle w:val="ConsPlusNormal"/>
        <w:ind w:firstLine="709"/>
        <w:jc w:val="both"/>
        <w:rPr>
          <w:sz w:val="28"/>
          <w:szCs w:val="28"/>
        </w:rPr>
      </w:pPr>
      <w:r w:rsidRPr="00814CB4">
        <w:rPr>
          <w:sz w:val="28"/>
          <w:szCs w:val="28"/>
        </w:rPr>
        <w:t>зачисления в бюджет округа поступлений завершенного финансового года, распределенных в установленном порядке Управлением Федерального казначейства по Вологодской области, и их отражения в отчетности об исполнении бюджета округа завершенного финансового года - в первые пять рабочих дней очередного финансового года.</w:t>
      </w:r>
    </w:p>
    <w:p w:rsidR="004D1A22" w:rsidRPr="00814CB4" w:rsidRDefault="004D1A22" w:rsidP="00144DA3">
      <w:pPr>
        <w:pStyle w:val="ConsPlusNormal"/>
        <w:ind w:firstLine="709"/>
        <w:jc w:val="both"/>
        <w:rPr>
          <w:sz w:val="28"/>
          <w:szCs w:val="28"/>
        </w:rPr>
      </w:pPr>
      <w:bookmarkStart w:id="4" w:name="P42"/>
      <w:bookmarkEnd w:id="4"/>
      <w:r w:rsidRPr="00814CB4">
        <w:rPr>
          <w:sz w:val="28"/>
          <w:szCs w:val="28"/>
        </w:rPr>
        <w:t>2. В целях з</w:t>
      </w:r>
      <w:r w:rsidR="00365A2D" w:rsidRPr="00814CB4">
        <w:rPr>
          <w:sz w:val="28"/>
          <w:szCs w:val="28"/>
        </w:rPr>
        <w:t>авершения операций по расходам</w:t>
      </w:r>
      <w:r w:rsidRPr="00814CB4">
        <w:rPr>
          <w:sz w:val="28"/>
          <w:szCs w:val="28"/>
        </w:rPr>
        <w:t xml:space="preserve"> бюджета </w:t>
      </w:r>
      <w:r w:rsidR="00365A2D" w:rsidRPr="00814CB4">
        <w:rPr>
          <w:sz w:val="28"/>
          <w:szCs w:val="28"/>
        </w:rPr>
        <w:t xml:space="preserve">округа </w:t>
      </w:r>
      <w:r w:rsidRPr="00814CB4">
        <w:rPr>
          <w:sz w:val="28"/>
          <w:szCs w:val="28"/>
        </w:rPr>
        <w:t xml:space="preserve">и источникам финансирования дефицита бюджета </w:t>
      </w:r>
      <w:r w:rsidR="00365A2D" w:rsidRPr="00814CB4">
        <w:rPr>
          <w:sz w:val="28"/>
          <w:szCs w:val="28"/>
        </w:rPr>
        <w:t xml:space="preserve">округа </w:t>
      </w:r>
      <w:r w:rsidR="00463AAA" w:rsidRPr="00814CB4">
        <w:rPr>
          <w:sz w:val="28"/>
          <w:szCs w:val="28"/>
        </w:rPr>
        <w:t>Вожегодский территориальный сектор ГКУ ВО «Областное казначейство»</w:t>
      </w:r>
      <w:r w:rsidR="005C49E9" w:rsidRPr="00814CB4">
        <w:rPr>
          <w:sz w:val="28"/>
          <w:szCs w:val="28"/>
        </w:rPr>
        <w:t xml:space="preserve"> (далее - </w:t>
      </w:r>
      <w:r w:rsidR="00463AAA" w:rsidRPr="00814CB4">
        <w:rPr>
          <w:sz w:val="28"/>
          <w:szCs w:val="28"/>
        </w:rPr>
        <w:t>территориальное подразделение Областного казначейства</w:t>
      </w:r>
      <w:r w:rsidR="005C49E9" w:rsidRPr="00814CB4">
        <w:rPr>
          <w:sz w:val="28"/>
          <w:szCs w:val="28"/>
        </w:rPr>
        <w:t>)</w:t>
      </w:r>
      <w:r w:rsidRPr="00814CB4">
        <w:rPr>
          <w:sz w:val="28"/>
          <w:szCs w:val="28"/>
        </w:rPr>
        <w:t xml:space="preserve"> принимает от главных распорядителей средств бюджета </w:t>
      </w:r>
      <w:r w:rsidR="005C49E9" w:rsidRPr="00814CB4">
        <w:rPr>
          <w:sz w:val="28"/>
          <w:szCs w:val="28"/>
        </w:rPr>
        <w:t xml:space="preserve">округа </w:t>
      </w:r>
      <w:r w:rsidRPr="00814CB4">
        <w:rPr>
          <w:sz w:val="28"/>
          <w:szCs w:val="28"/>
        </w:rPr>
        <w:t>(главных администраторов источников финансирования дефицита бюджета</w:t>
      </w:r>
      <w:r w:rsidR="005C49E9" w:rsidRPr="00814CB4">
        <w:rPr>
          <w:sz w:val="28"/>
          <w:szCs w:val="28"/>
        </w:rPr>
        <w:t xml:space="preserve"> округа</w:t>
      </w:r>
      <w:r w:rsidRPr="00814CB4">
        <w:rPr>
          <w:sz w:val="28"/>
          <w:szCs w:val="28"/>
        </w:rPr>
        <w:t xml:space="preserve">) и получателей средств бюджета </w:t>
      </w:r>
      <w:r w:rsidR="005C49E9" w:rsidRPr="00814CB4">
        <w:rPr>
          <w:sz w:val="28"/>
          <w:szCs w:val="28"/>
        </w:rPr>
        <w:t xml:space="preserve">округа </w:t>
      </w:r>
      <w:r w:rsidRPr="00814CB4">
        <w:rPr>
          <w:sz w:val="28"/>
          <w:szCs w:val="28"/>
        </w:rPr>
        <w:t>не позднее чем:</w:t>
      </w:r>
    </w:p>
    <w:p w:rsidR="004D1A22" w:rsidRPr="00814CB4" w:rsidRDefault="004D1A22" w:rsidP="00144DA3">
      <w:pPr>
        <w:pStyle w:val="ConsPlusNormal"/>
        <w:ind w:firstLine="709"/>
        <w:jc w:val="both"/>
        <w:rPr>
          <w:sz w:val="28"/>
          <w:szCs w:val="28"/>
        </w:rPr>
      </w:pPr>
      <w:r w:rsidRPr="00814CB4">
        <w:rPr>
          <w:sz w:val="28"/>
          <w:szCs w:val="28"/>
        </w:rPr>
        <w:t>до последнего рабочего дня текущего финансового года - документы для осуществления расходов на выплату заработной платы, выплаты социального характера, оплату услуг связи, коммунальных платежей, командировочных расходов;</w:t>
      </w:r>
    </w:p>
    <w:p w:rsidR="004D1A22" w:rsidRPr="00814CB4" w:rsidRDefault="004D1A22" w:rsidP="00144DA3">
      <w:pPr>
        <w:pStyle w:val="ConsPlusNormal"/>
        <w:ind w:firstLine="709"/>
        <w:jc w:val="both"/>
        <w:rPr>
          <w:sz w:val="28"/>
          <w:szCs w:val="28"/>
        </w:rPr>
      </w:pPr>
      <w:r w:rsidRPr="00814CB4">
        <w:rPr>
          <w:sz w:val="28"/>
          <w:szCs w:val="28"/>
        </w:rPr>
        <w:t>за один рабочий день до окончания текущего финансового года - документы для осуществления перечислений по иным расходам.</w:t>
      </w:r>
    </w:p>
    <w:p w:rsidR="004D1A22" w:rsidRPr="00814CB4" w:rsidRDefault="004D1A22" w:rsidP="00144DA3">
      <w:pPr>
        <w:pStyle w:val="ConsPlusNormal"/>
        <w:ind w:firstLine="709"/>
        <w:jc w:val="both"/>
        <w:rPr>
          <w:sz w:val="28"/>
          <w:szCs w:val="28"/>
        </w:rPr>
      </w:pPr>
      <w:r w:rsidRPr="00814CB4">
        <w:rPr>
          <w:sz w:val="28"/>
          <w:szCs w:val="28"/>
        </w:rPr>
        <w:t xml:space="preserve">3. </w:t>
      </w:r>
      <w:r w:rsidR="005C49E9" w:rsidRPr="00814CB4">
        <w:rPr>
          <w:sz w:val="28"/>
          <w:szCs w:val="28"/>
        </w:rPr>
        <w:t>Территориальное подразделение Областного казначейства</w:t>
      </w:r>
      <w:r w:rsidRPr="00814CB4">
        <w:rPr>
          <w:sz w:val="28"/>
          <w:szCs w:val="28"/>
        </w:rPr>
        <w:t xml:space="preserve"> осуществляет в установленном порядке расходы из бюджета </w:t>
      </w:r>
      <w:r w:rsidR="005C49E9" w:rsidRPr="00814CB4">
        <w:rPr>
          <w:sz w:val="28"/>
          <w:szCs w:val="28"/>
        </w:rPr>
        <w:t xml:space="preserve">округа </w:t>
      </w:r>
      <w:r w:rsidRPr="00814CB4">
        <w:rPr>
          <w:sz w:val="28"/>
          <w:szCs w:val="28"/>
        </w:rPr>
        <w:t xml:space="preserve">на основании документов, указанных в </w:t>
      </w:r>
      <w:hyperlink w:anchor="P42">
        <w:r w:rsidRPr="00814CB4">
          <w:rPr>
            <w:sz w:val="28"/>
            <w:szCs w:val="28"/>
          </w:rPr>
          <w:t>пункте 2</w:t>
        </w:r>
      </w:hyperlink>
      <w:r w:rsidRPr="00814CB4">
        <w:rPr>
          <w:sz w:val="28"/>
          <w:szCs w:val="28"/>
        </w:rPr>
        <w:t xml:space="preserve"> настоящего Порядка, до последнего рабочего дня текущего финансового года включительно.</w:t>
      </w:r>
    </w:p>
    <w:p w:rsidR="004D1A22" w:rsidRPr="00814CB4" w:rsidRDefault="005C49E9" w:rsidP="00144DA3">
      <w:pPr>
        <w:pStyle w:val="ConsPlusNormal"/>
        <w:ind w:firstLine="709"/>
        <w:jc w:val="both"/>
        <w:rPr>
          <w:sz w:val="28"/>
          <w:szCs w:val="28"/>
        </w:rPr>
      </w:pPr>
      <w:r w:rsidRPr="00814CB4">
        <w:rPr>
          <w:sz w:val="28"/>
          <w:szCs w:val="28"/>
        </w:rPr>
        <w:t>4</w:t>
      </w:r>
      <w:r w:rsidR="004D1A22" w:rsidRPr="00814CB4">
        <w:rPr>
          <w:sz w:val="28"/>
          <w:szCs w:val="28"/>
        </w:rPr>
        <w:t xml:space="preserve">. Остатки неиспользованных лимитов бюджетных обязательств текущего финансового года, отраженные на лицевых счетах, открытых в </w:t>
      </w:r>
      <w:r w:rsidRPr="00814CB4">
        <w:rPr>
          <w:sz w:val="28"/>
          <w:szCs w:val="28"/>
        </w:rPr>
        <w:t>Управлении финансов и экономики администрации Вожегодского муниципального округа</w:t>
      </w:r>
      <w:r w:rsidR="004D1A22" w:rsidRPr="00814CB4">
        <w:rPr>
          <w:sz w:val="28"/>
          <w:szCs w:val="28"/>
        </w:rPr>
        <w:t xml:space="preserve"> главным распорядителям, распорядителям и получателям средств бюджета </w:t>
      </w:r>
      <w:r w:rsidRPr="00814CB4">
        <w:rPr>
          <w:sz w:val="28"/>
          <w:szCs w:val="28"/>
        </w:rPr>
        <w:t xml:space="preserve">округа </w:t>
      </w:r>
      <w:r w:rsidR="004D1A22" w:rsidRPr="00814CB4">
        <w:rPr>
          <w:sz w:val="28"/>
          <w:szCs w:val="28"/>
        </w:rPr>
        <w:t>не подлежат учету на указанных лицевых счетах в качестве остатков на начало очередного финансового года.</w:t>
      </w:r>
    </w:p>
    <w:p w:rsidR="004D1A22" w:rsidRPr="00814CB4" w:rsidRDefault="004D1A22" w:rsidP="00144DA3">
      <w:pPr>
        <w:pStyle w:val="ConsPlusNormal"/>
        <w:ind w:firstLine="709"/>
        <w:jc w:val="both"/>
        <w:rPr>
          <w:sz w:val="28"/>
          <w:szCs w:val="28"/>
        </w:rPr>
      </w:pPr>
      <w:r w:rsidRPr="00814CB4">
        <w:rPr>
          <w:sz w:val="28"/>
          <w:szCs w:val="28"/>
        </w:rPr>
        <w:t xml:space="preserve">После 1 января очередного финансового года документы от главных </w:t>
      </w:r>
      <w:r w:rsidRPr="00814CB4">
        <w:rPr>
          <w:sz w:val="28"/>
          <w:szCs w:val="28"/>
        </w:rPr>
        <w:lastRenderedPageBreak/>
        <w:t xml:space="preserve">распорядителей, распорядителей и получателей средств бюджета </w:t>
      </w:r>
      <w:r w:rsidR="00601000" w:rsidRPr="00814CB4">
        <w:rPr>
          <w:sz w:val="28"/>
          <w:szCs w:val="28"/>
        </w:rPr>
        <w:t xml:space="preserve">округа </w:t>
      </w:r>
      <w:r w:rsidRPr="00814CB4">
        <w:rPr>
          <w:sz w:val="28"/>
          <w:szCs w:val="28"/>
        </w:rPr>
        <w:t>на изменение лимитов бюджетных обязательств завершенного финансового года не принимаются.</w:t>
      </w:r>
    </w:p>
    <w:p w:rsidR="004D1A22" w:rsidRPr="00814CB4" w:rsidRDefault="006C6E67" w:rsidP="00144DA3">
      <w:pPr>
        <w:pStyle w:val="ConsPlusNormal"/>
        <w:ind w:firstLine="709"/>
        <w:jc w:val="both"/>
        <w:rPr>
          <w:sz w:val="28"/>
          <w:szCs w:val="28"/>
        </w:rPr>
      </w:pPr>
      <w:r w:rsidRPr="00814CB4">
        <w:rPr>
          <w:sz w:val="28"/>
          <w:szCs w:val="28"/>
        </w:rPr>
        <w:t>5</w:t>
      </w:r>
      <w:r w:rsidR="004D1A22" w:rsidRPr="00814CB4">
        <w:rPr>
          <w:sz w:val="28"/>
          <w:szCs w:val="28"/>
        </w:rPr>
        <w:t xml:space="preserve">. Главные распорядители и получатели средств бюджета </w:t>
      </w:r>
      <w:r w:rsidR="00601000" w:rsidRPr="00814CB4">
        <w:rPr>
          <w:sz w:val="28"/>
          <w:szCs w:val="28"/>
        </w:rPr>
        <w:t xml:space="preserve">округа </w:t>
      </w:r>
      <w:r w:rsidR="004D1A22" w:rsidRPr="00814CB4">
        <w:rPr>
          <w:sz w:val="28"/>
          <w:szCs w:val="28"/>
        </w:rPr>
        <w:t>обеспечивают своевременное уточнение невыясненных сумм (в части восстановления расходов), поступивших на единый счет бюджета. При поступлении невыясненных сумм за пять рабочих дней до окончания текущего финансового года главные распорядители и получатели средств бюджета</w:t>
      </w:r>
      <w:r w:rsidR="00601000" w:rsidRPr="00814CB4">
        <w:rPr>
          <w:sz w:val="28"/>
          <w:szCs w:val="28"/>
        </w:rPr>
        <w:t xml:space="preserve"> округа</w:t>
      </w:r>
      <w:r w:rsidR="004D1A22" w:rsidRPr="00814CB4">
        <w:rPr>
          <w:sz w:val="28"/>
          <w:szCs w:val="28"/>
        </w:rPr>
        <w:t xml:space="preserve"> представляют в </w:t>
      </w:r>
      <w:r w:rsidR="00601000" w:rsidRPr="00814CB4">
        <w:rPr>
          <w:sz w:val="28"/>
          <w:szCs w:val="28"/>
        </w:rPr>
        <w:t xml:space="preserve">территориальное подразделение Областного казначейства </w:t>
      </w:r>
      <w:r w:rsidR="004D1A22" w:rsidRPr="00814CB4">
        <w:rPr>
          <w:sz w:val="28"/>
          <w:szCs w:val="28"/>
        </w:rPr>
        <w:t>уведомления об уточнении кодов бюджетной классификации Российской Федерации не позднее следующего рабочего дня после поступления указанных сумм на единый счет бюджета.</w:t>
      </w:r>
    </w:p>
    <w:p w:rsidR="004D1A22" w:rsidRPr="00814CB4" w:rsidRDefault="004D1A22" w:rsidP="00144DA3">
      <w:pPr>
        <w:pStyle w:val="ConsPlusNormal"/>
        <w:ind w:firstLine="709"/>
        <w:jc w:val="both"/>
        <w:rPr>
          <w:sz w:val="28"/>
          <w:szCs w:val="28"/>
        </w:rPr>
      </w:pPr>
      <w:r w:rsidRPr="00814CB4">
        <w:rPr>
          <w:sz w:val="28"/>
          <w:szCs w:val="28"/>
        </w:rPr>
        <w:t>Главные администраторы (администраторы) доходов бюджета</w:t>
      </w:r>
      <w:r w:rsidR="00736A70" w:rsidRPr="00814CB4">
        <w:rPr>
          <w:sz w:val="28"/>
          <w:szCs w:val="28"/>
        </w:rPr>
        <w:t xml:space="preserve"> округа</w:t>
      </w:r>
      <w:r w:rsidRPr="00814CB4">
        <w:rPr>
          <w:sz w:val="28"/>
          <w:szCs w:val="28"/>
        </w:rPr>
        <w:t>, главные администраторы (администраторы) источников финансирования дефицита бюджета</w:t>
      </w:r>
      <w:r w:rsidR="00736A70" w:rsidRPr="00814CB4">
        <w:rPr>
          <w:sz w:val="28"/>
          <w:szCs w:val="28"/>
        </w:rPr>
        <w:t xml:space="preserve"> округа</w:t>
      </w:r>
      <w:r w:rsidRPr="00814CB4">
        <w:rPr>
          <w:sz w:val="28"/>
          <w:szCs w:val="28"/>
        </w:rPr>
        <w:t xml:space="preserve"> не позднее следующего рабочего дня со дня поступления обеспечивают уточнение на соответствующие коды бюджетной классификации Российской Федерации невыясненных поступлений, зачисленных в бюджет </w:t>
      </w:r>
      <w:r w:rsidR="00736A70" w:rsidRPr="00814CB4">
        <w:rPr>
          <w:sz w:val="28"/>
          <w:szCs w:val="28"/>
        </w:rPr>
        <w:t xml:space="preserve">округа </w:t>
      </w:r>
      <w:r w:rsidRPr="00814CB4">
        <w:rPr>
          <w:sz w:val="28"/>
          <w:szCs w:val="28"/>
        </w:rPr>
        <w:t>за пять рабочих дней до окончания текущего финансового года.</w:t>
      </w:r>
    </w:p>
    <w:p w:rsidR="004D1A22" w:rsidRPr="00814CB4" w:rsidRDefault="006C6E67" w:rsidP="00144DA3">
      <w:pPr>
        <w:pStyle w:val="ConsPlusNormal"/>
        <w:ind w:firstLine="709"/>
        <w:jc w:val="both"/>
        <w:rPr>
          <w:sz w:val="28"/>
          <w:szCs w:val="28"/>
        </w:rPr>
      </w:pPr>
      <w:r w:rsidRPr="00814CB4">
        <w:rPr>
          <w:sz w:val="28"/>
          <w:szCs w:val="28"/>
        </w:rPr>
        <w:t>6</w:t>
      </w:r>
      <w:r w:rsidR="004D1A22" w:rsidRPr="00814CB4">
        <w:rPr>
          <w:sz w:val="28"/>
          <w:szCs w:val="28"/>
        </w:rPr>
        <w:t xml:space="preserve">. Средства бюджета </w:t>
      </w:r>
      <w:r w:rsidR="00591FB5" w:rsidRPr="00814CB4">
        <w:rPr>
          <w:sz w:val="28"/>
          <w:szCs w:val="28"/>
        </w:rPr>
        <w:t xml:space="preserve">округа </w:t>
      </w:r>
      <w:r w:rsidR="004D1A22" w:rsidRPr="00814CB4">
        <w:rPr>
          <w:sz w:val="28"/>
          <w:szCs w:val="28"/>
        </w:rPr>
        <w:t xml:space="preserve">завершенного финансового года, поступившие на лицевые счета получателей средств бюджета </w:t>
      </w:r>
      <w:r w:rsidR="00591FB5" w:rsidRPr="00814CB4">
        <w:rPr>
          <w:sz w:val="28"/>
          <w:szCs w:val="28"/>
        </w:rPr>
        <w:t xml:space="preserve">округа </w:t>
      </w:r>
      <w:r w:rsidR="004D1A22" w:rsidRPr="00814CB4">
        <w:rPr>
          <w:sz w:val="28"/>
          <w:szCs w:val="28"/>
        </w:rPr>
        <w:t xml:space="preserve">в очередном финансовом году, подлежат перечислению в доход бюджета </w:t>
      </w:r>
      <w:r w:rsidR="00591FB5" w:rsidRPr="00814CB4">
        <w:rPr>
          <w:sz w:val="28"/>
          <w:szCs w:val="28"/>
        </w:rPr>
        <w:t xml:space="preserve">округа </w:t>
      </w:r>
      <w:r w:rsidR="004D1A22" w:rsidRPr="00814CB4">
        <w:rPr>
          <w:sz w:val="28"/>
          <w:szCs w:val="28"/>
        </w:rPr>
        <w:t>в установленном порядке.</w:t>
      </w:r>
    </w:p>
    <w:p w:rsidR="004D1A22" w:rsidRPr="00814CB4" w:rsidRDefault="004D1A22" w:rsidP="00144DA3">
      <w:pPr>
        <w:pStyle w:val="ConsPlusNormal"/>
        <w:ind w:firstLine="709"/>
        <w:jc w:val="both"/>
        <w:rPr>
          <w:sz w:val="28"/>
          <w:szCs w:val="28"/>
        </w:rPr>
      </w:pPr>
      <w:r w:rsidRPr="00814CB4">
        <w:rPr>
          <w:sz w:val="28"/>
          <w:szCs w:val="28"/>
        </w:rPr>
        <w:t xml:space="preserve">В случае если средства бюджета </w:t>
      </w:r>
      <w:r w:rsidR="00591FB5" w:rsidRPr="00814CB4">
        <w:rPr>
          <w:sz w:val="28"/>
          <w:szCs w:val="28"/>
        </w:rPr>
        <w:t xml:space="preserve">округа </w:t>
      </w:r>
      <w:r w:rsidRPr="00814CB4">
        <w:rPr>
          <w:sz w:val="28"/>
          <w:szCs w:val="28"/>
        </w:rPr>
        <w:t xml:space="preserve">завершенного финансового года возвращены в очередном финансовом году на единый счет бюджета по причине неверного указания в платежных поручениях реквизитов получателя платежа, получатель средств бюджета </w:t>
      </w:r>
      <w:r w:rsidR="00591FB5" w:rsidRPr="00814CB4">
        <w:rPr>
          <w:sz w:val="28"/>
          <w:szCs w:val="28"/>
        </w:rPr>
        <w:t xml:space="preserve">округа </w:t>
      </w:r>
      <w:r w:rsidRPr="00814CB4">
        <w:rPr>
          <w:sz w:val="28"/>
          <w:szCs w:val="28"/>
        </w:rPr>
        <w:t xml:space="preserve">в течение пяти рабочих дней со дня отражения этих средств на лицевом счете получателя бюджетных средств, но не позднее 1 февраля очередного финансового года, вправе представить в </w:t>
      </w:r>
      <w:r w:rsidR="003951C9" w:rsidRPr="00814CB4">
        <w:rPr>
          <w:sz w:val="28"/>
          <w:szCs w:val="28"/>
        </w:rPr>
        <w:t>территориальное подразделение Областного казначейства</w:t>
      </w:r>
      <w:r w:rsidRPr="00814CB4">
        <w:rPr>
          <w:sz w:val="28"/>
          <w:szCs w:val="28"/>
        </w:rPr>
        <w:t xml:space="preserve"> документы на перечисление указанных средств по уточненным реквизитам.</w:t>
      </w:r>
    </w:p>
    <w:p w:rsidR="004D1A22" w:rsidRPr="00814CB4" w:rsidRDefault="006C6E67" w:rsidP="00144DA3">
      <w:pPr>
        <w:pStyle w:val="ConsPlusNormal"/>
        <w:ind w:firstLine="709"/>
        <w:jc w:val="both"/>
        <w:rPr>
          <w:sz w:val="28"/>
          <w:szCs w:val="28"/>
        </w:rPr>
      </w:pPr>
      <w:bookmarkStart w:id="5" w:name="P57"/>
      <w:bookmarkEnd w:id="5"/>
      <w:r w:rsidRPr="00814CB4">
        <w:rPr>
          <w:sz w:val="28"/>
          <w:szCs w:val="28"/>
        </w:rPr>
        <w:t>7</w:t>
      </w:r>
      <w:r w:rsidR="004D1A22" w:rsidRPr="00814CB4">
        <w:rPr>
          <w:sz w:val="28"/>
          <w:szCs w:val="28"/>
        </w:rPr>
        <w:t>. Получатели средств бюджета</w:t>
      </w:r>
      <w:r w:rsidR="00ED575F" w:rsidRPr="00814CB4">
        <w:rPr>
          <w:sz w:val="28"/>
          <w:szCs w:val="28"/>
        </w:rPr>
        <w:t xml:space="preserve"> округа</w:t>
      </w:r>
      <w:r w:rsidR="004D1A22" w:rsidRPr="00814CB4">
        <w:rPr>
          <w:sz w:val="28"/>
          <w:szCs w:val="28"/>
        </w:rPr>
        <w:t xml:space="preserve">, осуществляющие свою деятельность в нерабочие праздничные дни в Российской Федерации в январе очередного финансового года, в целях финансового обеспечения указанной деятельности вправе иметь в кассе остаток наличных денежных средств завершенного финансового года в пределах установленной ими в соответствии требованиями </w:t>
      </w:r>
      <w:hyperlink r:id="rId8">
        <w:r w:rsidR="004D1A22" w:rsidRPr="00814CB4">
          <w:rPr>
            <w:sz w:val="28"/>
            <w:szCs w:val="28"/>
          </w:rPr>
          <w:t>Указания</w:t>
        </w:r>
      </w:hyperlink>
      <w:r w:rsidR="004D1A22" w:rsidRPr="00814CB4">
        <w:rPr>
          <w:sz w:val="28"/>
          <w:szCs w:val="28"/>
        </w:rPr>
        <w:t xml:space="preserve"> Банка России </w:t>
      </w:r>
      <w:r w:rsidR="00ED575F" w:rsidRPr="00814CB4">
        <w:rPr>
          <w:sz w:val="28"/>
          <w:szCs w:val="28"/>
        </w:rPr>
        <w:t xml:space="preserve">от 11 марта 2014 года </w:t>
      </w:r>
      <w:r w:rsidR="00144DA3" w:rsidRPr="00814CB4">
        <w:rPr>
          <w:sz w:val="28"/>
          <w:szCs w:val="28"/>
        </w:rPr>
        <w:t xml:space="preserve">№ </w:t>
      </w:r>
      <w:r w:rsidR="00ED575F" w:rsidRPr="00814CB4">
        <w:rPr>
          <w:sz w:val="28"/>
          <w:szCs w:val="28"/>
        </w:rPr>
        <w:t>3210-У «</w:t>
      </w:r>
      <w:r w:rsidR="004D1A22" w:rsidRPr="00814CB4">
        <w:rPr>
          <w:sz w:val="28"/>
          <w:szCs w:val="28"/>
        </w:rPr>
        <w:t>О порядке ведения кассовых операций юридическими лицами и упрощенном порядке ведения кассовых операций индивидуальными предпринимателями и субъек</w:t>
      </w:r>
      <w:r w:rsidR="00ED575F" w:rsidRPr="00814CB4">
        <w:rPr>
          <w:sz w:val="28"/>
          <w:szCs w:val="28"/>
        </w:rPr>
        <w:t>тами малого предпринимательства»</w:t>
      </w:r>
      <w:r w:rsidR="004D1A22" w:rsidRPr="00814CB4">
        <w:rPr>
          <w:sz w:val="28"/>
          <w:szCs w:val="28"/>
        </w:rPr>
        <w:t xml:space="preserve"> максимально допустимой суммы наличных денег, которая может храниться в кассе.</w:t>
      </w:r>
    </w:p>
    <w:p w:rsidR="00D34CF7" w:rsidRPr="00814CB4" w:rsidRDefault="004D1A22" w:rsidP="00144DA3">
      <w:pPr>
        <w:pStyle w:val="ConsPlusNormal"/>
        <w:ind w:firstLine="709"/>
        <w:jc w:val="both"/>
        <w:rPr>
          <w:sz w:val="28"/>
          <w:szCs w:val="28"/>
        </w:rPr>
      </w:pPr>
      <w:r w:rsidRPr="00814CB4">
        <w:rPr>
          <w:sz w:val="28"/>
          <w:szCs w:val="28"/>
        </w:rPr>
        <w:t xml:space="preserve">Операции очередного финансового года за счет указанного в </w:t>
      </w:r>
      <w:hyperlink w:anchor="P57">
        <w:r w:rsidRPr="00814CB4">
          <w:rPr>
            <w:sz w:val="28"/>
            <w:szCs w:val="28"/>
          </w:rPr>
          <w:t>абзаце первом</w:t>
        </w:r>
      </w:hyperlink>
      <w:r w:rsidRPr="00814CB4">
        <w:rPr>
          <w:sz w:val="28"/>
          <w:szCs w:val="28"/>
        </w:rPr>
        <w:t xml:space="preserve"> настоящего пункта остатка наличных денежных средств подлежат отражению в бюджетном учете и бюджетной отчетности за очередной финансовый год.</w:t>
      </w:r>
    </w:p>
    <w:p w:rsidR="00525304" w:rsidRPr="00814CB4" w:rsidRDefault="00525304" w:rsidP="00144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CB4">
        <w:rPr>
          <w:rFonts w:ascii="Times New Roman" w:hAnsi="Times New Roman" w:cs="Times New Roman"/>
          <w:sz w:val="28"/>
        </w:rPr>
        <w:t xml:space="preserve">8. Главным распорядителям </w:t>
      </w:r>
      <w:r w:rsidR="002215AB" w:rsidRPr="00814CB4">
        <w:rPr>
          <w:rFonts w:ascii="Times New Roman" w:hAnsi="Times New Roman" w:cs="Times New Roman"/>
          <w:sz w:val="28"/>
        </w:rPr>
        <w:t xml:space="preserve">и получателям </w:t>
      </w:r>
      <w:r w:rsidRPr="00814CB4">
        <w:rPr>
          <w:rFonts w:ascii="Times New Roman" w:hAnsi="Times New Roman" w:cs="Times New Roman"/>
          <w:sz w:val="28"/>
        </w:rPr>
        <w:t>бюджетных средств бюджета округа при наличии денежных средств и в пределах лимитов бюджетных обязательств разрешить выплату заработной платы за декабрь текущего года по срокам января следующего года в декабре текущего года.</w:t>
      </w:r>
    </w:p>
    <w:p w:rsidR="00525304" w:rsidRPr="00525304" w:rsidRDefault="00525304" w:rsidP="00144DA3">
      <w:pPr>
        <w:pStyle w:val="ConsPlusNormal"/>
        <w:ind w:firstLine="709"/>
        <w:jc w:val="both"/>
        <w:rPr>
          <w:sz w:val="28"/>
          <w:szCs w:val="28"/>
        </w:rPr>
      </w:pPr>
      <w:r w:rsidRPr="00814CB4">
        <w:rPr>
          <w:sz w:val="28"/>
        </w:rPr>
        <w:t>Муниципальным бюджетным учреждениям Вожегодского муниципального округа при наличии денежных средств и в пределах назначений плана финансово-</w:t>
      </w:r>
      <w:r w:rsidRPr="00814CB4">
        <w:rPr>
          <w:sz w:val="28"/>
        </w:rPr>
        <w:lastRenderedPageBreak/>
        <w:t>хозяйственной деятельности разрешить выплату заработной платы за декабрь текущего года по срокам января следующего года в декабре текущего го</w:t>
      </w:r>
      <w:r w:rsidRPr="00525304">
        <w:rPr>
          <w:sz w:val="28"/>
        </w:rPr>
        <w:t>да</w:t>
      </w:r>
      <w:r>
        <w:rPr>
          <w:sz w:val="28"/>
        </w:rPr>
        <w:t>.</w:t>
      </w:r>
    </w:p>
    <w:sectPr w:rsidR="00525304" w:rsidRPr="00525304" w:rsidSect="004D1A22">
      <w:pgSz w:w="11906" w:h="16838"/>
      <w:pgMar w:top="709" w:right="566" w:bottom="993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6AD" w:rsidRDefault="001836AD" w:rsidP="008A527C">
      <w:pPr>
        <w:spacing w:after="0" w:line="240" w:lineRule="auto"/>
      </w:pPr>
      <w:r>
        <w:separator/>
      </w:r>
    </w:p>
  </w:endnote>
  <w:endnote w:type="continuationSeparator" w:id="0">
    <w:p w:rsidR="001836AD" w:rsidRDefault="001836AD" w:rsidP="008A5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6AD" w:rsidRDefault="001836AD" w:rsidP="008A527C">
      <w:pPr>
        <w:spacing w:after="0" w:line="240" w:lineRule="auto"/>
      </w:pPr>
      <w:r>
        <w:separator/>
      </w:r>
    </w:p>
  </w:footnote>
  <w:footnote w:type="continuationSeparator" w:id="0">
    <w:p w:rsidR="001836AD" w:rsidRDefault="001836AD" w:rsidP="008A52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25AB"/>
    <w:rsid w:val="00006333"/>
    <w:rsid w:val="00032782"/>
    <w:rsid w:val="0003374E"/>
    <w:rsid w:val="00046647"/>
    <w:rsid w:val="00046D23"/>
    <w:rsid w:val="000472EF"/>
    <w:rsid w:val="00084FAB"/>
    <w:rsid w:val="00086493"/>
    <w:rsid w:val="000871FD"/>
    <w:rsid w:val="00092A7C"/>
    <w:rsid w:val="000A364F"/>
    <w:rsid w:val="000B5EAF"/>
    <w:rsid w:val="000C214B"/>
    <w:rsid w:val="000C5886"/>
    <w:rsid w:val="000E1CB7"/>
    <w:rsid w:val="000F257A"/>
    <w:rsid w:val="000F500D"/>
    <w:rsid w:val="0010016C"/>
    <w:rsid w:val="001124C0"/>
    <w:rsid w:val="00120825"/>
    <w:rsid w:val="00121F9A"/>
    <w:rsid w:val="001224EF"/>
    <w:rsid w:val="001276B8"/>
    <w:rsid w:val="00144DA3"/>
    <w:rsid w:val="001645D6"/>
    <w:rsid w:val="00166830"/>
    <w:rsid w:val="001815D2"/>
    <w:rsid w:val="00182E33"/>
    <w:rsid w:val="001836AD"/>
    <w:rsid w:val="00185F08"/>
    <w:rsid w:val="00187B2F"/>
    <w:rsid w:val="001C23A2"/>
    <w:rsid w:val="001E15BE"/>
    <w:rsid w:val="001E3B0A"/>
    <w:rsid w:val="001F054F"/>
    <w:rsid w:val="001F06CE"/>
    <w:rsid w:val="001F49F6"/>
    <w:rsid w:val="001F6450"/>
    <w:rsid w:val="002102DE"/>
    <w:rsid w:val="002215AB"/>
    <w:rsid w:val="002446B5"/>
    <w:rsid w:val="00251C0C"/>
    <w:rsid w:val="00262D1D"/>
    <w:rsid w:val="00277535"/>
    <w:rsid w:val="002A01C8"/>
    <w:rsid w:val="002A673F"/>
    <w:rsid w:val="002B6892"/>
    <w:rsid w:val="002D1F56"/>
    <w:rsid w:val="002E1DDF"/>
    <w:rsid w:val="0034408C"/>
    <w:rsid w:val="0035646E"/>
    <w:rsid w:val="00365A2D"/>
    <w:rsid w:val="00372984"/>
    <w:rsid w:val="003801E4"/>
    <w:rsid w:val="00382B31"/>
    <w:rsid w:val="003868F1"/>
    <w:rsid w:val="00387D7D"/>
    <w:rsid w:val="003951C9"/>
    <w:rsid w:val="00396916"/>
    <w:rsid w:val="00396DD4"/>
    <w:rsid w:val="00396ECB"/>
    <w:rsid w:val="003D3343"/>
    <w:rsid w:val="003D4641"/>
    <w:rsid w:val="003F5106"/>
    <w:rsid w:val="003F70F7"/>
    <w:rsid w:val="00455392"/>
    <w:rsid w:val="00463AAA"/>
    <w:rsid w:val="004906BD"/>
    <w:rsid w:val="00493FBE"/>
    <w:rsid w:val="004D1A22"/>
    <w:rsid w:val="004D395C"/>
    <w:rsid w:val="004D4B0E"/>
    <w:rsid w:val="004D4C6A"/>
    <w:rsid w:val="005225AB"/>
    <w:rsid w:val="00525304"/>
    <w:rsid w:val="00545607"/>
    <w:rsid w:val="00573AB2"/>
    <w:rsid w:val="005910F2"/>
    <w:rsid w:val="00591FB5"/>
    <w:rsid w:val="00592C06"/>
    <w:rsid w:val="005B5FFF"/>
    <w:rsid w:val="005C49E9"/>
    <w:rsid w:val="005E5912"/>
    <w:rsid w:val="005F0684"/>
    <w:rsid w:val="00601000"/>
    <w:rsid w:val="00641F7A"/>
    <w:rsid w:val="006537FA"/>
    <w:rsid w:val="006657A0"/>
    <w:rsid w:val="00681757"/>
    <w:rsid w:val="00686D56"/>
    <w:rsid w:val="006C6E67"/>
    <w:rsid w:val="006D6079"/>
    <w:rsid w:val="00734235"/>
    <w:rsid w:val="007365E7"/>
    <w:rsid w:val="00736A70"/>
    <w:rsid w:val="00756C35"/>
    <w:rsid w:val="007776AC"/>
    <w:rsid w:val="00790034"/>
    <w:rsid w:val="00792CE9"/>
    <w:rsid w:val="00795D53"/>
    <w:rsid w:val="007966FD"/>
    <w:rsid w:val="007A2D92"/>
    <w:rsid w:val="007F361E"/>
    <w:rsid w:val="007F6E01"/>
    <w:rsid w:val="008059F0"/>
    <w:rsid w:val="00810E8E"/>
    <w:rsid w:val="00814CB4"/>
    <w:rsid w:val="00827269"/>
    <w:rsid w:val="00874C47"/>
    <w:rsid w:val="008A1084"/>
    <w:rsid w:val="008A527C"/>
    <w:rsid w:val="008C4E0A"/>
    <w:rsid w:val="008E1DFF"/>
    <w:rsid w:val="009037AD"/>
    <w:rsid w:val="009371C3"/>
    <w:rsid w:val="009753E2"/>
    <w:rsid w:val="00992981"/>
    <w:rsid w:val="00992BC4"/>
    <w:rsid w:val="009A6047"/>
    <w:rsid w:val="009A7B48"/>
    <w:rsid w:val="009B3073"/>
    <w:rsid w:val="009C460E"/>
    <w:rsid w:val="009C6F77"/>
    <w:rsid w:val="00A265E9"/>
    <w:rsid w:val="00A45224"/>
    <w:rsid w:val="00A5006A"/>
    <w:rsid w:val="00A548D2"/>
    <w:rsid w:val="00A57E8C"/>
    <w:rsid w:val="00A707DE"/>
    <w:rsid w:val="00A71F30"/>
    <w:rsid w:val="00AF1C09"/>
    <w:rsid w:val="00B24B41"/>
    <w:rsid w:val="00B61BFF"/>
    <w:rsid w:val="00B660CA"/>
    <w:rsid w:val="00BA5DA0"/>
    <w:rsid w:val="00BA6EB7"/>
    <w:rsid w:val="00BE1713"/>
    <w:rsid w:val="00C43046"/>
    <w:rsid w:val="00C6676F"/>
    <w:rsid w:val="00C7346B"/>
    <w:rsid w:val="00CB1F9A"/>
    <w:rsid w:val="00CB4F91"/>
    <w:rsid w:val="00CD5EBF"/>
    <w:rsid w:val="00D07E75"/>
    <w:rsid w:val="00D25A0F"/>
    <w:rsid w:val="00D34CF7"/>
    <w:rsid w:val="00D36584"/>
    <w:rsid w:val="00DB6869"/>
    <w:rsid w:val="00DC2777"/>
    <w:rsid w:val="00DE20FA"/>
    <w:rsid w:val="00DF1DDB"/>
    <w:rsid w:val="00E15BAD"/>
    <w:rsid w:val="00E65D0F"/>
    <w:rsid w:val="00E75632"/>
    <w:rsid w:val="00E8679B"/>
    <w:rsid w:val="00E9090F"/>
    <w:rsid w:val="00EA0141"/>
    <w:rsid w:val="00EA516A"/>
    <w:rsid w:val="00EB1ACC"/>
    <w:rsid w:val="00EC2DA9"/>
    <w:rsid w:val="00ED575F"/>
    <w:rsid w:val="00EF0528"/>
    <w:rsid w:val="00F00889"/>
    <w:rsid w:val="00F03711"/>
    <w:rsid w:val="00F12DCE"/>
    <w:rsid w:val="00F13A34"/>
    <w:rsid w:val="00F35F35"/>
    <w:rsid w:val="00F65272"/>
    <w:rsid w:val="00F67541"/>
    <w:rsid w:val="00FA47FA"/>
    <w:rsid w:val="00FB2749"/>
    <w:rsid w:val="00FB52C0"/>
    <w:rsid w:val="00FC2632"/>
    <w:rsid w:val="00FE1B2D"/>
    <w:rsid w:val="00FF195B"/>
    <w:rsid w:val="00FF3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195687"/>
  <w15:docId w15:val="{62575150-E0B2-4DE1-B4D2-4AC71B17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C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4C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34C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34CF7"/>
    <w:pPr>
      <w:ind w:left="720"/>
      <w:contextualSpacing/>
    </w:pPr>
  </w:style>
  <w:style w:type="paragraph" w:styleId="a4">
    <w:name w:val="header"/>
    <w:basedOn w:val="a"/>
    <w:link w:val="a5"/>
    <w:unhideWhenUsed/>
    <w:rsid w:val="008A5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527C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8A5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527C"/>
    <w:rPr>
      <w:rFonts w:eastAsiaTheme="minorEastAsia"/>
      <w:lang w:eastAsia="ru-RU"/>
    </w:rPr>
  </w:style>
  <w:style w:type="table" w:styleId="a8">
    <w:name w:val="Table Grid"/>
    <w:basedOn w:val="a1"/>
    <w:uiPriority w:val="39"/>
    <w:rsid w:val="00DF1DD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F2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F257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FA3CADD2BC38E29EB3225E3F4C78B9A9C9AA4FC31AFF595462C27FFD845107014EF970245B570724AFFA20B2p1TB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FA3CADD2BC38E29EB3225E3F4C78B9AECAA64FC31EFF595462C27FFD845107134EA17F235C400C79E0BC75BD19295480B9E5572C45p0TB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78155-866F-44E1-BA97-950EC30EF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4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Ю.В.</dc:creator>
  <cp:keywords/>
  <dc:description/>
  <cp:lastModifiedBy>Кузнецова Ю.В.</cp:lastModifiedBy>
  <cp:revision>182</cp:revision>
  <cp:lastPrinted>2022-12-15T12:44:00Z</cp:lastPrinted>
  <dcterms:created xsi:type="dcterms:W3CDTF">2022-11-24T11:29:00Z</dcterms:created>
  <dcterms:modified xsi:type="dcterms:W3CDTF">2023-09-28T11:51:00Z</dcterms:modified>
</cp:coreProperties>
</file>