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05" w:rsidRPr="00F80B05" w:rsidRDefault="00F80B05" w:rsidP="00F80B05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0B05" w:rsidRPr="00F80B05" w:rsidRDefault="00F80B05" w:rsidP="00F80B05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ИЯ ВОЖЕГОДСКОГО МУНИЦИПАЛЬНОГО ОКРУГА</w:t>
      </w:r>
      <w:r w:rsidRPr="00F80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05" w:rsidRPr="00F80B05" w:rsidRDefault="00F80B05" w:rsidP="00F80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1"/>
        <w:rPr>
          <w:szCs w:val="36"/>
        </w:rPr>
      </w:pPr>
      <w:r w:rsidRPr="00F80B05">
        <w:rPr>
          <w:szCs w:val="36"/>
        </w:rPr>
        <w:t>П О С Т А Н О В Л Е Н И Е</w:t>
      </w:r>
    </w:p>
    <w:p w:rsidR="00F80B05" w:rsidRPr="00F80B05" w:rsidRDefault="00F80B05" w:rsidP="00F80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05" w:rsidRPr="00F80B05" w:rsidRDefault="00CB4030" w:rsidP="00F80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32.6pt;margin-top:9.35pt;width:97.7pt;height:18.2pt;z-index:251665408" o:allowincell="f" filled="f" stroked="f" strokeweight="1pt">
            <v:textbox style="mso-next-textbox:#_x0000_s1031" inset="1pt,1pt,1pt,1pt">
              <w:txbxContent>
                <w:p w:rsidR="00F80B05" w:rsidRPr="00CB4030" w:rsidRDefault="00CB4030" w:rsidP="00F80B0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B4030">
                    <w:rPr>
                      <w:rFonts w:ascii="Times New Roman" w:hAnsi="Times New Roman" w:cs="Times New Roman"/>
                      <w:sz w:val="28"/>
                    </w:rPr>
                    <w:t>799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4.9pt;margin-top:9.35pt;width:100.55pt;height:18.2pt;z-index:251664384" o:allowincell="f" filled="f" stroked="f" strokeweight="1pt">
            <v:textbox style="mso-next-textbox:#_x0000_s1030" inset="1pt,1pt,1pt,1pt">
              <w:txbxContent>
                <w:p w:rsidR="00F80B05" w:rsidRPr="00CB4030" w:rsidRDefault="00CB4030" w:rsidP="00F80B0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B4030">
                    <w:rPr>
                      <w:rFonts w:ascii="Times New Roman" w:hAnsi="Times New Roman" w:cs="Times New Roman"/>
                      <w:sz w:val="28"/>
                    </w:rPr>
                    <w:t>06.09.2023</w:t>
                  </w:r>
                </w:p>
                <w:p w:rsidR="00CB4030" w:rsidRDefault="00CB4030" w:rsidP="00F80B0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rect>
        </w:pict>
      </w:r>
    </w:p>
    <w:p w:rsidR="00F80B05" w:rsidRPr="00F80B05" w:rsidRDefault="00F80B05" w:rsidP="00F80B05">
      <w:pPr>
        <w:pStyle w:val="2"/>
        <w:rPr>
          <w:szCs w:val="28"/>
        </w:rPr>
      </w:pPr>
      <w:r w:rsidRPr="00F80B05">
        <w:rPr>
          <w:szCs w:val="28"/>
        </w:rPr>
        <w:t>От _______________   № ______________</w:t>
      </w:r>
    </w:p>
    <w:p w:rsidR="00F80B05" w:rsidRPr="00F80B05" w:rsidRDefault="00F80B05" w:rsidP="00F80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80B05">
        <w:rPr>
          <w:rFonts w:ascii="Times New Roman" w:hAnsi="Times New Roman" w:cs="Times New Roman"/>
          <w:sz w:val="28"/>
          <w:szCs w:val="28"/>
        </w:rPr>
        <w:tab/>
      </w:r>
      <w:r w:rsidRPr="00F80B05">
        <w:rPr>
          <w:rFonts w:ascii="Times New Roman" w:hAnsi="Times New Roman" w:cs="Times New Roman"/>
          <w:sz w:val="28"/>
          <w:szCs w:val="28"/>
        </w:rPr>
        <w:tab/>
      </w:r>
      <w:r w:rsidRPr="00F80B0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80B05">
        <w:rPr>
          <w:rFonts w:ascii="Times New Roman" w:hAnsi="Times New Roman" w:cs="Times New Roman"/>
          <w:sz w:val="20"/>
          <w:szCs w:val="20"/>
        </w:rPr>
        <w:t>п. Вожега</w:t>
      </w:r>
    </w:p>
    <w:p w:rsidR="00F80B05" w:rsidRPr="00F80B05" w:rsidRDefault="00F80B05" w:rsidP="00F80B0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80B05" w:rsidRPr="00F80B05" w:rsidTr="005C3BEB">
        <w:tc>
          <w:tcPr>
            <w:tcW w:w="1276" w:type="dxa"/>
          </w:tcPr>
          <w:p w:rsidR="00F80B05" w:rsidRPr="00F80B05" w:rsidRDefault="00CB4030" w:rsidP="00F80B0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80B05" w:rsidRPr="00F80B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F80B05" w:rsidRPr="00F80B05" w:rsidRDefault="00F80B05" w:rsidP="00F80B0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B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F80B05" w:rsidRPr="00F80B05" w:rsidRDefault="00F80B05" w:rsidP="00F80B0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80B05" w:rsidRPr="00F80B05" w:rsidRDefault="00F80B05" w:rsidP="00F80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B0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Вожегодским муниципальным округом</w:t>
            </w:r>
          </w:p>
          <w:p w:rsidR="00F80B05" w:rsidRPr="00F80B05" w:rsidRDefault="00F80B05" w:rsidP="00F8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B05" w:rsidRDefault="00F80B05" w:rsidP="00F80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80B05" w:rsidRPr="00F80B05" w:rsidRDefault="00F80B05" w:rsidP="00F80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B05" w:rsidRPr="00F80B05" w:rsidRDefault="00F80B05" w:rsidP="00F80B0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80B05">
        <w:rPr>
          <w:rFonts w:ascii="Times New Roman" w:hAnsi="Times New Roman" w:cs="Times New Roman"/>
          <w:color w:val="000000"/>
          <w:sz w:val="28"/>
          <w:szCs w:val="28"/>
        </w:rPr>
        <w:t>со статьями 93</w:t>
      </w:r>
      <w:r w:rsidRPr="00F80B0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80B05">
        <w:rPr>
          <w:rFonts w:ascii="Times New Roman" w:hAnsi="Times New Roman" w:cs="Times New Roman"/>
          <w:color w:val="000000"/>
          <w:sz w:val="28"/>
          <w:szCs w:val="28"/>
        </w:rPr>
        <w:t>, 115</w:t>
      </w:r>
      <w:r w:rsidRPr="00F80B0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80B05">
        <w:rPr>
          <w:rFonts w:ascii="Times New Roman" w:hAnsi="Times New Roman" w:cs="Times New Roman"/>
          <w:color w:val="000000"/>
          <w:sz w:val="28"/>
          <w:szCs w:val="28"/>
        </w:rPr>
        <w:t>, 115</w:t>
      </w:r>
      <w:r w:rsidRPr="00F80B0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80B05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Pr="00F80B0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84D3E">
        <w:rPr>
          <w:rFonts w:ascii="Times New Roman" w:hAnsi="Times New Roman" w:cs="Times New Roman"/>
          <w:sz w:val="28"/>
          <w:szCs w:val="28"/>
        </w:rPr>
        <w:t>округа</w:t>
      </w:r>
    </w:p>
    <w:p w:rsidR="00F80B05" w:rsidRPr="00F80B05" w:rsidRDefault="00F80B05" w:rsidP="00F80B0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0B05" w:rsidRPr="00F80B05" w:rsidRDefault="00F80B05" w:rsidP="00F80B05">
      <w:pPr>
        <w:spacing w:after="0" w:line="24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80B05" w:rsidRDefault="00F80B05" w:rsidP="00F80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B0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bookmarkStart w:id="0" w:name="sub_1"/>
      <w:r w:rsidRPr="00F80B05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прилагаемый Порядок оценки надежности банковской гарантии, поручительства, предоставляемых в обеспечение исполнения обязательств юридических лиц перед Вожегодским муниципальным округом</w:t>
      </w:r>
      <w:r w:rsidRPr="00F80B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End w:id="0"/>
    </w:p>
    <w:p w:rsidR="00F80B05" w:rsidRPr="00F80B05" w:rsidRDefault="00F80B05" w:rsidP="00F80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администрации Вожегодского муниципального района от 14 ноября 2022 года № 648 «</w:t>
      </w:r>
      <w:r w:rsidRPr="00F80B05">
        <w:rPr>
          <w:rFonts w:ascii="Times New Roman" w:hAnsi="Times New Roman" w:cs="Times New Roman"/>
          <w:bCs/>
          <w:sz w:val="28"/>
          <w:szCs w:val="28"/>
        </w:rPr>
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Вожегодским муниципальным округом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80B05" w:rsidRPr="00F80B05" w:rsidRDefault="00F80B05" w:rsidP="00F8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0B0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F80B05" w:rsidRPr="00F80B05" w:rsidRDefault="00F80B05" w:rsidP="00F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Вожегодского муниципального округа, </w:t>
      </w:r>
      <w:r w:rsidRPr="00F80B05">
        <w:rPr>
          <w:rFonts w:ascii="Times New Roman" w:hAnsi="Times New Roman" w:cs="Times New Roman"/>
          <w:sz w:val="28"/>
          <w:szCs w:val="28"/>
        </w:rPr>
        <w:t>начальника Управления финансов и экономики Т.Г. Соколову.</w:t>
      </w:r>
    </w:p>
    <w:p w:rsidR="00F80B05" w:rsidRPr="00F80B05" w:rsidRDefault="00F80B05" w:rsidP="00F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B05" w:rsidRDefault="00F80B05" w:rsidP="00F80B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4030" w:rsidRPr="00F80B05" w:rsidRDefault="00CB4030" w:rsidP="00F80B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80B05" w:rsidRPr="00F80B05" w:rsidRDefault="00CB4030" w:rsidP="00F80B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0B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0B05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Е.В. Первов</w:t>
      </w: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УТВЕРЖДЕН</w:t>
      </w: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80B05" w:rsidRPr="00F80B05" w:rsidRDefault="00CB4030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06.09.2023 </w:t>
      </w:r>
      <w:r w:rsidR="00F80B05" w:rsidRPr="00F80B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799</w:t>
      </w:r>
      <w:bookmarkStart w:id="1" w:name="_GoBack"/>
      <w:bookmarkEnd w:id="1"/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0B05" w:rsidRPr="00F80B05" w:rsidRDefault="00F80B05" w:rsidP="00F80B05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05">
        <w:rPr>
          <w:rFonts w:ascii="Times New Roman" w:hAnsi="Times New Roman" w:cs="Times New Roman"/>
          <w:b/>
          <w:sz w:val="28"/>
          <w:szCs w:val="28"/>
        </w:rPr>
        <w:t xml:space="preserve">Порядок оценки надежности банковской гарантии, поручительства, предоставляемых в обеспечение исполнения обязательств юридических лиц перед </w:t>
      </w:r>
      <w:r>
        <w:rPr>
          <w:rFonts w:ascii="Times New Roman" w:hAnsi="Times New Roman" w:cs="Times New Roman"/>
          <w:b/>
          <w:sz w:val="28"/>
          <w:szCs w:val="28"/>
        </w:rPr>
        <w:t>Вожегодским муниципальным округом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осуществления оценки надежности банковской гарантии, поручительства, принимаемых в обеспечение исполнения обязательств </w:t>
      </w:r>
      <w:r w:rsidRPr="00F80B05">
        <w:rPr>
          <w:rFonts w:ascii="Times New Roman" w:hAnsi="Times New Roman" w:cs="Times New Roman"/>
          <w:bCs/>
          <w:iCs/>
          <w:sz w:val="28"/>
          <w:szCs w:val="28"/>
        </w:rPr>
        <w:t>юридических лиц (далее – принципал)</w:t>
      </w:r>
      <w:r w:rsidRPr="00F80B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0B05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80B05">
        <w:rPr>
          <w:rFonts w:ascii="Times New Roman" w:hAnsi="Times New Roman" w:cs="Times New Roman"/>
          <w:bCs/>
          <w:iCs/>
          <w:sz w:val="28"/>
          <w:szCs w:val="28"/>
        </w:rPr>
        <w:t>Вожегодским муниципальным округом</w:t>
      </w:r>
      <w:r w:rsidRPr="00F80B05">
        <w:rPr>
          <w:rFonts w:ascii="Times New Roman" w:hAnsi="Times New Roman" w:cs="Times New Roman"/>
          <w:sz w:val="28"/>
          <w:szCs w:val="28"/>
        </w:rPr>
        <w:t xml:space="preserve"> при предоставлении бюджетного кредита, муниципальной гарантии </w:t>
      </w:r>
      <w:r w:rsidRPr="00F80B05">
        <w:rPr>
          <w:rFonts w:ascii="Times New Roman" w:hAnsi="Times New Roman" w:cs="Times New Roman"/>
          <w:bCs/>
          <w:iCs/>
          <w:sz w:val="28"/>
          <w:szCs w:val="28"/>
        </w:rPr>
        <w:t>Вожегодским муниципальным округом</w:t>
      </w:r>
      <w:r w:rsidRPr="00F80B05">
        <w:rPr>
          <w:rFonts w:ascii="Times New Roman" w:hAnsi="Times New Roman" w:cs="Times New Roman"/>
          <w:sz w:val="28"/>
          <w:szCs w:val="28"/>
        </w:rPr>
        <w:t>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Под надежностью банковской гарантии, поручительства в целях настоящего Порядка понимается способность кредитной организации, выдавшей банковскую гарантию принципалу (далее – гарант), поручителя – юридического лица, выдавшего поручительство принципалу (далее – поручитель), своевременно и в полном объеме исполнить принятые за принципала обязательства, возникающие в связи с исполнением обязательств принципала перед </w:t>
      </w:r>
      <w:r w:rsidRPr="00F80B05">
        <w:rPr>
          <w:rFonts w:ascii="Times New Roman" w:hAnsi="Times New Roman" w:cs="Times New Roman"/>
          <w:bCs/>
          <w:iCs/>
          <w:sz w:val="28"/>
          <w:szCs w:val="28"/>
        </w:rPr>
        <w:t>Вожегодским муниципальным округом</w:t>
      </w:r>
      <w:r w:rsidRPr="00F80B05">
        <w:rPr>
          <w:rFonts w:ascii="Times New Roman" w:hAnsi="Times New Roman" w:cs="Times New Roman"/>
          <w:sz w:val="28"/>
          <w:szCs w:val="28"/>
        </w:rPr>
        <w:t>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Проведение оценки надежности банковской гарантии, поручительства, предоставляемых в обеспечение исполнения обязательств принципала перед </w:t>
      </w:r>
      <w:r w:rsidRPr="00F80B05">
        <w:rPr>
          <w:rFonts w:ascii="Times New Roman" w:hAnsi="Times New Roman" w:cs="Times New Roman"/>
          <w:bCs/>
          <w:iCs/>
          <w:sz w:val="28"/>
          <w:szCs w:val="28"/>
        </w:rPr>
        <w:t>Вожегодским муниципальным округом</w:t>
      </w:r>
      <w:r w:rsidRPr="00F80B05">
        <w:rPr>
          <w:rFonts w:ascii="Times New Roman" w:hAnsi="Times New Roman" w:cs="Times New Roman"/>
          <w:sz w:val="28"/>
          <w:szCs w:val="28"/>
        </w:rPr>
        <w:t xml:space="preserve">, осуществляется Управлением финансов и экономики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80B0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80B05">
        <w:rPr>
          <w:rFonts w:ascii="Times New Roman" w:hAnsi="Times New Roman" w:cs="Times New Roman"/>
          <w:sz w:val="28"/>
          <w:szCs w:val="28"/>
        </w:rPr>
        <w:t xml:space="preserve"> (далее – финансовый орган).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Для проведения оценки надежности банковской гарантии, поручительства принципал представляет в финансовый орган банковскую гарантию, поручительство с приложением следующих документов:</w:t>
      </w:r>
    </w:p>
    <w:p w:rsidR="00F80B05" w:rsidRPr="00F80B05" w:rsidRDefault="00F80B05" w:rsidP="00F80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не позднее, чем за десять календарных дней до дня подачи принципалом документов;</w:t>
      </w:r>
    </w:p>
    <w:p w:rsidR="00F80B05" w:rsidRPr="00F80B05" w:rsidRDefault="00F80B05" w:rsidP="00F80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письмо кредитной организации, поручителя о согласии выступить соответственно гарантом или поручителем по соответствующему обязательству;</w:t>
      </w:r>
    </w:p>
    <w:p w:rsidR="00F80B05" w:rsidRPr="00F80B05" w:rsidRDefault="00F80B05" w:rsidP="00F80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справка налогового органа, подтверждающая отсутствие задолженности гаранта, поручителя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на последнюю отчетную дату;</w:t>
      </w:r>
    </w:p>
    <w:p w:rsidR="00F80B05" w:rsidRPr="00F80B05" w:rsidRDefault="00F80B05" w:rsidP="00F80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подтверждающие, что гарант, поручитель не находится в процессе реорганизации, ликвидации, банкротства;</w:t>
      </w:r>
    </w:p>
    <w:p w:rsidR="00F80B05" w:rsidRPr="00F80B05" w:rsidRDefault="00F80B05" w:rsidP="00F80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расчет чистых активов гаранта, поручителя, подписанный руководителем и заверенный печатью гаранта, поручителя.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0B05">
        <w:rPr>
          <w:rFonts w:ascii="Times New Roman" w:hAnsi="Times New Roman" w:cs="Times New Roman"/>
          <w:kern w:val="2"/>
          <w:sz w:val="28"/>
          <w:szCs w:val="28"/>
        </w:rPr>
        <w:t>Документы, указанные в пункте 4 настоящего Порядка, должны соответствовать следующим требованиям: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0B05">
        <w:rPr>
          <w:rFonts w:ascii="Times New Roman" w:hAnsi="Times New Roman" w:cs="Times New Roman"/>
          <w:kern w:val="2"/>
          <w:sz w:val="28"/>
          <w:szCs w:val="28"/>
        </w:rPr>
        <w:t>1) документы должны иметь печати, подписи уполномоченных должностных лиц органов и организаций, выдавших данные документы (требование о наличии печати не распространяется на документы, выданные органами и организациями, у которых в соответствии с законодательством Российской Федерации и (или) учредительными документами отсутствует печать);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0B05">
        <w:rPr>
          <w:rFonts w:ascii="Times New Roman" w:hAnsi="Times New Roman" w:cs="Times New Roman"/>
          <w:kern w:val="2"/>
          <w:sz w:val="28"/>
          <w:szCs w:val="28"/>
        </w:rPr>
        <w:t>2) тексты документов должны быть написаны разборчиво;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0B05">
        <w:rPr>
          <w:rFonts w:ascii="Times New Roman" w:hAnsi="Times New Roman" w:cs="Times New Roman"/>
          <w:kern w:val="2"/>
          <w:sz w:val="28"/>
          <w:szCs w:val="28"/>
        </w:rPr>
        <w:t>3) документы не должны иметь подчисток, приписок, зачеркнутых слов и не оговоренных в них исправлений;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0B05">
        <w:rPr>
          <w:rFonts w:ascii="Times New Roman" w:hAnsi="Times New Roman" w:cs="Times New Roman"/>
          <w:kern w:val="2"/>
          <w:sz w:val="28"/>
          <w:szCs w:val="28"/>
        </w:rPr>
        <w:t>4) документы не должны быть исполнены карандашом;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0B05">
        <w:rPr>
          <w:rFonts w:ascii="Times New Roman" w:hAnsi="Times New Roman" w:cs="Times New Roman"/>
          <w:kern w:val="2"/>
          <w:sz w:val="28"/>
          <w:szCs w:val="28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Поступившие в финансовый орган документы регистрируются в день их поступления.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установленным пунктом 5 настоящего Порядка, финансовый орган в течение </w:t>
      </w:r>
      <w:r w:rsidRPr="00F80B05">
        <w:rPr>
          <w:rFonts w:ascii="Times New Roman" w:hAnsi="Times New Roman" w:cs="Times New Roman"/>
          <w:sz w:val="28"/>
          <w:szCs w:val="28"/>
        </w:rPr>
        <w:softHyphen/>
      </w:r>
      <w:r w:rsidRPr="00F80B05">
        <w:rPr>
          <w:rFonts w:ascii="Times New Roman" w:hAnsi="Times New Roman" w:cs="Times New Roman"/>
          <w:sz w:val="28"/>
          <w:szCs w:val="28"/>
        </w:rPr>
        <w:softHyphen/>
      </w:r>
      <w:r w:rsidRPr="00F80B05">
        <w:rPr>
          <w:rFonts w:ascii="Times New Roman" w:hAnsi="Times New Roman" w:cs="Times New Roman"/>
          <w:sz w:val="28"/>
          <w:szCs w:val="28"/>
        </w:rPr>
        <w:softHyphen/>
        <w:t>5 рабочих дней с даты регистрации документов возвращает их принципалу с указанием причин возврата.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В случае соответствия представленных документов требованиям, установленным пунктом 5 настоящего Порядка, финансовый орган в течение 10 рабочих дней рассматривает представленные документы, оценивает финансовое состояние гаранта, поручителя и подготавливает заключение о надежности (ненадежности) банковской гарантии, поручительства.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Банковская гарантия, поручительство оцениваются как надежные при одновременном соблюдении следующих условий:</w:t>
      </w:r>
    </w:p>
    <w:p w:rsidR="00F80B05" w:rsidRPr="00F80B05" w:rsidRDefault="00F80B05" w:rsidP="00F80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 xml:space="preserve">гарант, поручитель не имеет просроченную (неурегулированную) задолженность по денежным обязательствам перед </w:t>
      </w:r>
      <w:r w:rsidRPr="00F80B05">
        <w:rPr>
          <w:rFonts w:ascii="Times New Roman" w:hAnsi="Times New Roman" w:cs="Times New Roman"/>
          <w:bCs/>
          <w:iCs/>
          <w:sz w:val="28"/>
          <w:szCs w:val="28"/>
        </w:rPr>
        <w:t>Вожегодским муниципальным округом</w:t>
      </w:r>
      <w:r w:rsidRPr="00F80B05">
        <w:rPr>
          <w:rFonts w:ascii="Times New Roman" w:hAnsi="Times New Roman" w:cs="Times New Roman"/>
          <w:sz w:val="28"/>
          <w:szCs w:val="28"/>
        </w:rPr>
        <w:t>;</w:t>
      </w:r>
    </w:p>
    <w:p w:rsidR="00F80B05" w:rsidRPr="00F80B05" w:rsidRDefault="00F80B05" w:rsidP="00F80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гарант, поручитель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0B05" w:rsidRPr="00F80B05" w:rsidRDefault="00F80B05" w:rsidP="00F80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стоимость чистых активов гаранта, поручителя выше величины, составляющей трехкратную сумму предоставляемой банковской гарантии (предоставляемого поручительства);</w:t>
      </w:r>
    </w:p>
    <w:p w:rsidR="00F80B05" w:rsidRPr="00F80B05" w:rsidRDefault="00F80B05" w:rsidP="00F80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в отношении гаранта, поручителя не возбуждено производство по делу о несостоятельности (банкротстве);</w:t>
      </w:r>
    </w:p>
    <w:p w:rsidR="00F80B05" w:rsidRPr="00F80B05" w:rsidRDefault="00F80B05" w:rsidP="00F80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t>гарант, поручитель не находится в процессе реорганизации или ликвидации.</w:t>
      </w:r>
    </w:p>
    <w:p w:rsidR="00F80B05" w:rsidRPr="00F80B05" w:rsidRDefault="00F80B05" w:rsidP="00F80B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B05">
        <w:rPr>
          <w:rFonts w:ascii="Times New Roman" w:hAnsi="Times New Roman" w:cs="Times New Roman"/>
          <w:sz w:val="28"/>
          <w:szCs w:val="28"/>
        </w:rPr>
        <w:lastRenderedPageBreak/>
        <w:t>О принятом решении о надежности (ненадежности) банковской гарантии, поручительства финансовый орган в течение одного рабочего дня со дня подготовки заключения, указанного в пункте 8</w:t>
      </w:r>
      <w:r w:rsidRPr="00F80B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0B05">
        <w:rPr>
          <w:rFonts w:ascii="Times New Roman" w:hAnsi="Times New Roman" w:cs="Times New Roman"/>
          <w:sz w:val="28"/>
          <w:szCs w:val="28"/>
        </w:rPr>
        <w:t>настоящего Положения, уведомляет принципала в письменном виде.</w:t>
      </w: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05" w:rsidRPr="00F80B05" w:rsidRDefault="00F80B05" w:rsidP="00F80B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A97" w:rsidRPr="00F80B05" w:rsidRDefault="00EC1A97" w:rsidP="00F80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1A97" w:rsidRPr="00F80B05" w:rsidSect="00FD4626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AB0AAF"/>
    <w:multiLevelType w:val="hybridMultilevel"/>
    <w:tmpl w:val="E20EF182"/>
    <w:lvl w:ilvl="0" w:tplc="5C2C85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B05"/>
    <w:rsid w:val="003E4B6A"/>
    <w:rsid w:val="00CB4030"/>
    <w:rsid w:val="00D43049"/>
    <w:rsid w:val="00E84D3E"/>
    <w:rsid w:val="00EC1A97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7FCAEC"/>
  <w15:docId w15:val="{C8FEAB5D-52A4-4863-8709-976A8D81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97"/>
  </w:style>
  <w:style w:type="paragraph" w:styleId="1">
    <w:name w:val="heading 1"/>
    <w:basedOn w:val="a"/>
    <w:next w:val="a"/>
    <w:link w:val="10"/>
    <w:qFormat/>
    <w:rsid w:val="00F80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80B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B0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80B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F80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80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0B05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Д.А.</cp:lastModifiedBy>
  <cp:revision>3</cp:revision>
  <cp:lastPrinted>2023-09-06T13:49:00Z</cp:lastPrinted>
  <dcterms:created xsi:type="dcterms:W3CDTF">2023-08-30T11:10:00Z</dcterms:created>
  <dcterms:modified xsi:type="dcterms:W3CDTF">2023-09-06T13:51:00Z</dcterms:modified>
</cp:coreProperties>
</file>