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04" w:rsidRPr="00D36504" w:rsidRDefault="00D36504" w:rsidP="00D36504">
      <w:pPr>
        <w:tabs>
          <w:tab w:val="left" w:pos="5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АДМИНИСТРАЦ</w:t>
      </w:r>
      <w:r>
        <w:rPr>
          <w:rFonts w:ascii="Times New Roman" w:hAnsi="Times New Roman" w:cs="Times New Roman"/>
          <w:sz w:val="28"/>
          <w:szCs w:val="28"/>
        </w:rPr>
        <w:t>ИЯ ВОЖЕГОДСКОГО МУНИЦИПАЛЬНОГО ОКРУГА</w:t>
      </w:r>
      <w:r w:rsidRPr="00D3650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36504" w:rsidRPr="00D36504" w:rsidRDefault="00D36504" w:rsidP="00D365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1"/>
        <w:rPr>
          <w:szCs w:val="36"/>
        </w:rPr>
      </w:pPr>
      <w:r w:rsidRPr="00D36504">
        <w:rPr>
          <w:szCs w:val="36"/>
        </w:rPr>
        <w:t>П О С Т А Н О В Л Е Н И Е</w:t>
      </w:r>
    </w:p>
    <w:p w:rsidR="00D36504" w:rsidRPr="00D36504" w:rsidRDefault="00D36504" w:rsidP="00D365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504" w:rsidRPr="00D36504" w:rsidRDefault="00742D7A" w:rsidP="00D3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132.6pt;margin-top:9.35pt;width:97.7pt;height:18.2pt;z-index:251665408" o:allowincell="f" filled="f" stroked="f" strokeweight="1pt">
            <v:textbox style="mso-next-textbox:#_x0000_s1031" inset="1pt,1pt,1pt,1pt">
              <w:txbxContent>
                <w:p w:rsidR="00D36504" w:rsidRPr="00742D7A" w:rsidRDefault="00742D7A" w:rsidP="00D3650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42D7A">
                    <w:rPr>
                      <w:rFonts w:ascii="Times New Roman" w:hAnsi="Times New Roman" w:cs="Times New Roman"/>
                      <w:sz w:val="28"/>
                    </w:rPr>
                    <w:t>797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14.9pt;margin-top:9.35pt;width:100.55pt;height:18.2pt;z-index:251664384" o:allowincell="f" filled="f" stroked="f" strokeweight="1pt">
            <v:textbox style="mso-next-textbox:#_x0000_s1030" inset="1pt,1pt,1pt,1pt">
              <w:txbxContent>
                <w:p w:rsidR="00D36504" w:rsidRPr="00742D7A" w:rsidRDefault="00742D7A" w:rsidP="00D36504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42D7A">
                    <w:rPr>
                      <w:rFonts w:ascii="Times New Roman" w:hAnsi="Times New Roman" w:cs="Times New Roman"/>
                      <w:sz w:val="28"/>
                    </w:rPr>
                    <w:t>06.09.2023</w:t>
                  </w:r>
                </w:p>
              </w:txbxContent>
            </v:textbox>
          </v:rect>
        </w:pict>
      </w:r>
    </w:p>
    <w:p w:rsidR="00D36504" w:rsidRPr="00D36504" w:rsidRDefault="00D36504" w:rsidP="00D36504">
      <w:pPr>
        <w:pStyle w:val="2"/>
        <w:rPr>
          <w:szCs w:val="28"/>
        </w:rPr>
      </w:pPr>
      <w:r w:rsidRPr="00D36504">
        <w:rPr>
          <w:szCs w:val="28"/>
        </w:rPr>
        <w:t>От _______________   № ______________</w:t>
      </w:r>
    </w:p>
    <w:p w:rsidR="00D36504" w:rsidRPr="00D36504" w:rsidRDefault="00D36504" w:rsidP="00D365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36504">
        <w:rPr>
          <w:rFonts w:ascii="Times New Roman" w:hAnsi="Times New Roman" w:cs="Times New Roman"/>
          <w:sz w:val="28"/>
          <w:szCs w:val="28"/>
        </w:rPr>
        <w:tab/>
      </w:r>
      <w:r w:rsidRPr="00D36504">
        <w:rPr>
          <w:rFonts w:ascii="Times New Roman" w:hAnsi="Times New Roman" w:cs="Times New Roman"/>
          <w:sz w:val="28"/>
          <w:szCs w:val="28"/>
        </w:rPr>
        <w:tab/>
      </w:r>
      <w:r w:rsidRPr="00D36504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36504">
        <w:rPr>
          <w:rFonts w:ascii="Times New Roman" w:hAnsi="Times New Roman" w:cs="Times New Roman"/>
          <w:sz w:val="20"/>
          <w:szCs w:val="20"/>
        </w:rPr>
        <w:t>п. Вожега</w:t>
      </w:r>
    </w:p>
    <w:p w:rsidR="00D36504" w:rsidRPr="00D36504" w:rsidRDefault="00D36504" w:rsidP="00D36504">
      <w:pPr>
        <w:spacing w:after="0" w:line="240" w:lineRule="auto"/>
        <w:ind w:left="1416" w:firstLine="708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D36504" w:rsidRPr="00D36504" w:rsidTr="00941692">
        <w:tc>
          <w:tcPr>
            <w:tcW w:w="1276" w:type="dxa"/>
          </w:tcPr>
          <w:p w:rsidR="00D36504" w:rsidRPr="00D36504" w:rsidRDefault="00742D7A" w:rsidP="00D3650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9" style="position:absolute;flip:x;z-index:251663360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8" style="position:absolute;z-index:251662336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6" style="position:absolute;z-index:251660288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27" style="position:absolute;z-index:251661312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D36504" w:rsidRPr="00D365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D36504" w:rsidRPr="00D36504" w:rsidRDefault="00D36504" w:rsidP="00D3650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365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D36504" w:rsidRPr="00D36504" w:rsidRDefault="00D36504" w:rsidP="00D3650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65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6504">
              <w:rPr>
                <w:rFonts w:ascii="Times New Roman" w:hAnsi="Times New Roman" w:cs="Times New Roman"/>
                <w:bCs/>
                <w:sz w:val="28"/>
                <w:szCs w:val="28"/>
              </w:rPr>
              <w:t>О порядке 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при предоставлении муниципальной гарантии,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</w:t>
            </w:r>
          </w:p>
          <w:p w:rsidR="00D36504" w:rsidRPr="00D36504" w:rsidRDefault="00D36504" w:rsidP="00D36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504" w:rsidRDefault="00D36504" w:rsidP="00D3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36504" w:rsidRPr="00D36504" w:rsidRDefault="00D36504" w:rsidP="00D36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6504" w:rsidRPr="00D36504" w:rsidRDefault="00D36504" w:rsidP="00D3650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D36504">
        <w:rPr>
          <w:rFonts w:ascii="Times New Roman" w:hAnsi="Times New Roman" w:cs="Times New Roman"/>
          <w:color w:val="000000"/>
          <w:sz w:val="28"/>
          <w:szCs w:val="28"/>
        </w:rPr>
        <w:t>с абзацем вторым части 3 статьи 115</w:t>
      </w:r>
      <w:r w:rsidRPr="00D3650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D36504">
        <w:rPr>
          <w:rFonts w:ascii="Times New Roman" w:hAnsi="Times New Roman" w:cs="Times New Roman"/>
          <w:color w:val="000000"/>
          <w:sz w:val="28"/>
          <w:szCs w:val="28"/>
        </w:rPr>
        <w:t>Бюджетного кодекса Российской Федерации</w:t>
      </w:r>
      <w:r w:rsidRPr="00D3650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0B0E73">
        <w:rPr>
          <w:rFonts w:ascii="Times New Roman" w:hAnsi="Times New Roman" w:cs="Times New Roman"/>
          <w:sz w:val="28"/>
          <w:szCs w:val="28"/>
        </w:rPr>
        <w:t>округа</w:t>
      </w:r>
    </w:p>
    <w:p w:rsidR="00D36504" w:rsidRPr="00D36504" w:rsidRDefault="00D36504" w:rsidP="00D3650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36504" w:rsidRPr="00D36504" w:rsidRDefault="00D36504" w:rsidP="00D36504">
      <w:pPr>
        <w:spacing w:after="0" w:line="240" w:lineRule="auto"/>
        <w:ind w:left="-36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D36504" w:rsidRDefault="00D36504" w:rsidP="00D365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6504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bookmarkStart w:id="0" w:name="sub_1"/>
      <w:r w:rsidRPr="00D365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Pr="00D36504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прилагаемый Порядок 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 Вожегодского муниципального округа,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 Вожегодского муниципального округа.</w:t>
      </w:r>
    </w:p>
    <w:p w:rsidR="00D36504" w:rsidRPr="00D36504" w:rsidRDefault="00D36504" w:rsidP="00D365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Признать утратившим силу постановление администрации Вожегодского муниципального района от 14 ноября 2022 года № 649 «</w:t>
      </w:r>
      <w:r w:rsidRPr="00D36504">
        <w:rPr>
          <w:rFonts w:ascii="Times New Roman" w:hAnsi="Times New Roman" w:cs="Times New Roman"/>
          <w:bCs/>
          <w:sz w:val="28"/>
          <w:szCs w:val="28"/>
        </w:rPr>
        <w:t xml:space="preserve">О порядке 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</w:t>
      </w:r>
      <w:r w:rsidRPr="00D36504">
        <w:rPr>
          <w:rFonts w:ascii="Times New Roman" w:hAnsi="Times New Roman" w:cs="Times New Roman"/>
          <w:bCs/>
          <w:sz w:val="28"/>
          <w:szCs w:val="28"/>
        </w:rPr>
        <w:lastRenderedPageBreak/>
        <w:t>обязательств принципала по удовлетворению регрессного требования гаранта при предоставлении муниципальной гарантии,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D36504" w:rsidRPr="00D36504" w:rsidRDefault="00D36504" w:rsidP="00D365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3650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 в газете «Борьба».</w:t>
      </w:r>
    </w:p>
    <w:p w:rsidR="00D36504" w:rsidRPr="00D36504" w:rsidRDefault="00D36504" w:rsidP="00D36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36504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Вожегодского муниципального округа, </w:t>
      </w:r>
      <w:r w:rsidRPr="00D36504">
        <w:rPr>
          <w:rFonts w:ascii="Times New Roman" w:hAnsi="Times New Roman" w:cs="Times New Roman"/>
          <w:sz w:val="28"/>
          <w:szCs w:val="28"/>
        </w:rPr>
        <w:t>начальника Управления финансов и экономики Т.Г. Соколову.</w:t>
      </w:r>
    </w:p>
    <w:p w:rsidR="00D36504" w:rsidRPr="00D36504" w:rsidRDefault="00D36504" w:rsidP="00D365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04" w:rsidRDefault="00D36504" w:rsidP="00D3650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42D7A" w:rsidRPr="00D36504" w:rsidRDefault="00742D7A" w:rsidP="00D3650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D36504" w:rsidRPr="00D36504" w:rsidRDefault="00742D7A" w:rsidP="00D3650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3650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36504">
        <w:rPr>
          <w:rFonts w:ascii="Times New Roman" w:hAnsi="Times New Roman" w:cs="Times New Roman"/>
          <w:sz w:val="28"/>
          <w:szCs w:val="28"/>
        </w:rPr>
        <w:t xml:space="preserve"> Вожегодского муниципального округа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Е.В. Первов</w:t>
      </w: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742D7A" w:rsidRPr="00D36504" w:rsidRDefault="00742D7A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УТВЕРЖДЕН</w:t>
      </w: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</w:t>
      </w:r>
      <w:r w:rsidRPr="00D36504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D36504" w:rsidRPr="00D36504" w:rsidRDefault="00742D7A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06.09.2023 </w:t>
      </w:r>
      <w:r w:rsidR="00D36504" w:rsidRPr="00D3650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797</w:t>
      </w: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pStyle w:val="ConsPlusNormal"/>
        <w:ind w:firstLine="5400"/>
        <w:outlineLvl w:val="0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504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анализа финансового состояния принципала, 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504">
        <w:rPr>
          <w:rFonts w:ascii="Times New Roman" w:hAnsi="Times New Roman" w:cs="Times New Roman"/>
          <w:b/>
          <w:sz w:val="28"/>
          <w:szCs w:val="28"/>
        </w:rPr>
        <w:t>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 Вожегодского муниципального округа,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 Вожегодского муниципального округа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(далее – Порядок)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36504">
        <w:rPr>
          <w:rFonts w:ascii="Times New Roman" w:hAnsi="Times New Roman" w:cs="Times New Roman"/>
          <w:b/>
          <w:kern w:val="2"/>
          <w:sz w:val="28"/>
          <w:szCs w:val="28"/>
        </w:rPr>
        <w:t>Раздел 1. Общие положения</w:t>
      </w:r>
    </w:p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kern w:val="2"/>
          <w:sz w:val="28"/>
          <w:szCs w:val="28"/>
        </w:rPr>
        <w:t xml:space="preserve">1. Настоящий Порядок устанавливает правила </w:t>
      </w:r>
      <w:r w:rsidRPr="00D36504">
        <w:rPr>
          <w:rFonts w:ascii="Times New Roman" w:hAnsi="Times New Roman" w:cs="Times New Roman"/>
          <w:bCs/>
          <w:sz w:val="28"/>
          <w:szCs w:val="28"/>
        </w:rPr>
        <w:t xml:space="preserve">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 </w:t>
      </w:r>
      <w:r w:rsidRPr="00D36504">
        <w:rPr>
          <w:rFonts w:ascii="Times New Roman" w:hAnsi="Times New Roman" w:cs="Times New Roman"/>
          <w:sz w:val="28"/>
          <w:szCs w:val="28"/>
        </w:rPr>
        <w:t>Вожегодского муниципального округа (далее – муниципальная гарантия)</w:t>
      </w:r>
      <w:r w:rsidRPr="00D36504">
        <w:rPr>
          <w:rFonts w:ascii="Times New Roman" w:hAnsi="Times New Roman" w:cs="Times New Roman"/>
          <w:bCs/>
          <w:sz w:val="28"/>
          <w:szCs w:val="28"/>
        </w:rPr>
        <w:t>, а также правила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</w:t>
      </w:r>
      <w:r w:rsidRPr="00D365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2. Понятия и термины, используемые в настоящем Порядке, применяются в значениях, определенных бюджетным и гражданским законодательством Российской Федерации.</w:t>
      </w:r>
    </w:p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 xml:space="preserve">3. </w:t>
      </w:r>
      <w:r w:rsidRPr="00D36504">
        <w:rPr>
          <w:rFonts w:ascii="Times New Roman" w:hAnsi="Times New Roman" w:cs="Times New Roman"/>
          <w:bCs/>
          <w:sz w:val="28"/>
          <w:szCs w:val="28"/>
        </w:rPr>
        <w:t>Анализ финансового состояния принципала, проверка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</w:t>
      </w:r>
      <w:r w:rsidRPr="00D36504">
        <w:rPr>
          <w:rFonts w:ascii="Times New Roman" w:hAnsi="Times New Roman" w:cs="Times New Roman"/>
          <w:sz w:val="28"/>
          <w:szCs w:val="28"/>
        </w:rPr>
        <w:t xml:space="preserve">, </w:t>
      </w:r>
      <w:r w:rsidRPr="00D36504">
        <w:rPr>
          <w:rFonts w:ascii="Times New Roman" w:hAnsi="Times New Roman" w:cs="Times New Roman"/>
          <w:bCs/>
          <w:sz w:val="28"/>
          <w:szCs w:val="28"/>
        </w:rPr>
        <w:t xml:space="preserve">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</w:t>
      </w:r>
      <w:r w:rsidRPr="00D36504">
        <w:rPr>
          <w:rFonts w:ascii="Times New Roman" w:hAnsi="Times New Roman" w:cs="Times New Roman"/>
          <w:sz w:val="28"/>
          <w:szCs w:val="28"/>
        </w:rPr>
        <w:t xml:space="preserve">осуществляются Управлением финансов и экономики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Pr="00D36504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36504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 </w:t>
      </w:r>
    </w:p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504">
        <w:rPr>
          <w:rFonts w:ascii="Times New Roman" w:hAnsi="Times New Roman" w:cs="Times New Roman"/>
          <w:b/>
          <w:kern w:val="2"/>
          <w:sz w:val="28"/>
          <w:szCs w:val="28"/>
        </w:rPr>
        <w:t xml:space="preserve">Раздел 2. </w:t>
      </w:r>
      <w:r w:rsidRPr="00D36504">
        <w:rPr>
          <w:rFonts w:ascii="Times New Roman" w:hAnsi="Times New Roman" w:cs="Times New Roman"/>
          <w:b/>
          <w:bCs/>
          <w:sz w:val="28"/>
          <w:szCs w:val="28"/>
        </w:rPr>
        <w:t>Анализ финансового состояния принципала</w:t>
      </w:r>
    </w:p>
    <w:p w:rsidR="00D36504" w:rsidRPr="00D36504" w:rsidRDefault="00D36504" w:rsidP="00D3650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504">
        <w:rPr>
          <w:rFonts w:ascii="Times New Roman" w:hAnsi="Times New Roman" w:cs="Times New Roman"/>
          <w:b/>
          <w:bCs/>
          <w:sz w:val="28"/>
          <w:szCs w:val="28"/>
        </w:rPr>
        <w:t>при предоставлении муниципальной гарантии</w:t>
      </w:r>
    </w:p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6504" w:rsidRPr="00D36504" w:rsidRDefault="00D36504" w:rsidP="00D365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6504">
        <w:rPr>
          <w:rFonts w:ascii="Times New Roman" w:hAnsi="Times New Roman" w:cs="Times New Roman"/>
          <w:bCs/>
          <w:sz w:val="28"/>
          <w:szCs w:val="28"/>
        </w:rPr>
        <w:t xml:space="preserve">4. Анализ финансового состояния принципала при предоставлении муниципальной гарантии (далее – анализ финансового состояния) проводится на основании данных бухгалтерской (финансовой) отчетности принципала, предоставляемой им в составе документов, необходимых для предоставления муниципальной гарантии, предусмотренных постановлением администрации Вожегодского 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округа </w:t>
      </w:r>
      <w:r w:rsidR="00742D7A" w:rsidRPr="00742D7A">
        <w:rPr>
          <w:rFonts w:ascii="Times New Roman" w:hAnsi="Times New Roman" w:cs="Times New Roman"/>
          <w:bCs/>
          <w:sz w:val="28"/>
          <w:szCs w:val="28"/>
        </w:rPr>
        <w:t>от 6 сентября 2023 года № 796</w:t>
      </w:r>
      <w:r w:rsidRPr="00742D7A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документов, предоставляемых принципалом и (или) бенефициаром для получения муниципальной гарантии</w:t>
      </w:r>
      <w:r w:rsidRPr="00742D7A">
        <w:rPr>
          <w:rFonts w:ascii="Times New Roman" w:hAnsi="Times New Roman" w:cs="Times New Roman"/>
          <w:sz w:val="28"/>
          <w:szCs w:val="28"/>
        </w:rPr>
        <w:t>»</w:t>
      </w:r>
      <w:r w:rsidRPr="00742D7A">
        <w:rPr>
          <w:rFonts w:ascii="Times New Roman" w:hAnsi="Times New Roman" w:cs="Times New Roman"/>
          <w:bCs/>
          <w:sz w:val="28"/>
          <w:szCs w:val="28"/>
        </w:rPr>
        <w:t>.</w:t>
      </w:r>
      <w:r w:rsidRPr="00D365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504">
        <w:rPr>
          <w:rFonts w:ascii="Times New Roman" w:hAnsi="Times New Roman" w:cs="Times New Roman"/>
          <w:bCs/>
          <w:sz w:val="28"/>
          <w:szCs w:val="28"/>
        </w:rPr>
        <w:t>Анализ финансового состояния осуществляется в срок, не превышающий 5 рабочих дней со дня поступления в уполномоченный орган документов, указанных в абзаце первом настоящего пункта.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5. Период, за который проводится анализ финансового состояния (далее − анализируемый период), включает в себя: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а) последний отчетный период текущего года (последний отчетный период);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б) предыдущий финансовый год (2-й отчетный период);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в) год, предшествующий предыдущему финансовому году (1-й отчетный период).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6. 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3 финансовых года, являющихся в этом случае соответственно 1-м, 2-м и последним отчетными периодами.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В случае отсутствия по объективным причинам в бухгалтерской (финансовой) отчетности принципала данных за 1-й и (или) 2-й отчетные периоды (например, вследствие создания принципала в текущем или предыдущем финансовом году) анализ финансового состояния осуществляется на основании данных 2-го и (или) последнего отчетных периодов, являющихся в этом случае анализируемым периодом.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7. При проведении анализа финансового состояния рассматриваются следующие показатели: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а) стоимость чистых активов принципала (К1);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б) коэффициент покрытия основных средств собственными средствами (К2);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в) коэффициент покрытия основных средств собственными и долгосрочными заемными средствами (К2.1);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г) коэффициент текущей ликвидности (К3);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д) рентабельность продаж (К4);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е) норма чистой прибыли (К5).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"/>
      <w:bookmarkEnd w:id="1"/>
      <w:r w:rsidRPr="00D36504">
        <w:rPr>
          <w:rFonts w:ascii="Times New Roman" w:hAnsi="Times New Roman" w:cs="Times New Roman"/>
          <w:sz w:val="28"/>
          <w:szCs w:val="28"/>
        </w:rPr>
        <w:lastRenderedPageBreak/>
        <w:t>8. В целях анализа финансового состояния стоимость чистых активов принципала (К1) по состоянию на конец каждого отчетного периода определяется на основании данных раздела 3 отчета об изменениях капитала, утвержденного по форме, содержащейся в Приложении № 2 к приказу Министерства финансов Российской Федерации от 2 июля 2010 года № 66н «О формах бухгалтерской отчетности организаций», либо, если представление указанного отчета в составе бухгалтерской (финансовой) отчетности не предусмотрено, данных бухгалтерского баланса по формуле: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К1 = совокупные активы (код строки бухгалтерского баланса 1600) - долгосрочные обязательства (код строки бухгалтерского баланса 1400) - краткосрочные обязательства (код строки бухгалтерского баланса 1500) + доходы будущих периодов (код строки бухгалтерского баланса 1530).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9. Финансовое состояние принципала признается неудовлетворительным (при этом дальнейший расчет показателей К2, К2.1, К3, К4 и К5 не осуществляется) в следующих случаях: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а) по состоянию на конец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б) по состоянию на конец последнего отчетного периода стоимость чистых активов принципала меньше определенного законом минимального размера уставного капитала.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10. При удовлетворительном результате анализа величины чистых активов принципала, проведенного в соответствии с пунктом 8 настоящего Порядка, расчет показателей К2, К2.1, К3, К4 и К5 производится согласно Приложению                № 1 к настоящему Порядку.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В настоящем разделе величина собственных средств принципала, используемая в расчете показателя К2 и К2.1, рассчитывается по формуле: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собственные средства принципала = собственный капитал (код строки бухгалтерского баланса 1300) + доходы будущих периодов (код строки бухгалтерского баланса 1530).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11. Оценка расчетных значений показателей заключается в их соотнесении со следующими допустимыми значениями (при этом расчетные значения показателей К2, К2.1, К3, К4 и К5 округляются до третьего знака после запятой):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6504" w:rsidRPr="00D36504" w:rsidTr="00941692">
        <w:trPr>
          <w:jc w:val="center"/>
        </w:trPr>
        <w:tc>
          <w:tcPr>
            <w:tcW w:w="47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04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4786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04">
              <w:rPr>
                <w:rFonts w:ascii="Times New Roman" w:hAnsi="Times New Roman" w:cs="Times New Roman"/>
                <w:sz w:val="28"/>
                <w:szCs w:val="28"/>
              </w:rPr>
              <w:t>Допустимое значение</w:t>
            </w:r>
          </w:p>
        </w:tc>
      </w:tr>
      <w:tr w:rsidR="00D36504" w:rsidRPr="00D36504" w:rsidTr="00941692">
        <w:trPr>
          <w:jc w:val="center"/>
        </w:trPr>
        <w:tc>
          <w:tcPr>
            <w:tcW w:w="47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04">
              <w:rPr>
                <w:rFonts w:ascii="Times New Roman" w:hAnsi="Times New Roman" w:cs="Times New Roman"/>
                <w:sz w:val="28"/>
                <w:szCs w:val="28"/>
              </w:rPr>
              <w:t>К2</w:t>
            </w:r>
          </w:p>
        </w:tc>
        <w:tc>
          <w:tcPr>
            <w:tcW w:w="4786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04">
              <w:rPr>
                <w:rFonts w:ascii="Times New Roman" w:hAnsi="Times New Roman" w:cs="Times New Roman"/>
                <w:sz w:val="28"/>
                <w:szCs w:val="28"/>
              </w:rPr>
              <w:t>больше или равно 0,5</w:t>
            </w:r>
          </w:p>
        </w:tc>
      </w:tr>
      <w:tr w:rsidR="00D36504" w:rsidRPr="00D36504" w:rsidTr="00941692">
        <w:trPr>
          <w:jc w:val="center"/>
        </w:trPr>
        <w:tc>
          <w:tcPr>
            <w:tcW w:w="47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04">
              <w:rPr>
                <w:rFonts w:ascii="Times New Roman" w:hAnsi="Times New Roman" w:cs="Times New Roman"/>
                <w:sz w:val="28"/>
                <w:szCs w:val="28"/>
              </w:rPr>
              <w:t>К2.1</w:t>
            </w:r>
          </w:p>
        </w:tc>
        <w:tc>
          <w:tcPr>
            <w:tcW w:w="4786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04">
              <w:rPr>
                <w:rFonts w:ascii="Times New Roman" w:hAnsi="Times New Roman" w:cs="Times New Roman"/>
                <w:sz w:val="28"/>
                <w:szCs w:val="28"/>
              </w:rPr>
              <w:t>больше или равно 1</w:t>
            </w:r>
          </w:p>
        </w:tc>
      </w:tr>
      <w:tr w:rsidR="00D36504" w:rsidRPr="00D36504" w:rsidTr="00941692">
        <w:trPr>
          <w:trHeight w:val="362"/>
          <w:jc w:val="center"/>
        </w:trPr>
        <w:tc>
          <w:tcPr>
            <w:tcW w:w="47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04">
              <w:rPr>
                <w:rFonts w:ascii="Times New Roman" w:hAnsi="Times New Roman" w:cs="Times New Roman"/>
                <w:sz w:val="28"/>
                <w:szCs w:val="28"/>
              </w:rPr>
              <w:t>К3</w:t>
            </w:r>
          </w:p>
        </w:tc>
        <w:tc>
          <w:tcPr>
            <w:tcW w:w="4786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04">
              <w:rPr>
                <w:rFonts w:ascii="Times New Roman" w:hAnsi="Times New Roman" w:cs="Times New Roman"/>
                <w:sz w:val="28"/>
                <w:szCs w:val="28"/>
              </w:rPr>
              <w:t>больше или равно 1</w:t>
            </w:r>
          </w:p>
        </w:tc>
      </w:tr>
      <w:tr w:rsidR="00D36504" w:rsidRPr="00D36504" w:rsidTr="00941692">
        <w:trPr>
          <w:jc w:val="center"/>
        </w:trPr>
        <w:tc>
          <w:tcPr>
            <w:tcW w:w="47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К4</w:t>
            </w:r>
          </w:p>
        </w:tc>
        <w:tc>
          <w:tcPr>
            <w:tcW w:w="4786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04">
              <w:rPr>
                <w:rFonts w:ascii="Times New Roman" w:hAnsi="Times New Roman" w:cs="Times New Roman"/>
                <w:sz w:val="28"/>
                <w:szCs w:val="28"/>
              </w:rPr>
              <w:t>больше или равно 0</w:t>
            </w:r>
          </w:p>
        </w:tc>
      </w:tr>
      <w:tr w:rsidR="00D36504" w:rsidRPr="00D36504" w:rsidTr="00941692">
        <w:trPr>
          <w:jc w:val="center"/>
        </w:trPr>
        <w:tc>
          <w:tcPr>
            <w:tcW w:w="47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04">
              <w:rPr>
                <w:rFonts w:ascii="Times New Roman" w:hAnsi="Times New Roman" w:cs="Times New Roman"/>
                <w:sz w:val="28"/>
                <w:szCs w:val="28"/>
              </w:rPr>
              <w:t>К5</w:t>
            </w:r>
          </w:p>
        </w:tc>
        <w:tc>
          <w:tcPr>
            <w:tcW w:w="4786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6504">
              <w:rPr>
                <w:rFonts w:ascii="Times New Roman" w:hAnsi="Times New Roman" w:cs="Times New Roman"/>
                <w:sz w:val="28"/>
                <w:szCs w:val="28"/>
              </w:rPr>
              <w:t>больше или равно 0</w:t>
            </w:r>
          </w:p>
        </w:tc>
      </w:tr>
    </w:tbl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7"/>
      <w:bookmarkEnd w:id="2"/>
      <w:r w:rsidRPr="00D36504">
        <w:rPr>
          <w:rFonts w:ascii="Times New Roman" w:hAnsi="Times New Roman" w:cs="Times New Roman"/>
          <w:sz w:val="28"/>
          <w:szCs w:val="28"/>
        </w:rPr>
        <w:t>12. Вывод об удовлетворительном значении показателей К2, К2.1, К3, К4 и К5 в анализируемом периоде делается, если их расчетные значения в отчетных периодах имели допустимое значение на протяжении большей части анализируемого периода (для показателей К2, К2.1 и К3 при этом используются средние за отчетный период значения, определяемые в соответствии с приложением 1 к настоящему Порядку).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Вывод об удовлетворительном значении показателей К4 и К5 в анализируемом периоде делается также в случае, если их значения, рассчитанные для всего анализируемого периода, имеют допустимые значения.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13. Финансовое состояние принципала признается удовлетворительным в случае удовлетворительного результата анализа величины чистых активов принципала, проведенного в соответствии с пунктом 8 настоящего Порядка, при условии, что в отношении каждого из показателей К2, К2.1, К3, К4 и К5 в соответствии с пунктом 12 настоящего Порядка сделан вывод о его удовлетворительном значении в анализируемом периоде.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В иных случаях финансовое состояние принципала признается неудовлетворительным.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14. По результатам анализа финансового состояния оформляется заключение по форме согласно приложению 2 к настоящему Порядку.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15. В случае если по результатам анализа финансовое состояние принципала признано удовлетворительным, значения каждого из указанных в Приложении              № 3 к настоящему Порядку показателей финансового состояния принципала, рассчитанные в соответствии с настоящим разделом, сопоставляются с показателями финансового состояния принципала по соответствующим группам (A, B, C), указанными в приложении 3 к настоящему Порядку.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16. К группе принципалов с низкой степенью удовлетворительности финансового состояния относятся принципалы, значение хотя бы одного показателя финансового состояния которых в соответствии с пунктом 15 настоящего Порядка отнесено к группе C.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К группе принципалов со средней степенью удовлетворительности финансового состояния относятся принципалы, значение хотя бы одного показателя финансового состояния которых в соответствии с пунктом 15 настоящего Порядка отнесено к группе B и ни одно из значений не отнесено к группе C.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К группе принципалов с высокой степенью удовлетворительности финансового состояния относятся принципалы, значения всех показателей финансового состояния которых в соответствии с пунктом 15 настоящего Порядка отнесены к группе A.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504">
        <w:rPr>
          <w:rFonts w:ascii="Times New Roman" w:hAnsi="Times New Roman" w:cs="Times New Roman"/>
          <w:b/>
          <w:kern w:val="2"/>
          <w:sz w:val="28"/>
          <w:szCs w:val="28"/>
        </w:rPr>
        <w:t xml:space="preserve">Раздел 3. Правила </w:t>
      </w:r>
      <w:r w:rsidRPr="00D36504">
        <w:rPr>
          <w:rFonts w:ascii="Times New Roman" w:hAnsi="Times New Roman" w:cs="Times New Roman"/>
          <w:b/>
          <w:bCs/>
          <w:sz w:val="28"/>
          <w:szCs w:val="28"/>
        </w:rPr>
        <w:t>проведения проверки достаточности, надежности</w:t>
      </w:r>
    </w:p>
    <w:p w:rsidR="00D36504" w:rsidRPr="00D36504" w:rsidRDefault="00D36504" w:rsidP="00D3650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504">
        <w:rPr>
          <w:rFonts w:ascii="Times New Roman" w:hAnsi="Times New Roman" w:cs="Times New Roman"/>
          <w:b/>
          <w:bCs/>
          <w:sz w:val="28"/>
          <w:szCs w:val="28"/>
        </w:rPr>
        <w:t xml:space="preserve">и ликвидности обеспечения, предоставляемого в целях исполнения обязательств принципала по удовлетворению регрессного требования </w:t>
      </w:r>
      <w:r w:rsidRPr="00D365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гаранта к принципалу, возникающего в связи с исполнением в полном объеме или в какой-либо части гарантии, при предоставлении муниципальной гарантии</w:t>
      </w:r>
    </w:p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kern w:val="2"/>
          <w:sz w:val="28"/>
          <w:szCs w:val="28"/>
        </w:rPr>
        <w:t>17.</w:t>
      </w:r>
      <w:r w:rsidRPr="00D36504">
        <w:rPr>
          <w:rFonts w:ascii="Times New Roman" w:hAnsi="Times New Roman" w:cs="Times New Roman"/>
          <w:sz w:val="28"/>
          <w:szCs w:val="28"/>
        </w:rPr>
        <w:t xml:space="preserve"> Проверка достаточности, надежности и ликвидности обеспечения, </w:t>
      </w:r>
      <w:r w:rsidRPr="00D36504">
        <w:rPr>
          <w:rFonts w:ascii="Times New Roman" w:hAnsi="Times New Roman" w:cs="Times New Roman"/>
          <w:bCs/>
          <w:sz w:val="28"/>
          <w:szCs w:val="28"/>
        </w:rPr>
        <w:t xml:space="preserve">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</w:t>
      </w:r>
      <w:r w:rsidRPr="00D36504">
        <w:rPr>
          <w:rFonts w:ascii="Times New Roman" w:hAnsi="Times New Roman" w:cs="Times New Roman"/>
          <w:sz w:val="28"/>
          <w:szCs w:val="28"/>
        </w:rPr>
        <w:t>при предоставлении муниципальной гарантии осуществляется в течение 7 рабочих дней с даты поступления в уполномоченный орган комплекта документов, предусмотренного пунктом 4 настоящего Порядка.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kern w:val="2"/>
          <w:sz w:val="28"/>
          <w:szCs w:val="28"/>
        </w:rPr>
        <w:t>18.</w:t>
      </w:r>
      <w:r w:rsidRPr="00D36504">
        <w:rPr>
          <w:rFonts w:ascii="Times New Roman" w:hAnsi="Times New Roman" w:cs="Times New Roman"/>
          <w:sz w:val="28"/>
          <w:szCs w:val="28"/>
        </w:rPr>
        <w:t xml:space="preserve"> Проверка достаточности обеспечения, </w:t>
      </w:r>
      <w:r w:rsidRPr="00D36504">
        <w:rPr>
          <w:rFonts w:ascii="Times New Roman" w:hAnsi="Times New Roman" w:cs="Times New Roman"/>
          <w:bCs/>
          <w:sz w:val="28"/>
          <w:szCs w:val="28"/>
        </w:rPr>
        <w:t xml:space="preserve">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</w:t>
      </w:r>
      <w:r w:rsidRPr="00D36504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гарантии, заключается в определении соответствия предоставляемого (предоставленного) обеспечения требованиям к минимальному объему (сумме) обеспечения исполнения обязательств принципала по удовлетворению регрессного требования гаранта к принципалу по муниципальной гарантии, установленному постановлением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42D7A">
        <w:rPr>
          <w:rFonts w:ascii="Times New Roman" w:hAnsi="Times New Roman" w:cs="Times New Roman"/>
          <w:sz w:val="28"/>
          <w:szCs w:val="28"/>
        </w:rPr>
        <w:t xml:space="preserve">от </w:t>
      </w:r>
      <w:r w:rsidR="00742D7A" w:rsidRPr="00742D7A">
        <w:rPr>
          <w:rFonts w:ascii="Times New Roman" w:hAnsi="Times New Roman" w:cs="Times New Roman"/>
          <w:sz w:val="28"/>
          <w:szCs w:val="28"/>
        </w:rPr>
        <w:t>6</w:t>
      </w:r>
      <w:r w:rsidRPr="00742D7A">
        <w:rPr>
          <w:rFonts w:ascii="Times New Roman" w:hAnsi="Times New Roman" w:cs="Times New Roman"/>
          <w:sz w:val="28"/>
          <w:szCs w:val="28"/>
        </w:rPr>
        <w:t xml:space="preserve"> </w:t>
      </w:r>
      <w:r w:rsidR="00742D7A" w:rsidRPr="00742D7A">
        <w:rPr>
          <w:rFonts w:ascii="Times New Roman" w:hAnsi="Times New Roman" w:cs="Times New Roman"/>
          <w:sz w:val="28"/>
          <w:szCs w:val="28"/>
        </w:rPr>
        <w:t>сентября 2023 года № 798</w:t>
      </w:r>
      <w:r w:rsidRPr="00742D7A">
        <w:rPr>
          <w:rFonts w:ascii="Times New Roman" w:hAnsi="Times New Roman" w:cs="Times New Roman"/>
          <w:sz w:val="28"/>
          <w:szCs w:val="28"/>
        </w:rPr>
        <w:t xml:space="preserve"> «</w:t>
      </w:r>
      <w:r w:rsidRPr="00742D7A">
        <w:rPr>
          <w:rFonts w:ascii="Times New Roman" w:hAnsi="Times New Roman" w:cs="Times New Roman"/>
          <w:bCs/>
          <w:sz w:val="28"/>
          <w:szCs w:val="28"/>
        </w:rPr>
        <w:t>Об утверждении Порядка определения при предоставлении муниципальной гарантии минимального объема (суммы) обеспечения исполнения обязательств принципала по удовлетворению регрессного требования гаранта к принципалу по муниципальной гарантии Вожегодского муниципального округа в зависимости от степени удовлетворительности финансового состояния принципала»</w:t>
      </w:r>
      <w:r w:rsidRPr="00742D7A">
        <w:rPr>
          <w:rFonts w:ascii="Times New Roman" w:hAnsi="Times New Roman" w:cs="Times New Roman"/>
          <w:sz w:val="28"/>
          <w:szCs w:val="28"/>
        </w:rPr>
        <w:t>.</w:t>
      </w:r>
      <w:r w:rsidRPr="00D365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 xml:space="preserve">19. Надежность банковской гарантии и поручительства определяется в </w:t>
      </w:r>
      <w:r w:rsidR="00742D7A" w:rsidRPr="00D36504">
        <w:rPr>
          <w:rFonts w:ascii="Times New Roman" w:hAnsi="Times New Roman" w:cs="Times New Roman"/>
          <w:sz w:val="28"/>
          <w:szCs w:val="28"/>
        </w:rPr>
        <w:t>соответствии с</w:t>
      </w:r>
      <w:r w:rsidRPr="00D3650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36504">
        <w:rPr>
          <w:rFonts w:ascii="Times New Roman" w:hAnsi="Times New Roman" w:cs="Times New Roman"/>
          <w:sz w:val="28"/>
          <w:szCs w:val="28"/>
        </w:rPr>
        <w:t xml:space="preserve"> от </w:t>
      </w:r>
      <w:r w:rsidR="00742D7A" w:rsidRPr="00742D7A">
        <w:rPr>
          <w:rFonts w:ascii="Times New Roman" w:hAnsi="Times New Roman" w:cs="Times New Roman"/>
          <w:sz w:val="28"/>
          <w:szCs w:val="28"/>
        </w:rPr>
        <w:t>6 сентября</w:t>
      </w:r>
      <w:r w:rsidRPr="00742D7A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742D7A" w:rsidRPr="00742D7A">
        <w:rPr>
          <w:rFonts w:ascii="Times New Roman" w:hAnsi="Times New Roman" w:cs="Times New Roman"/>
          <w:sz w:val="28"/>
          <w:szCs w:val="28"/>
        </w:rPr>
        <w:t>799</w:t>
      </w:r>
      <w:r w:rsidRPr="00742D7A">
        <w:rPr>
          <w:rFonts w:ascii="Times New Roman" w:hAnsi="Times New Roman" w:cs="Times New Roman"/>
          <w:sz w:val="28"/>
          <w:szCs w:val="28"/>
        </w:rPr>
        <w:t xml:space="preserve"> «</w:t>
      </w:r>
      <w:r w:rsidRPr="00742D7A">
        <w:rPr>
          <w:rFonts w:ascii="Times New Roman" w:hAnsi="Times New Roman" w:cs="Times New Roman"/>
          <w:bCs/>
          <w:sz w:val="28"/>
          <w:szCs w:val="28"/>
        </w:rPr>
        <w:t>Об утверждении Порядка оценки надежности банковской гарантии, поручительства, предоставляемых в обеспечение исполнения обязательств юридических лиц перед Вожегодским муниципальным округом</w:t>
      </w:r>
      <w:r w:rsidRPr="00742D7A">
        <w:rPr>
          <w:rFonts w:ascii="Times New Roman" w:hAnsi="Times New Roman" w:cs="Times New Roman"/>
          <w:sz w:val="28"/>
          <w:szCs w:val="28"/>
        </w:rPr>
        <w:t>»</w:t>
      </w:r>
      <w:r w:rsidRPr="00742D7A">
        <w:rPr>
          <w:rFonts w:ascii="Times New Roman" w:hAnsi="Times New Roman" w:cs="Times New Roman"/>
          <w:bCs/>
          <w:sz w:val="28"/>
          <w:szCs w:val="28"/>
        </w:rPr>
        <w:t>.</w:t>
      </w:r>
      <w:bookmarkStart w:id="3" w:name="_GoBack"/>
      <w:bookmarkEnd w:id="3"/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bCs/>
          <w:sz w:val="28"/>
          <w:szCs w:val="28"/>
        </w:rPr>
        <w:t>20. Оценка рыночной стоимости и ликвидности передаваемого в залог имущества осуществляется в соответствии с абзацем седьмым части 3 статьи 93</w:t>
      </w:r>
      <w:r w:rsidRPr="00D36504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D36504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Федерации.</w:t>
      </w:r>
    </w:p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504">
        <w:rPr>
          <w:rFonts w:ascii="Times New Roman" w:hAnsi="Times New Roman" w:cs="Times New Roman"/>
          <w:b/>
          <w:kern w:val="2"/>
          <w:sz w:val="28"/>
          <w:szCs w:val="28"/>
        </w:rPr>
        <w:t xml:space="preserve">Раздел 4. Правила </w:t>
      </w:r>
      <w:r w:rsidRPr="00D36504">
        <w:rPr>
          <w:rFonts w:ascii="Times New Roman" w:hAnsi="Times New Roman" w:cs="Times New Roman"/>
          <w:b/>
          <w:bCs/>
          <w:sz w:val="28"/>
          <w:szCs w:val="28"/>
        </w:rPr>
        <w:t>проведения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</w:t>
      </w:r>
    </w:p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36504">
        <w:rPr>
          <w:rFonts w:ascii="Times New Roman" w:hAnsi="Times New Roman" w:cs="Times New Roman"/>
          <w:bCs/>
          <w:sz w:val="28"/>
          <w:szCs w:val="28"/>
        </w:rPr>
        <w:t>21.</w:t>
      </w:r>
      <w:r w:rsidRPr="00D36504">
        <w:rPr>
          <w:rFonts w:ascii="Times New Roman" w:hAnsi="Times New Roman" w:cs="Times New Roman"/>
          <w:sz w:val="28"/>
          <w:szCs w:val="28"/>
        </w:rPr>
        <w:t xml:space="preserve"> Мониторинг финансового состояния принципала осуществляется в целях периодической оценки финансового состояния принципала после предоставления муниципальной гарантии в течение всего срока действия </w:t>
      </w:r>
      <w:r w:rsidRPr="00D36504">
        <w:rPr>
          <w:rFonts w:ascii="Times New Roman" w:hAnsi="Times New Roman" w:cs="Times New Roman"/>
          <w:sz w:val="28"/>
          <w:szCs w:val="28"/>
        </w:rPr>
        <w:lastRenderedPageBreak/>
        <w:t>муниципальной гарантии. Мониторинг проводится ежегодно по данным годовой бухгалтерской (финансовой) отчетности</w:t>
      </w:r>
      <w:r w:rsidRPr="00D36504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bCs/>
          <w:sz w:val="28"/>
          <w:szCs w:val="28"/>
        </w:rPr>
        <w:t xml:space="preserve">22. </w:t>
      </w:r>
      <w:r w:rsidRPr="00D36504">
        <w:rPr>
          <w:rFonts w:ascii="Times New Roman" w:hAnsi="Times New Roman" w:cs="Times New Roman"/>
          <w:sz w:val="28"/>
          <w:szCs w:val="28"/>
        </w:rPr>
        <w:t>По результатам мониторинга финансового состояния принципала уполномоченный орган подготавливает заключение о финансовом состоянии принципала по форме согласно приложению 2 к настоящему Порядку. Заключение подписывается должностным лицом уполномоченного органа.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bCs/>
          <w:sz w:val="28"/>
          <w:szCs w:val="28"/>
        </w:rPr>
        <w:t xml:space="preserve">23. </w:t>
      </w:r>
      <w:r w:rsidRPr="00D36504">
        <w:rPr>
          <w:rFonts w:ascii="Times New Roman" w:hAnsi="Times New Roman" w:cs="Times New Roman"/>
          <w:sz w:val="28"/>
          <w:szCs w:val="28"/>
        </w:rPr>
        <w:t>Контроль за достаточностью, надежностью и ликвидностью предоставленного обеспечения исполнения обязательств принципала по удовлетворению регрессного требования гаранта к принципалу после предоставления муниципальной гарантии осуществляется уполномоченным органом ежегодно в соответствии с пунктами 18 – 20 настоящего Порядка.</w:t>
      </w:r>
    </w:p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24.</w:t>
      </w:r>
      <w:r w:rsidRPr="00D3650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36504">
        <w:rPr>
          <w:rFonts w:ascii="Times New Roman" w:hAnsi="Times New Roman" w:cs="Times New Roman"/>
          <w:sz w:val="28"/>
          <w:szCs w:val="28"/>
        </w:rPr>
        <w:t xml:space="preserve">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кодексом Российской Федерации, гражданским законодательством Российской Федерации и (или) муниципальными правовыми актами администрации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36504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D36504">
        <w:rPr>
          <w:rFonts w:ascii="Times New Roman" w:hAnsi="Times New Roman" w:cs="Times New Roman"/>
          <w:sz w:val="28"/>
          <w:szCs w:val="28"/>
        </w:rPr>
        <w:t xml:space="preserve">(в том числе в случае существенного ухудшения финансового состояния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предмета </w:t>
      </w:r>
      <w:r w:rsidRPr="00D36504">
        <w:rPr>
          <w:rFonts w:ascii="Times New Roman" w:hAnsi="Times New Roman" w:cs="Times New Roman"/>
          <w:spacing w:val="-2"/>
          <w:sz w:val="28"/>
          <w:szCs w:val="28"/>
        </w:rPr>
        <w:t>залога), администрац</w:t>
      </w:r>
      <w:r>
        <w:rPr>
          <w:rFonts w:ascii="Times New Roman" w:hAnsi="Times New Roman" w:cs="Times New Roman"/>
          <w:spacing w:val="-2"/>
          <w:sz w:val="28"/>
          <w:szCs w:val="28"/>
        </w:rPr>
        <w:t>ия Вожегодского муниципального округ</w:t>
      </w:r>
      <w:r w:rsidRPr="00D36504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36504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Pr="00D36504">
        <w:rPr>
          <w:rFonts w:ascii="Times New Roman" w:hAnsi="Times New Roman" w:cs="Times New Roman"/>
          <w:kern w:val="2"/>
          <w:sz w:val="28"/>
          <w:szCs w:val="28"/>
        </w:rPr>
        <w:t xml:space="preserve">в срок не позднее 7 рабочих дней со дня выявления такого несоответствия уведомляет принципала о необходимости </w:t>
      </w:r>
      <w:r w:rsidRPr="00D36504">
        <w:rPr>
          <w:rFonts w:ascii="Times New Roman" w:hAnsi="Times New Roman" w:cs="Times New Roman"/>
          <w:sz w:val="28"/>
          <w:szCs w:val="28"/>
        </w:rPr>
        <w:t>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 требованиями.</w:t>
      </w:r>
    </w:p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Принципал обязан в течение 10 календарных дней со дня получения уведомления, указанного в абзаце первом настоящего пункта,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 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36504" w:rsidRPr="00D36504" w:rsidSect="003A4117">
          <w:headerReference w:type="default" r:id="rId7"/>
          <w:pgSz w:w="11907" w:h="16840" w:code="9"/>
          <w:pgMar w:top="1134" w:right="567" w:bottom="1134" w:left="1418" w:header="720" w:footer="720" w:gutter="0"/>
          <w:cols w:space="708"/>
          <w:titlePg/>
          <w:docGrid w:linePitch="326"/>
        </w:sectPr>
      </w:pP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left="6663" w:firstLine="496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6504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 1</w:t>
      </w:r>
    </w:p>
    <w:p w:rsidR="00D36504" w:rsidRPr="00D36504" w:rsidRDefault="00D36504" w:rsidP="00D36504">
      <w:pPr>
        <w:spacing w:after="0" w:line="240" w:lineRule="auto"/>
        <w:ind w:left="6663" w:firstLine="4961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kern w:val="2"/>
          <w:sz w:val="28"/>
          <w:szCs w:val="28"/>
        </w:rPr>
        <w:t xml:space="preserve">к </w:t>
      </w:r>
      <w:r w:rsidRPr="00D36504">
        <w:rPr>
          <w:rFonts w:ascii="Times New Roman" w:hAnsi="Times New Roman" w:cs="Times New Roman"/>
          <w:sz w:val="28"/>
          <w:szCs w:val="28"/>
        </w:rPr>
        <w:t xml:space="preserve">Порядку </w:t>
      </w:r>
    </w:p>
    <w:p w:rsidR="00D36504" w:rsidRPr="00D36504" w:rsidRDefault="00D36504" w:rsidP="00D36504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504">
        <w:rPr>
          <w:rFonts w:ascii="Times New Roman" w:hAnsi="Times New Roman" w:cs="Times New Roman"/>
          <w:b/>
          <w:bCs/>
          <w:sz w:val="28"/>
          <w:szCs w:val="28"/>
        </w:rPr>
        <w:t>Расчет финансовых показателей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17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3685"/>
        <w:gridCol w:w="8221"/>
      </w:tblGrid>
      <w:tr w:rsidR="00D36504" w:rsidRPr="00D36504" w:rsidTr="00941692">
        <w:tc>
          <w:tcPr>
            <w:tcW w:w="851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Обозначение показателя</w:t>
            </w:r>
          </w:p>
        </w:tc>
        <w:tc>
          <w:tcPr>
            <w:tcW w:w="1418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Экономический смысл показателя</w:t>
            </w:r>
          </w:p>
        </w:tc>
        <w:tc>
          <w:tcPr>
            <w:tcW w:w="8221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Формула расчета показателя</w:t>
            </w:r>
          </w:p>
        </w:tc>
      </w:tr>
      <w:tr w:rsidR="00D36504" w:rsidRPr="00D36504" w:rsidTr="00941692">
        <w:tc>
          <w:tcPr>
            <w:tcW w:w="851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К2</w:t>
            </w:r>
          </w:p>
        </w:tc>
        <w:tc>
          <w:tcPr>
            <w:tcW w:w="1418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покрытия основных средств собственными средствами</w:t>
            </w:r>
          </w:p>
        </w:tc>
        <w:tc>
          <w:tcPr>
            <w:tcW w:w="3685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показывает, в какой доле основные средства сформированы за счет собственных средств организации. Характеризует необходимость продажи организацией своих основных средств для осуществления полного расчета с кредиторами</w:t>
            </w: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отношение собственных средств к основным средствам (расчет по данным бухгалтерского баланса):</w:t>
            </w: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36504" w:rsidRPr="00D36504" w:rsidRDefault="00742D7A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sz w:val="24"/>
                        <w:szCs w:val="2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Times New Roman" w:cs="Times New Roman"/>
                            <w:bCs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1300 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b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1300 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b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к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1530 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b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1530 (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.) </m:t>
                        </m:r>
                      </m:e>
                    </m:eqAr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код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строки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1150 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н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.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+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код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строки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1150 (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.)</m:t>
                    </m:r>
                  </m:den>
                </m:f>
              </m:oMath>
            </m:oMathPara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36504" w:rsidRPr="00D36504" w:rsidTr="00941692">
        <w:tc>
          <w:tcPr>
            <w:tcW w:w="851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К2.1</w:t>
            </w:r>
          </w:p>
        </w:tc>
        <w:tc>
          <w:tcPr>
            <w:tcW w:w="1418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покрытия основных средств собственными и долгосрочными заемными средствами</w:t>
            </w:r>
          </w:p>
        </w:tc>
        <w:tc>
          <w:tcPr>
            <w:tcW w:w="3685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показывает, в какой доле основные средства сформированы за счет собственных и долгосрочных заемных средств организации. Характеризует необходимость продажи организацией своих основных средств для осуществления полного расчета с кредиторами (за исключением обязательств по долгосрочным кредитам и займам)</w:t>
            </w: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собственных средств и долгосрочных заемных средств (кредитов и займов) к основным средствам (расчет по данным бухгалтерского баланса):</w:t>
            </w: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504" w:rsidRPr="00D36504" w:rsidRDefault="00742D7A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sz w:val="24"/>
                        <w:szCs w:val="2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Times New Roman" w:cs="Times New Roman"/>
                            <w:bCs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1300 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b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1300 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b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к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1410 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b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1410 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b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к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1530 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b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1530 (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.) </m:t>
                        </m:r>
                      </m:e>
                    </m:eqAr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код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строки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1150 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н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.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+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код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строки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1150 (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.)</m:t>
                    </m:r>
                  </m:den>
                </m:f>
              </m:oMath>
            </m:oMathPara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36504" w:rsidRPr="00D36504" w:rsidTr="00941692">
        <w:tc>
          <w:tcPr>
            <w:tcW w:w="851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К3</w:t>
            </w:r>
          </w:p>
        </w:tc>
        <w:tc>
          <w:tcPr>
            <w:tcW w:w="1418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</w:t>
            </w: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нт текущей ликвидности</w:t>
            </w:r>
          </w:p>
        </w:tc>
        <w:tc>
          <w:tcPr>
            <w:tcW w:w="3685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показывает достаточность </w:t>
            </w: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оборотных средств организации для погашения своих текущих обязательств</w:t>
            </w:r>
          </w:p>
        </w:tc>
        <w:tc>
          <w:tcPr>
            <w:tcW w:w="8221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отношение оборотных активов к текущим обязательствам (расчет по данным </w:t>
            </w: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бухгалтерского баланса):</w:t>
            </w: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504" w:rsidRPr="00D36504" w:rsidRDefault="00742D7A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код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строки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1200 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н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.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+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код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строки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1200 (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.)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Times New Roman" w:cs="Times New Roman"/>
                            <w:bCs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1510 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b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1510 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b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к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1520 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b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1520 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b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к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1540 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b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1540 </m:t>
                        </m:r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b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к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+</m:t>
                        </m:r>
                        <m:ctrlPr>
                          <w:rPr>
                            <w:rFonts w:ascii="Cambria Math" w:eastAsia="Cambria Math" w:hAnsi="Times New Roman" w:cs="Times New Roman"/>
                            <w:bCs/>
                            <w:sz w:val="24"/>
                            <w:szCs w:val="24"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Times New Roman" w:cs="Times New Roman"/>
                            <w:sz w:val="24"/>
                            <w:szCs w:val="24"/>
                          </w:rPr>
                          <m:t xml:space="preserve"> 1550 </m:t>
                        </m:r>
                        <m:d>
                          <m:dPr>
                            <m:ctrlPr>
                              <w:rPr>
                                <w:rFonts w:ascii="Cambria Math" w:eastAsia="Cambria Math" w:hAnsi="Times New Roman" w:cs="Times New Roman"/>
                                <w:b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Times New Roman" w:eastAsia="Cambria Math" w:hAnsi="Times New Roman" w:cs="Times New Roman"/>
                                <w:sz w:val="24"/>
                                <w:szCs w:val="24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Times New Roman" w:eastAsia="Cambria Math" w:hAnsi="Times New Roman" w:cs="Times New Roman"/>
                                <w:sz w:val="24"/>
                                <w:szCs w:val="24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 w:hAnsi="Times New Roman" w:cs="Times New Roman"/>
                                <w:sz w:val="24"/>
                                <w:szCs w:val="24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Cambria Math" w:hAnsi="Times New Roman" w:cs="Times New Roman"/>
                            <w:sz w:val="24"/>
                            <w:szCs w:val="24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Times New Roman" w:cs="Times New Roman"/>
                            <w:sz w:val="24"/>
                            <w:szCs w:val="24"/>
                          </w:rPr>
                          <m:t xml:space="preserve"> 1550 (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</w:rPr>
                          <m:t>к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Times New Roman" w:cs="Times New Roman"/>
                            <w:sz w:val="24"/>
                            <w:szCs w:val="24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Times New Roman" w:eastAsia="Cambria Math" w:hAnsi="Times New Roman" w:cs="Times New Roman"/>
                            <w:sz w:val="24"/>
                            <w:szCs w:val="24"/>
                          </w:rPr>
                          <m:t>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 w:hAnsi="Times New Roman" w:cs="Times New Roman"/>
                            <w:sz w:val="24"/>
                            <w:szCs w:val="24"/>
                          </w:rPr>
                          <m:t>.)</m:t>
                        </m:r>
                      </m:e>
                    </m:eqArr>
                  </m:den>
                </m:f>
              </m:oMath>
            </m:oMathPara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D36504" w:rsidRPr="00D36504" w:rsidTr="00941692">
        <w:tc>
          <w:tcPr>
            <w:tcW w:w="851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К4</w:t>
            </w:r>
          </w:p>
        </w:tc>
        <w:tc>
          <w:tcPr>
            <w:tcW w:w="1418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рентабельность продаж</w:t>
            </w:r>
          </w:p>
        </w:tc>
        <w:tc>
          <w:tcPr>
            <w:tcW w:w="3685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доля прибыли от продаж в объеме продаж. Характеризует степень эффективности основной деятельности организации</w:t>
            </w:r>
          </w:p>
        </w:tc>
        <w:tc>
          <w:tcPr>
            <w:tcW w:w="8221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прибыли от продаж к выручке (расчет по данным отчета о финансовых результатах):</w:t>
            </w: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а) для каждого отчетного периода:</w:t>
            </w: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504" w:rsidRPr="00D36504" w:rsidRDefault="00742D7A" w:rsidP="00D3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код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строки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2200</m:t>
                    </m:r>
                  </m:num>
                  <m:den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код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строки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2110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oMath>
            </m:oMathPara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б) для всего анализируемого периода:</w:t>
            </w: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504" w:rsidRPr="00D36504" w:rsidRDefault="00742D7A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Times New Roman" w:cs="Times New Roman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p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2200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Times New Roman" w:cs="Times New Roman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p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2110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,</m:t>
                </m:r>
              </m:oMath>
            </m:oMathPara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en-US"/>
              </w:rPr>
            </w:pP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k − количество отчетных периодов в анализируемом периоде;</w:t>
            </w: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i − номер отчетного периода</w:t>
            </w: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D36504" w:rsidRPr="00D36504" w:rsidTr="00941692">
        <w:tc>
          <w:tcPr>
            <w:tcW w:w="851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К5</w:t>
            </w:r>
          </w:p>
        </w:tc>
        <w:tc>
          <w:tcPr>
            <w:tcW w:w="1418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норма чистой прибыли</w:t>
            </w:r>
          </w:p>
        </w:tc>
        <w:tc>
          <w:tcPr>
            <w:tcW w:w="3685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доля чистой прибыли в объеме продаж. Характеризует общую экономическую эффективность деятельности организации</w:t>
            </w:r>
          </w:p>
        </w:tc>
        <w:tc>
          <w:tcPr>
            <w:tcW w:w="8221" w:type="dxa"/>
            <w:shd w:val="clear" w:color="auto" w:fill="auto"/>
          </w:tcPr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 чистой прибыли к выручке (расчет по данным отчета о финансовых результатах):</w:t>
            </w: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а) для каждого отчетного периода:</w:t>
            </w: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504" w:rsidRPr="00D36504" w:rsidRDefault="00742D7A" w:rsidP="00D3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код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строки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2400</m:t>
                    </m:r>
                  </m:num>
                  <m:den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код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</m:t>
                    </m:r>
                    <m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строки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 2110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;</m:t>
                </m:r>
              </m:oMath>
            </m:oMathPara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б) для всего анализируемого периода:</w:t>
            </w: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504" w:rsidRPr="00D36504" w:rsidRDefault="00742D7A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Times New Roman" w:cs="Times New Roman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p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2400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Times New Roman" w:cs="Times New Roman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p>
                      <m:e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код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m:t>строки</m:t>
                        </m:r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 xml:space="preserve"> 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4"/>
                                <w:szCs w:val="24"/>
                              </w:rPr>
                              <m:t>2110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,</m:t>
                </m:r>
              </m:oMath>
            </m:oMathPara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k − количество отчетных периодов в анализируемом периоде;</w:t>
            </w:r>
          </w:p>
          <w:p w:rsidR="00D36504" w:rsidRPr="00D36504" w:rsidRDefault="00D36504" w:rsidP="00D365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36504">
              <w:rPr>
                <w:rFonts w:ascii="Times New Roman" w:eastAsia="Calibri" w:hAnsi="Times New Roman" w:cs="Times New Roman"/>
                <w:sz w:val="24"/>
                <w:szCs w:val="24"/>
              </w:rPr>
              <w:t>i − номер отчетного периода</w:t>
            </w:r>
          </w:p>
        </w:tc>
      </w:tr>
    </w:tbl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504">
        <w:rPr>
          <w:rFonts w:ascii="Times New Roman" w:hAnsi="Times New Roman" w:cs="Times New Roman"/>
          <w:bCs/>
          <w:sz w:val="28"/>
          <w:szCs w:val="28"/>
        </w:rPr>
        <w:t xml:space="preserve">Примечания: 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504">
        <w:rPr>
          <w:rFonts w:ascii="Times New Roman" w:hAnsi="Times New Roman" w:cs="Times New Roman"/>
          <w:bCs/>
          <w:sz w:val="28"/>
          <w:szCs w:val="28"/>
        </w:rPr>
        <w:t>1. 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504">
        <w:rPr>
          <w:rFonts w:ascii="Times New Roman" w:hAnsi="Times New Roman" w:cs="Times New Roman"/>
          <w:bCs/>
          <w:sz w:val="28"/>
          <w:szCs w:val="28"/>
        </w:rPr>
        <w:t>2. Используемые сокращения означают следующее: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6504">
        <w:rPr>
          <w:rFonts w:ascii="Times New Roman" w:hAnsi="Times New Roman" w:cs="Times New Roman"/>
          <w:bCs/>
          <w:sz w:val="28"/>
          <w:szCs w:val="28"/>
        </w:rPr>
        <w:t>«н.п.» − на начало отчетного периода;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bCs/>
          <w:sz w:val="28"/>
          <w:szCs w:val="28"/>
        </w:rPr>
        <w:t>«к.п.» − на конец отчетного периода.</w:t>
      </w:r>
    </w:p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 w:cs="Times New Roman"/>
          <w:sz w:val="28"/>
          <w:szCs w:val="28"/>
        </w:rPr>
        <w:sectPr w:rsidR="00D36504" w:rsidRPr="00D36504" w:rsidSect="003A4117">
          <w:pgSz w:w="16840" w:h="11907" w:orient="landscape" w:code="9"/>
          <w:pgMar w:top="1418" w:right="1134" w:bottom="567" w:left="1134" w:header="720" w:footer="720" w:gutter="0"/>
          <w:cols w:space="708"/>
          <w:titlePg/>
          <w:docGrid w:linePitch="326"/>
        </w:sectPr>
      </w:pP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left="5103" w:firstLine="170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6504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2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left="5103" w:firstLine="170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D36504">
        <w:rPr>
          <w:rFonts w:ascii="Times New Roman" w:hAnsi="Times New Roman" w:cs="Times New Roman"/>
          <w:kern w:val="2"/>
          <w:sz w:val="28"/>
          <w:szCs w:val="28"/>
        </w:rPr>
        <w:t xml:space="preserve">к </w:t>
      </w:r>
      <w:r w:rsidRPr="00D36504">
        <w:rPr>
          <w:rFonts w:ascii="Times New Roman" w:hAnsi="Times New Roman" w:cs="Times New Roman"/>
          <w:sz w:val="28"/>
          <w:szCs w:val="28"/>
        </w:rPr>
        <w:t xml:space="preserve">Порядку 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(форма)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504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504">
        <w:rPr>
          <w:rFonts w:ascii="Times New Roman" w:hAnsi="Times New Roman" w:cs="Times New Roman"/>
          <w:b/>
          <w:sz w:val="28"/>
          <w:szCs w:val="28"/>
        </w:rPr>
        <w:t>по результатам анализа финансового состояния принципала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Анализ финансового состояния __________________________________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36504">
        <w:rPr>
          <w:rFonts w:ascii="Times New Roman" w:hAnsi="Times New Roman" w:cs="Times New Roman"/>
          <w:sz w:val="24"/>
          <w:szCs w:val="24"/>
        </w:rPr>
        <w:t xml:space="preserve">                                    (наименование принципала, ИНН, ОГРН)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проведен за период _________________________________________________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Результаты оценки финансового состояния принципала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1185"/>
        <w:gridCol w:w="1195"/>
        <w:gridCol w:w="1386"/>
        <w:gridCol w:w="2785"/>
        <w:gridCol w:w="1120"/>
      </w:tblGrid>
      <w:tr w:rsidR="00D36504" w:rsidRPr="00D36504" w:rsidTr="00941692">
        <w:tc>
          <w:tcPr>
            <w:tcW w:w="1900" w:type="dxa"/>
            <w:vMerge w:val="restart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766" w:type="dxa"/>
            <w:gridSpan w:val="3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2785" w:type="dxa"/>
            <w:vMerge w:val="restart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Допустимое значение</w:t>
            </w:r>
          </w:p>
        </w:tc>
        <w:tc>
          <w:tcPr>
            <w:tcW w:w="1120" w:type="dxa"/>
            <w:vMerge w:val="restart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Вывод</w:t>
            </w:r>
          </w:p>
        </w:tc>
      </w:tr>
      <w:tr w:rsidR="00D36504" w:rsidRPr="00D36504" w:rsidTr="00941692">
        <w:tc>
          <w:tcPr>
            <w:tcW w:w="1900" w:type="dxa"/>
            <w:vMerge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(1-й отчетный период)</w:t>
            </w:r>
          </w:p>
        </w:tc>
        <w:tc>
          <w:tcPr>
            <w:tcW w:w="119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(2-й отчетный период)</w:t>
            </w:r>
          </w:p>
        </w:tc>
        <w:tc>
          <w:tcPr>
            <w:tcW w:w="1386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____ г.</w:t>
            </w:r>
          </w:p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(последний отчетный период)</w:t>
            </w:r>
          </w:p>
        </w:tc>
        <w:tc>
          <w:tcPr>
            <w:tcW w:w="2785" w:type="dxa"/>
            <w:vMerge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04" w:rsidRPr="00D36504" w:rsidTr="00941692">
        <w:tc>
          <w:tcPr>
            <w:tcW w:w="1900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Стоимость чистых активов</w:t>
            </w:r>
            <w:r w:rsidRPr="00D365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  <w:p w:rsidR="00D36504" w:rsidRPr="00D36504" w:rsidRDefault="00D36504" w:rsidP="00D3650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04" w:rsidRPr="00D36504" w:rsidRDefault="00D36504" w:rsidP="00D3650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D36504" w:rsidRPr="00D36504" w:rsidRDefault="00D36504" w:rsidP="00D3650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величина уставного капитала</w:t>
            </w:r>
            <w:r w:rsidRPr="00D365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  <w:p w:rsidR="00D36504" w:rsidRPr="00D36504" w:rsidRDefault="00D36504" w:rsidP="00D3650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04" w:rsidRPr="00D36504" w:rsidRDefault="00D36504" w:rsidP="00D3650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определенный законом минимальный размер уставного капитала</w:t>
            </w:r>
            <w:r w:rsidRPr="00D365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11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9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386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не менее величины уставного капитала на последнюю отчетную дату или менее величины уставного капитала в течение периода, не превышающего 2 последних финансовых года, но в любом случае не менее определенного законом минимального размера уставного капитала на конец последнего отчетного периода</w:t>
            </w:r>
          </w:p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04" w:rsidRPr="00D36504" w:rsidTr="00941692">
        <w:tc>
          <w:tcPr>
            <w:tcW w:w="1900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Коэффициент покрытия основных средств собственными средствами</w:t>
            </w:r>
            <w:r w:rsidRPr="00D365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1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больше или равно 0,5</w:t>
            </w:r>
          </w:p>
        </w:tc>
        <w:tc>
          <w:tcPr>
            <w:tcW w:w="1120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04" w:rsidRPr="00D36504" w:rsidTr="00941692">
        <w:tc>
          <w:tcPr>
            <w:tcW w:w="1900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покрытия основных средств </w:t>
            </w:r>
            <w:r w:rsidRPr="00D365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собственными и долгосрочными заемными средствами</w:t>
            </w:r>
            <w:r w:rsidRPr="00D365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11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больше или равно 1</w:t>
            </w:r>
          </w:p>
        </w:tc>
        <w:tc>
          <w:tcPr>
            <w:tcW w:w="1120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04" w:rsidRPr="00D36504" w:rsidTr="00941692">
        <w:trPr>
          <w:trHeight w:val="854"/>
        </w:trPr>
        <w:tc>
          <w:tcPr>
            <w:tcW w:w="1900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</w:t>
            </w:r>
            <w:r w:rsidRPr="00D365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11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больше или равно 1</w:t>
            </w:r>
          </w:p>
        </w:tc>
        <w:tc>
          <w:tcPr>
            <w:tcW w:w="1120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04" w:rsidRPr="00D36504" w:rsidTr="00941692">
        <w:tc>
          <w:tcPr>
            <w:tcW w:w="1900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 в отчетном периоде</w:t>
            </w:r>
          </w:p>
        </w:tc>
        <w:tc>
          <w:tcPr>
            <w:tcW w:w="11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больше или равно 0</w:t>
            </w:r>
          </w:p>
        </w:tc>
        <w:tc>
          <w:tcPr>
            <w:tcW w:w="1120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04" w:rsidRPr="00D36504" w:rsidTr="00941692">
        <w:tc>
          <w:tcPr>
            <w:tcW w:w="1900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 в анализируемом периоде</w:t>
            </w:r>
          </w:p>
        </w:tc>
        <w:tc>
          <w:tcPr>
            <w:tcW w:w="11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больше или равно 0</w:t>
            </w:r>
          </w:p>
        </w:tc>
        <w:tc>
          <w:tcPr>
            <w:tcW w:w="1120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04" w:rsidRPr="00D36504" w:rsidTr="00941692">
        <w:tc>
          <w:tcPr>
            <w:tcW w:w="1900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Норма чистой прибыли в отчетном периоде</w:t>
            </w:r>
          </w:p>
        </w:tc>
        <w:tc>
          <w:tcPr>
            <w:tcW w:w="11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больше или равно 0</w:t>
            </w:r>
          </w:p>
        </w:tc>
        <w:tc>
          <w:tcPr>
            <w:tcW w:w="1120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504" w:rsidRPr="00D36504" w:rsidTr="00941692">
        <w:tc>
          <w:tcPr>
            <w:tcW w:w="1900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Норма чистой прибыли в анализируемом периоде</w:t>
            </w:r>
          </w:p>
        </w:tc>
        <w:tc>
          <w:tcPr>
            <w:tcW w:w="11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больше или равно 0</w:t>
            </w:r>
          </w:p>
        </w:tc>
        <w:tc>
          <w:tcPr>
            <w:tcW w:w="1120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Заключение: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финансовое состояние ____________________ признано __________________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(наименование принципала)                                   (удовлетворительным/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неудовлетворительным)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>Дата __________________ Подпись, должность, ф.и.о. ___________________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М.П.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spacing w:after="0" w:line="240" w:lineRule="auto"/>
        <w:ind w:left="4678"/>
        <w:rPr>
          <w:rFonts w:ascii="Times New Roman" w:hAnsi="Times New Roman" w:cs="Times New Roman"/>
          <w:kern w:val="2"/>
          <w:sz w:val="28"/>
          <w:szCs w:val="28"/>
        </w:rPr>
      </w:pPr>
      <w:r w:rsidRPr="00D36504">
        <w:rPr>
          <w:rFonts w:ascii="Times New Roman" w:hAnsi="Times New Roman" w:cs="Times New Roman"/>
          <w:sz w:val="28"/>
          <w:szCs w:val="28"/>
        </w:rPr>
        <w:br w:type="page"/>
      </w:r>
      <w:r w:rsidRPr="00D36504">
        <w:rPr>
          <w:rFonts w:ascii="Times New Roman" w:hAnsi="Times New Roman" w:cs="Times New Roman"/>
          <w:kern w:val="2"/>
          <w:sz w:val="28"/>
          <w:szCs w:val="28"/>
        </w:rPr>
        <w:lastRenderedPageBreak/>
        <w:t>Приложение 3</w:t>
      </w:r>
    </w:p>
    <w:p w:rsidR="00D36504" w:rsidRPr="00D36504" w:rsidRDefault="00D36504" w:rsidP="00D36504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D36504">
        <w:rPr>
          <w:rFonts w:ascii="Times New Roman" w:hAnsi="Times New Roman" w:cs="Times New Roman"/>
          <w:kern w:val="2"/>
          <w:sz w:val="28"/>
          <w:szCs w:val="28"/>
        </w:rPr>
        <w:t xml:space="preserve">к </w:t>
      </w:r>
      <w:r w:rsidRPr="00D36504">
        <w:rPr>
          <w:rFonts w:ascii="Times New Roman" w:hAnsi="Times New Roman" w:cs="Times New Roman"/>
          <w:sz w:val="28"/>
          <w:szCs w:val="28"/>
        </w:rPr>
        <w:t xml:space="preserve">Порядку 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504">
        <w:rPr>
          <w:rFonts w:ascii="Times New Roman" w:hAnsi="Times New Roman" w:cs="Times New Roman"/>
          <w:b/>
          <w:sz w:val="28"/>
          <w:szCs w:val="28"/>
        </w:rPr>
        <w:t>Значения показателей финансового состояния принципала с распределением по группам</w:t>
      </w:r>
    </w:p>
    <w:p w:rsidR="00D36504" w:rsidRPr="00D36504" w:rsidRDefault="00D36504" w:rsidP="00D365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2780"/>
        <w:gridCol w:w="2243"/>
        <w:gridCol w:w="1456"/>
      </w:tblGrid>
      <w:tr w:rsidR="00D36504" w:rsidRPr="00D36504" w:rsidTr="00941692">
        <w:tc>
          <w:tcPr>
            <w:tcW w:w="3932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 финансового состояния принципала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b/>
                <w:sz w:val="24"/>
                <w:szCs w:val="24"/>
              </w:rPr>
              <w:t>Группа С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В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b/>
                <w:sz w:val="24"/>
                <w:szCs w:val="24"/>
              </w:rPr>
              <w:t>Группа А</w:t>
            </w:r>
          </w:p>
        </w:tc>
      </w:tr>
      <w:tr w:rsidR="00D36504" w:rsidRPr="00D36504" w:rsidTr="00941692">
        <w:tc>
          <w:tcPr>
            <w:tcW w:w="3932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Коэффициент покрытия основных средств собственными средствами (К2)</w:t>
            </w:r>
            <w:r w:rsidRPr="00D365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больше или равен 0,5, но меньше 1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больше или равен 1, но меньше 1,5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больше или равен 1,5</w:t>
            </w:r>
          </w:p>
        </w:tc>
      </w:tr>
      <w:tr w:rsidR="00D36504" w:rsidRPr="00D36504" w:rsidTr="00941692">
        <w:tc>
          <w:tcPr>
            <w:tcW w:w="3932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Коэффициент покрытия основных средств собственными и долгосрочными заемными средствами (К2.1)</w:t>
            </w:r>
            <w:r w:rsidRPr="00D365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8"/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больше или равен 1, но меньше 1,5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больше или равен 1,5, но меньше 2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больше или равен 2</w:t>
            </w:r>
          </w:p>
        </w:tc>
      </w:tr>
      <w:tr w:rsidR="00D36504" w:rsidRPr="00D36504" w:rsidTr="00941692">
        <w:tc>
          <w:tcPr>
            <w:tcW w:w="3932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Коэффициент текущей ликвидности (К3)</w:t>
            </w:r>
            <w:r w:rsidRPr="00D365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больше или равен 5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больше 2, но меньше 5</w:t>
            </w:r>
          </w:p>
        </w:tc>
        <w:tc>
          <w:tcPr>
            <w:tcW w:w="1352" w:type="dxa"/>
            <w:shd w:val="clear" w:color="auto" w:fill="auto"/>
            <w:vAlign w:val="center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больше или равен 1, но меньше или равен 2</w:t>
            </w:r>
          </w:p>
        </w:tc>
      </w:tr>
      <w:tr w:rsidR="00D36504" w:rsidRPr="00D36504" w:rsidTr="00941692">
        <w:tc>
          <w:tcPr>
            <w:tcW w:w="3932" w:type="dxa"/>
            <w:shd w:val="clear" w:color="auto" w:fill="auto"/>
          </w:tcPr>
          <w:p w:rsidR="00D36504" w:rsidRPr="00D36504" w:rsidRDefault="00D36504" w:rsidP="00D3650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 (К4)</w:t>
            </w:r>
          </w:p>
        </w:tc>
        <w:tc>
          <w:tcPr>
            <w:tcW w:w="2809" w:type="dxa"/>
            <w:vMerge w:val="restart"/>
            <w:shd w:val="clear" w:color="auto" w:fill="auto"/>
            <w:vAlign w:val="center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в отчетных периодах больше или равны 0 на протяжении большей части анализируемого периода</w:t>
            </w:r>
            <w:r w:rsidRPr="00D365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0"/>
            </w: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, а значения показателей для всего анализируемого периода</w:t>
            </w:r>
            <w:r w:rsidRPr="00D365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1"/>
            </w: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 xml:space="preserve"> меньше 0</w:t>
            </w: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если хотя бы в одном отчетном периоде значения показателей меньше или равны 0, но для всего анализируемого периода</w:t>
            </w:r>
            <w:r w:rsidRPr="00D365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2"/>
            </w: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 xml:space="preserve">  больше или равны 0</w:t>
            </w: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D36504" w:rsidRPr="00D36504" w:rsidRDefault="00D36504" w:rsidP="00D3650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504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во всех отчетных периодах больше 0</w:t>
            </w:r>
          </w:p>
        </w:tc>
      </w:tr>
    </w:tbl>
    <w:p w:rsidR="00D36504" w:rsidRPr="00D36504" w:rsidRDefault="00D36504" w:rsidP="00D3650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5F68" w:rsidRPr="00D36504" w:rsidRDefault="00625F68" w:rsidP="00D365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5F68" w:rsidRPr="00D36504" w:rsidSect="00FD4626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504" w:rsidRDefault="00D36504" w:rsidP="00D36504">
      <w:pPr>
        <w:spacing w:after="0" w:line="240" w:lineRule="auto"/>
      </w:pPr>
      <w:r>
        <w:separator/>
      </w:r>
    </w:p>
  </w:endnote>
  <w:endnote w:type="continuationSeparator" w:id="0">
    <w:p w:rsidR="00D36504" w:rsidRDefault="00D36504" w:rsidP="00D3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504" w:rsidRDefault="00D36504" w:rsidP="00D36504">
      <w:pPr>
        <w:spacing w:after="0" w:line="240" w:lineRule="auto"/>
      </w:pPr>
      <w:r>
        <w:separator/>
      </w:r>
    </w:p>
  </w:footnote>
  <w:footnote w:type="continuationSeparator" w:id="0">
    <w:p w:rsidR="00D36504" w:rsidRDefault="00D36504" w:rsidP="00D36504">
      <w:pPr>
        <w:spacing w:after="0" w:line="240" w:lineRule="auto"/>
      </w:pPr>
      <w:r>
        <w:continuationSeparator/>
      </w:r>
    </w:p>
  </w:footnote>
  <w:footnote w:id="1">
    <w:p w:rsidR="00D36504" w:rsidRPr="003D50D2" w:rsidRDefault="00D36504" w:rsidP="00D36504">
      <w:pPr>
        <w:pStyle w:val="a3"/>
      </w:pPr>
      <w:r w:rsidRPr="003D50D2">
        <w:rPr>
          <w:rStyle w:val="a5"/>
        </w:rPr>
        <w:footnoteRef/>
      </w:r>
      <w:r w:rsidRPr="003D50D2">
        <w:t xml:space="preserve"> На конец отчетного периода</w:t>
      </w:r>
    </w:p>
  </w:footnote>
  <w:footnote w:id="2">
    <w:p w:rsidR="00D36504" w:rsidRPr="003D50D2" w:rsidRDefault="00D36504" w:rsidP="00D36504">
      <w:pPr>
        <w:pStyle w:val="a3"/>
      </w:pPr>
      <w:r w:rsidRPr="003D50D2">
        <w:rPr>
          <w:rStyle w:val="a5"/>
        </w:rPr>
        <w:footnoteRef/>
      </w:r>
      <w:r w:rsidRPr="003D50D2">
        <w:t xml:space="preserve"> На конец отчетного периода</w:t>
      </w:r>
    </w:p>
  </w:footnote>
  <w:footnote w:id="3">
    <w:p w:rsidR="00D36504" w:rsidRPr="003D50D2" w:rsidRDefault="00D36504" w:rsidP="00D36504">
      <w:pPr>
        <w:pStyle w:val="a3"/>
      </w:pPr>
      <w:r w:rsidRPr="003D50D2">
        <w:rPr>
          <w:rStyle w:val="a5"/>
        </w:rPr>
        <w:footnoteRef/>
      </w:r>
      <w:r w:rsidRPr="003D50D2">
        <w:t xml:space="preserve"> На конец отчетного периода</w:t>
      </w:r>
    </w:p>
  </w:footnote>
  <w:footnote w:id="4">
    <w:p w:rsidR="00D36504" w:rsidRPr="003D50D2" w:rsidRDefault="00D36504" w:rsidP="00D36504">
      <w:pPr>
        <w:pStyle w:val="a3"/>
      </w:pPr>
      <w:r w:rsidRPr="003D50D2">
        <w:rPr>
          <w:rStyle w:val="a5"/>
        </w:rPr>
        <w:footnoteRef/>
      </w:r>
      <w:r w:rsidRPr="003D50D2">
        <w:t xml:space="preserve"> Указываются средние за отчетный период значения</w:t>
      </w:r>
    </w:p>
  </w:footnote>
  <w:footnote w:id="5">
    <w:p w:rsidR="00D36504" w:rsidRPr="003D50D2" w:rsidRDefault="00D36504" w:rsidP="00D36504">
      <w:pPr>
        <w:pStyle w:val="a3"/>
      </w:pPr>
      <w:r w:rsidRPr="003D50D2">
        <w:rPr>
          <w:rStyle w:val="a5"/>
        </w:rPr>
        <w:footnoteRef/>
      </w:r>
      <w:r w:rsidRPr="003D50D2">
        <w:t xml:space="preserve"> Указываются средние за отчетный период значения</w:t>
      </w:r>
    </w:p>
  </w:footnote>
  <w:footnote w:id="6">
    <w:p w:rsidR="00D36504" w:rsidRPr="003D50D2" w:rsidRDefault="00D36504" w:rsidP="00D36504">
      <w:pPr>
        <w:pStyle w:val="a3"/>
      </w:pPr>
      <w:r w:rsidRPr="003D50D2">
        <w:rPr>
          <w:rStyle w:val="a5"/>
        </w:rPr>
        <w:footnoteRef/>
      </w:r>
      <w:r w:rsidRPr="003D50D2">
        <w:t xml:space="preserve"> Указываются средние за отчетный период значения</w:t>
      </w:r>
    </w:p>
  </w:footnote>
  <w:footnote w:id="7">
    <w:p w:rsidR="00D36504" w:rsidRPr="005B00AC" w:rsidRDefault="00D36504" w:rsidP="00D36504">
      <w:pPr>
        <w:pStyle w:val="a3"/>
      </w:pPr>
      <w:r w:rsidRPr="005B00AC">
        <w:rPr>
          <w:rStyle w:val="a5"/>
        </w:rPr>
        <w:footnoteRef/>
      </w:r>
      <w:r w:rsidRPr="005B00AC">
        <w:t xml:space="preserve"> Используется наименьшее из расчетных значений показателя финансового состояния принципала в отчетных периодах, имеющих допустимые значения.</w:t>
      </w:r>
    </w:p>
  </w:footnote>
  <w:footnote w:id="8">
    <w:p w:rsidR="00D36504" w:rsidRPr="005B00AC" w:rsidRDefault="00D36504" w:rsidP="00D36504">
      <w:pPr>
        <w:pStyle w:val="a3"/>
      </w:pPr>
      <w:r w:rsidRPr="005B00AC">
        <w:rPr>
          <w:rStyle w:val="a5"/>
        </w:rPr>
        <w:footnoteRef/>
      </w:r>
      <w:r w:rsidRPr="005B00AC">
        <w:t xml:space="preserve"> </w:t>
      </w:r>
      <w:r>
        <w:t xml:space="preserve"> </w:t>
      </w:r>
      <w:r w:rsidRPr="005B00AC">
        <w:t>Используется наименьшее из расчетных значений показателя финансового состояния принципала в отчетных периодах, имеющих допустимые значения.</w:t>
      </w:r>
    </w:p>
  </w:footnote>
  <w:footnote w:id="9">
    <w:p w:rsidR="00D36504" w:rsidRPr="005B00AC" w:rsidRDefault="00D36504" w:rsidP="00D36504">
      <w:pPr>
        <w:pStyle w:val="a3"/>
      </w:pPr>
      <w:r w:rsidRPr="005B00AC">
        <w:rPr>
          <w:rStyle w:val="a5"/>
        </w:rPr>
        <w:footnoteRef/>
      </w:r>
      <w:r w:rsidRPr="005B00AC">
        <w:t xml:space="preserve"> </w:t>
      </w:r>
      <w:r>
        <w:t xml:space="preserve"> </w:t>
      </w:r>
      <w:r w:rsidRPr="005B00AC">
        <w:t xml:space="preserve">Используется </w:t>
      </w:r>
      <w:r>
        <w:t>наибольшее</w:t>
      </w:r>
      <w:r w:rsidRPr="005B00AC">
        <w:t xml:space="preserve"> из расчетных значений показателя финансового состояния принципала в отчетных периодах, имеющих допустимые значения</w:t>
      </w:r>
      <w:r>
        <w:t>.</w:t>
      </w:r>
    </w:p>
  </w:footnote>
  <w:footnote w:id="10">
    <w:p w:rsidR="00D36504" w:rsidRPr="007766D9" w:rsidRDefault="00D36504" w:rsidP="00D36504">
      <w:pPr>
        <w:pStyle w:val="a3"/>
        <w:rPr>
          <w:rFonts w:ascii="Calibri" w:hAnsi="Calibri"/>
        </w:rPr>
      </w:pPr>
      <w:r>
        <w:rPr>
          <w:rStyle w:val="a5"/>
        </w:rPr>
        <w:footnoteRef/>
      </w:r>
      <w:r>
        <w:t xml:space="preserve"> Период, за который проводится анализ финансового состояния принципала.</w:t>
      </w:r>
    </w:p>
  </w:footnote>
  <w:footnote w:id="11">
    <w:p w:rsidR="00D36504" w:rsidRPr="007766D9" w:rsidRDefault="00D36504" w:rsidP="00D36504">
      <w:pPr>
        <w:pStyle w:val="a3"/>
        <w:rPr>
          <w:rFonts w:ascii="Calibri" w:hAnsi="Calibri"/>
        </w:rPr>
      </w:pPr>
      <w:r>
        <w:rPr>
          <w:rStyle w:val="a5"/>
        </w:rPr>
        <w:footnoteRef/>
      </w:r>
      <w:r>
        <w:t xml:space="preserve"> Период, за который проводится анализ финансового состояния принципала.</w:t>
      </w:r>
    </w:p>
  </w:footnote>
  <w:footnote w:id="12">
    <w:p w:rsidR="00D36504" w:rsidRPr="007766D9" w:rsidRDefault="00D36504" w:rsidP="00D36504">
      <w:pPr>
        <w:pStyle w:val="a3"/>
        <w:rPr>
          <w:rFonts w:ascii="Calibri" w:hAnsi="Calibri"/>
        </w:rPr>
      </w:pPr>
      <w:r>
        <w:rPr>
          <w:rStyle w:val="a5"/>
        </w:rPr>
        <w:footnoteRef/>
      </w:r>
      <w:r>
        <w:t xml:space="preserve"> Период, за который проводится анализ финансового состояния принципала.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504" w:rsidRDefault="00742D7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D36504" w:rsidRDefault="00D365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6504"/>
    <w:rsid w:val="000B0E73"/>
    <w:rsid w:val="000F1CFF"/>
    <w:rsid w:val="00625F68"/>
    <w:rsid w:val="00742D7A"/>
    <w:rsid w:val="0099042D"/>
    <w:rsid w:val="00D3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4C0C674A"/>
  <w15:docId w15:val="{7D76F870-9638-4307-92B5-65D9F8F0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68"/>
  </w:style>
  <w:style w:type="paragraph" w:styleId="1">
    <w:name w:val="heading 1"/>
    <w:basedOn w:val="a"/>
    <w:next w:val="a"/>
    <w:link w:val="10"/>
    <w:qFormat/>
    <w:rsid w:val="00D365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D3650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504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D3650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rsid w:val="00D365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D365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D36504"/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rsid w:val="00D36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D3650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D36504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D365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D36504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65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3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34D46-FA56-49C5-81F5-55809087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Алексеева Д.А.</cp:lastModifiedBy>
  <cp:revision>3</cp:revision>
  <cp:lastPrinted>2023-09-06T13:45:00Z</cp:lastPrinted>
  <dcterms:created xsi:type="dcterms:W3CDTF">2023-08-30T11:03:00Z</dcterms:created>
  <dcterms:modified xsi:type="dcterms:W3CDTF">2023-09-06T13:45:00Z</dcterms:modified>
</cp:coreProperties>
</file>