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35" w:rsidRPr="00331C44" w:rsidRDefault="002809CD" w:rsidP="006E7335">
      <w:pPr>
        <w:jc w:val="center"/>
      </w:pPr>
      <w:r>
        <w:t>ГЛАВА</w:t>
      </w:r>
      <w:r w:rsidR="006E7335">
        <w:t xml:space="preserve"> ВОЖЕГОДСКОГО МУНИЦИПАЛЬНОГО ОКРУГА</w:t>
      </w:r>
    </w:p>
    <w:p w:rsidR="006E7335" w:rsidRDefault="006E7335" w:rsidP="006E7335">
      <w:pPr>
        <w:jc w:val="center"/>
      </w:pPr>
    </w:p>
    <w:p w:rsidR="006E7335" w:rsidRDefault="006E7335" w:rsidP="006E7335">
      <w:pPr>
        <w:pStyle w:val="1"/>
      </w:pPr>
      <w:r>
        <w:t>П О С Т А Н О В Л Е Н И Е</w:t>
      </w:r>
    </w:p>
    <w:p w:rsidR="00F859CC" w:rsidRPr="00612E22" w:rsidRDefault="00F859CC" w:rsidP="0003040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9CC" w:rsidRPr="001965D0" w:rsidRDefault="00BD7365" w:rsidP="00030401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149.15pt;margin-top:14.85pt;width:97.7pt;height:18.2pt;z-index:251656192" filled="f" stroked="f" strokeweight="1pt">
            <v:textbox style="mso-next-textbox:#_x0000_s1026" inset="1pt,1pt,1pt,1pt">
              <w:txbxContent>
                <w:p w:rsidR="00B50D55" w:rsidRPr="007C7C08" w:rsidRDefault="00BD7365" w:rsidP="00AE41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0.7pt;margin-top:14.3pt;width:100.55pt;height:18.2pt;z-index:251655168" o:allowincell="f" filled="f" stroked="f" strokeweight="1pt">
            <v:textbox style="mso-next-textbox:#_x0000_s1027" inset="1pt,1pt,1pt,1pt">
              <w:txbxContent>
                <w:p w:rsidR="00B50D55" w:rsidRPr="00883BE0" w:rsidRDefault="00BD7365" w:rsidP="000B47AD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13.01.2025</w:t>
                  </w:r>
                </w:p>
              </w:txbxContent>
            </v:textbox>
          </v:rect>
        </w:pict>
      </w:r>
    </w:p>
    <w:p w:rsidR="00F859CC" w:rsidRPr="001965D0" w:rsidRDefault="00F859CC" w:rsidP="00030401">
      <w:pPr>
        <w:pStyle w:val="2"/>
        <w:rPr>
          <w:color w:val="000000"/>
        </w:rPr>
      </w:pPr>
      <w:r w:rsidRPr="001965D0">
        <w:rPr>
          <w:color w:val="000000"/>
        </w:rPr>
        <w:t>От _______________ № ______________</w:t>
      </w:r>
    </w:p>
    <w:p w:rsidR="00F859CC" w:rsidRPr="001965D0" w:rsidRDefault="00F859CC" w:rsidP="00030401">
      <w:pPr>
        <w:jc w:val="both"/>
        <w:rPr>
          <w:color w:val="000000"/>
          <w:sz w:val="16"/>
          <w:szCs w:val="16"/>
        </w:rPr>
      </w:pP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  <w:t xml:space="preserve">     </w:t>
      </w:r>
    </w:p>
    <w:p w:rsidR="00F859CC" w:rsidRPr="001965D0" w:rsidRDefault="00BD7365" w:rsidP="00030401">
      <w:pPr>
        <w:ind w:left="1416" w:firstLine="708"/>
        <w:jc w:val="both"/>
        <w:rPr>
          <w:color w:val="000000"/>
          <w:sz w:val="16"/>
          <w:szCs w:val="16"/>
        </w:rPr>
      </w:pPr>
      <w:r>
        <w:rPr>
          <w:noProof/>
        </w:rPr>
        <w:pict>
          <v:line id="_x0000_s1042" style="position:absolute;left:0;text-align:left;flip:x y;z-index:251660288" from="2.7pt,10.95pt" to="9.2pt,10.95pt" o:allowincell="f">
            <v:stroke startarrowwidth="narrow" startarrowlength="short" endarrowwidth="narrow" endarrowlength="short"/>
          </v:line>
        </w:pict>
      </w:r>
      <w:r w:rsidR="00F859CC" w:rsidRPr="001965D0">
        <w:rPr>
          <w:color w:val="000000"/>
          <w:sz w:val="16"/>
          <w:szCs w:val="16"/>
        </w:rPr>
        <w:t xml:space="preserve">    п. Вожега</w:t>
      </w:r>
    </w:p>
    <w:tbl>
      <w:tblPr>
        <w:tblpPr w:leftFromText="180" w:rightFromText="180" w:vertAnchor="text" w:horzAnchor="margin" w:tblpXSpec="center" w:tblpY="56"/>
        <w:tblW w:w="113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5104"/>
        <w:gridCol w:w="5104"/>
      </w:tblGrid>
      <w:tr w:rsidR="00E00970" w:rsidRPr="001965D0" w:rsidTr="00E00970">
        <w:tc>
          <w:tcPr>
            <w:tcW w:w="1134" w:type="dxa"/>
          </w:tcPr>
          <w:p w:rsidR="00E00970" w:rsidRPr="001965D0" w:rsidRDefault="00BD7365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line id="_x0000_s1041" style="position:absolute;z-index:251659264" from="47pt,-.05pt" to="47.05pt,7.2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3" style="position:absolute;z-index:251661312" from="313.75pt,4.4pt" to="313.8pt,11.6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4" style="position:absolute;flip:x y;z-index:251662336" from="306.5pt,4.4pt" to="313.75pt,4.4pt" o:allowincell="f">
                  <v:stroke startarrowwidth="narrow" startarrowlength="short" endarrowwidth="narrow" endarrowlength="short"/>
                </v:line>
              </w:pict>
            </w:r>
            <w:r w:rsidR="00E00970" w:rsidRPr="001965D0">
              <w:rPr>
                <w:color w:val="000000"/>
                <w:sz w:val="28"/>
                <w:szCs w:val="28"/>
                <w:lang w:val="en-US"/>
              </w:rPr>
              <w:t xml:space="preserve">                     </w:t>
            </w: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1965D0">
              <w:rPr>
                <w:color w:val="000000"/>
                <w:sz w:val="28"/>
                <w:szCs w:val="28"/>
                <w:lang w:val="en-US"/>
              </w:rPr>
              <w:t xml:space="preserve">                      </w:t>
            </w: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</w:rPr>
            </w:pPr>
            <w:r w:rsidRPr="001965D0">
              <w:rPr>
                <w:color w:val="000000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5104" w:type="dxa"/>
            <w:tcBorders>
              <w:right w:val="nil"/>
            </w:tcBorders>
          </w:tcPr>
          <w:p w:rsidR="00E00970" w:rsidRDefault="00E00970" w:rsidP="004222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проведении общественных обсуждений по проекту </w:t>
            </w:r>
            <w:r w:rsidRPr="006776DD">
              <w:rPr>
                <w:sz w:val="28"/>
              </w:rPr>
      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      </w:r>
            <w:r w:rsidR="0042229D" w:rsidRPr="006776DD">
              <w:rPr>
                <w:sz w:val="28"/>
              </w:rPr>
              <w:t>Нижнеслободское</w:t>
            </w:r>
            <w:r w:rsidRPr="006776DD">
              <w:rPr>
                <w:sz w:val="28"/>
              </w:rPr>
              <w:t xml:space="preserve"> Вожегодского муниципального района, существовавшего до преобразования его в округ</w:t>
            </w:r>
          </w:p>
        </w:tc>
        <w:tc>
          <w:tcPr>
            <w:tcW w:w="5104" w:type="dxa"/>
            <w:tcBorders>
              <w:left w:val="nil"/>
            </w:tcBorders>
          </w:tcPr>
          <w:p w:rsidR="00E00970" w:rsidRPr="001965D0" w:rsidRDefault="00E00970" w:rsidP="00E0097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859CC" w:rsidRPr="001965D0" w:rsidRDefault="00F859CC" w:rsidP="00030401">
      <w:pPr>
        <w:ind w:left="1416" w:firstLine="708"/>
        <w:jc w:val="both"/>
        <w:rPr>
          <w:color w:val="000000"/>
          <w:sz w:val="16"/>
          <w:szCs w:val="16"/>
        </w:rPr>
      </w:pPr>
    </w:p>
    <w:p w:rsidR="00F859CC" w:rsidRPr="00D12E1F" w:rsidRDefault="00F859CC" w:rsidP="00DB6B1D">
      <w:pPr>
        <w:jc w:val="center"/>
        <w:rPr>
          <w:b/>
          <w:bCs/>
          <w:sz w:val="28"/>
          <w:szCs w:val="28"/>
        </w:rPr>
      </w:pPr>
    </w:p>
    <w:p w:rsidR="006B2C9F" w:rsidRDefault="00F859CC" w:rsidP="00052D9A">
      <w:pPr>
        <w:jc w:val="both"/>
        <w:rPr>
          <w:sz w:val="26"/>
          <w:szCs w:val="26"/>
        </w:rPr>
      </w:pPr>
      <w:r w:rsidRPr="00D12E1F">
        <w:rPr>
          <w:sz w:val="28"/>
          <w:szCs w:val="28"/>
        </w:rPr>
        <w:t xml:space="preserve">      </w:t>
      </w:r>
      <w:r w:rsidRPr="00D12E1F">
        <w:rPr>
          <w:sz w:val="28"/>
          <w:szCs w:val="28"/>
        </w:rPr>
        <w:tab/>
      </w:r>
      <w:r w:rsidR="006E7335" w:rsidRPr="006E7335">
        <w:rPr>
          <w:sz w:val="28"/>
          <w:szCs w:val="28"/>
        </w:rPr>
        <w:t>На основании  Федерального закона от 6 октября 2003 года  № 131-ФЗ «Об общих принципах организации местного самоуправления в Российской Федерации», статей 5.1, 31 Градостроительного кодекса Российской Федерации, закона Вологодской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постановлением Правительства Вологодской области от 16 июля 2018 года №</w:t>
      </w:r>
      <w:r w:rsidR="00B50D55">
        <w:rPr>
          <w:sz w:val="28"/>
          <w:szCs w:val="28"/>
        </w:rPr>
        <w:t xml:space="preserve"> </w:t>
      </w:r>
      <w:r w:rsidR="006E7335" w:rsidRPr="006E7335">
        <w:rPr>
          <w:sz w:val="28"/>
          <w:szCs w:val="28"/>
        </w:rPr>
        <w:t>645 «Об утверждении порядков подготовки и утверждения документов территориального планирования и градостроительного зонирования муниципальных образований области исполнительными органами области», статьи 18 Устава Вожегодского муниципального округа, решения Представительного Собрания Вожегодского муниципального округа от 22 декабря 2022 года № 85 «Об утверждении Положения об общественных обсуждениях, публичных слушаниях по вопросам градостроительной деятельности в Вожегодском муниципальном округе Вологодской области»</w:t>
      </w:r>
      <w:r>
        <w:rPr>
          <w:sz w:val="26"/>
          <w:szCs w:val="26"/>
        </w:rPr>
        <w:tab/>
      </w:r>
    </w:p>
    <w:p w:rsidR="006E7335" w:rsidRDefault="006B2C9F" w:rsidP="00052D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859CC">
        <w:rPr>
          <w:sz w:val="26"/>
          <w:szCs w:val="26"/>
        </w:rPr>
        <w:t>ПОСТАНОВЛЯЮ:</w:t>
      </w:r>
    </w:p>
    <w:p w:rsidR="00F859CC" w:rsidRPr="00DB6B1D" w:rsidRDefault="00F859CC" w:rsidP="00052D9A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B6B1D">
        <w:rPr>
          <w:sz w:val="26"/>
          <w:szCs w:val="26"/>
        </w:rPr>
        <w:t xml:space="preserve"> </w:t>
      </w:r>
    </w:p>
    <w:p w:rsidR="00F859CC" w:rsidRPr="00B50D55" w:rsidRDefault="00F859CC" w:rsidP="00E7757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D12E1F">
        <w:rPr>
          <w:sz w:val="28"/>
          <w:szCs w:val="28"/>
        </w:rPr>
        <w:t xml:space="preserve">1. Назначить общественные обсуждения по проекту </w:t>
      </w:r>
      <w:r w:rsidR="001127B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42229D">
        <w:rPr>
          <w:sz w:val="28"/>
        </w:rPr>
        <w:t>Нижнеслободское</w:t>
      </w:r>
      <w:r w:rsidR="001127B6">
        <w:rPr>
          <w:sz w:val="28"/>
        </w:rPr>
        <w:t xml:space="preserve"> Вожегодского муниципального района, существовавшего до преобразования его в </w:t>
      </w:r>
      <w:r w:rsidR="001127B6" w:rsidRPr="00B50D55">
        <w:rPr>
          <w:sz w:val="28"/>
          <w:szCs w:val="28"/>
        </w:rPr>
        <w:t>округ</w:t>
      </w:r>
      <w:r w:rsidR="00B50D55" w:rsidRPr="00B50D55">
        <w:rPr>
          <w:sz w:val="28"/>
          <w:szCs w:val="28"/>
        </w:rPr>
        <w:t xml:space="preserve"> с </w:t>
      </w:r>
      <w:r w:rsidR="00BD7365">
        <w:rPr>
          <w:sz w:val="28"/>
          <w:szCs w:val="28"/>
        </w:rPr>
        <w:t>27</w:t>
      </w:r>
      <w:r w:rsidR="00780352" w:rsidRPr="00BD7365">
        <w:rPr>
          <w:sz w:val="28"/>
          <w:szCs w:val="28"/>
        </w:rPr>
        <w:t xml:space="preserve"> января </w:t>
      </w:r>
      <w:r w:rsidR="00B50D55" w:rsidRPr="00BD7365">
        <w:rPr>
          <w:sz w:val="28"/>
          <w:szCs w:val="28"/>
        </w:rPr>
        <w:t>2025 года по 1</w:t>
      </w:r>
      <w:r w:rsidR="00BD7365" w:rsidRPr="00BD7365">
        <w:rPr>
          <w:sz w:val="28"/>
          <w:szCs w:val="28"/>
        </w:rPr>
        <w:t>0 марта</w:t>
      </w:r>
      <w:r w:rsidR="00780352" w:rsidRPr="00BD7365">
        <w:rPr>
          <w:sz w:val="28"/>
          <w:szCs w:val="28"/>
        </w:rPr>
        <w:t xml:space="preserve"> </w:t>
      </w:r>
      <w:r w:rsidR="00B50D55" w:rsidRPr="00BD7365">
        <w:rPr>
          <w:sz w:val="28"/>
          <w:szCs w:val="28"/>
        </w:rPr>
        <w:t>2025 года</w:t>
      </w:r>
      <w:r w:rsidRPr="00BD7365">
        <w:rPr>
          <w:sz w:val="28"/>
          <w:szCs w:val="28"/>
        </w:rPr>
        <w:t>.</w:t>
      </w:r>
    </w:p>
    <w:p w:rsidR="00F859CC" w:rsidRPr="00D12E1F" w:rsidRDefault="00F859CC" w:rsidP="00E7757A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lastRenderedPageBreak/>
        <w:tab/>
        <w:t xml:space="preserve">2. Определить организатором общественных обсуждений по проекту </w:t>
      </w:r>
      <w:r w:rsidR="001127B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42229D">
        <w:rPr>
          <w:sz w:val="28"/>
        </w:rPr>
        <w:t>Нижнеслободское</w:t>
      </w:r>
      <w:r w:rsidR="001127B6">
        <w:rPr>
          <w:sz w:val="28"/>
        </w:rPr>
        <w:t xml:space="preserve"> Вожегодского муниципального района, существовавшего до преобразования его в округ</w:t>
      </w:r>
      <w:r w:rsidR="007D2575">
        <w:rPr>
          <w:sz w:val="28"/>
        </w:rPr>
        <w:t>,</w:t>
      </w:r>
      <w:r w:rsidR="001127B6">
        <w:rPr>
          <w:sz w:val="28"/>
        </w:rPr>
        <w:t xml:space="preserve"> </w:t>
      </w:r>
      <w:r w:rsidRPr="00D12E1F">
        <w:rPr>
          <w:sz w:val="28"/>
          <w:szCs w:val="28"/>
        </w:rPr>
        <w:t>отдел архитектуры</w:t>
      </w:r>
      <w:r w:rsidR="007D2575">
        <w:rPr>
          <w:sz w:val="28"/>
          <w:szCs w:val="28"/>
        </w:rPr>
        <w:t>,</w:t>
      </w:r>
      <w:r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D12E1F">
        <w:rPr>
          <w:sz w:val="28"/>
          <w:szCs w:val="28"/>
        </w:rPr>
        <w:t>.</w:t>
      </w:r>
    </w:p>
    <w:p w:rsidR="00F859CC" w:rsidRPr="00165E9C" w:rsidRDefault="00F859CC" w:rsidP="00E7757A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tab/>
        <w:t xml:space="preserve">3. Разместить оповещение о начале общественных обсуждений по проекту </w:t>
      </w:r>
      <w:r w:rsidR="007D2575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42229D">
        <w:rPr>
          <w:sz w:val="28"/>
        </w:rPr>
        <w:t>Нижнеслободское</w:t>
      </w:r>
      <w:r w:rsidR="007D2575">
        <w:rPr>
          <w:sz w:val="28"/>
        </w:rPr>
        <w:t xml:space="preserve"> Вожегодского муниципального района</w:t>
      </w:r>
      <w:r w:rsidR="00DE58E1">
        <w:rPr>
          <w:sz w:val="28"/>
        </w:rPr>
        <w:t>,</w:t>
      </w:r>
      <w:r w:rsidR="00DE58E1" w:rsidRPr="00DE58E1">
        <w:rPr>
          <w:sz w:val="28"/>
        </w:rPr>
        <w:t xml:space="preserve"> </w:t>
      </w:r>
      <w:r w:rsidR="00DE58E1">
        <w:rPr>
          <w:sz w:val="28"/>
        </w:rPr>
        <w:t>существовавшего до преобразования его в округ</w:t>
      </w:r>
      <w:r w:rsidR="007D2575">
        <w:rPr>
          <w:sz w:val="28"/>
        </w:rPr>
        <w:t xml:space="preserve"> </w:t>
      </w:r>
      <w:r w:rsidRPr="00D12E1F">
        <w:rPr>
          <w:sz w:val="28"/>
          <w:szCs w:val="28"/>
        </w:rPr>
        <w:t>(приложение 1)</w:t>
      </w:r>
      <w:r w:rsidR="00B50D55">
        <w:rPr>
          <w:sz w:val="28"/>
          <w:szCs w:val="28"/>
        </w:rPr>
        <w:t xml:space="preserve">  </w:t>
      </w:r>
      <w:r w:rsidR="00B50D55">
        <w:rPr>
          <w:rFonts w:eastAsia="Calibri"/>
          <w:sz w:val="28"/>
          <w:szCs w:val="28"/>
        </w:rPr>
        <w:t>не позднее чем за семь дней до дня размещения:</w:t>
      </w:r>
      <w:r>
        <w:rPr>
          <w:sz w:val="26"/>
          <w:szCs w:val="26"/>
        </w:rPr>
        <w:tab/>
      </w:r>
      <w:r w:rsidR="00F817D8">
        <w:rPr>
          <w:sz w:val="26"/>
          <w:szCs w:val="26"/>
        </w:rPr>
        <w:t>1</w:t>
      </w:r>
      <w:r w:rsidRPr="00165E9C">
        <w:rPr>
          <w:sz w:val="28"/>
          <w:szCs w:val="28"/>
        </w:rPr>
        <w:t>) в информационно-телек</w:t>
      </w:r>
      <w:r w:rsidR="001A7854">
        <w:rPr>
          <w:sz w:val="28"/>
          <w:szCs w:val="28"/>
        </w:rPr>
        <w:t>оммуникационной сети «Интернет»</w:t>
      </w:r>
      <w:r w:rsidR="006B2C9F">
        <w:rPr>
          <w:sz w:val="28"/>
          <w:szCs w:val="28"/>
        </w:rPr>
        <w:t>:</w:t>
      </w:r>
    </w:p>
    <w:p w:rsidR="00F859CC" w:rsidRPr="00165E9C" w:rsidRDefault="00F859CC" w:rsidP="00E7757A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ab/>
      </w:r>
      <w:r w:rsidRPr="00462263">
        <w:rPr>
          <w:sz w:val="28"/>
          <w:szCs w:val="28"/>
        </w:rPr>
        <w:t>-</w:t>
      </w:r>
      <w:r w:rsidR="0041230E" w:rsidRPr="00462263">
        <w:rPr>
          <w:sz w:val="28"/>
          <w:szCs w:val="28"/>
        </w:rPr>
        <w:t xml:space="preserve"> </w:t>
      </w:r>
      <w:r w:rsidRPr="00462263">
        <w:rPr>
          <w:sz w:val="28"/>
          <w:szCs w:val="28"/>
        </w:rPr>
        <w:t xml:space="preserve">на официальном сайте администрации Вожегодского муниципального </w:t>
      </w:r>
      <w:r w:rsidR="007D2575" w:rsidRPr="00462263">
        <w:rPr>
          <w:sz w:val="28"/>
          <w:szCs w:val="28"/>
        </w:rPr>
        <w:t xml:space="preserve">округа </w:t>
      </w:r>
      <w:r w:rsidRPr="00462263">
        <w:rPr>
          <w:sz w:val="28"/>
          <w:szCs w:val="28"/>
        </w:rPr>
        <w:t xml:space="preserve"> </w:t>
      </w:r>
      <w:r w:rsidR="007D2575" w:rsidRPr="00462263">
        <w:rPr>
          <w:sz w:val="28"/>
          <w:szCs w:val="28"/>
        </w:rPr>
        <w:t>https://35vozhegodskij.gosuslugi.ru;</w:t>
      </w:r>
    </w:p>
    <w:p w:rsidR="00F859CC" w:rsidRPr="00165E9C" w:rsidRDefault="00F859CC" w:rsidP="00E7757A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ab/>
      </w:r>
      <w:r w:rsidR="00F817D8">
        <w:rPr>
          <w:sz w:val="28"/>
          <w:szCs w:val="28"/>
        </w:rPr>
        <w:t>2</w:t>
      </w:r>
      <w:r w:rsidRPr="00165E9C">
        <w:rPr>
          <w:sz w:val="28"/>
          <w:szCs w:val="28"/>
        </w:rPr>
        <w:t>) в газете «Борьба».</w:t>
      </w:r>
    </w:p>
    <w:p w:rsidR="00F859CC" w:rsidRPr="00165E9C" w:rsidRDefault="00F859CC" w:rsidP="00E7757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165E9C">
        <w:rPr>
          <w:sz w:val="28"/>
          <w:szCs w:val="28"/>
          <w:lang w:eastAsia="en-US"/>
        </w:rPr>
        <w:t xml:space="preserve">. Назначить лицом, ответственным за проведение экспозиции проекта и консультирование посетителей экспозиции проекта </w:t>
      </w:r>
      <w:r w:rsidRPr="00B552C9">
        <w:rPr>
          <w:sz w:val="28"/>
          <w:szCs w:val="28"/>
          <w:lang w:eastAsia="en-US"/>
        </w:rPr>
        <w:t xml:space="preserve">заведующего </w:t>
      </w:r>
      <w:r w:rsidR="007D2575" w:rsidRPr="00D12E1F">
        <w:rPr>
          <w:sz w:val="28"/>
          <w:szCs w:val="28"/>
        </w:rPr>
        <w:t>отдел</w:t>
      </w:r>
      <w:r w:rsidR="007D2575">
        <w:rPr>
          <w:sz w:val="28"/>
          <w:szCs w:val="28"/>
        </w:rPr>
        <w:t>ом</w:t>
      </w:r>
      <w:r w:rsidR="007D2575" w:rsidRPr="00D12E1F">
        <w:rPr>
          <w:sz w:val="28"/>
          <w:szCs w:val="28"/>
        </w:rPr>
        <w:t xml:space="preserve"> архитектуры</w:t>
      </w:r>
      <w:r w:rsidR="007D2575">
        <w:rPr>
          <w:sz w:val="28"/>
          <w:szCs w:val="28"/>
        </w:rPr>
        <w:t>,</w:t>
      </w:r>
      <w:r w:rsidR="007D2575"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="007D2575"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B552C9">
        <w:rPr>
          <w:sz w:val="28"/>
          <w:szCs w:val="28"/>
          <w:lang w:eastAsia="en-US"/>
        </w:rPr>
        <w:t xml:space="preserve"> О.Г.</w:t>
      </w:r>
      <w:r w:rsidR="00B552C9">
        <w:rPr>
          <w:sz w:val="28"/>
          <w:szCs w:val="28"/>
          <w:lang w:eastAsia="en-US"/>
        </w:rPr>
        <w:t xml:space="preserve"> </w:t>
      </w:r>
      <w:r w:rsidRPr="00B552C9">
        <w:rPr>
          <w:sz w:val="28"/>
          <w:szCs w:val="28"/>
          <w:lang w:eastAsia="en-US"/>
        </w:rPr>
        <w:t>Холодилову.</w:t>
      </w:r>
    </w:p>
    <w:p w:rsidR="00F859CC" w:rsidRPr="00165E9C" w:rsidRDefault="00F859CC" w:rsidP="00E77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165E9C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</w:t>
      </w:r>
      <w:r w:rsidR="006E7335">
        <w:rPr>
          <w:sz w:val="28"/>
          <w:szCs w:val="28"/>
        </w:rPr>
        <w:t xml:space="preserve"> в газете «Борьба»</w:t>
      </w:r>
      <w:r w:rsidRPr="00165E9C">
        <w:rPr>
          <w:sz w:val="28"/>
          <w:szCs w:val="28"/>
        </w:rPr>
        <w:t xml:space="preserve"> и размещению на официальном сайте 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165E9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859CC" w:rsidRPr="00165E9C" w:rsidRDefault="00F859CC" w:rsidP="00E7757A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 xml:space="preserve">Глава Вожегодского муниципального </w:t>
      </w:r>
      <w:r w:rsidR="007D257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</w:t>
      </w:r>
      <w:r w:rsidRPr="00165E9C">
        <w:rPr>
          <w:sz w:val="28"/>
          <w:szCs w:val="28"/>
        </w:rPr>
        <w:t xml:space="preserve">                </w:t>
      </w:r>
      <w:r w:rsidR="007D2575">
        <w:rPr>
          <w:sz w:val="28"/>
          <w:szCs w:val="28"/>
        </w:rPr>
        <w:t xml:space="preserve">        </w:t>
      </w:r>
      <w:r w:rsidRPr="00165E9C">
        <w:rPr>
          <w:sz w:val="28"/>
          <w:szCs w:val="28"/>
        </w:rPr>
        <w:t xml:space="preserve">  </w:t>
      </w:r>
      <w:r w:rsidR="00BD7365">
        <w:rPr>
          <w:sz w:val="28"/>
          <w:szCs w:val="28"/>
        </w:rPr>
        <w:t xml:space="preserve">  </w:t>
      </w:r>
      <w:bookmarkStart w:id="0" w:name="_GoBack"/>
      <w:bookmarkEnd w:id="0"/>
      <w:r w:rsidRPr="00165E9C">
        <w:rPr>
          <w:sz w:val="28"/>
          <w:szCs w:val="28"/>
        </w:rPr>
        <w:t xml:space="preserve"> </w:t>
      </w:r>
      <w:r w:rsidR="007D2575">
        <w:rPr>
          <w:sz w:val="28"/>
          <w:szCs w:val="28"/>
        </w:rPr>
        <w:t xml:space="preserve"> Е.В.</w:t>
      </w:r>
      <w:r w:rsidR="00BD7365">
        <w:rPr>
          <w:sz w:val="28"/>
          <w:szCs w:val="28"/>
        </w:rPr>
        <w:t xml:space="preserve"> </w:t>
      </w:r>
      <w:r w:rsidR="007D2575">
        <w:rPr>
          <w:sz w:val="28"/>
          <w:szCs w:val="28"/>
        </w:rPr>
        <w:t>Первов</w:t>
      </w:r>
    </w:p>
    <w:p w:rsidR="00F859CC" w:rsidRPr="00437BD0" w:rsidRDefault="00F859CC" w:rsidP="00DB6B1D">
      <w:pPr>
        <w:jc w:val="both"/>
        <w:rPr>
          <w:rStyle w:val="blk"/>
          <w:sz w:val="28"/>
          <w:szCs w:val="28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C760F3" w:rsidRDefault="00503E0D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C760F3" w:rsidRDefault="00C760F3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6E7335" w:rsidRDefault="006E7335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6E7335" w:rsidRDefault="006E7335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6E7335" w:rsidRDefault="006E7335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E7757A" w:rsidRDefault="00C760F3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</w:p>
    <w:p w:rsidR="00E7757A" w:rsidRDefault="00E7757A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F859CC" w:rsidRPr="00DB6B1D" w:rsidRDefault="00E7757A" w:rsidP="00B552C9">
      <w:pPr>
        <w:pStyle w:val="a3"/>
        <w:tabs>
          <w:tab w:val="left" w:pos="6096"/>
        </w:tabs>
        <w:jc w:val="left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</w:t>
      </w:r>
      <w:r w:rsidR="00C760F3">
        <w:rPr>
          <w:sz w:val="26"/>
          <w:szCs w:val="26"/>
        </w:rPr>
        <w:t xml:space="preserve">  </w:t>
      </w:r>
      <w:r w:rsidR="00F859CC" w:rsidRPr="00DB6B1D">
        <w:rPr>
          <w:sz w:val="26"/>
          <w:szCs w:val="26"/>
        </w:rPr>
        <w:t>Приложение 1</w:t>
      </w:r>
    </w:p>
    <w:p w:rsidR="00B552C9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9CC" w:rsidRPr="00DB6B1D">
        <w:rPr>
          <w:sz w:val="26"/>
          <w:szCs w:val="26"/>
        </w:rPr>
        <w:t xml:space="preserve">к постановлению </w:t>
      </w:r>
      <w:r w:rsidR="00F859CC">
        <w:rPr>
          <w:sz w:val="26"/>
          <w:szCs w:val="26"/>
        </w:rPr>
        <w:t xml:space="preserve">Главы </w:t>
      </w:r>
    </w:p>
    <w:p w:rsidR="00B552C9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9CC">
        <w:rPr>
          <w:sz w:val="26"/>
          <w:szCs w:val="26"/>
        </w:rPr>
        <w:t>Вожегодского</w:t>
      </w:r>
    </w:p>
    <w:p w:rsidR="00B552C9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муниципального </w:t>
      </w:r>
      <w:r w:rsidR="005F1D8C">
        <w:rPr>
          <w:sz w:val="26"/>
          <w:szCs w:val="26"/>
        </w:rPr>
        <w:t>округа</w:t>
      </w:r>
      <w:r w:rsidR="00F859CC" w:rsidRPr="00DB6B1D">
        <w:rPr>
          <w:sz w:val="26"/>
          <w:szCs w:val="26"/>
        </w:rPr>
        <w:t xml:space="preserve"> </w:t>
      </w:r>
    </w:p>
    <w:p w:rsidR="00F859CC" w:rsidRPr="00DB6B1D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9CC" w:rsidRPr="00DB6B1D">
        <w:rPr>
          <w:sz w:val="26"/>
          <w:szCs w:val="26"/>
        </w:rPr>
        <w:t>от</w:t>
      </w:r>
      <w:r w:rsidR="00AE4158">
        <w:rPr>
          <w:sz w:val="26"/>
          <w:szCs w:val="26"/>
        </w:rPr>
        <w:t xml:space="preserve"> </w:t>
      </w:r>
      <w:r w:rsidR="00BD7365">
        <w:rPr>
          <w:sz w:val="26"/>
          <w:szCs w:val="26"/>
        </w:rPr>
        <w:t>13.01.2025 № 4</w:t>
      </w:r>
    </w:p>
    <w:p w:rsidR="00F859CC" w:rsidRPr="00DB6B1D" w:rsidRDefault="00F859CC" w:rsidP="00FE09E7">
      <w:pPr>
        <w:jc w:val="center"/>
        <w:rPr>
          <w:sz w:val="26"/>
          <w:szCs w:val="26"/>
        </w:rPr>
      </w:pPr>
    </w:p>
    <w:p w:rsidR="00F859CC" w:rsidRPr="00954DFB" w:rsidRDefault="00F859CC" w:rsidP="00E7757A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ОПОВЕЩЕНИЕ</w:t>
      </w:r>
    </w:p>
    <w:p w:rsidR="00F859CC" w:rsidRPr="00954DFB" w:rsidRDefault="00F859CC" w:rsidP="00E7757A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 начале общественных обсуждений</w:t>
      </w:r>
    </w:p>
    <w:p w:rsidR="00F859CC" w:rsidRPr="00FE09E7" w:rsidRDefault="00F859CC" w:rsidP="00E7757A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 xml:space="preserve">по проекту </w:t>
      </w:r>
      <w:r w:rsidR="00DE58E1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42229D">
        <w:rPr>
          <w:sz w:val="28"/>
        </w:rPr>
        <w:t>Нижнеслободское</w:t>
      </w:r>
      <w:r w:rsidR="00DE58E1">
        <w:rPr>
          <w:sz w:val="28"/>
        </w:rPr>
        <w:t xml:space="preserve">  Вожегодского муниципального района, существовавшего до преобразования его в округ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190"/>
        <w:gridCol w:w="6805"/>
      </w:tblGrid>
      <w:tr w:rsidR="00F859CC" w:rsidRPr="0041230E" w:rsidTr="00031ECF">
        <w:tc>
          <w:tcPr>
            <w:tcW w:w="576" w:type="dxa"/>
          </w:tcPr>
          <w:p w:rsidR="00F859CC" w:rsidRPr="0041230E" w:rsidRDefault="00F859CC" w:rsidP="00EA09C5">
            <w:pPr>
              <w:jc w:val="center"/>
            </w:pPr>
            <w:r w:rsidRPr="0041230E">
              <w:t>№ п/п</w:t>
            </w:r>
          </w:p>
        </w:tc>
        <w:tc>
          <w:tcPr>
            <w:tcW w:w="2190" w:type="dxa"/>
          </w:tcPr>
          <w:p w:rsidR="00F859CC" w:rsidRPr="0041230E" w:rsidRDefault="00F859CC" w:rsidP="00D42BB6">
            <w:pPr>
              <w:jc w:val="both"/>
            </w:pPr>
          </w:p>
        </w:tc>
        <w:tc>
          <w:tcPr>
            <w:tcW w:w="6805" w:type="dxa"/>
          </w:tcPr>
          <w:p w:rsidR="00F859CC" w:rsidRPr="0041230E" w:rsidRDefault="00F859CC" w:rsidP="00D42BB6">
            <w:pPr>
              <w:jc w:val="both"/>
            </w:pP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>1. Информация о проекте, подлежащем рассмотрению на общественных обсуждениях:</w:t>
            </w:r>
          </w:p>
        </w:tc>
      </w:tr>
      <w:tr w:rsidR="00F859CC" w:rsidRPr="0041230E" w:rsidTr="00C760F3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1.1.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>Наименование проекта</w:t>
            </w:r>
          </w:p>
        </w:tc>
        <w:tc>
          <w:tcPr>
            <w:tcW w:w="6805" w:type="dxa"/>
          </w:tcPr>
          <w:p w:rsidR="00F859CC" w:rsidRPr="00031ECF" w:rsidRDefault="00F859CC" w:rsidP="0042229D">
            <w:pPr>
              <w:jc w:val="both"/>
            </w:pPr>
            <w:r w:rsidRPr="00031ECF">
              <w:t xml:space="preserve">Проект </w:t>
            </w:r>
            <w:r w:rsidR="00DE58E1" w:rsidRPr="00031ECF">
      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      </w:r>
            <w:r w:rsidR="0042229D" w:rsidRPr="00031ECF">
              <w:t>Нижнеслободское</w:t>
            </w:r>
            <w:r w:rsidR="00DE58E1" w:rsidRPr="00031ECF">
              <w:t xml:space="preserve">  Вожегодского муниципального района, существовавшего до преобразования его в округ </w:t>
            </w:r>
          </w:p>
        </w:tc>
      </w:tr>
      <w:tr w:rsidR="00F859CC" w:rsidRPr="0041230E" w:rsidTr="00C760F3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1.2.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>Перечень информационных материалов:</w:t>
            </w:r>
          </w:p>
        </w:tc>
        <w:tc>
          <w:tcPr>
            <w:tcW w:w="6805" w:type="dxa"/>
          </w:tcPr>
          <w:p w:rsidR="00C760F3" w:rsidRPr="00031ECF" w:rsidRDefault="00C760F3" w:rsidP="00C760F3">
            <w:pPr>
              <w:ind w:left="21"/>
              <w:jc w:val="both"/>
            </w:pPr>
            <w:r w:rsidRPr="00031ECF">
              <w:t>1. Порядок применения правил землепользования и застройки и внесения в них изменений</w:t>
            </w:r>
          </w:p>
          <w:p w:rsidR="00C760F3" w:rsidRPr="00031ECF" w:rsidRDefault="00C760F3" w:rsidP="00C760F3">
            <w:pPr>
              <w:ind w:left="21"/>
              <w:jc w:val="both"/>
            </w:pPr>
            <w:r w:rsidRPr="00031ECF">
              <w:t>2.Градостроительные регламенты</w:t>
            </w:r>
          </w:p>
          <w:p w:rsidR="00C760F3" w:rsidRPr="00031ECF" w:rsidRDefault="00C760F3" w:rsidP="00C760F3">
            <w:pPr>
              <w:ind w:left="21"/>
              <w:jc w:val="both"/>
            </w:pPr>
            <w:r w:rsidRPr="00031ECF">
              <w:t>3.Приложение к градостроительным регламентам:</w:t>
            </w:r>
          </w:p>
          <w:p w:rsidR="00C760F3" w:rsidRPr="00031ECF" w:rsidRDefault="00C760F3" w:rsidP="00C760F3">
            <w:pPr>
              <w:ind w:left="21"/>
              <w:jc w:val="both"/>
            </w:pPr>
            <w:r w:rsidRPr="00031ECF">
              <w:t>градостроительные ограничения Вожегодского муниципального округа Вологодской области</w:t>
            </w:r>
          </w:p>
          <w:p w:rsidR="00C760F3" w:rsidRPr="00031ECF" w:rsidRDefault="00C760F3" w:rsidP="00C760F3">
            <w:pPr>
              <w:ind w:left="21"/>
              <w:jc w:val="both"/>
            </w:pPr>
            <w:r w:rsidRPr="00031ECF">
              <w:t xml:space="preserve">применительно к территории в границах сельского поселения </w:t>
            </w:r>
            <w:r w:rsidR="00031ECF" w:rsidRPr="00031ECF">
              <w:t>Нижнеслободское</w:t>
            </w:r>
            <w:r w:rsidRPr="00031ECF">
              <w:t xml:space="preserve"> Вожегодского муниципального района, существовавшего до преобразования его в округ</w:t>
            </w:r>
          </w:p>
          <w:p w:rsidR="00C760F3" w:rsidRPr="00031ECF" w:rsidRDefault="00C760F3" w:rsidP="00C760F3">
            <w:pPr>
              <w:ind w:left="21"/>
              <w:jc w:val="both"/>
            </w:pPr>
            <w:r w:rsidRPr="00031ECF">
              <w:t>4. Приложение к Порядку применения правил землепользования и застройки и внесения в них изменений</w:t>
            </w:r>
          </w:p>
          <w:p w:rsidR="00C760F3" w:rsidRPr="00031ECF" w:rsidRDefault="00C760F3" w:rsidP="00C760F3">
            <w:pPr>
              <w:ind w:left="21"/>
              <w:jc w:val="both"/>
            </w:pPr>
            <w:r w:rsidRPr="00031ECF">
              <w:t xml:space="preserve">5. Карта градостроительного зонирования Вожегодского муниципального округа Вологодской области применительно к территории в границах сельского поселения </w:t>
            </w:r>
            <w:r w:rsidR="00031ECF" w:rsidRPr="00031ECF">
              <w:t>Нижнеслободское</w:t>
            </w:r>
            <w:r w:rsidRPr="00031ECF">
              <w:t xml:space="preserve">  Вожегодского муниципального района, существовавшего до преобразования его в округ</w:t>
            </w:r>
          </w:p>
          <w:p w:rsidR="00F859CC" w:rsidRPr="00031ECF" w:rsidRDefault="00C760F3" w:rsidP="00031ECF">
            <w:pPr>
              <w:ind w:left="21"/>
              <w:jc w:val="both"/>
            </w:pPr>
            <w:r w:rsidRPr="00031ECF">
              <w:t xml:space="preserve">6. Карта градостроительных  ограничений Вожегодского муниципального округа Вологодской области применительно к территории в границах сельского поселения </w:t>
            </w:r>
            <w:r w:rsidR="00031ECF" w:rsidRPr="00031ECF">
              <w:t>Нижнеслободское</w:t>
            </w:r>
            <w:r w:rsidRPr="00031ECF">
              <w:t xml:space="preserve">  Вожегодского муниципального района, существовавшего до преобразования его в округ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031ECF" w:rsidRDefault="00F859CC" w:rsidP="006E01F4">
            <w:r w:rsidRPr="00031ECF">
              <w:t>2. Информация о порядке и сроках проведения общественных обсуждений по проекту, подлежащему рассмотрению на общественных обсуждениях:</w:t>
            </w:r>
          </w:p>
        </w:tc>
      </w:tr>
      <w:tr w:rsidR="00F859CC" w:rsidRPr="0041230E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  2.1.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>Порядок проведения</w:t>
            </w:r>
          </w:p>
        </w:tc>
        <w:tc>
          <w:tcPr>
            <w:tcW w:w="6805" w:type="dxa"/>
          </w:tcPr>
          <w:p w:rsidR="00F859CC" w:rsidRPr="00031ECF" w:rsidRDefault="00F859CC" w:rsidP="00860C19">
            <w:pPr>
              <w:jc w:val="both"/>
            </w:pPr>
            <w:r w:rsidRPr="00031ECF">
              <w:t xml:space="preserve">Общественные обсуждения проекта проводятся в соответствии с Положением </w:t>
            </w:r>
            <w:r w:rsidR="00860C19" w:rsidRPr="00031ECF">
              <w:t>об общественных обсуждениях,</w:t>
            </w:r>
            <w:r w:rsidRPr="00031ECF">
              <w:t xml:space="preserve"> публичных слушаниях</w:t>
            </w:r>
            <w:r w:rsidR="00860C19" w:rsidRPr="00031ECF">
              <w:t xml:space="preserve"> по вопросам градостроительной деятельности </w:t>
            </w:r>
            <w:r w:rsidRPr="00031ECF">
              <w:t xml:space="preserve">в Вожегодском муниципальном </w:t>
            </w:r>
            <w:r w:rsidR="00860C19" w:rsidRPr="00031ECF">
              <w:t>округе</w:t>
            </w:r>
            <w:r w:rsidRPr="00031ECF">
              <w:t xml:space="preserve">, утвержденном решением Представительного Собрания Вожегодского муниципального </w:t>
            </w:r>
            <w:r w:rsidR="00860C19" w:rsidRPr="00031ECF">
              <w:t>округа</w:t>
            </w:r>
            <w:r w:rsidR="0041230E" w:rsidRPr="00031ECF">
              <w:t xml:space="preserve"> от</w:t>
            </w:r>
            <w:r w:rsidRPr="00031ECF">
              <w:t xml:space="preserve"> </w:t>
            </w:r>
            <w:r w:rsidR="00860C19" w:rsidRPr="00031ECF">
              <w:t>22</w:t>
            </w:r>
            <w:r w:rsidRPr="00031ECF">
              <w:t xml:space="preserve"> </w:t>
            </w:r>
            <w:r w:rsidR="00860C19" w:rsidRPr="00031ECF">
              <w:t>декабря 2022</w:t>
            </w:r>
            <w:r w:rsidRPr="00031ECF">
              <w:t xml:space="preserve"> года № </w:t>
            </w:r>
            <w:r w:rsidR="00860C19" w:rsidRPr="00031ECF">
              <w:t>85</w:t>
            </w:r>
            <w:r w:rsidRPr="00031ECF">
              <w:t>.</w:t>
            </w:r>
          </w:p>
        </w:tc>
      </w:tr>
      <w:tr w:rsidR="00F859CC" w:rsidRPr="0041230E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2.2.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>Срок проведения общественных обсуждений</w:t>
            </w:r>
          </w:p>
        </w:tc>
        <w:tc>
          <w:tcPr>
            <w:tcW w:w="6805" w:type="dxa"/>
          </w:tcPr>
          <w:p w:rsidR="00F859CC" w:rsidRPr="00462263" w:rsidRDefault="00BD7365" w:rsidP="00462263">
            <w:pPr>
              <w:jc w:val="both"/>
            </w:pPr>
            <w:r w:rsidRPr="00BD7365">
              <w:rPr>
                <w:szCs w:val="28"/>
              </w:rPr>
              <w:t xml:space="preserve">с </w:t>
            </w:r>
            <w:r w:rsidRPr="00BD7365">
              <w:rPr>
                <w:szCs w:val="28"/>
              </w:rPr>
              <w:t>27 января 2025 года по 10 марта 2025 года.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031ECF" w:rsidRDefault="00F859CC" w:rsidP="006E01F4">
            <w:r w:rsidRPr="00031ECF">
              <w:t>3. Информация о месте, дате открытия экспозиций проекта, подлежащего рассмотрению на общественных обсуждениях, о сроках проведения экспозиций такого проекта, о днях и часах, в которые возможно посещение указанных экспозиций:</w:t>
            </w:r>
          </w:p>
        </w:tc>
      </w:tr>
      <w:tr w:rsidR="00F859CC" w:rsidRPr="0041230E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3.1.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>Место открытия экспозиции</w:t>
            </w:r>
          </w:p>
        </w:tc>
        <w:tc>
          <w:tcPr>
            <w:tcW w:w="6805" w:type="dxa"/>
          </w:tcPr>
          <w:p w:rsidR="00F859CC" w:rsidRPr="00031ECF" w:rsidRDefault="00F859CC" w:rsidP="00D42BB6">
            <w:pPr>
              <w:jc w:val="both"/>
            </w:pPr>
            <w:r w:rsidRPr="00031ECF">
              <w:t>п. Вожега, ул. Садовая, д.15, каб. 28 (отдел архитектуры</w:t>
            </w:r>
            <w:r w:rsidR="00DE58E1" w:rsidRPr="00031ECF">
              <w:t>,</w:t>
            </w:r>
            <w:r w:rsidRPr="00031ECF">
              <w:t xml:space="preserve"> градостроительства</w:t>
            </w:r>
            <w:r w:rsidR="00DE58E1" w:rsidRPr="00031ECF">
              <w:t xml:space="preserve"> и благоустройства</w:t>
            </w:r>
            <w:r w:rsidR="006E7335">
              <w:t xml:space="preserve"> управления строительства и инфраструктуры администрации Вожегодского муниципального района</w:t>
            </w:r>
            <w:r w:rsidRPr="00031ECF">
              <w:t>).</w:t>
            </w:r>
          </w:p>
          <w:p w:rsidR="00F859CC" w:rsidRPr="00031ECF" w:rsidRDefault="00F859CC" w:rsidP="00462263">
            <w:pPr>
              <w:jc w:val="both"/>
              <w:rPr>
                <w:strike/>
              </w:rPr>
            </w:pPr>
            <w:r w:rsidRPr="00031ECF">
              <w:t xml:space="preserve">       </w:t>
            </w:r>
          </w:p>
        </w:tc>
      </w:tr>
      <w:tr w:rsidR="00F859CC" w:rsidRPr="0041230E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3.2.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>Дата открытия экспозиции проекта</w:t>
            </w:r>
          </w:p>
        </w:tc>
        <w:tc>
          <w:tcPr>
            <w:tcW w:w="6805" w:type="dxa"/>
          </w:tcPr>
          <w:p w:rsidR="00F859CC" w:rsidRPr="00031ECF" w:rsidRDefault="00BD7365" w:rsidP="00BD7365">
            <w:pPr>
              <w:jc w:val="both"/>
            </w:pPr>
            <w:r w:rsidRPr="00BD7365">
              <w:t>27</w:t>
            </w:r>
            <w:r>
              <w:t xml:space="preserve"> января </w:t>
            </w:r>
            <w:r w:rsidR="00F859CC" w:rsidRPr="00BD7365">
              <w:t>20</w:t>
            </w:r>
            <w:r w:rsidR="00EF6430" w:rsidRPr="00BD7365">
              <w:t>2</w:t>
            </w:r>
            <w:r w:rsidR="00462263" w:rsidRPr="00BD7365">
              <w:t>5</w:t>
            </w:r>
            <w:r w:rsidR="00F859CC" w:rsidRPr="00BD7365">
              <w:t xml:space="preserve"> года</w:t>
            </w:r>
          </w:p>
        </w:tc>
      </w:tr>
      <w:tr w:rsidR="00F859CC" w:rsidRPr="0041230E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3.2.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>Сроки проведения экспозиции (экспозиций) проекта</w:t>
            </w:r>
          </w:p>
        </w:tc>
        <w:tc>
          <w:tcPr>
            <w:tcW w:w="6805" w:type="dxa"/>
          </w:tcPr>
          <w:p w:rsidR="00F859CC" w:rsidRPr="00031ECF" w:rsidRDefault="00BD7365" w:rsidP="00BD7365">
            <w:pPr>
              <w:jc w:val="both"/>
            </w:pPr>
            <w:r w:rsidRPr="00BD7365">
              <w:t xml:space="preserve">с </w:t>
            </w:r>
            <w:r w:rsidRPr="00BD7365">
              <w:rPr>
                <w:szCs w:val="28"/>
              </w:rPr>
              <w:t>27 января 2025 года по 10 марта 2025 года</w:t>
            </w:r>
            <w:r w:rsidR="00F859CC" w:rsidRPr="00BD7365">
              <w:rPr>
                <w:sz w:val="22"/>
              </w:rPr>
              <w:t xml:space="preserve"> </w:t>
            </w:r>
            <w:r w:rsidR="00F859CC" w:rsidRPr="00031ECF">
              <w:t>(за исключением выходных и праздничных дней)</w:t>
            </w:r>
          </w:p>
        </w:tc>
      </w:tr>
      <w:tr w:rsidR="00F859CC" w:rsidRPr="0041230E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3.3. 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>Экспозиции (экспозиций) проекта возможно посетить</w:t>
            </w:r>
          </w:p>
        </w:tc>
        <w:tc>
          <w:tcPr>
            <w:tcW w:w="6805" w:type="dxa"/>
          </w:tcPr>
          <w:p w:rsidR="00F859CC" w:rsidRPr="00031ECF" w:rsidRDefault="00F859CC" w:rsidP="00D42BB6">
            <w:pPr>
              <w:jc w:val="both"/>
            </w:pPr>
            <w:r w:rsidRPr="00031ECF">
              <w:t xml:space="preserve">ежедневно (за исключением выходных и праздничных дней) </w:t>
            </w:r>
            <w:r w:rsidRPr="00031ECF">
              <w:tab/>
              <w:t>с 9 часов 00 минут до 12 часов 00 минут.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031ECF" w:rsidRDefault="00F859CC" w:rsidP="006E01F4">
            <w:r w:rsidRPr="00031ECF">
              <w:t xml:space="preserve"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 </w:t>
            </w:r>
          </w:p>
        </w:tc>
      </w:tr>
      <w:tr w:rsidR="00F859CC" w:rsidRPr="00462263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4.1.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 xml:space="preserve"> Порядок, сроки и </w:t>
            </w:r>
            <w:r w:rsidR="00083EF3" w:rsidRPr="00031ECF">
              <w:t>форма внесения</w:t>
            </w:r>
            <w:r w:rsidRPr="00031ECF">
              <w:t xml:space="preserve"> предложений и замечаний</w:t>
            </w:r>
          </w:p>
        </w:tc>
        <w:tc>
          <w:tcPr>
            <w:tcW w:w="6805" w:type="dxa"/>
          </w:tcPr>
          <w:p w:rsidR="00F859CC" w:rsidRPr="00462263" w:rsidRDefault="00F859CC" w:rsidP="00D42BB6">
            <w:pPr>
              <w:jc w:val="both"/>
            </w:pPr>
            <w:r w:rsidRPr="00462263">
              <w:t xml:space="preserve">Предложения и замечания по проекту принимаются организатором общественных обсуждений в срок </w:t>
            </w:r>
            <w:r w:rsidR="00BD7365">
              <w:t xml:space="preserve">с </w:t>
            </w:r>
            <w:r w:rsidR="00BD7365" w:rsidRPr="00BD7365">
              <w:rPr>
                <w:szCs w:val="28"/>
              </w:rPr>
              <w:t>27 января 2025 года по 10 марта 2025 года</w:t>
            </w:r>
            <w:r w:rsidRPr="00BD7365">
              <w:rPr>
                <w:sz w:val="22"/>
              </w:rPr>
              <w:t xml:space="preserve"> </w:t>
            </w:r>
            <w:r w:rsidR="00083EF3" w:rsidRPr="00462263">
              <w:t>направляются в</w:t>
            </w:r>
            <w:r w:rsidRPr="00462263">
              <w:t xml:space="preserve"> адрес организатора:</w:t>
            </w:r>
          </w:p>
          <w:p w:rsidR="00F859CC" w:rsidRPr="00462263" w:rsidRDefault="00F859CC" w:rsidP="00D42BB6">
            <w:pPr>
              <w:jc w:val="both"/>
              <w:rPr>
                <w:color w:val="000000"/>
                <w:lang w:eastAsia="en-US"/>
              </w:rPr>
            </w:pPr>
            <w:r w:rsidRPr="00462263">
              <w:rPr>
                <w:lang w:eastAsia="en-US"/>
              </w:rPr>
              <w:t xml:space="preserve">      </w:t>
            </w:r>
            <w:r w:rsidRPr="00462263">
              <w:rPr>
                <w:color w:val="000000"/>
                <w:lang w:eastAsia="en-US"/>
              </w:rPr>
              <w:t xml:space="preserve">1) посредством официального сайта администрации Вожегодского муниципального </w:t>
            </w:r>
            <w:r w:rsidR="00DE58E1" w:rsidRPr="00462263">
              <w:t>округа  https://35vozhegodskij.gosuslugi.ru</w:t>
            </w:r>
            <w:r w:rsidRPr="00462263">
              <w:rPr>
                <w:color w:val="000000"/>
              </w:rPr>
              <w:t xml:space="preserve">, на электронный адрес администрации Вожегодского муниципального района </w:t>
            </w:r>
            <w:r w:rsidRPr="00462263">
              <w:rPr>
                <w:color w:val="000000"/>
                <w:lang w:val="en-US"/>
              </w:rPr>
              <w:t>admin</w:t>
            </w:r>
            <w:r w:rsidRPr="00462263">
              <w:rPr>
                <w:color w:val="000000"/>
              </w:rPr>
              <w:t>@</w:t>
            </w:r>
            <w:r w:rsidRPr="00462263">
              <w:rPr>
                <w:color w:val="000000"/>
                <w:lang w:val="en-US"/>
              </w:rPr>
              <w:t>vozhega</w:t>
            </w:r>
            <w:r w:rsidRPr="00462263">
              <w:rPr>
                <w:color w:val="000000"/>
              </w:rPr>
              <w:t>.</w:t>
            </w:r>
            <w:r w:rsidRPr="00462263">
              <w:rPr>
                <w:color w:val="000000"/>
                <w:lang w:val="en-US"/>
              </w:rPr>
              <w:t>ru</w:t>
            </w:r>
            <w:r w:rsidRPr="00462263">
              <w:rPr>
                <w:color w:val="000000"/>
                <w:lang w:eastAsia="en-US"/>
              </w:rPr>
              <w:t>;</w:t>
            </w:r>
          </w:p>
          <w:p w:rsidR="00F859CC" w:rsidRPr="00462263" w:rsidRDefault="00F859CC" w:rsidP="00D42BB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62263">
              <w:rPr>
                <w:color w:val="FF0000"/>
                <w:lang w:eastAsia="en-US"/>
              </w:rPr>
              <w:t xml:space="preserve">      </w:t>
            </w:r>
            <w:r w:rsidRPr="00462263">
              <w:rPr>
                <w:lang w:eastAsia="en-US"/>
              </w:rPr>
              <w:t xml:space="preserve">2) в </w:t>
            </w:r>
            <w:r w:rsidR="00083EF3" w:rsidRPr="00462263">
              <w:rPr>
                <w:lang w:eastAsia="en-US"/>
              </w:rPr>
              <w:t>письменной форме</w:t>
            </w:r>
            <w:r w:rsidRPr="00462263">
              <w:rPr>
                <w:lang w:eastAsia="en-US"/>
              </w:rPr>
              <w:t xml:space="preserve"> в адрес</w:t>
            </w:r>
            <w:r w:rsidRPr="00462263">
              <w:t xml:space="preserve"> </w:t>
            </w:r>
            <w:r w:rsidR="006E7335">
              <w:t>г</w:t>
            </w:r>
            <w:r w:rsidRPr="00462263">
              <w:t xml:space="preserve">лавы Вожегодского </w:t>
            </w:r>
            <w:r w:rsidR="00083EF3" w:rsidRPr="00462263">
              <w:t xml:space="preserve">муниципального </w:t>
            </w:r>
            <w:r w:rsidR="00DE58E1" w:rsidRPr="00462263">
              <w:t>округа</w:t>
            </w:r>
            <w:r w:rsidRPr="00462263">
              <w:rPr>
                <w:lang w:eastAsia="en-US"/>
              </w:rPr>
              <w:t>;</w:t>
            </w:r>
          </w:p>
          <w:p w:rsidR="00F859CC" w:rsidRPr="00462263" w:rsidRDefault="00F859CC" w:rsidP="00D42BB6">
            <w:pPr>
              <w:jc w:val="both"/>
              <w:rPr>
                <w:lang w:eastAsia="en-US"/>
              </w:rPr>
            </w:pPr>
            <w:r w:rsidRPr="00462263">
              <w:rPr>
                <w:lang w:eastAsia="en-US"/>
              </w:rPr>
              <w:t xml:space="preserve">      3) посредством записи в книге (журнале) учета посетителей экспозиций проекта, подлежащего рассмотрению на общественных обсуждениях.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031ECF" w:rsidRDefault="00F859CC" w:rsidP="006E01F4">
            <w:r w:rsidRPr="00031ECF">
              <w:t xml:space="preserve"> 5. Иная информации:</w:t>
            </w:r>
          </w:p>
        </w:tc>
      </w:tr>
      <w:tr w:rsidR="00F859CC" w:rsidRPr="0041230E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5.1.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 xml:space="preserve">Информация об официальном сайте, на котором размещен проект, подлежащий рассмотрению на общественных обсуждениях, и информационные материалы к нему, или </w:t>
            </w:r>
            <w:r w:rsidRPr="00031ECF">
              <w:lastRenderedPageBreak/>
              <w:t>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</w:t>
            </w:r>
          </w:p>
        </w:tc>
        <w:tc>
          <w:tcPr>
            <w:tcW w:w="6805" w:type="dxa"/>
          </w:tcPr>
          <w:p w:rsidR="00F859CC" w:rsidRPr="00031ECF" w:rsidRDefault="00F859CC" w:rsidP="00D42BB6">
            <w:pPr>
              <w:jc w:val="both"/>
            </w:pPr>
            <w:r w:rsidRPr="00031ECF">
              <w:lastRenderedPageBreak/>
              <w:t>Проект, подлежащий рассмотрению на общественных обсуждениях, и информационные материалы к нему размещены в информационно-телекоммуникационной сети «Интернет»:</w:t>
            </w:r>
          </w:p>
          <w:p w:rsidR="00F859CC" w:rsidRPr="00031ECF" w:rsidRDefault="00F859CC" w:rsidP="00D42BB6">
            <w:pPr>
              <w:jc w:val="both"/>
            </w:pPr>
            <w:r w:rsidRPr="00031ECF">
              <w:t xml:space="preserve">       </w:t>
            </w:r>
            <w:r w:rsidRPr="00462263">
              <w:t xml:space="preserve">-на официальном сайте администрации Вожегодского муниципального </w:t>
            </w:r>
            <w:r w:rsidR="00DE58E1" w:rsidRPr="00462263">
              <w:t>округа  https://35vozhegodskij.gosuslugi.ru</w:t>
            </w:r>
            <w:r w:rsidRPr="00462263">
              <w:t>;</w:t>
            </w:r>
          </w:p>
          <w:p w:rsidR="00F859CC" w:rsidRPr="00031ECF" w:rsidRDefault="00F859CC" w:rsidP="00083EF3">
            <w:pPr>
              <w:jc w:val="both"/>
              <w:rPr>
                <w:strike/>
              </w:rPr>
            </w:pPr>
          </w:p>
        </w:tc>
      </w:tr>
      <w:tr w:rsidR="00F859CC" w:rsidRPr="0041230E" w:rsidTr="00031ECF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5.2.</w:t>
            </w:r>
          </w:p>
        </w:tc>
        <w:tc>
          <w:tcPr>
            <w:tcW w:w="2190" w:type="dxa"/>
          </w:tcPr>
          <w:p w:rsidR="00F859CC" w:rsidRPr="00031ECF" w:rsidRDefault="00F859CC" w:rsidP="00D42BB6">
            <w:pPr>
              <w:jc w:val="both"/>
            </w:pPr>
            <w:r w:rsidRPr="00031ECF">
              <w:t xml:space="preserve">Консультирование </w:t>
            </w:r>
          </w:p>
        </w:tc>
        <w:tc>
          <w:tcPr>
            <w:tcW w:w="6805" w:type="dxa"/>
          </w:tcPr>
          <w:p w:rsidR="00F859CC" w:rsidRPr="00031ECF" w:rsidRDefault="00F859CC" w:rsidP="00D42BB6">
            <w:pPr>
              <w:jc w:val="both"/>
            </w:pPr>
            <w:r w:rsidRPr="00031ECF">
              <w:t xml:space="preserve">Осуществляется в период работы экспозиции в административном здании по адресу: п. Вожега, ул. Садовая, д.15, каб. 28, с 9 часов 00 минут до 12 часов 00 минут. </w:t>
            </w:r>
          </w:p>
          <w:p w:rsidR="00F859CC" w:rsidRPr="00031ECF" w:rsidRDefault="00F859CC" w:rsidP="006E7335">
            <w:pPr>
              <w:jc w:val="both"/>
            </w:pPr>
            <w:r w:rsidRPr="00031ECF">
              <w:tab/>
              <w:t>Ответственное лицо:</w:t>
            </w:r>
            <w:r w:rsidR="006E7335">
              <w:t xml:space="preserve"> заведующий отделом архитектуры, градостроительства и благоустройства управления строительства и инфраструктуры администрации Вожегодского муниципального округа </w:t>
            </w:r>
            <w:r w:rsidRPr="00031ECF">
              <w:t xml:space="preserve"> Холодилова  О.Г.</w:t>
            </w:r>
          </w:p>
        </w:tc>
      </w:tr>
    </w:tbl>
    <w:p w:rsidR="00F859CC" w:rsidRDefault="00F859CC" w:rsidP="00AE4158">
      <w:pPr>
        <w:jc w:val="both"/>
      </w:pPr>
    </w:p>
    <w:sectPr w:rsidR="00F859CC" w:rsidSect="00954DFB">
      <w:footerReference w:type="default" r:id="rId8"/>
      <w:pgSz w:w="11906" w:h="16838"/>
      <w:pgMar w:top="1134" w:right="850" w:bottom="56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55" w:rsidRDefault="00B50D55" w:rsidP="00202DB6">
      <w:r>
        <w:separator/>
      </w:r>
    </w:p>
  </w:endnote>
  <w:endnote w:type="continuationSeparator" w:id="0">
    <w:p w:rsidR="00B50D55" w:rsidRDefault="00B50D55" w:rsidP="0020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55" w:rsidRDefault="00B50D55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365">
      <w:rPr>
        <w:noProof/>
      </w:rPr>
      <w:t>2</w:t>
    </w:r>
    <w:r>
      <w:rPr>
        <w:noProof/>
      </w:rPr>
      <w:fldChar w:fldCharType="end"/>
    </w:r>
  </w:p>
  <w:p w:rsidR="00B50D55" w:rsidRDefault="00B50D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55" w:rsidRDefault="00B50D55" w:rsidP="00202DB6">
      <w:r>
        <w:separator/>
      </w:r>
    </w:p>
  </w:footnote>
  <w:footnote w:type="continuationSeparator" w:id="0">
    <w:p w:rsidR="00B50D55" w:rsidRDefault="00B50D55" w:rsidP="0020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EBB"/>
    <w:multiLevelType w:val="hybridMultilevel"/>
    <w:tmpl w:val="846E1476"/>
    <w:lvl w:ilvl="0" w:tplc="A5B0CDA4">
      <w:start w:val="2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06ED6D0A"/>
    <w:multiLevelType w:val="hybridMultilevel"/>
    <w:tmpl w:val="DDB4F060"/>
    <w:lvl w:ilvl="0" w:tplc="E690B42E">
      <w:start w:val="4"/>
      <w:numFmt w:val="decimal"/>
      <w:lvlText w:val="%1."/>
      <w:lvlJc w:val="left"/>
      <w:pPr>
        <w:ind w:left="381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>
      <w:start w:val="1"/>
      <w:numFmt w:val="lowerRoman"/>
      <w:lvlText w:val="%3."/>
      <w:lvlJc w:val="right"/>
      <w:pPr>
        <w:ind w:left="1821" w:hanging="180"/>
      </w:pPr>
    </w:lvl>
    <w:lvl w:ilvl="3" w:tplc="0419000F">
      <w:start w:val="1"/>
      <w:numFmt w:val="decimal"/>
      <w:lvlText w:val="%4."/>
      <w:lvlJc w:val="left"/>
      <w:pPr>
        <w:ind w:left="2541" w:hanging="360"/>
      </w:pPr>
    </w:lvl>
    <w:lvl w:ilvl="4" w:tplc="04190019">
      <w:start w:val="1"/>
      <w:numFmt w:val="lowerLetter"/>
      <w:lvlText w:val="%5."/>
      <w:lvlJc w:val="left"/>
      <w:pPr>
        <w:ind w:left="3261" w:hanging="360"/>
      </w:pPr>
    </w:lvl>
    <w:lvl w:ilvl="5" w:tplc="0419001B">
      <w:start w:val="1"/>
      <w:numFmt w:val="lowerRoman"/>
      <w:lvlText w:val="%6."/>
      <w:lvlJc w:val="right"/>
      <w:pPr>
        <w:ind w:left="3981" w:hanging="180"/>
      </w:pPr>
    </w:lvl>
    <w:lvl w:ilvl="6" w:tplc="0419000F">
      <w:start w:val="1"/>
      <w:numFmt w:val="decimal"/>
      <w:lvlText w:val="%7."/>
      <w:lvlJc w:val="left"/>
      <w:pPr>
        <w:ind w:left="4701" w:hanging="360"/>
      </w:pPr>
    </w:lvl>
    <w:lvl w:ilvl="7" w:tplc="04190019">
      <w:start w:val="1"/>
      <w:numFmt w:val="lowerLetter"/>
      <w:lvlText w:val="%8."/>
      <w:lvlJc w:val="left"/>
      <w:pPr>
        <w:ind w:left="5421" w:hanging="360"/>
      </w:pPr>
    </w:lvl>
    <w:lvl w:ilvl="8" w:tplc="0419001B">
      <w:start w:val="1"/>
      <w:numFmt w:val="lowerRoman"/>
      <w:lvlText w:val="%9."/>
      <w:lvlJc w:val="right"/>
      <w:pPr>
        <w:ind w:left="6141" w:hanging="180"/>
      </w:pPr>
    </w:lvl>
  </w:abstractNum>
  <w:abstractNum w:abstractNumId="2">
    <w:nsid w:val="0C9E4D1E"/>
    <w:multiLevelType w:val="hybridMultilevel"/>
    <w:tmpl w:val="557614AC"/>
    <w:lvl w:ilvl="0" w:tplc="D258282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3C263ECC"/>
    <w:multiLevelType w:val="hybridMultilevel"/>
    <w:tmpl w:val="0950C488"/>
    <w:lvl w:ilvl="0" w:tplc="1C0C5428">
      <w:start w:val="1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4">
    <w:nsid w:val="73D16D8D"/>
    <w:multiLevelType w:val="hybridMultilevel"/>
    <w:tmpl w:val="E90CF94A"/>
    <w:lvl w:ilvl="0" w:tplc="A578799C">
      <w:start w:val="4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B1D"/>
    <w:rsid w:val="000065F7"/>
    <w:rsid w:val="00022F44"/>
    <w:rsid w:val="00030401"/>
    <w:rsid w:val="00031ECF"/>
    <w:rsid w:val="00052D9A"/>
    <w:rsid w:val="00056DD0"/>
    <w:rsid w:val="00083EF3"/>
    <w:rsid w:val="000B43E4"/>
    <w:rsid w:val="000B47AD"/>
    <w:rsid w:val="000B74AE"/>
    <w:rsid w:val="000D4C6C"/>
    <w:rsid w:val="001127B6"/>
    <w:rsid w:val="00164770"/>
    <w:rsid w:val="00165E9C"/>
    <w:rsid w:val="00180AC1"/>
    <w:rsid w:val="00180CD8"/>
    <w:rsid w:val="001965D0"/>
    <w:rsid w:val="001A69A0"/>
    <w:rsid w:val="001A7854"/>
    <w:rsid w:val="001C2DD8"/>
    <w:rsid w:val="001C7ECF"/>
    <w:rsid w:val="001D0405"/>
    <w:rsid w:val="001F76ED"/>
    <w:rsid w:val="00202DB6"/>
    <w:rsid w:val="002036EE"/>
    <w:rsid w:val="002116FA"/>
    <w:rsid w:val="00230121"/>
    <w:rsid w:val="00256A11"/>
    <w:rsid w:val="00260BC5"/>
    <w:rsid w:val="00260C90"/>
    <w:rsid w:val="00263DC0"/>
    <w:rsid w:val="002809CD"/>
    <w:rsid w:val="0028359D"/>
    <w:rsid w:val="002975A2"/>
    <w:rsid w:val="002D5482"/>
    <w:rsid w:val="002F4F46"/>
    <w:rsid w:val="00322DCE"/>
    <w:rsid w:val="00394060"/>
    <w:rsid w:val="003B2006"/>
    <w:rsid w:val="003E0E3D"/>
    <w:rsid w:val="003F1748"/>
    <w:rsid w:val="0041230E"/>
    <w:rsid w:val="0042229D"/>
    <w:rsid w:val="00433D73"/>
    <w:rsid w:val="00437BD0"/>
    <w:rsid w:val="00462263"/>
    <w:rsid w:val="00466F0C"/>
    <w:rsid w:val="00466F8E"/>
    <w:rsid w:val="004E6192"/>
    <w:rsid w:val="00503E0D"/>
    <w:rsid w:val="00523771"/>
    <w:rsid w:val="00561F22"/>
    <w:rsid w:val="00597451"/>
    <w:rsid w:val="005D5033"/>
    <w:rsid w:val="005F1D8C"/>
    <w:rsid w:val="00607759"/>
    <w:rsid w:val="00612E22"/>
    <w:rsid w:val="00633895"/>
    <w:rsid w:val="006776DD"/>
    <w:rsid w:val="006A137C"/>
    <w:rsid w:val="006B2C9F"/>
    <w:rsid w:val="006B72B8"/>
    <w:rsid w:val="006C2CC1"/>
    <w:rsid w:val="006E01F4"/>
    <w:rsid w:val="006E0D3B"/>
    <w:rsid w:val="006E7335"/>
    <w:rsid w:val="00707782"/>
    <w:rsid w:val="00723923"/>
    <w:rsid w:val="00744404"/>
    <w:rsid w:val="00752DA1"/>
    <w:rsid w:val="00754918"/>
    <w:rsid w:val="00767B78"/>
    <w:rsid w:val="00780352"/>
    <w:rsid w:val="007A43AF"/>
    <w:rsid w:val="007C7C08"/>
    <w:rsid w:val="007D2575"/>
    <w:rsid w:val="007E046A"/>
    <w:rsid w:val="007F1FD3"/>
    <w:rsid w:val="00803B45"/>
    <w:rsid w:val="00807531"/>
    <w:rsid w:val="008308A0"/>
    <w:rsid w:val="00847ABD"/>
    <w:rsid w:val="00860C19"/>
    <w:rsid w:val="00875D26"/>
    <w:rsid w:val="00883BE0"/>
    <w:rsid w:val="008B34AE"/>
    <w:rsid w:val="00954DFB"/>
    <w:rsid w:val="00954EC1"/>
    <w:rsid w:val="009603D9"/>
    <w:rsid w:val="009662EE"/>
    <w:rsid w:val="00972C7D"/>
    <w:rsid w:val="009817BB"/>
    <w:rsid w:val="00996965"/>
    <w:rsid w:val="00A0336E"/>
    <w:rsid w:val="00A411B9"/>
    <w:rsid w:val="00A42E6E"/>
    <w:rsid w:val="00A46161"/>
    <w:rsid w:val="00A60CCA"/>
    <w:rsid w:val="00A9656F"/>
    <w:rsid w:val="00AC7931"/>
    <w:rsid w:val="00AE4158"/>
    <w:rsid w:val="00B50D55"/>
    <w:rsid w:val="00B552C9"/>
    <w:rsid w:val="00B74334"/>
    <w:rsid w:val="00B86CB3"/>
    <w:rsid w:val="00BC4C32"/>
    <w:rsid w:val="00BD7365"/>
    <w:rsid w:val="00BF7BC4"/>
    <w:rsid w:val="00C07DC5"/>
    <w:rsid w:val="00C14874"/>
    <w:rsid w:val="00C3087A"/>
    <w:rsid w:val="00C3095C"/>
    <w:rsid w:val="00C45979"/>
    <w:rsid w:val="00C56CD9"/>
    <w:rsid w:val="00C609B9"/>
    <w:rsid w:val="00C760F3"/>
    <w:rsid w:val="00C7662F"/>
    <w:rsid w:val="00C77494"/>
    <w:rsid w:val="00CA09B6"/>
    <w:rsid w:val="00CA4589"/>
    <w:rsid w:val="00CB295D"/>
    <w:rsid w:val="00CC6BB7"/>
    <w:rsid w:val="00CF258F"/>
    <w:rsid w:val="00D045CE"/>
    <w:rsid w:val="00D12E1F"/>
    <w:rsid w:val="00D42B45"/>
    <w:rsid w:val="00D42BB6"/>
    <w:rsid w:val="00D540A6"/>
    <w:rsid w:val="00D847E6"/>
    <w:rsid w:val="00D912E5"/>
    <w:rsid w:val="00DA5A57"/>
    <w:rsid w:val="00DB6B1D"/>
    <w:rsid w:val="00DD740E"/>
    <w:rsid w:val="00DE58E1"/>
    <w:rsid w:val="00E00970"/>
    <w:rsid w:val="00E116D0"/>
    <w:rsid w:val="00E31969"/>
    <w:rsid w:val="00E373B3"/>
    <w:rsid w:val="00E538F6"/>
    <w:rsid w:val="00E616C9"/>
    <w:rsid w:val="00E6699B"/>
    <w:rsid w:val="00E73CC8"/>
    <w:rsid w:val="00E7757A"/>
    <w:rsid w:val="00EA09C5"/>
    <w:rsid w:val="00EB282A"/>
    <w:rsid w:val="00EC753D"/>
    <w:rsid w:val="00EE3CBF"/>
    <w:rsid w:val="00EF6430"/>
    <w:rsid w:val="00F1258A"/>
    <w:rsid w:val="00F21787"/>
    <w:rsid w:val="00F30189"/>
    <w:rsid w:val="00F37E5B"/>
    <w:rsid w:val="00F64459"/>
    <w:rsid w:val="00F817D8"/>
    <w:rsid w:val="00F859CC"/>
    <w:rsid w:val="00F914DA"/>
    <w:rsid w:val="00FD0706"/>
    <w:rsid w:val="00FD3B98"/>
    <w:rsid w:val="00F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40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0401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040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3040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B6B1D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DB6B1D"/>
  </w:style>
  <w:style w:type="character" w:styleId="a5">
    <w:name w:val="Hyperlink"/>
    <w:uiPriority w:val="99"/>
    <w:rsid w:val="00DB6B1D"/>
    <w:rPr>
      <w:color w:val="0000FF"/>
      <w:u w:val="single"/>
    </w:rPr>
  </w:style>
  <w:style w:type="table" w:styleId="a6">
    <w:name w:val="Table Grid"/>
    <w:basedOn w:val="a1"/>
    <w:uiPriority w:val="99"/>
    <w:rsid w:val="00DB6B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DB6B1D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202D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02D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0304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30401"/>
    <w:rPr>
      <w:rFonts w:ascii="Tahom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BF7BC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Holodilova</cp:lastModifiedBy>
  <cp:revision>31</cp:revision>
  <cp:lastPrinted>2025-01-15T12:47:00Z</cp:lastPrinted>
  <dcterms:created xsi:type="dcterms:W3CDTF">2019-01-23T14:09:00Z</dcterms:created>
  <dcterms:modified xsi:type="dcterms:W3CDTF">2025-01-15T12:48:00Z</dcterms:modified>
</cp:coreProperties>
</file>