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362F7D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455000" w:rsidRDefault="00362F7D" w:rsidP="00362F7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30.05.2024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455000" w:rsidRDefault="00362F7D" w:rsidP="00362F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66224" w:rsidP="00EC21E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EC21E8"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362F7D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391AAF" w:rsidRPr="005E1456" w:rsidRDefault="00007871" w:rsidP="005E14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Представительного Собрания Вожегодского муниципального округа от </w:t>
            </w:r>
            <w:r w:rsidR="005E1456" w:rsidRPr="005E1456">
              <w:rPr>
                <w:rFonts w:ascii="Times New Roman" w:eastAsia="Times New Roman" w:hAnsi="Times New Roman" w:cs="Times New Roman"/>
                <w:sz w:val="28"/>
                <w:szCs w:val="28"/>
              </w:rPr>
              <w:t>31 октября 2022 года № 36 «</w:t>
            </w:r>
            <w:r w:rsidR="005E1456" w:rsidRPr="005E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дополнительных </w:t>
            </w:r>
            <w:r w:rsidR="005E1456" w:rsidRPr="005E1456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мерах социальной поддержки»</w:t>
            </w:r>
          </w:p>
        </w:tc>
      </w:tr>
    </w:tbl>
    <w:p w:rsidR="00414B37" w:rsidRPr="005E1456" w:rsidRDefault="00414B37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91AAF" w:rsidRPr="005E1456" w:rsidRDefault="005E1456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t>На основании абзаца второго части 5 статьи 20 Федерального закона от 6 октября 2003 года </w:t>
      </w:r>
      <w:hyperlink r:id="rId5" w:history="1">
        <w:r w:rsidRPr="005E1456">
          <w:rPr>
            <w:rStyle w:val="21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5E1456">
        <w:rPr>
          <w:rFonts w:ascii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 </w:t>
      </w:r>
      <w:r w:rsidR="00391AAF" w:rsidRPr="005E1456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</w:p>
    <w:p w:rsidR="00CF1003" w:rsidRPr="005E1456" w:rsidRDefault="00386878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t>РЕШИЛО: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07871" w:rsidRDefault="00D3621C" w:rsidP="00557C02">
      <w:pPr>
        <w:rPr>
          <w:rFonts w:ascii="Times New Roman" w:eastAsia="Times New Roman" w:hAnsi="Times New Roman" w:cs="Times New Roman"/>
          <w:sz w:val="28"/>
          <w:szCs w:val="28"/>
        </w:rPr>
      </w:pPr>
      <w:r w:rsidRPr="00414B37">
        <w:rPr>
          <w:rFonts w:ascii="Times New Roman" w:hAnsi="Times New Roman" w:cs="Times New Roman"/>
          <w:sz w:val="28"/>
          <w:szCs w:val="28"/>
        </w:rPr>
        <w:t xml:space="preserve">1. </w:t>
      </w:r>
      <w:r w:rsidR="0000787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1456" w:rsidRPr="005E1456">
        <w:rPr>
          <w:rFonts w:ascii="Times New Roman" w:eastAsia="Times New Roman" w:hAnsi="Times New Roman" w:cs="Times New Roman"/>
          <w:sz w:val="28"/>
          <w:szCs w:val="28"/>
        </w:rPr>
        <w:t>в решение Представительного Собрания Вожегодского муниципального округа от 31 октября 2022 года № 36 «</w:t>
      </w:r>
      <w:r w:rsidR="005E1456" w:rsidRPr="005E1456">
        <w:rPr>
          <w:rFonts w:ascii="Times New Roman" w:hAnsi="Times New Roman" w:cs="Times New Roman"/>
          <w:color w:val="000000"/>
          <w:sz w:val="28"/>
          <w:szCs w:val="28"/>
        </w:rPr>
        <w:t>О дополнительных </w:t>
      </w:r>
      <w:r w:rsidR="005E1456" w:rsidRPr="005E1456">
        <w:rPr>
          <w:rStyle w:val="12"/>
          <w:rFonts w:ascii="Times New Roman" w:hAnsi="Times New Roman" w:cs="Times New Roman"/>
          <w:color w:val="000000"/>
          <w:sz w:val="28"/>
          <w:szCs w:val="28"/>
        </w:rPr>
        <w:t>мерах социальной поддержки»</w:t>
      </w:r>
      <w:r w:rsidR="00007871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CF1003" w:rsidRDefault="00007871" w:rsidP="005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6622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решения </w:t>
      </w:r>
      <w:r w:rsidR="00E66224">
        <w:rPr>
          <w:rFonts w:ascii="Times New Roman" w:hAnsi="Times New Roman" w:cs="Times New Roman"/>
          <w:sz w:val="28"/>
          <w:szCs w:val="28"/>
        </w:rPr>
        <w:t>изложить  в новой редакции:</w:t>
      </w:r>
    </w:p>
    <w:p w:rsidR="00E66224" w:rsidRPr="005E1456" w:rsidRDefault="00E66224" w:rsidP="00E66224">
      <w:pPr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t xml:space="preserve">«1. </w:t>
      </w:r>
      <w:r w:rsidR="005E1456" w:rsidRPr="005E1456">
        <w:rPr>
          <w:rFonts w:ascii="Times New Roman" w:hAnsi="Times New Roman" w:cs="Times New Roman"/>
          <w:sz w:val="28"/>
          <w:szCs w:val="28"/>
        </w:rPr>
        <w:t xml:space="preserve"> Установить дополнительные меры социальной поддержки гражданам, обучающимся в 5-11 классах муниципальных общеобразовательных организаций Вожегодского муниципального округа:</w:t>
      </w:r>
    </w:p>
    <w:p w:rsidR="005E1456" w:rsidRPr="005E1456" w:rsidRDefault="005E1456" w:rsidP="005E145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t xml:space="preserve">у которых один из родителей (законных представителей) </w:t>
      </w:r>
      <w:r w:rsidRPr="005E1456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специальной военной операции Российской Федерации в качестве военнослужащего Вооруженных Сил Российской Федерации и войск национальной гвардии Российской Федерации, а также в ином качестве в воинских формированиях и органах,  добровольческих формированиях, содействующих выполнению задач, возложенных на Вооруженные Силы Российской Федерации; </w:t>
      </w:r>
    </w:p>
    <w:p w:rsidR="005E1456" w:rsidRPr="005E1456" w:rsidRDefault="005E1456" w:rsidP="005E145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1456">
        <w:rPr>
          <w:rFonts w:ascii="Times New Roman" w:hAnsi="Times New Roman" w:cs="Times New Roman"/>
          <w:color w:val="000000"/>
          <w:sz w:val="28"/>
          <w:szCs w:val="28"/>
        </w:rPr>
        <w:t>у которых один из родителей (законных представителей) является сотрудником частных военных компаний;</w:t>
      </w:r>
    </w:p>
    <w:p w:rsidR="005E1456" w:rsidRPr="005E1456" w:rsidRDefault="005E1456" w:rsidP="005E1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color w:val="000000"/>
          <w:sz w:val="28"/>
          <w:szCs w:val="28"/>
        </w:rPr>
        <w:t xml:space="preserve">у которых один из родителей (законных </w:t>
      </w:r>
      <w:proofErr w:type="gramStart"/>
      <w:r w:rsidRPr="005E145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представителей)  </w:t>
      </w:r>
      <w:r w:rsidRPr="005E145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5E1456">
        <w:rPr>
          <w:rFonts w:ascii="Times New Roman" w:hAnsi="Times New Roman" w:cs="Times New Roman"/>
          <w:sz w:val="28"/>
          <w:szCs w:val="28"/>
        </w:rPr>
        <w:t xml:space="preserve"> сотрудником Следственного комитета Российской Федерации, ранее проходивший службу в следственном управлении Следственного комитета Российской Федерации по Вологодской области и, в дальнейшем, направленный в порядке перевода для прохождения службы в следственном управлении Следственного комитета Российской Федерации по Донецкой и Луганской Народным республикам, Запорожской и Херсонской областям;</w:t>
      </w:r>
    </w:p>
    <w:p w:rsidR="005E1456" w:rsidRPr="005E1456" w:rsidRDefault="005E1456" w:rsidP="005E1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lastRenderedPageBreak/>
        <w:t>являющиеся гражданами Украины, Д</w:t>
      </w:r>
      <w:r w:rsidRPr="005E1456">
        <w:rPr>
          <w:rFonts w:ascii="Times New Roman" w:hAnsi="Times New Roman" w:cs="Times New Roman"/>
          <w:color w:val="000000"/>
          <w:sz w:val="28"/>
          <w:szCs w:val="28"/>
        </w:rPr>
        <w:t xml:space="preserve">онецкой Народной Республики, Луганской Народной </w:t>
      </w:r>
      <w:proofErr w:type="gramStart"/>
      <w:r w:rsidRPr="005E1456">
        <w:rPr>
          <w:rFonts w:ascii="Times New Roman" w:hAnsi="Times New Roman" w:cs="Times New Roman"/>
          <w:color w:val="000000"/>
          <w:sz w:val="28"/>
          <w:szCs w:val="28"/>
        </w:rPr>
        <w:t>Республики </w:t>
      </w:r>
      <w:r w:rsidRPr="005E1456">
        <w:rPr>
          <w:rFonts w:ascii="Times New Roman" w:hAnsi="Times New Roman" w:cs="Times New Roman"/>
          <w:sz w:val="28"/>
          <w:szCs w:val="28"/>
        </w:rPr>
        <w:t xml:space="preserve"> вынуждено</w:t>
      </w:r>
      <w:proofErr w:type="gramEnd"/>
      <w:r w:rsidRPr="005E1456">
        <w:rPr>
          <w:rFonts w:ascii="Times New Roman" w:hAnsi="Times New Roman" w:cs="Times New Roman"/>
          <w:sz w:val="28"/>
          <w:szCs w:val="28"/>
        </w:rPr>
        <w:t xml:space="preserve"> покинувшие территории Украины, Донецкой и Луганской Народных республик и получающие основное или среднее общее образование в общеобразовательной организации, учредителем которой является Вожегодский муниципальный округ;</w:t>
      </w:r>
    </w:p>
    <w:p w:rsidR="005E1456" w:rsidRPr="00FD3A67" w:rsidRDefault="005E1456" w:rsidP="005E1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456">
        <w:rPr>
          <w:rFonts w:ascii="Times New Roman" w:hAnsi="Times New Roman" w:cs="Times New Roman"/>
          <w:sz w:val="28"/>
          <w:szCs w:val="28"/>
        </w:rPr>
        <w:t xml:space="preserve">у которых один из родителей (законных представителей) является погибшим (умершим) в период участия в специальной военной операции </w:t>
      </w:r>
      <w:r w:rsidRPr="00FD3A67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FD3A67" w:rsidRPr="00FD3A67">
        <w:rPr>
          <w:rFonts w:ascii="Times New Roman" w:hAnsi="Times New Roman" w:cs="Times New Roman"/>
          <w:sz w:val="28"/>
          <w:szCs w:val="28"/>
        </w:rPr>
        <w:t>»;</w:t>
      </w:r>
    </w:p>
    <w:p w:rsidR="00FD3A67" w:rsidRPr="00FD3A67" w:rsidRDefault="00FD3A67" w:rsidP="005E1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3A67">
        <w:rPr>
          <w:rFonts w:ascii="Times New Roman" w:hAnsi="Times New Roman" w:cs="Times New Roman"/>
          <w:sz w:val="28"/>
          <w:szCs w:val="28"/>
        </w:rPr>
        <w:t>2. в пункте 4 решения слова «</w:t>
      </w:r>
      <w:r w:rsidRPr="00FD3A67">
        <w:rPr>
          <w:rFonts w:ascii="Times New Roman" w:hAnsi="Times New Roman" w:cs="Times New Roman"/>
          <w:color w:val="000000"/>
          <w:sz w:val="28"/>
          <w:szCs w:val="28"/>
        </w:rPr>
        <w:t>распоряжением начальника Управления образования Вожегодского муниципального района» заменить словами «постановлением администрации Вожегодского муниципального округа».</w:t>
      </w:r>
    </w:p>
    <w:p w:rsidR="00007871" w:rsidRDefault="00FD3A67" w:rsidP="0000787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92" w:rsidRPr="00FD3A67">
        <w:rPr>
          <w:rFonts w:ascii="Times New Roman" w:hAnsi="Times New Roman" w:cs="Times New Roman"/>
          <w:sz w:val="28"/>
          <w:szCs w:val="28"/>
        </w:rPr>
        <w:t xml:space="preserve">. </w:t>
      </w:r>
      <w:r w:rsidR="00007871" w:rsidRPr="00FD3A67">
        <w:rPr>
          <w:rFonts w:ascii="Times New Roman" w:hAnsi="Times New Roman" w:cs="Times New Roman"/>
          <w:sz w:val="28"/>
          <w:szCs w:val="28"/>
        </w:rPr>
        <w:t>Настоящее</w:t>
      </w:r>
      <w:r w:rsidR="00007871" w:rsidRPr="00451F93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его официального</w:t>
      </w:r>
      <w:r w:rsidR="00007871" w:rsidRPr="000A2C73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</w:t>
      </w:r>
      <w:r w:rsidR="00E66224">
        <w:rPr>
          <w:rFonts w:ascii="Times New Roman" w:hAnsi="Times New Roman" w:cs="Times New Roman"/>
          <w:sz w:val="28"/>
          <w:szCs w:val="28"/>
        </w:rPr>
        <w:t xml:space="preserve">, </w:t>
      </w:r>
      <w:r w:rsidR="00007871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Вожегодского муниципального округа Вологодской области</w:t>
      </w:r>
      <w:r w:rsidR="00E66224">
        <w:rPr>
          <w:rFonts w:ascii="Times New Roman" w:hAnsi="Times New Roman" w:cs="Times New Roman"/>
          <w:sz w:val="28"/>
          <w:szCs w:val="28"/>
        </w:rPr>
        <w:t xml:space="preserve"> и </w:t>
      </w:r>
      <w:r w:rsidR="00E66224" w:rsidRPr="0012336B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</w:t>
      </w:r>
      <w:r w:rsidR="0012336B" w:rsidRPr="0012336B">
        <w:rPr>
          <w:rFonts w:ascii="Times New Roman" w:hAnsi="Times New Roman" w:cs="Times New Roman"/>
          <w:sz w:val="28"/>
          <w:szCs w:val="28"/>
        </w:rPr>
        <w:t xml:space="preserve">о дня вступления в силу решения </w:t>
      </w:r>
      <w:r w:rsidR="00E66224" w:rsidRPr="0012336B">
        <w:rPr>
          <w:rFonts w:ascii="Times New Roman" w:hAnsi="Times New Roman" w:cs="Times New Roman"/>
          <w:sz w:val="28"/>
          <w:szCs w:val="28"/>
        </w:rPr>
        <w:t xml:space="preserve"> </w:t>
      </w:r>
      <w:r w:rsidR="0012336B" w:rsidRPr="0012336B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Вожегодского муниципального округа от 31 октября 2022 года № 36 «</w:t>
      </w:r>
      <w:r w:rsidR="0012336B" w:rsidRPr="0012336B">
        <w:rPr>
          <w:rFonts w:ascii="Times New Roman" w:hAnsi="Times New Roman" w:cs="Times New Roman"/>
          <w:color w:val="000000"/>
          <w:sz w:val="28"/>
          <w:szCs w:val="28"/>
        </w:rPr>
        <w:t>О дополнительных </w:t>
      </w:r>
      <w:r w:rsidR="0012336B" w:rsidRPr="0012336B">
        <w:rPr>
          <w:rStyle w:val="12"/>
          <w:rFonts w:ascii="Times New Roman" w:hAnsi="Times New Roman" w:cs="Times New Roman"/>
          <w:color w:val="000000"/>
          <w:sz w:val="28"/>
          <w:szCs w:val="28"/>
        </w:rPr>
        <w:t>мерах социальной поддержки»</w:t>
      </w:r>
      <w:r w:rsidR="002E4B49" w:rsidRPr="0012336B">
        <w:rPr>
          <w:rFonts w:ascii="Times New Roman" w:hAnsi="Times New Roman" w:cs="Times New Roman"/>
          <w:sz w:val="28"/>
          <w:szCs w:val="28"/>
        </w:rPr>
        <w:t>.</w:t>
      </w:r>
    </w:p>
    <w:p w:rsidR="00517592" w:rsidRPr="000A2C73" w:rsidRDefault="00FD3A67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7871">
        <w:rPr>
          <w:rFonts w:ascii="Times New Roman" w:hAnsi="Times New Roman"/>
          <w:sz w:val="28"/>
          <w:szCs w:val="28"/>
        </w:rPr>
        <w:t xml:space="preserve">. </w:t>
      </w:r>
      <w:r w:rsidR="00517592">
        <w:rPr>
          <w:rFonts w:ascii="Times New Roman" w:hAnsi="Times New Roman"/>
          <w:sz w:val="28"/>
          <w:szCs w:val="28"/>
        </w:rPr>
        <w:t xml:space="preserve">Контроль за </w:t>
      </w:r>
      <w:r w:rsidR="00D3457B">
        <w:rPr>
          <w:rFonts w:ascii="Times New Roman" w:hAnsi="Times New Roman"/>
          <w:sz w:val="28"/>
          <w:szCs w:val="28"/>
        </w:rPr>
        <w:t>вы</w:t>
      </w:r>
      <w:r w:rsidR="00517592">
        <w:rPr>
          <w:rFonts w:ascii="Times New Roman" w:hAnsi="Times New Roman"/>
          <w:sz w:val="28"/>
          <w:szCs w:val="28"/>
        </w:rPr>
        <w:t>полнением настоящего решения возложить на главу Вожегодского муниципального округа.</w:t>
      </w:r>
    </w:p>
    <w:p w:rsidR="000C1409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14B37" w:rsidRPr="000A2C73" w:rsidRDefault="00414B37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B0A" w:rsidRDefault="00772B0A" w:rsidP="00D3457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772B0A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07871"/>
    <w:rsid w:val="000568EB"/>
    <w:rsid w:val="00062BBD"/>
    <w:rsid w:val="00071634"/>
    <w:rsid w:val="000A2C73"/>
    <w:rsid w:val="000C1409"/>
    <w:rsid w:val="000F236F"/>
    <w:rsid w:val="0012336B"/>
    <w:rsid w:val="0013426F"/>
    <w:rsid w:val="00196889"/>
    <w:rsid w:val="001A2A2F"/>
    <w:rsid w:val="001C314B"/>
    <w:rsid w:val="001D68D8"/>
    <w:rsid w:val="00200726"/>
    <w:rsid w:val="00202572"/>
    <w:rsid w:val="00227A36"/>
    <w:rsid w:val="00242176"/>
    <w:rsid w:val="002829A3"/>
    <w:rsid w:val="002D023E"/>
    <w:rsid w:val="002D53EE"/>
    <w:rsid w:val="002E4B49"/>
    <w:rsid w:val="003049AF"/>
    <w:rsid w:val="0032714B"/>
    <w:rsid w:val="00362F7D"/>
    <w:rsid w:val="00386878"/>
    <w:rsid w:val="00391AAF"/>
    <w:rsid w:val="003B45A2"/>
    <w:rsid w:val="003D3504"/>
    <w:rsid w:val="003D79EE"/>
    <w:rsid w:val="003F4FC7"/>
    <w:rsid w:val="004107B0"/>
    <w:rsid w:val="00414B37"/>
    <w:rsid w:val="00451F93"/>
    <w:rsid w:val="00453AC0"/>
    <w:rsid w:val="00455000"/>
    <w:rsid w:val="00517592"/>
    <w:rsid w:val="00534E0C"/>
    <w:rsid w:val="00557C02"/>
    <w:rsid w:val="005904D7"/>
    <w:rsid w:val="005A2B01"/>
    <w:rsid w:val="005B611F"/>
    <w:rsid w:val="005D3CDC"/>
    <w:rsid w:val="005E06AA"/>
    <w:rsid w:val="005E1456"/>
    <w:rsid w:val="005E35E2"/>
    <w:rsid w:val="00643273"/>
    <w:rsid w:val="00643E03"/>
    <w:rsid w:val="006B1826"/>
    <w:rsid w:val="006D1975"/>
    <w:rsid w:val="006D5BD7"/>
    <w:rsid w:val="007022CF"/>
    <w:rsid w:val="0073402F"/>
    <w:rsid w:val="00751A9E"/>
    <w:rsid w:val="00772B0A"/>
    <w:rsid w:val="0079797D"/>
    <w:rsid w:val="008249D5"/>
    <w:rsid w:val="008654E6"/>
    <w:rsid w:val="00872C74"/>
    <w:rsid w:val="008D3398"/>
    <w:rsid w:val="008F415B"/>
    <w:rsid w:val="00934A86"/>
    <w:rsid w:val="00955114"/>
    <w:rsid w:val="0095637B"/>
    <w:rsid w:val="00994B17"/>
    <w:rsid w:val="009E5A40"/>
    <w:rsid w:val="009F11E9"/>
    <w:rsid w:val="00A25B80"/>
    <w:rsid w:val="00A35395"/>
    <w:rsid w:val="00A412BE"/>
    <w:rsid w:val="00A5149E"/>
    <w:rsid w:val="00A60FE5"/>
    <w:rsid w:val="00A706C5"/>
    <w:rsid w:val="00A7317F"/>
    <w:rsid w:val="00A80B97"/>
    <w:rsid w:val="00AC0984"/>
    <w:rsid w:val="00AF1436"/>
    <w:rsid w:val="00B31B98"/>
    <w:rsid w:val="00C369EB"/>
    <w:rsid w:val="00C84C09"/>
    <w:rsid w:val="00CA0F62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E095E"/>
    <w:rsid w:val="00E01400"/>
    <w:rsid w:val="00E66224"/>
    <w:rsid w:val="00EB598E"/>
    <w:rsid w:val="00EC21E8"/>
    <w:rsid w:val="00F41D85"/>
    <w:rsid w:val="00F62EA7"/>
    <w:rsid w:val="00F91969"/>
    <w:rsid w:val="00F971A6"/>
    <w:rsid w:val="00FD3A67"/>
    <w:rsid w:val="00FD3A98"/>
    <w:rsid w:val="00FE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3349F6"/>
  <w15:docId w15:val="{BD2BA6E5-4371-4975-B517-F867E861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character" w:customStyle="1" w:styleId="12">
    <w:name w:val="Выделение1"/>
    <w:basedOn w:val="a0"/>
    <w:rsid w:val="005E1456"/>
  </w:style>
  <w:style w:type="character" w:customStyle="1" w:styleId="21">
    <w:name w:val="Гиперссылка2"/>
    <w:basedOn w:val="a0"/>
    <w:rsid w:val="005E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08CF-A33A-434D-91F4-973A7BB6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2024-05-17T10:45:00Z</cp:lastPrinted>
  <dcterms:created xsi:type="dcterms:W3CDTF">2024-05-17T11:45:00Z</dcterms:created>
  <dcterms:modified xsi:type="dcterms:W3CDTF">2024-05-30T10:17:00Z</dcterms:modified>
</cp:coreProperties>
</file>