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AE5561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A860E5" w:rsidRDefault="00FD4A82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A860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20.03.2024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A860E5" w:rsidRDefault="00A860E5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60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213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AE5561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D741FD" w:rsidRDefault="00D741FD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1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антикоррупционной экспертизе муниципальных нормативных правовых актов и проектов муниципальных нормативных правовых актов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1FD" w:rsidRDefault="00D741FD" w:rsidP="00FD4A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68C4" w:rsidRPr="00002270" w:rsidRDefault="00D741FD" w:rsidP="00D7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1F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41F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D741FD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</w:t>
      </w:r>
      <w:r w:rsidRPr="00D7485E">
        <w:rPr>
          <w:rFonts w:ascii="Times New Roman" w:hAnsi="Times New Roman" w:cs="Times New Roman"/>
          <w:sz w:val="28"/>
          <w:szCs w:val="28"/>
        </w:rPr>
        <w:t>года </w:t>
      </w:r>
      <w:hyperlink r:id="rId6" w:tgtFrame="_blank" w:history="1">
        <w:r w:rsidRPr="00D7485E">
          <w:rPr>
            <w:rStyle w:val="hyperlink"/>
            <w:rFonts w:ascii="Times New Roman" w:hAnsi="Times New Roman" w:cs="Times New Roman"/>
            <w:sz w:val="28"/>
            <w:szCs w:val="28"/>
          </w:rPr>
          <w:t>№ 273-ФЗ</w:t>
        </w:r>
      </w:hyperlink>
      <w:r w:rsidRPr="00D7485E">
        <w:rPr>
          <w:rFonts w:ascii="Times New Roman" w:hAnsi="Times New Roman" w:cs="Times New Roman"/>
          <w:sz w:val="28"/>
          <w:szCs w:val="28"/>
        </w:rPr>
        <w:t> «О противодействии коррупции», от 17 июля 2009 года </w:t>
      </w:r>
      <w:hyperlink r:id="rId7" w:tgtFrame="_blank" w:history="1">
        <w:r w:rsidRPr="00D7485E">
          <w:rPr>
            <w:rStyle w:val="hyperlink"/>
            <w:rFonts w:ascii="Times New Roman" w:hAnsi="Times New Roman" w:cs="Times New Roman"/>
            <w:sz w:val="28"/>
            <w:szCs w:val="28"/>
          </w:rPr>
          <w:t>№ 172-ФЗ</w:t>
        </w:r>
      </w:hyperlink>
      <w:r w:rsidRPr="00D7485E">
        <w:rPr>
          <w:rFonts w:ascii="Times New Roman" w:hAnsi="Times New Roman" w:cs="Times New Roman"/>
          <w:sz w:val="28"/>
          <w:szCs w:val="28"/>
        </w:rPr>
        <w:t> «</w:t>
      </w:r>
      <w:r w:rsidRPr="00D741FD">
        <w:rPr>
          <w:rFonts w:ascii="Times New Roman" w:hAnsi="Times New Roman" w:cs="Times New Roman"/>
          <w:color w:val="000000"/>
          <w:sz w:val="28"/>
          <w:szCs w:val="28"/>
        </w:rPr>
        <w:t xml:space="preserve">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в целях совершенствования порядка проведения антикоррупционной экспертизы нормативных правовых актов администрации Вожегодского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Pr="00D741FD">
        <w:rPr>
          <w:rFonts w:ascii="Times New Roman" w:hAnsi="Times New Roman" w:cs="Times New Roman"/>
          <w:color w:val="000000"/>
          <w:sz w:val="28"/>
          <w:szCs w:val="28"/>
        </w:rPr>
        <w:t xml:space="preserve">и проектов нормативных правовых актов администрации Вожегодского </w:t>
      </w:r>
      <w:r w:rsidRPr="0000227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а</w:t>
      </w:r>
      <w:r w:rsidR="006B68C4" w:rsidRPr="00002270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округа </w:t>
      </w:r>
    </w:p>
    <w:p w:rsidR="00D741FD" w:rsidRPr="00002270" w:rsidRDefault="00FD4A82" w:rsidP="00D74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41FD" w:rsidRPr="00002270" w:rsidRDefault="00D741FD" w:rsidP="00D74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85E" w:rsidRDefault="00D741FD" w:rsidP="00D748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2270">
        <w:rPr>
          <w:sz w:val="28"/>
          <w:szCs w:val="28"/>
        </w:rPr>
        <w:t>1. </w:t>
      </w:r>
      <w:r w:rsidR="00002270" w:rsidRPr="00002270">
        <w:rPr>
          <w:color w:val="000000"/>
          <w:sz w:val="28"/>
          <w:szCs w:val="28"/>
        </w:rPr>
        <w:t xml:space="preserve"> Установить, что антикоррупционная экспертиза проводится </w:t>
      </w:r>
      <w:r w:rsidR="00D7485E">
        <w:rPr>
          <w:color w:val="000000"/>
          <w:sz w:val="28"/>
          <w:szCs w:val="28"/>
        </w:rPr>
        <w:t>ю</w:t>
      </w:r>
      <w:r w:rsidR="00002270" w:rsidRPr="00002270">
        <w:rPr>
          <w:color w:val="000000"/>
          <w:sz w:val="28"/>
          <w:szCs w:val="28"/>
        </w:rPr>
        <w:t xml:space="preserve">ридическим отделом администрации Вожегодского муниципального </w:t>
      </w:r>
      <w:r w:rsidR="00002270">
        <w:rPr>
          <w:color w:val="000000"/>
          <w:sz w:val="28"/>
          <w:szCs w:val="28"/>
        </w:rPr>
        <w:t>округа</w:t>
      </w:r>
      <w:r w:rsidR="00002270" w:rsidRPr="00002270">
        <w:rPr>
          <w:color w:val="000000"/>
          <w:sz w:val="28"/>
          <w:szCs w:val="28"/>
        </w:rPr>
        <w:t xml:space="preserve">  одновременно с проведением правовой экспертизы </w:t>
      </w:r>
      <w:r w:rsidR="00D7485E">
        <w:rPr>
          <w:color w:val="000000"/>
          <w:sz w:val="28"/>
          <w:szCs w:val="28"/>
        </w:rPr>
        <w:t>в течение 7 рабочих дней со дня его поступления.</w:t>
      </w:r>
    </w:p>
    <w:p w:rsidR="00002270" w:rsidRPr="00002270" w:rsidRDefault="00002270" w:rsidP="00D748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2270">
        <w:rPr>
          <w:color w:val="000000"/>
          <w:sz w:val="28"/>
          <w:szCs w:val="28"/>
        </w:rPr>
        <w:t xml:space="preserve"> По результатам проведения </w:t>
      </w:r>
      <w:r w:rsidR="00D7485E">
        <w:rPr>
          <w:color w:val="000000"/>
          <w:sz w:val="28"/>
          <w:szCs w:val="28"/>
        </w:rPr>
        <w:t>антикоррупционной</w:t>
      </w:r>
      <w:r w:rsidR="00D7485E" w:rsidRPr="00002270">
        <w:rPr>
          <w:color w:val="000000"/>
          <w:sz w:val="28"/>
          <w:szCs w:val="28"/>
        </w:rPr>
        <w:t xml:space="preserve"> экспертиз</w:t>
      </w:r>
      <w:r w:rsidR="00D7485E">
        <w:rPr>
          <w:color w:val="000000"/>
          <w:sz w:val="28"/>
          <w:szCs w:val="28"/>
        </w:rPr>
        <w:t>ы</w:t>
      </w:r>
      <w:r w:rsidR="00D7485E" w:rsidRPr="00002270">
        <w:rPr>
          <w:color w:val="000000"/>
          <w:sz w:val="28"/>
          <w:szCs w:val="28"/>
        </w:rPr>
        <w:t xml:space="preserve"> </w:t>
      </w:r>
      <w:r w:rsidRPr="00002270">
        <w:rPr>
          <w:color w:val="000000"/>
          <w:sz w:val="28"/>
          <w:szCs w:val="28"/>
        </w:rPr>
        <w:t xml:space="preserve">при наличии замечаний юридическим отделом администрации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002270">
        <w:rPr>
          <w:color w:val="000000"/>
          <w:sz w:val="28"/>
          <w:szCs w:val="28"/>
        </w:rPr>
        <w:t xml:space="preserve"> составляется заключение.</w:t>
      </w:r>
    </w:p>
    <w:p w:rsidR="00002270" w:rsidRPr="00002270" w:rsidRDefault="00D7485E" w:rsidP="00D748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02270" w:rsidRPr="00002270">
        <w:rPr>
          <w:color w:val="000000"/>
          <w:sz w:val="28"/>
          <w:szCs w:val="28"/>
        </w:rPr>
        <w:t xml:space="preserve">Антикоррупционная экспертиза принятых администрацией Вожегодского муниципального </w:t>
      </w:r>
      <w:r w:rsidR="00002270">
        <w:rPr>
          <w:color w:val="000000"/>
          <w:sz w:val="28"/>
          <w:szCs w:val="28"/>
        </w:rPr>
        <w:t>округа</w:t>
      </w:r>
      <w:r w:rsidR="00002270" w:rsidRPr="00002270">
        <w:rPr>
          <w:color w:val="000000"/>
          <w:sz w:val="28"/>
          <w:szCs w:val="28"/>
        </w:rPr>
        <w:t xml:space="preserve"> нормативных правовых актов (далее – муниципальных нормативных правовых актов) проводится структурными подразделениями администрации Вожегодского муниципального </w:t>
      </w:r>
      <w:r w:rsidR="00002270">
        <w:rPr>
          <w:color w:val="000000"/>
          <w:sz w:val="28"/>
          <w:szCs w:val="28"/>
        </w:rPr>
        <w:t>округа</w:t>
      </w:r>
      <w:r w:rsidR="00002270" w:rsidRPr="00002270">
        <w:rPr>
          <w:color w:val="000000"/>
          <w:sz w:val="28"/>
          <w:szCs w:val="28"/>
        </w:rPr>
        <w:t xml:space="preserve"> при проведении их правовой экспертизы и мониторинге правоприменения.</w:t>
      </w:r>
    </w:p>
    <w:p w:rsidR="00002270" w:rsidRPr="00002270" w:rsidRDefault="00D7485E" w:rsidP="00D748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02270" w:rsidRPr="00002270">
        <w:rPr>
          <w:color w:val="000000"/>
          <w:sz w:val="28"/>
          <w:szCs w:val="28"/>
        </w:rPr>
        <w:t>.</w:t>
      </w:r>
      <w:r w:rsidR="00002270">
        <w:rPr>
          <w:color w:val="000000"/>
          <w:sz w:val="28"/>
          <w:szCs w:val="28"/>
        </w:rPr>
        <w:t> </w:t>
      </w:r>
      <w:r w:rsidR="00002270" w:rsidRPr="00002270">
        <w:rPr>
          <w:color w:val="000000"/>
          <w:sz w:val="28"/>
          <w:szCs w:val="28"/>
        </w:rPr>
        <w:t>Независимая антикоррупционная экспертиза проектов</w:t>
      </w:r>
      <w:r>
        <w:rPr>
          <w:color w:val="000000"/>
          <w:sz w:val="28"/>
          <w:szCs w:val="28"/>
        </w:rPr>
        <w:t xml:space="preserve"> </w:t>
      </w:r>
      <w:r w:rsidR="00002270" w:rsidRPr="00002270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="00002270" w:rsidRPr="00002270">
        <w:rPr>
          <w:color w:val="000000"/>
          <w:sz w:val="28"/>
          <w:szCs w:val="28"/>
        </w:rPr>
        <w:t>нормативных правовых актов, а также принятых</w:t>
      </w:r>
      <w:r>
        <w:rPr>
          <w:color w:val="000000"/>
          <w:sz w:val="28"/>
          <w:szCs w:val="28"/>
        </w:rPr>
        <w:t xml:space="preserve"> </w:t>
      </w:r>
      <w:r w:rsidR="00002270" w:rsidRPr="00002270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="00002270" w:rsidRPr="00002270">
        <w:rPr>
          <w:color w:val="000000"/>
          <w:sz w:val="28"/>
          <w:szCs w:val="28"/>
        </w:rPr>
        <w:t>нормативных правовых актов осуществляется в соответствии с порядком, установленным федеральным законодательством.</w:t>
      </w:r>
    </w:p>
    <w:p w:rsidR="00002270" w:rsidRPr="00002270" w:rsidRDefault="00002270" w:rsidP="00D748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2270">
        <w:rPr>
          <w:color w:val="000000"/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проектов муниципальных нормативных правовых </w:t>
      </w:r>
      <w:r w:rsidRPr="00002270">
        <w:rPr>
          <w:color w:val="000000"/>
          <w:sz w:val="28"/>
          <w:szCs w:val="28"/>
        </w:rPr>
        <w:lastRenderedPageBreak/>
        <w:t xml:space="preserve">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структурные подразделения администрации Вожегодского муниципального </w:t>
      </w:r>
      <w:r>
        <w:rPr>
          <w:color w:val="000000"/>
          <w:sz w:val="28"/>
          <w:szCs w:val="28"/>
        </w:rPr>
        <w:t>округ</w:t>
      </w:r>
      <w:r w:rsidRPr="00002270">
        <w:rPr>
          <w:color w:val="000000"/>
          <w:sz w:val="28"/>
          <w:szCs w:val="28"/>
        </w:rPr>
        <w:t xml:space="preserve">а, а также иные органы местного самоуправления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002270">
        <w:rPr>
          <w:color w:val="000000"/>
          <w:sz w:val="28"/>
          <w:szCs w:val="28"/>
        </w:rPr>
        <w:t xml:space="preserve"> - разработчики проектов муниципальных нормативных правовых актов в течение рабочего дня, соответствующего дню направления указанных проектов на рассмотрение в юридический отдел администрации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002270">
        <w:rPr>
          <w:color w:val="000000"/>
          <w:sz w:val="28"/>
          <w:szCs w:val="28"/>
        </w:rPr>
        <w:t xml:space="preserve">, размещают эти проекты на официальном сайте администрации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002270">
        <w:rPr>
          <w:color w:val="000000"/>
          <w:sz w:val="28"/>
          <w:szCs w:val="28"/>
        </w:rPr>
        <w:t xml:space="preserve"> в информационно-телекоммуникационной сети «Интернет» с указанием дат начала и окончания приема заключений по результатам независимой антикоррупционной экспертизы. При этом срок проведения независимой антикоррупционной экспертизы не может составлять менее </w:t>
      </w:r>
      <w:r w:rsidR="00D7485E">
        <w:rPr>
          <w:color w:val="000000"/>
          <w:sz w:val="28"/>
          <w:szCs w:val="28"/>
        </w:rPr>
        <w:t>7</w:t>
      </w:r>
      <w:r w:rsidRPr="00002270">
        <w:rPr>
          <w:color w:val="000000"/>
          <w:sz w:val="28"/>
          <w:szCs w:val="28"/>
        </w:rPr>
        <w:t xml:space="preserve"> календарных дней </w:t>
      </w:r>
      <w:proofErr w:type="gramStart"/>
      <w:r w:rsidRPr="00002270">
        <w:rPr>
          <w:color w:val="000000"/>
          <w:sz w:val="28"/>
          <w:szCs w:val="28"/>
        </w:rPr>
        <w:t>с даты размещения</w:t>
      </w:r>
      <w:proofErr w:type="gramEnd"/>
      <w:r w:rsidRPr="00002270">
        <w:rPr>
          <w:color w:val="000000"/>
          <w:sz w:val="28"/>
          <w:szCs w:val="28"/>
        </w:rPr>
        <w:t xml:space="preserve"> проектов на официальном сайте администрации Вожегодского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0227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002270" w:rsidRPr="00002270" w:rsidRDefault="00002270" w:rsidP="00D748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2270">
        <w:rPr>
          <w:color w:val="000000"/>
          <w:sz w:val="28"/>
          <w:szCs w:val="28"/>
        </w:rPr>
        <w:t xml:space="preserve">Заключение по результатам независимой антикоррупционной экспертизы проектов муниципальных нормативных правовых актов подлежит обязательному рассмотрению структурными подразделениями администрации Вожегодского муниципального </w:t>
      </w:r>
      <w:r>
        <w:rPr>
          <w:color w:val="000000"/>
          <w:sz w:val="28"/>
          <w:szCs w:val="28"/>
        </w:rPr>
        <w:t>округа,</w:t>
      </w:r>
      <w:r w:rsidRPr="00002270">
        <w:rPr>
          <w:color w:val="000000"/>
          <w:sz w:val="28"/>
          <w:szCs w:val="28"/>
        </w:rPr>
        <w:t xml:space="preserve"> а также иными органами местного самоуправления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002270">
        <w:rPr>
          <w:color w:val="000000"/>
          <w:sz w:val="28"/>
          <w:szCs w:val="28"/>
        </w:rPr>
        <w:t>, подготовившими указанные проекты, в тридцатидневный срок со дня его получения. 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2270" w:rsidRPr="00002270" w:rsidRDefault="00002270" w:rsidP="00D748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2270">
        <w:rPr>
          <w:color w:val="000000"/>
          <w:sz w:val="28"/>
          <w:szCs w:val="28"/>
        </w:rPr>
        <w:t xml:space="preserve">Обращение о наличии коррупциогенных факторов в содержании принятых муниципальных нормативных правовых актов направляется в администрацию Вожегодского муниципального </w:t>
      </w:r>
      <w:r w:rsidR="003A5560">
        <w:rPr>
          <w:color w:val="000000"/>
          <w:sz w:val="28"/>
          <w:szCs w:val="28"/>
        </w:rPr>
        <w:t>округа</w:t>
      </w:r>
      <w:r w:rsidRPr="00002270">
        <w:rPr>
          <w:color w:val="000000"/>
          <w:sz w:val="28"/>
          <w:szCs w:val="28"/>
        </w:rPr>
        <w:t xml:space="preserve">. Указанное обращение </w:t>
      </w:r>
      <w:r w:rsidRPr="00D7485E">
        <w:rPr>
          <w:sz w:val="28"/>
          <w:szCs w:val="28"/>
        </w:rPr>
        <w:t>рассматривается в порядке и сроки, установленные Федеральным законом от 2 мая 2006 года </w:t>
      </w:r>
      <w:hyperlink r:id="rId8" w:tgtFrame="_blank" w:history="1">
        <w:r w:rsidRPr="00D7485E">
          <w:rPr>
            <w:rStyle w:val="hyperlink"/>
            <w:sz w:val="28"/>
            <w:szCs w:val="28"/>
          </w:rPr>
          <w:t>№ 59-ФЗ</w:t>
        </w:r>
      </w:hyperlink>
      <w:r w:rsidRPr="00D7485E">
        <w:rPr>
          <w:sz w:val="28"/>
          <w:szCs w:val="28"/>
        </w:rPr>
        <w:t> «О порядке</w:t>
      </w:r>
      <w:r w:rsidRPr="00002270">
        <w:rPr>
          <w:color w:val="000000"/>
          <w:sz w:val="28"/>
          <w:szCs w:val="28"/>
        </w:rPr>
        <w:t xml:space="preserve"> рассмотрения обращений граждан Российской Федерации».</w:t>
      </w:r>
    </w:p>
    <w:p w:rsidR="00002270" w:rsidRPr="00002270" w:rsidRDefault="00D7485E" w:rsidP="00D748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02270" w:rsidRPr="00002270">
        <w:rPr>
          <w:color w:val="000000"/>
          <w:sz w:val="28"/>
          <w:szCs w:val="28"/>
        </w:rPr>
        <w:t xml:space="preserve">. Установить, что антикоррупционная экспертиза указанных в настоящем постановлении муниципальных нормативных правовых актов и их проектов осуществляется в соответствии с методикой проведения антикоррупционной экспертизы нормативных правовых актов и проектов нормативных правовых </w:t>
      </w:r>
      <w:r w:rsidR="00002270" w:rsidRPr="00002270">
        <w:rPr>
          <w:sz w:val="28"/>
          <w:szCs w:val="28"/>
        </w:rPr>
        <w:t>актов, утвержденной постановлением Правительства Российской Федерации от 26 февраля 2010 года № 96.</w:t>
      </w:r>
    </w:p>
    <w:p w:rsidR="00FD4A82" w:rsidRPr="005123E2" w:rsidRDefault="00D7485E" w:rsidP="00D7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A82" w:rsidRPr="000022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FD4A82"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FD4A82" w:rsidRPr="005123E2" w:rsidRDefault="00D7485E" w:rsidP="00D748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4A82" w:rsidRPr="005123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4A82"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4A82"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41C"/>
    <w:multiLevelType w:val="hybridMultilevel"/>
    <w:tmpl w:val="CC02EB56"/>
    <w:lvl w:ilvl="0" w:tplc="B72C8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02270"/>
    <w:rsid w:val="000A0141"/>
    <w:rsid w:val="00111DB6"/>
    <w:rsid w:val="0013121C"/>
    <w:rsid w:val="002315F0"/>
    <w:rsid w:val="002327FD"/>
    <w:rsid w:val="002B604B"/>
    <w:rsid w:val="003A5560"/>
    <w:rsid w:val="005123E2"/>
    <w:rsid w:val="005132F9"/>
    <w:rsid w:val="005928FE"/>
    <w:rsid w:val="00596908"/>
    <w:rsid w:val="00603D7B"/>
    <w:rsid w:val="0068579E"/>
    <w:rsid w:val="006B68C4"/>
    <w:rsid w:val="00777BC4"/>
    <w:rsid w:val="008A5922"/>
    <w:rsid w:val="00A860E5"/>
    <w:rsid w:val="00AA0DEA"/>
    <w:rsid w:val="00AE5561"/>
    <w:rsid w:val="00B02274"/>
    <w:rsid w:val="00B32578"/>
    <w:rsid w:val="00C71AE0"/>
    <w:rsid w:val="00D247CF"/>
    <w:rsid w:val="00D44565"/>
    <w:rsid w:val="00D741FD"/>
    <w:rsid w:val="00D7485E"/>
    <w:rsid w:val="00EC361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7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48675C-2DC2-4B7B-8F43-C7D17AB9072F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1E7BE06-9A84-4CFF-931D-1DF8BC2444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8545-190B-49ED-839B-BF030CB4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2024-03-22T12:30:00Z</cp:lastPrinted>
  <dcterms:created xsi:type="dcterms:W3CDTF">2024-03-22T12:30:00Z</dcterms:created>
  <dcterms:modified xsi:type="dcterms:W3CDTF">2024-03-22T12:30:00Z</dcterms:modified>
</cp:coreProperties>
</file>