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2E2B07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5.05pt;margin-top:28.85pt;width:100.55pt;height:18.2pt;z-index:251660288" filled="f" stroked="f" strokeweight="1pt">
            <v:textbox style="mso-next-textbox:#_x0000_s1033" inset="1pt,1pt,1pt,1pt">
              <w:txbxContent>
                <w:p w:rsidR="009A40AA" w:rsidRPr="00013DB1" w:rsidRDefault="00013DB1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12.03.2024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148.4pt;margin-top:28.85pt;width:97.7pt;height:18.2pt;z-index:251661312" filled="f" stroked="f" strokeweight="1pt">
            <v:textbox style="mso-next-textbox:#_x0000_s1034" inset="1pt,1pt,1pt,1pt">
              <w:txbxContent>
                <w:p w:rsidR="009A40AA" w:rsidRPr="00013DB1" w:rsidRDefault="00013DB1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194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2E2B07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A40AA" w:rsidRPr="009A40AA" w:rsidRDefault="009A40AA" w:rsidP="009A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</w:t>
            </w: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A40A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9A40A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(с последующими изменениями), </w:t>
      </w:r>
      <w:hyperlink r:id="rId8" w:history="1">
        <w:r w:rsidRPr="009A40A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A40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2016 года № 2867-р «О форме предоставления сведений об адресах сайтов и (или) страниц сайтов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</w:t>
      </w:r>
      <w:proofErr w:type="gramEnd"/>
      <w:r w:rsidRPr="009A40AA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A40A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9A40AA">
        <w:rPr>
          <w:rFonts w:ascii="Times New Roman" w:hAnsi="Times New Roman" w:cs="Times New Roman"/>
          <w:sz w:val="28"/>
          <w:szCs w:val="28"/>
        </w:rPr>
        <w:t xml:space="preserve">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идентифицировать.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2. Консультанту </w:t>
      </w:r>
      <w:r>
        <w:rPr>
          <w:rFonts w:ascii="Times New Roman" w:hAnsi="Times New Roman" w:cs="Times New Roman"/>
          <w:sz w:val="28"/>
          <w:szCs w:val="28"/>
        </w:rPr>
        <w:t>контрольно-организационного отдела администрации Вожегодского муниципального округа</w:t>
      </w:r>
      <w:r w:rsidRPr="009A40AA">
        <w:rPr>
          <w:rFonts w:ascii="Times New Roman" w:hAnsi="Times New Roman" w:cs="Times New Roman"/>
          <w:sz w:val="28"/>
          <w:szCs w:val="28"/>
        </w:rPr>
        <w:t xml:space="preserve"> (Вороновой А.В.) ознакомить </w:t>
      </w:r>
      <w:r w:rsidRPr="009A40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A40AA">
        <w:rPr>
          <w:rFonts w:ascii="Times New Roman" w:hAnsi="Times New Roman" w:cs="Times New Roman"/>
          <w:sz w:val="28"/>
          <w:szCs w:val="28"/>
        </w:rPr>
        <w:t xml:space="preserve"> с настоящим постановлением под подпись в течение 5 рабочих дней со дня его принятия.</w:t>
      </w:r>
    </w:p>
    <w:p w:rsidR="009A40AA" w:rsidRDefault="00CE5E4F" w:rsidP="009A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0AA" w:rsidRPr="006625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662509" w:rsidRPr="009A40AA" w:rsidRDefault="00CE5E4F" w:rsidP="009A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С.Н. Семенников</w:t>
      </w:r>
    </w:p>
    <w:p w:rsidR="002B3125" w:rsidRDefault="002B31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администрации Вожегодского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94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0"/>
      <w:bookmarkEnd w:id="0"/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сведений об адресах сайтов и (или) страниц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сайтов в информационно-телекоммуникационной сети «Интернет»,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гражданином, претендующим на замещение должности</w:t>
      </w:r>
    </w:p>
    <w:p w:rsid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службы, или муниципальным служащим 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размещалась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общедоступная информация, а также данные, позволяющие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идентифицировать 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bCs/>
          <w:sz w:val="28"/>
          <w:szCs w:val="28"/>
        </w:rPr>
        <w:t>(далее - Порядок)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15.1 Федерального закона от 2 марта 2007 года № 25-ФЗ «О муниципальной службе в Российской Федерации» и определяет порядок предоставления гражданами, претендующими на замещение должностей муниципальной службы в администрации Вожегодского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</w:t>
      </w:r>
      <w:proofErr w:type="gramEnd"/>
      <w:r w:rsidRPr="002B3125">
        <w:rPr>
          <w:rFonts w:ascii="Times New Roman" w:eastAsia="Times New Roman" w:hAnsi="Times New Roman" w:cs="Times New Roman"/>
          <w:sz w:val="28"/>
          <w:szCs w:val="28"/>
        </w:rPr>
        <w:t>, позволяющие их идентифицировать, представителю нанимателя.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К адресам сайтов и (или) страниц сайтов в информационно-телекоммуникационной сети «Интернет», подлежащим включению в сведения, относятся адреса персональных страниц сайтов социальных сетей, а также блогов, </w:t>
      </w:r>
      <w:proofErr w:type="spellStart"/>
      <w:r w:rsidRPr="002B3125">
        <w:rPr>
          <w:rFonts w:ascii="Times New Roman" w:eastAsia="Times New Roman" w:hAnsi="Times New Roman" w:cs="Times New Roman"/>
          <w:sz w:val="28"/>
          <w:szCs w:val="28"/>
        </w:rPr>
        <w:t>микроблогов</w:t>
      </w:r>
      <w:proofErr w:type="spellEnd"/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и персональных сайтов.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0"/>
      <w:bookmarkEnd w:id="1"/>
      <w:r w:rsidRPr="002B3125">
        <w:rPr>
          <w:rFonts w:ascii="Times New Roman" w:eastAsia="Times New Roman" w:hAnsi="Times New Roman" w:cs="Times New Roman"/>
          <w:sz w:val="28"/>
          <w:szCs w:val="28"/>
        </w:rPr>
        <w:t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3"/>
      <w:bookmarkEnd w:id="2"/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3. Сведения, указанные в </w:t>
      </w:r>
      <w:hyperlink r:id="rId9" w:anchor="Par30" w:history="1">
        <w:r w:rsidRPr="002B3125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представляются гражданами, претендующими на замещение должности муниципальной службы, - при поступлении на муниципальную службу, а муниципальными служащими - не позднее 1 апреля года, следующего </w:t>
      </w:r>
      <w:proofErr w:type="gramStart"/>
      <w:r w:rsidRPr="002B312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Сведения представляются консультанту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 отдела администрации Вожегодского муниципального 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hyperlink r:id="rId10" w:history="1">
        <w:r w:rsidRPr="002B3125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утвержденной распоряжением Правительства Российской Федерации от 28 декабря 2016 года № 2867-р. 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4. В случае если муниципальный служащий обнаружил, что в предоставленных им сведениях не отражены или не полностью отражены какие-либо сведения либо имеются ошибки, он вправе предоставить уточненные сведения до истечения срока подачи таких сведений, указанного в </w:t>
      </w:r>
      <w:hyperlink r:id="rId11" w:anchor="Par33" w:history="1">
        <w:r w:rsidRPr="002B3125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2B3125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 отдела администрации Вожегодского муниципального 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в день поступления сведений, указанных в пунктах 3 – 4 настоящего Порядка, регистрирует их  в </w:t>
      </w:r>
      <w:hyperlink r:id="rId12" w:history="1">
        <w:r w:rsidRPr="002B3125">
          <w:rPr>
            <w:rFonts w:ascii="Times New Roman" w:eastAsia="Times New Roman" w:hAnsi="Times New Roman" w:cs="Times New Roman"/>
            <w:sz w:val="28"/>
            <w:szCs w:val="28"/>
          </w:rPr>
          <w:t>Журнале</w:t>
        </w:r>
      </w:hyperlink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учета представленных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муниципальные служащие размещали общедоступную информацию, а также данные, позволяющие их идентифицировать (далее по тексту - Журнал</w:t>
      </w:r>
      <w:proofErr w:type="gramEnd"/>
      <w:r w:rsidRPr="002B3125">
        <w:rPr>
          <w:rFonts w:ascii="Times New Roman" w:eastAsia="Times New Roman" w:hAnsi="Times New Roman" w:cs="Times New Roman"/>
          <w:sz w:val="28"/>
          <w:szCs w:val="28"/>
        </w:rPr>
        <w:t>), по форме согласно приложению к настоящему Порядку.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6. Консультант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 отдела администрации Вожегодского муниципального 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обработку общедоступной информации, размещенной вышеуказанными лицами в информационно-телекоммуникационной сети «Интернет», а также проверку достоверности и полноты представленной информации в следующие сроки: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а) сведений, представленных гражданами, претендующими на замещение должности муниципальной службы в администрации Вожегодского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, - в течение 5 рабочих дней с даты их поступления;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б) сведений, представленных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Вожегодского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B3125">
        <w:rPr>
          <w:rFonts w:ascii="Times New Roman" w:eastAsia="Times New Roman" w:hAnsi="Times New Roman" w:cs="Times New Roman"/>
          <w:sz w:val="28"/>
          <w:szCs w:val="28"/>
        </w:rPr>
        <w:t>, - в течение 30 рабочих дней с даты их поступления.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7. Сведения, указанные в </w:t>
      </w:r>
      <w:hyperlink r:id="rId13" w:anchor="Par30" w:history="1">
        <w:r w:rsidRPr="002B3125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125" w:rsidRPr="002B3125" w:rsidRDefault="002B3125" w:rsidP="002B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B3125" w:rsidRPr="002B3125">
          <w:pgSz w:w="11907" w:h="16840"/>
          <w:pgMar w:top="851" w:right="567" w:bottom="851" w:left="1701" w:header="567" w:footer="624" w:gutter="0"/>
          <w:cols w:space="720"/>
        </w:sectPr>
      </w:pP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учета представленных сведений об адресах сайтов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и (или) страниц сайтов в информационно-телекоммуникационной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сети «Интернет», на которых гражданин, претендующий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на замещение должности муниципальной службы,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размещали </w:t>
      </w:r>
      <w:proofErr w:type="gramStart"/>
      <w:r w:rsidRPr="002B3125">
        <w:rPr>
          <w:rFonts w:ascii="Times New Roman" w:eastAsia="Times New Roman" w:hAnsi="Times New Roman" w:cs="Times New Roman"/>
          <w:sz w:val="28"/>
          <w:szCs w:val="28"/>
        </w:rPr>
        <w:t>общедоступную</w:t>
      </w:r>
      <w:proofErr w:type="gramEnd"/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125">
        <w:rPr>
          <w:rFonts w:ascii="Times New Roman" w:eastAsia="Times New Roman" w:hAnsi="Times New Roman" w:cs="Times New Roman"/>
          <w:sz w:val="28"/>
          <w:szCs w:val="28"/>
        </w:rPr>
        <w:t>информацию, а также данные, позволяющие их идентифицировать</w:t>
      </w:r>
    </w:p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827"/>
        <w:gridCol w:w="2127"/>
        <w:gridCol w:w="2835"/>
        <w:gridCol w:w="1648"/>
      </w:tblGrid>
      <w:tr w:rsidR="002B3125" w:rsidRPr="002B3125" w:rsidTr="002B31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гражданина, претендующего на замещение должности муниципальной службы/муниципального служащего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службы, на которую претендует граждан/должность, замещаемая муниципальным служащим</w:t>
            </w:r>
          </w:p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3125" w:rsidRPr="002B3125" w:rsidTr="002B31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Pr="002B3125" w:rsidRDefault="002B3125" w:rsidP="002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Pr="002B3125" w:rsidRDefault="002B3125" w:rsidP="002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Pr="002B3125" w:rsidRDefault="002B3125" w:rsidP="002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и проверки на достоверность и полноту представленных сведений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Pr="002B3125" w:rsidRDefault="002B3125" w:rsidP="002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125" w:rsidRPr="002B3125" w:rsidTr="002B3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3125" w:rsidRPr="002B3125" w:rsidTr="002B3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125" w:rsidRPr="002B3125" w:rsidTr="002B3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125" w:rsidRPr="002B3125" w:rsidTr="002B3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Pr="002B3125" w:rsidRDefault="002B3125" w:rsidP="002B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125" w:rsidRPr="002B3125" w:rsidRDefault="002B3125" w:rsidP="002B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125" w:rsidRDefault="002B3125" w:rsidP="002B3125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56F" w:rsidRPr="009A40AA" w:rsidRDefault="00BB756F" w:rsidP="009A40AA">
      <w:bookmarkStart w:id="3" w:name="_GoBack"/>
      <w:bookmarkEnd w:id="3"/>
    </w:p>
    <w:sectPr w:rsidR="00BB756F" w:rsidRPr="009A40AA" w:rsidSect="002B3125">
      <w:headerReference w:type="even" r:id="rId14"/>
      <w:headerReference w:type="default" r:id="rId15"/>
      <w:pgSz w:w="16840" w:h="11907" w:orient="landscape" w:code="9"/>
      <w:pgMar w:top="1701" w:right="851" w:bottom="567" w:left="85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07" w:rsidRDefault="002E2B07" w:rsidP="00C26C2E">
      <w:pPr>
        <w:spacing w:after="0" w:line="240" w:lineRule="auto"/>
      </w:pPr>
      <w:r>
        <w:separator/>
      </w:r>
    </w:p>
  </w:endnote>
  <w:endnote w:type="continuationSeparator" w:id="0">
    <w:p w:rsidR="002E2B07" w:rsidRDefault="002E2B07" w:rsidP="00C2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07" w:rsidRDefault="002E2B07" w:rsidP="00C26C2E">
      <w:pPr>
        <w:spacing w:after="0" w:line="240" w:lineRule="auto"/>
      </w:pPr>
      <w:r>
        <w:separator/>
      </w:r>
    </w:p>
  </w:footnote>
  <w:footnote w:type="continuationSeparator" w:id="0">
    <w:p w:rsidR="002E2B07" w:rsidRDefault="002E2B07" w:rsidP="00C2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784E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25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509">
      <w:rPr>
        <w:rStyle w:val="a7"/>
        <w:noProof/>
      </w:rPr>
      <w:t>1</w:t>
    </w:r>
    <w:r>
      <w:rPr>
        <w:rStyle w:val="a7"/>
      </w:rPr>
      <w:fldChar w:fldCharType="end"/>
    </w:r>
  </w:p>
  <w:p w:rsidR="000336CA" w:rsidRDefault="002E2B07">
    <w:pPr>
      <w:pStyle w:val="a5"/>
    </w:pPr>
  </w:p>
  <w:p w:rsidR="00000000" w:rsidRDefault="002E2B07"/>
  <w:p w:rsidR="00000000" w:rsidRDefault="002E2B07"/>
  <w:p w:rsidR="00000000" w:rsidRDefault="002E2B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784E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25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125">
      <w:rPr>
        <w:rStyle w:val="a7"/>
        <w:noProof/>
      </w:rPr>
      <w:t>8</w:t>
    </w:r>
    <w:r>
      <w:rPr>
        <w:rStyle w:val="a7"/>
      </w:rPr>
      <w:fldChar w:fldCharType="end"/>
    </w:r>
  </w:p>
  <w:p w:rsidR="000336CA" w:rsidRDefault="002E2B07">
    <w:pPr>
      <w:pStyle w:val="a5"/>
    </w:pPr>
  </w:p>
  <w:p w:rsidR="00000000" w:rsidRDefault="002E2B07"/>
  <w:p w:rsidR="00000000" w:rsidRDefault="002E2B07"/>
  <w:p w:rsidR="00000000" w:rsidRDefault="002E2B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082"/>
    <w:rsid w:val="00013DB1"/>
    <w:rsid w:val="001A0A2A"/>
    <w:rsid w:val="00221DBD"/>
    <w:rsid w:val="002A2248"/>
    <w:rsid w:val="002B3125"/>
    <w:rsid w:val="002E2B07"/>
    <w:rsid w:val="004370CE"/>
    <w:rsid w:val="00492AC7"/>
    <w:rsid w:val="00662509"/>
    <w:rsid w:val="00784EB9"/>
    <w:rsid w:val="008A33F4"/>
    <w:rsid w:val="009A40AA"/>
    <w:rsid w:val="00A70109"/>
    <w:rsid w:val="00BB756F"/>
    <w:rsid w:val="00C26C2E"/>
    <w:rsid w:val="00C84082"/>
    <w:rsid w:val="00CA43F0"/>
    <w:rsid w:val="00CE5E4F"/>
    <w:rsid w:val="00D1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854CF0B277716304FE31D56FFBAE400EE8E03082E6D37483236015930D3432220821A408B585Cm2F0L" TargetMode="External"/><Relationship Id="rId13" Type="http://schemas.openxmlformats.org/officeDocument/2006/relationships/hyperlink" Target="file:///Z:\&#1069;&#1083;&#1077;&#1082;&#1090;&#1088;&#1086;&#1085;&#1085;&#1072;&#1103;%20&#1073;&#1072;&#1079;&#1072;%20&#1076;&#1086;&#1082;&#1091;&#1084;&#1077;&#1085;&#1090;&#1086;&#1074;\&#1055;&#1054;&#1057;&#1058;&#1040;&#1053;&#1054;&#1042;&#1051;&#1045;&#1053;&#1048;&#1071;-2018\7%20&#1080;&#1102;&#1083;&#1100;\&#8470;%20494%20&#1086;&#1090;%2027.07.2018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5854CF0B277716304FE31D56FFBAE400E6880009236D37483236015930D3432220821A408B5B5Dm2F2L" TargetMode="External"/><Relationship Id="rId12" Type="http://schemas.openxmlformats.org/officeDocument/2006/relationships/hyperlink" Target="consultantplus://offline/ref=1907DD03CF512C17DC25010337B54AFB23B548B6BFD5422E76F1920A4D846BE0520F6CD5143B71B1A7AC2098T5Q6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Z:\&#1069;&#1083;&#1077;&#1082;&#1090;&#1088;&#1086;&#1085;&#1085;&#1072;&#1103;%20&#1073;&#1072;&#1079;&#1072;%20&#1076;&#1086;&#1082;&#1091;&#1084;&#1077;&#1085;&#1090;&#1086;&#1074;\&#1055;&#1054;&#1057;&#1058;&#1040;&#1053;&#1054;&#1042;&#1051;&#1045;&#1053;&#1048;&#1071;-2018\7%20&#1080;&#1102;&#1083;&#1100;\&#8470;%20494%20&#1086;&#1090;%2027.07.2018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05854CF0B277716304FE31D56FFBAE400EE8E03082E6D37483236015930D3432220821A408B585Cm2F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69;&#1083;&#1077;&#1082;&#1090;&#1088;&#1086;&#1085;&#1085;&#1072;&#1103;%20&#1073;&#1072;&#1079;&#1072;%20&#1076;&#1086;&#1082;&#1091;&#1084;&#1077;&#1085;&#1090;&#1086;&#1074;\&#1055;&#1054;&#1057;&#1058;&#1040;&#1053;&#1054;&#1042;&#1051;&#1045;&#1053;&#1048;&#1071;-2018\7%20&#1080;&#1102;&#1083;&#1100;\&#8470;%20494%20&#1086;&#1090;%2027.07.2018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2024-03-13T06:09:00Z</cp:lastPrinted>
  <dcterms:created xsi:type="dcterms:W3CDTF">2024-03-13T06:11:00Z</dcterms:created>
  <dcterms:modified xsi:type="dcterms:W3CDTF">2024-03-17T07:58:00Z</dcterms:modified>
</cp:coreProperties>
</file>