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A36A6F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FD4A82" w:rsidRPr="006E0D2B" w:rsidRDefault="006E0D2B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0D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28.12.2024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FD4A82" w:rsidRPr="006E0D2B" w:rsidRDefault="006E0D2B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1514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AE5922">
        <w:tc>
          <w:tcPr>
            <w:tcW w:w="1276" w:type="dxa"/>
          </w:tcPr>
          <w:p w:rsidR="00FD4A82" w:rsidRPr="00FD4A82" w:rsidRDefault="00A36A6F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4B5E7D" w:rsidRDefault="004B5E7D" w:rsidP="008F2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E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Положения о сообщении отдельными категориями лиц о получении подарка в связи с протокольными мероприятиями</w:t>
            </w:r>
            <w:proofErr w:type="gramEnd"/>
            <w:r w:rsidRPr="004B5E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служебными командировками и другими официальными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B5E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41FD" w:rsidRDefault="00D741FD" w:rsidP="00FD4A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68C4" w:rsidRPr="00A020F4" w:rsidRDefault="004B5E7D" w:rsidP="004B5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20F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 марта 2007 года </w:t>
      </w:r>
      <w:hyperlink r:id="rId8" w:tgtFrame="_blank" w:history="1">
        <w:r w:rsidRPr="00A020F4">
          <w:rPr>
            <w:rStyle w:val="hyperlink"/>
            <w:rFonts w:ascii="Times New Roman" w:hAnsi="Times New Roman" w:cs="Times New Roman"/>
            <w:sz w:val="28"/>
            <w:szCs w:val="28"/>
          </w:rPr>
          <w:t>№ 25-ФЗ</w:t>
        </w:r>
      </w:hyperlink>
      <w:r w:rsidRPr="00A020F4">
        <w:rPr>
          <w:rFonts w:ascii="Times New Roman" w:hAnsi="Times New Roman" w:cs="Times New Roman"/>
          <w:sz w:val="28"/>
          <w:szCs w:val="28"/>
        </w:rPr>
        <w:t> «О муниципальной службе в Российской Федерации», от 25 декабря 2008 года </w:t>
      </w:r>
      <w:hyperlink r:id="rId9" w:tgtFrame="_blank" w:history="1">
        <w:r w:rsidRPr="00A020F4">
          <w:rPr>
            <w:rStyle w:val="hyperlink"/>
            <w:rFonts w:ascii="Times New Roman" w:hAnsi="Times New Roman" w:cs="Times New Roman"/>
            <w:sz w:val="28"/>
            <w:szCs w:val="28"/>
          </w:rPr>
          <w:t>№ 273-ФЗ</w:t>
        </w:r>
      </w:hyperlink>
      <w:r w:rsidRPr="00A020F4">
        <w:rPr>
          <w:rFonts w:ascii="Times New Roman" w:hAnsi="Times New Roman" w:cs="Times New Roman"/>
          <w:sz w:val="28"/>
          <w:szCs w:val="28"/>
        </w:rPr>
        <w:t> «О противодействии коррупции», 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</w:t>
      </w:r>
      <w:proofErr w:type="gramEnd"/>
      <w:r w:rsidRPr="00A020F4">
        <w:rPr>
          <w:rFonts w:ascii="Times New Roman" w:hAnsi="Times New Roman" w:cs="Times New Roman"/>
          <w:sz w:val="28"/>
          <w:szCs w:val="28"/>
        </w:rPr>
        <w:t xml:space="preserve"> с исполнением ими </w:t>
      </w:r>
      <w:proofErr w:type="gramStart"/>
      <w:r w:rsidRPr="00A020F4">
        <w:rPr>
          <w:rFonts w:ascii="Times New Roman" w:hAnsi="Times New Roman" w:cs="Times New Roman"/>
          <w:sz w:val="28"/>
          <w:szCs w:val="28"/>
        </w:rPr>
        <w:t>служебных</w:t>
      </w:r>
      <w:proofErr w:type="gramEnd"/>
      <w:r w:rsidRPr="00A020F4">
        <w:rPr>
          <w:rFonts w:ascii="Times New Roman" w:hAnsi="Times New Roman" w:cs="Times New Roman"/>
          <w:sz w:val="28"/>
          <w:szCs w:val="28"/>
        </w:rPr>
        <w:t xml:space="preserve"> (должностных) обязанностей, сдачи и оценки подарка, реализации (выкупа) и зачисления средств, вырученных от его реализации»  </w:t>
      </w:r>
      <w:r w:rsidR="00D741FD" w:rsidRPr="00A020F4">
        <w:rPr>
          <w:rFonts w:ascii="Times New Roman" w:hAnsi="Times New Roman" w:cs="Times New Roman"/>
          <w:sz w:val="28"/>
          <w:szCs w:val="28"/>
        </w:rPr>
        <w:t>а</w:t>
      </w:r>
      <w:r w:rsidR="006B68C4" w:rsidRPr="00A020F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округа </w:t>
      </w:r>
    </w:p>
    <w:p w:rsidR="00D741FD" w:rsidRPr="00A020F4" w:rsidRDefault="00FD4A82" w:rsidP="00D74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F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741FD" w:rsidRPr="00A020F4" w:rsidRDefault="00D741FD" w:rsidP="00D74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04B" w:rsidRDefault="00D741FD" w:rsidP="004B5E7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20F4">
        <w:rPr>
          <w:sz w:val="28"/>
          <w:szCs w:val="28"/>
        </w:rPr>
        <w:t>1. </w:t>
      </w:r>
      <w:r w:rsidR="00002270" w:rsidRPr="00A020F4">
        <w:rPr>
          <w:sz w:val="28"/>
          <w:szCs w:val="28"/>
        </w:rPr>
        <w:t xml:space="preserve"> </w:t>
      </w:r>
      <w:r w:rsidR="004B5E7D" w:rsidRPr="00A020F4">
        <w:rPr>
          <w:sz w:val="28"/>
          <w:szCs w:val="28"/>
        </w:rPr>
        <w:t xml:space="preserve">Утвердить прилагаемое Положение о сообщении отдельными категориями лиц о получении подарка </w:t>
      </w:r>
      <w:r w:rsidR="004B5E7D" w:rsidRPr="004B5E7D">
        <w:rPr>
          <w:color w:val="000000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4B5E7D" w:rsidRDefault="004B5E7D" w:rsidP="004B5E7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утратившими силу следующие постановления:</w:t>
      </w:r>
    </w:p>
    <w:p w:rsidR="004B5E7D" w:rsidRPr="00D85EA3" w:rsidRDefault="00D85EA3" w:rsidP="004B5E7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85EA3">
        <w:rPr>
          <w:color w:val="000000"/>
          <w:sz w:val="28"/>
          <w:szCs w:val="28"/>
        </w:rPr>
        <w:t>2.1. администрации Вожегодского муниципального района:</w:t>
      </w:r>
    </w:p>
    <w:p w:rsidR="00D85EA3" w:rsidRDefault="00D85EA3" w:rsidP="004B5E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85EA3">
        <w:rPr>
          <w:color w:val="000000"/>
          <w:sz w:val="28"/>
          <w:szCs w:val="28"/>
        </w:rPr>
        <w:t>от 16 мая 2016 года  №</w:t>
      </w:r>
      <w:r>
        <w:rPr>
          <w:color w:val="000000"/>
          <w:sz w:val="28"/>
          <w:szCs w:val="28"/>
        </w:rPr>
        <w:t xml:space="preserve"> 229</w:t>
      </w:r>
      <w:r w:rsidRPr="00D85EA3">
        <w:rPr>
          <w:color w:val="000000"/>
          <w:sz w:val="28"/>
          <w:szCs w:val="28"/>
        </w:rPr>
        <w:t xml:space="preserve"> «</w:t>
      </w:r>
      <w:r w:rsidRPr="00D85EA3">
        <w:rPr>
          <w:sz w:val="28"/>
          <w:szCs w:val="28"/>
        </w:rPr>
        <w:t xml:space="preserve">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</w:t>
      </w:r>
      <w:r w:rsidRPr="00D85EA3">
        <w:rPr>
          <w:sz w:val="28"/>
          <w:szCs w:val="28"/>
        </w:rPr>
        <w:lastRenderedPageBreak/>
        <w:t>(должностных) обязанностей, сдаче и оценке подарка, реализации (выкупе) и зачислении средств, вырученных от его реализации»;</w:t>
      </w:r>
      <w:proofErr w:type="gramEnd"/>
    </w:p>
    <w:p w:rsidR="00D85EA3" w:rsidRPr="00D85EA3" w:rsidRDefault="00D85EA3" w:rsidP="00D85EA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5EA3">
        <w:rPr>
          <w:sz w:val="28"/>
          <w:szCs w:val="28"/>
        </w:rPr>
        <w:t>2.2. администрации сельского поселения Бекетовское:</w:t>
      </w:r>
    </w:p>
    <w:p w:rsidR="00D85EA3" w:rsidRPr="00D85EA3" w:rsidRDefault="00D85EA3" w:rsidP="00D85EA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85EA3">
        <w:rPr>
          <w:sz w:val="28"/>
          <w:szCs w:val="28"/>
        </w:rPr>
        <w:t>от 23 мая 2016 года № 22 «</w:t>
      </w:r>
      <w:r w:rsidRPr="00D85EA3">
        <w:rPr>
          <w:color w:val="000000"/>
          <w:sz w:val="28"/>
          <w:szCs w:val="28"/>
        </w:rPr>
        <w:t>Об утверждении Положения о</w:t>
      </w:r>
      <w:r w:rsidRPr="00D85EA3">
        <w:rPr>
          <w:sz w:val="28"/>
          <w:szCs w:val="28"/>
        </w:rPr>
        <w:t xml:space="preserve"> </w:t>
      </w:r>
      <w:r w:rsidRPr="00D85EA3">
        <w:rPr>
          <w:color w:val="000000"/>
          <w:sz w:val="28"/>
          <w:szCs w:val="28"/>
        </w:rPr>
        <w:t>сообщении отдельными категориями</w:t>
      </w:r>
      <w:r w:rsidRPr="00D85EA3">
        <w:rPr>
          <w:sz w:val="28"/>
          <w:szCs w:val="28"/>
        </w:rPr>
        <w:t xml:space="preserve"> </w:t>
      </w:r>
      <w:r w:rsidRPr="00D85EA3">
        <w:rPr>
          <w:color w:val="000000"/>
          <w:sz w:val="28"/>
          <w:szCs w:val="28"/>
        </w:rPr>
        <w:t>лиц о получении подарка в связи с</w:t>
      </w:r>
      <w:r w:rsidRPr="00D85EA3">
        <w:rPr>
          <w:sz w:val="28"/>
          <w:szCs w:val="28"/>
        </w:rPr>
        <w:t xml:space="preserve"> </w:t>
      </w:r>
      <w:r w:rsidRPr="00D85EA3">
        <w:rPr>
          <w:color w:val="000000"/>
          <w:sz w:val="28"/>
          <w:szCs w:val="28"/>
        </w:rPr>
        <w:t>протокольными мероприятиями,</w:t>
      </w:r>
      <w:r w:rsidRPr="00D85EA3">
        <w:rPr>
          <w:sz w:val="28"/>
          <w:szCs w:val="28"/>
        </w:rPr>
        <w:t xml:space="preserve"> </w:t>
      </w:r>
      <w:r w:rsidRPr="00D85EA3">
        <w:rPr>
          <w:color w:val="000000"/>
          <w:sz w:val="28"/>
          <w:szCs w:val="28"/>
        </w:rPr>
        <w:t>служебными командировками и</w:t>
      </w:r>
      <w:r w:rsidRPr="00D85EA3">
        <w:rPr>
          <w:sz w:val="28"/>
          <w:szCs w:val="28"/>
        </w:rPr>
        <w:t xml:space="preserve"> </w:t>
      </w:r>
      <w:r w:rsidRPr="00D85EA3">
        <w:rPr>
          <w:color w:val="000000"/>
          <w:sz w:val="28"/>
          <w:szCs w:val="28"/>
        </w:rPr>
        <w:t>другими официальными мероприятиями,</w:t>
      </w:r>
      <w:r w:rsidRPr="00D85EA3">
        <w:rPr>
          <w:sz w:val="28"/>
          <w:szCs w:val="28"/>
        </w:rPr>
        <w:t xml:space="preserve"> </w:t>
      </w:r>
      <w:r w:rsidRPr="00D85EA3">
        <w:rPr>
          <w:color w:val="000000"/>
          <w:sz w:val="28"/>
          <w:szCs w:val="28"/>
        </w:rPr>
        <w:t>участие в которых связано с исполнением</w:t>
      </w:r>
      <w:r w:rsidRPr="00D85EA3">
        <w:rPr>
          <w:sz w:val="28"/>
          <w:szCs w:val="28"/>
        </w:rPr>
        <w:t xml:space="preserve"> </w:t>
      </w:r>
      <w:r w:rsidRPr="00D85EA3">
        <w:rPr>
          <w:color w:val="000000"/>
          <w:sz w:val="28"/>
          <w:szCs w:val="28"/>
        </w:rPr>
        <w:t>ими служебных (должностных)</w:t>
      </w:r>
      <w:r w:rsidRPr="00D85EA3">
        <w:rPr>
          <w:sz w:val="28"/>
          <w:szCs w:val="28"/>
        </w:rPr>
        <w:t xml:space="preserve"> </w:t>
      </w:r>
      <w:r w:rsidRPr="00D85EA3">
        <w:rPr>
          <w:color w:val="000000"/>
          <w:sz w:val="28"/>
          <w:szCs w:val="28"/>
        </w:rPr>
        <w:t>обязанностей, сдаче и оценке подарка,</w:t>
      </w:r>
      <w:r w:rsidRPr="00D85EA3">
        <w:rPr>
          <w:sz w:val="28"/>
          <w:szCs w:val="28"/>
        </w:rPr>
        <w:t xml:space="preserve"> </w:t>
      </w:r>
      <w:r w:rsidRPr="00D85EA3">
        <w:rPr>
          <w:color w:val="000000"/>
          <w:sz w:val="28"/>
          <w:szCs w:val="28"/>
        </w:rPr>
        <w:t>реализации (выкупе) и зачислении</w:t>
      </w:r>
      <w:r w:rsidRPr="00D85EA3">
        <w:rPr>
          <w:sz w:val="28"/>
          <w:szCs w:val="28"/>
        </w:rPr>
        <w:t xml:space="preserve"> </w:t>
      </w:r>
      <w:r w:rsidRPr="00D85EA3">
        <w:rPr>
          <w:color w:val="000000"/>
          <w:sz w:val="28"/>
          <w:szCs w:val="28"/>
        </w:rPr>
        <w:t>средств, вырученных от его реализации»;</w:t>
      </w:r>
      <w:proofErr w:type="gramEnd"/>
    </w:p>
    <w:p w:rsidR="00D85EA3" w:rsidRDefault="00D85EA3" w:rsidP="00D85EA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85EA3">
        <w:rPr>
          <w:color w:val="000000"/>
          <w:sz w:val="28"/>
          <w:szCs w:val="28"/>
        </w:rPr>
        <w:t>от 31 июля 2018 года № 49 «О внесении изменений в постановление администрации сельского поселения Бекетовское от 23 мая 2016 года № </w:t>
      </w:r>
      <w:hyperlink r:id="rId10" w:tgtFrame="_blank" w:history="1">
        <w:r w:rsidRPr="00D85EA3">
          <w:rPr>
            <w:rStyle w:val="hyperlink"/>
            <w:color w:val="0000FF"/>
            <w:sz w:val="28"/>
            <w:szCs w:val="28"/>
          </w:rPr>
          <w:t>22</w:t>
        </w:r>
      </w:hyperlink>
      <w:r w:rsidRPr="00D85EA3">
        <w:rPr>
          <w:color w:val="000000"/>
          <w:sz w:val="28"/>
          <w:szCs w:val="28"/>
        </w:rPr>
        <w:t> «Об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</w:t>
      </w:r>
      <w:proofErr w:type="gramEnd"/>
      <w:r w:rsidRPr="00D85EA3">
        <w:rPr>
          <w:color w:val="000000"/>
          <w:sz w:val="28"/>
          <w:szCs w:val="28"/>
        </w:rPr>
        <w:t xml:space="preserve"> </w:t>
      </w:r>
      <w:proofErr w:type="gramStart"/>
      <w:r w:rsidRPr="00D85EA3">
        <w:rPr>
          <w:color w:val="000000"/>
          <w:sz w:val="28"/>
          <w:szCs w:val="28"/>
        </w:rPr>
        <w:t>зачислении</w:t>
      </w:r>
      <w:proofErr w:type="gramEnd"/>
      <w:r w:rsidRPr="00D85EA3">
        <w:rPr>
          <w:color w:val="000000"/>
          <w:sz w:val="28"/>
          <w:szCs w:val="28"/>
        </w:rPr>
        <w:t xml:space="preserve"> средств, вырученных от его реализации»»;</w:t>
      </w:r>
    </w:p>
    <w:p w:rsidR="00D85EA3" w:rsidRPr="00787A09" w:rsidRDefault="00D85EA3" w:rsidP="00D85EA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7A09">
        <w:rPr>
          <w:color w:val="000000"/>
          <w:sz w:val="28"/>
          <w:szCs w:val="28"/>
        </w:rPr>
        <w:t>2.3. администрации сельского поселения Кадниковское:</w:t>
      </w:r>
    </w:p>
    <w:p w:rsidR="00D85EA3" w:rsidRDefault="00D85EA3" w:rsidP="00D85EA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87A09">
        <w:rPr>
          <w:color w:val="000000"/>
          <w:sz w:val="28"/>
          <w:szCs w:val="28"/>
        </w:rPr>
        <w:t xml:space="preserve">от </w:t>
      </w:r>
      <w:r w:rsidR="00787A09" w:rsidRPr="00787A09">
        <w:rPr>
          <w:color w:val="000000"/>
          <w:sz w:val="28"/>
          <w:szCs w:val="28"/>
        </w:rPr>
        <w:t>20 мая 2016 года № 17 «Об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</w:r>
      <w:proofErr w:type="gramEnd"/>
    </w:p>
    <w:p w:rsidR="008F2FA0" w:rsidRDefault="00787A09" w:rsidP="008F2FA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8F2FA0">
        <w:rPr>
          <w:color w:val="000000"/>
          <w:sz w:val="28"/>
          <w:szCs w:val="28"/>
        </w:rPr>
        <w:t xml:space="preserve">от 7 августа 2018 года № </w:t>
      </w:r>
      <w:r w:rsidR="008F2FA0" w:rsidRPr="008F2FA0">
        <w:rPr>
          <w:color w:val="000000"/>
          <w:sz w:val="28"/>
          <w:szCs w:val="28"/>
        </w:rPr>
        <w:t>59 «О внесении изменений в постановление администрации сельского поселения Кадниковское от 20 мая 2016 года № 17 «Об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</w:t>
      </w:r>
      <w:proofErr w:type="gramEnd"/>
      <w:r w:rsidR="008F2FA0" w:rsidRPr="008F2FA0">
        <w:rPr>
          <w:color w:val="000000"/>
          <w:sz w:val="28"/>
          <w:szCs w:val="28"/>
        </w:rPr>
        <w:t xml:space="preserve"> </w:t>
      </w:r>
      <w:proofErr w:type="gramStart"/>
      <w:r w:rsidR="008F2FA0" w:rsidRPr="008F2FA0">
        <w:rPr>
          <w:color w:val="000000"/>
          <w:sz w:val="28"/>
          <w:szCs w:val="28"/>
        </w:rPr>
        <w:t>зачислении</w:t>
      </w:r>
      <w:proofErr w:type="gramEnd"/>
      <w:r w:rsidR="008F2FA0" w:rsidRPr="008F2FA0">
        <w:rPr>
          <w:color w:val="000000"/>
          <w:sz w:val="28"/>
          <w:szCs w:val="28"/>
        </w:rPr>
        <w:t xml:space="preserve"> средств, вырученных от его реализации»»;</w:t>
      </w:r>
    </w:p>
    <w:p w:rsidR="00D85EA3" w:rsidRDefault="00D85EA3" w:rsidP="00D85EA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7A09">
        <w:rPr>
          <w:color w:val="000000"/>
          <w:sz w:val="28"/>
          <w:szCs w:val="28"/>
        </w:rPr>
        <w:t>2.4. администрации</w:t>
      </w:r>
      <w:r>
        <w:rPr>
          <w:color w:val="000000"/>
          <w:sz w:val="28"/>
          <w:szCs w:val="28"/>
        </w:rPr>
        <w:t xml:space="preserve"> сельского поселения Мишутинское:</w:t>
      </w:r>
    </w:p>
    <w:p w:rsidR="00787A09" w:rsidRPr="00787A09" w:rsidRDefault="00787A09" w:rsidP="00D85EA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r w:rsidRPr="00787A09">
        <w:rPr>
          <w:color w:val="000000"/>
          <w:sz w:val="28"/>
          <w:szCs w:val="28"/>
        </w:rPr>
        <w:t>т 23 мая 2016 года № 20 «Об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</w:r>
      <w:proofErr w:type="gramEnd"/>
    </w:p>
    <w:p w:rsidR="00787A09" w:rsidRPr="00787A09" w:rsidRDefault="00787A09" w:rsidP="00D85EA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87A09">
        <w:rPr>
          <w:color w:val="000000"/>
          <w:sz w:val="28"/>
          <w:szCs w:val="28"/>
        </w:rPr>
        <w:t xml:space="preserve">от 27 июля 2018 года № 33 «О внесении изменений в постановление администрации сельского поселения Мишутинское от 23 мая 2016 года № 20 «Об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</w:t>
      </w:r>
      <w:r w:rsidRPr="00787A09">
        <w:rPr>
          <w:color w:val="000000"/>
          <w:sz w:val="28"/>
          <w:szCs w:val="28"/>
        </w:rPr>
        <w:lastRenderedPageBreak/>
        <w:t>подарка, реализации (выкупе) и</w:t>
      </w:r>
      <w:proofErr w:type="gramEnd"/>
      <w:r w:rsidRPr="00787A09">
        <w:rPr>
          <w:color w:val="000000"/>
          <w:sz w:val="28"/>
          <w:szCs w:val="28"/>
        </w:rPr>
        <w:t xml:space="preserve"> </w:t>
      </w:r>
      <w:proofErr w:type="gramStart"/>
      <w:r w:rsidRPr="00787A09">
        <w:rPr>
          <w:color w:val="000000"/>
          <w:sz w:val="28"/>
          <w:szCs w:val="28"/>
        </w:rPr>
        <w:t>зачислении</w:t>
      </w:r>
      <w:proofErr w:type="gramEnd"/>
      <w:r w:rsidRPr="00787A09">
        <w:rPr>
          <w:color w:val="000000"/>
          <w:sz w:val="28"/>
          <w:szCs w:val="28"/>
        </w:rPr>
        <w:t xml:space="preserve"> средств, вырученных от его реализации»»;</w:t>
      </w:r>
    </w:p>
    <w:p w:rsidR="00D85EA3" w:rsidRPr="00787A09" w:rsidRDefault="00D85EA3" w:rsidP="00D85EA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7A09">
        <w:rPr>
          <w:color w:val="000000"/>
          <w:sz w:val="28"/>
          <w:szCs w:val="28"/>
        </w:rPr>
        <w:t>2.5. администрации сельского поселения Нижнеслободское:</w:t>
      </w:r>
    </w:p>
    <w:p w:rsidR="00787A09" w:rsidRPr="00787A09" w:rsidRDefault="00787A09" w:rsidP="00D85EA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87A09">
        <w:rPr>
          <w:sz w:val="28"/>
          <w:szCs w:val="28"/>
        </w:rPr>
        <w:t>от 23 мая 2016 года № 16 «Об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</w:r>
      <w:proofErr w:type="gramEnd"/>
    </w:p>
    <w:p w:rsidR="00787A09" w:rsidRPr="00787A09" w:rsidRDefault="00787A09" w:rsidP="00D85EA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87A09">
        <w:rPr>
          <w:sz w:val="28"/>
          <w:szCs w:val="28"/>
        </w:rPr>
        <w:t>от 30 июля 2018 года № 39 «О внесении изменений в постановление администрации сельского поселения Нижнеслободское от 23 мая 2016 года № </w:t>
      </w:r>
      <w:hyperlink r:id="rId11" w:tgtFrame="_blank" w:history="1">
        <w:r w:rsidRPr="00787A09">
          <w:rPr>
            <w:rStyle w:val="hyperlink"/>
            <w:sz w:val="28"/>
            <w:szCs w:val="28"/>
          </w:rPr>
          <w:t>16</w:t>
        </w:r>
      </w:hyperlink>
      <w:r w:rsidRPr="00787A09">
        <w:rPr>
          <w:sz w:val="28"/>
          <w:szCs w:val="28"/>
        </w:rPr>
        <w:t> «Об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</w:t>
      </w:r>
      <w:proofErr w:type="gramEnd"/>
      <w:r w:rsidRPr="00787A09">
        <w:rPr>
          <w:sz w:val="28"/>
          <w:szCs w:val="28"/>
        </w:rPr>
        <w:t xml:space="preserve"> </w:t>
      </w:r>
      <w:proofErr w:type="gramStart"/>
      <w:r w:rsidRPr="00787A09">
        <w:rPr>
          <w:sz w:val="28"/>
          <w:szCs w:val="28"/>
        </w:rPr>
        <w:t>зачислении</w:t>
      </w:r>
      <w:proofErr w:type="gramEnd"/>
      <w:r w:rsidRPr="00787A09">
        <w:rPr>
          <w:sz w:val="28"/>
          <w:szCs w:val="28"/>
        </w:rPr>
        <w:t xml:space="preserve"> средств, вырученных от его реализации»»;</w:t>
      </w:r>
    </w:p>
    <w:p w:rsidR="00D85EA3" w:rsidRPr="00787A09" w:rsidRDefault="00D85EA3" w:rsidP="00D85EA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7A09">
        <w:rPr>
          <w:color w:val="000000"/>
          <w:sz w:val="28"/>
          <w:szCs w:val="28"/>
        </w:rPr>
        <w:t>2.6. администрации сельского поселения Тигинское:</w:t>
      </w:r>
    </w:p>
    <w:p w:rsidR="00D85EA3" w:rsidRDefault="00D85EA3" w:rsidP="00D85EA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87A09">
        <w:rPr>
          <w:color w:val="000000"/>
          <w:sz w:val="28"/>
          <w:szCs w:val="28"/>
        </w:rPr>
        <w:t>от 23 мая 2016 года № 17 «Об утверждении Положения о сообщении отдельными категориями лиц о получении подарка в связи с протокольными</w:t>
      </w:r>
      <w:r w:rsidRPr="00D85EA3">
        <w:rPr>
          <w:color w:val="000000"/>
          <w:sz w:val="28"/>
          <w:szCs w:val="28"/>
        </w:rPr>
        <w:t xml:space="preserve">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</w:r>
      <w:proofErr w:type="gramEnd"/>
    </w:p>
    <w:p w:rsidR="00D85EA3" w:rsidRPr="00787A09" w:rsidRDefault="00D85EA3" w:rsidP="00D85EA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от 18 июля 2018 года № 34 «О внесении изменений в постановление администрации сельского поселения Тигинское </w:t>
      </w:r>
      <w:r w:rsidRPr="00D85EA3">
        <w:rPr>
          <w:color w:val="000000"/>
          <w:sz w:val="28"/>
          <w:szCs w:val="28"/>
        </w:rPr>
        <w:t>от 23 мая 2016 года № 17 «Об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</w:t>
      </w:r>
      <w:proofErr w:type="gramEnd"/>
      <w:r w:rsidRPr="00D85EA3">
        <w:rPr>
          <w:color w:val="000000"/>
          <w:sz w:val="28"/>
          <w:szCs w:val="28"/>
        </w:rPr>
        <w:t xml:space="preserve"> </w:t>
      </w:r>
      <w:proofErr w:type="gramStart"/>
      <w:r w:rsidRPr="00D85EA3">
        <w:rPr>
          <w:color w:val="000000"/>
          <w:sz w:val="28"/>
          <w:szCs w:val="28"/>
        </w:rPr>
        <w:t>зачислении</w:t>
      </w:r>
      <w:proofErr w:type="gramEnd"/>
      <w:r w:rsidRPr="00D85EA3">
        <w:rPr>
          <w:color w:val="000000"/>
          <w:sz w:val="28"/>
          <w:szCs w:val="28"/>
        </w:rPr>
        <w:t xml:space="preserve"> средств, вырученных от его </w:t>
      </w:r>
      <w:r w:rsidRPr="00787A09">
        <w:rPr>
          <w:color w:val="000000"/>
          <w:sz w:val="28"/>
          <w:szCs w:val="28"/>
        </w:rPr>
        <w:t>реализации»»;</w:t>
      </w:r>
    </w:p>
    <w:p w:rsidR="00D85EA3" w:rsidRPr="00787A09" w:rsidRDefault="00D85EA3" w:rsidP="00D85EA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7A09">
        <w:rPr>
          <w:color w:val="000000"/>
          <w:sz w:val="28"/>
          <w:szCs w:val="28"/>
        </w:rPr>
        <w:t>2.7. администрации сельского поселения Ючкинское:</w:t>
      </w:r>
    </w:p>
    <w:p w:rsidR="00787A09" w:rsidRPr="00787A09" w:rsidRDefault="00787A09" w:rsidP="00D85EA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r w:rsidRPr="00787A09">
        <w:rPr>
          <w:color w:val="000000"/>
          <w:sz w:val="28"/>
          <w:szCs w:val="28"/>
        </w:rPr>
        <w:t>т 23 мая 2016 года № 20 «Об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</w:r>
      <w:proofErr w:type="gramEnd"/>
    </w:p>
    <w:p w:rsidR="00787A09" w:rsidRPr="00787A09" w:rsidRDefault="00787A09" w:rsidP="00D85EA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87A09">
        <w:rPr>
          <w:color w:val="000000"/>
          <w:sz w:val="28"/>
          <w:szCs w:val="28"/>
        </w:rPr>
        <w:t xml:space="preserve">от 3 августа 2018 года № 48 «О внесении изменений в постановление администрации сельского поселения Ючкинское от 23 мая 2016 года № 20 «Об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</w:t>
      </w:r>
      <w:r w:rsidRPr="00787A09">
        <w:rPr>
          <w:color w:val="000000"/>
          <w:sz w:val="28"/>
          <w:szCs w:val="28"/>
        </w:rPr>
        <w:lastRenderedPageBreak/>
        <w:t>подарка, реализации (выкупе) и</w:t>
      </w:r>
      <w:proofErr w:type="gramEnd"/>
      <w:r w:rsidRPr="00787A09">
        <w:rPr>
          <w:color w:val="000000"/>
          <w:sz w:val="28"/>
          <w:szCs w:val="28"/>
        </w:rPr>
        <w:t xml:space="preserve"> </w:t>
      </w:r>
      <w:proofErr w:type="gramStart"/>
      <w:r w:rsidRPr="00787A09">
        <w:rPr>
          <w:color w:val="000000"/>
          <w:sz w:val="28"/>
          <w:szCs w:val="28"/>
        </w:rPr>
        <w:t>зачислении</w:t>
      </w:r>
      <w:proofErr w:type="gramEnd"/>
      <w:r w:rsidRPr="00787A09">
        <w:rPr>
          <w:color w:val="000000"/>
          <w:sz w:val="28"/>
          <w:szCs w:val="28"/>
        </w:rPr>
        <w:t xml:space="preserve"> средств, вырученных от его реализации»»;</w:t>
      </w:r>
    </w:p>
    <w:p w:rsidR="00D85EA3" w:rsidRPr="00787A09" w:rsidRDefault="00D85EA3" w:rsidP="00D85EA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7A09">
        <w:rPr>
          <w:color w:val="000000"/>
          <w:sz w:val="28"/>
          <w:szCs w:val="28"/>
        </w:rPr>
        <w:t>2.8. администрации сельского поселения Явенгское:</w:t>
      </w:r>
    </w:p>
    <w:p w:rsidR="00D85EA3" w:rsidRDefault="00D85EA3" w:rsidP="00D85EA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87A09">
        <w:rPr>
          <w:sz w:val="28"/>
          <w:szCs w:val="28"/>
        </w:rPr>
        <w:t>от 20 мая 2016 года №</w:t>
      </w:r>
      <w:r w:rsidR="00787A09" w:rsidRPr="00787A09">
        <w:rPr>
          <w:sz w:val="28"/>
          <w:szCs w:val="28"/>
        </w:rPr>
        <w:t xml:space="preserve"> 32</w:t>
      </w:r>
      <w:r w:rsidRPr="00787A09">
        <w:rPr>
          <w:sz w:val="28"/>
          <w:szCs w:val="28"/>
        </w:rPr>
        <w:t xml:space="preserve"> </w:t>
      </w:r>
      <w:r w:rsidR="00787A09" w:rsidRPr="00787A09">
        <w:rPr>
          <w:sz w:val="28"/>
          <w:szCs w:val="28"/>
        </w:rPr>
        <w:t>«</w:t>
      </w:r>
      <w:r w:rsidRPr="00787A09">
        <w:rPr>
          <w:color w:val="000000"/>
          <w:sz w:val="28"/>
          <w:szCs w:val="28"/>
        </w:rPr>
        <w:t>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787A09" w:rsidRPr="00787A09">
        <w:rPr>
          <w:color w:val="000000"/>
          <w:sz w:val="28"/>
          <w:szCs w:val="28"/>
        </w:rPr>
        <w:t>»;</w:t>
      </w:r>
      <w:proofErr w:type="gramEnd"/>
    </w:p>
    <w:p w:rsidR="00787A09" w:rsidRDefault="00787A09" w:rsidP="00787A0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87A09">
        <w:rPr>
          <w:color w:val="000000"/>
          <w:sz w:val="28"/>
          <w:szCs w:val="28"/>
        </w:rPr>
        <w:t>от 25 июля 2018 года № 75 «О внесении изменений в постановление администрации сельского поселения Явенгское от 20 мая 2016 года № 32 «Об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</w:t>
      </w:r>
      <w:proofErr w:type="gramEnd"/>
      <w:r w:rsidRPr="00787A09">
        <w:rPr>
          <w:color w:val="000000"/>
          <w:sz w:val="28"/>
          <w:szCs w:val="28"/>
        </w:rPr>
        <w:t xml:space="preserve"> </w:t>
      </w:r>
      <w:proofErr w:type="gramStart"/>
      <w:r w:rsidRPr="00787A09">
        <w:rPr>
          <w:color w:val="000000"/>
          <w:sz w:val="28"/>
          <w:szCs w:val="28"/>
        </w:rPr>
        <w:t>зачислении</w:t>
      </w:r>
      <w:proofErr w:type="gramEnd"/>
      <w:r w:rsidRPr="00787A09">
        <w:rPr>
          <w:color w:val="000000"/>
          <w:sz w:val="28"/>
          <w:szCs w:val="28"/>
        </w:rPr>
        <w:t xml:space="preserve"> средств, вырученных от его реализации»»;</w:t>
      </w:r>
    </w:p>
    <w:p w:rsidR="00787A09" w:rsidRDefault="00787A09" w:rsidP="00787A0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7A09">
        <w:rPr>
          <w:color w:val="000000"/>
          <w:sz w:val="28"/>
          <w:szCs w:val="28"/>
        </w:rPr>
        <w:t>2.9. администрации Вожегодского городского поселения:</w:t>
      </w:r>
    </w:p>
    <w:p w:rsidR="00787A09" w:rsidRDefault="00787A09" w:rsidP="00787A0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87A09">
        <w:rPr>
          <w:color w:val="000000"/>
          <w:sz w:val="28"/>
          <w:szCs w:val="28"/>
        </w:rPr>
        <w:t>от 19 мая 2016 года № 95 «Об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</w:r>
      <w:proofErr w:type="gramEnd"/>
    </w:p>
    <w:p w:rsidR="00D85EA3" w:rsidRPr="00D85EA3" w:rsidRDefault="00787A09" w:rsidP="004B5E7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87A09">
        <w:rPr>
          <w:sz w:val="28"/>
          <w:szCs w:val="28"/>
        </w:rPr>
        <w:t>от 2 августа 2018 года № 247 «</w:t>
      </w:r>
      <w:r w:rsidRPr="00787A09">
        <w:rPr>
          <w:color w:val="000000"/>
          <w:sz w:val="28"/>
          <w:szCs w:val="28"/>
        </w:rPr>
        <w:t>О внесении изменений в постановление администрации Вожегодского городского поселения от 19.05.2016 г. № 95 «Об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</w:t>
      </w:r>
      <w:proofErr w:type="gramEnd"/>
      <w:r w:rsidRPr="00787A09">
        <w:rPr>
          <w:color w:val="000000"/>
          <w:sz w:val="28"/>
          <w:szCs w:val="28"/>
        </w:rPr>
        <w:t xml:space="preserve">, </w:t>
      </w:r>
      <w:proofErr w:type="gramStart"/>
      <w:r w:rsidRPr="00787A09">
        <w:rPr>
          <w:color w:val="000000"/>
          <w:sz w:val="28"/>
          <w:szCs w:val="28"/>
        </w:rPr>
        <w:t>вырученных</w:t>
      </w:r>
      <w:proofErr w:type="gramEnd"/>
      <w:r w:rsidRPr="00787A09">
        <w:rPr>
          <w:color w:val="000000"/>
          <w:sz w:val="28"/>
          <w:szCs w:val="28"/>
        </w:rPr>
        <w:t xml:space="preserve"> от его реализации»»</w:t>
      </w:r>
      <w:r>
        <w:rPr>
          <w:color w:val="000000"/>
          <w:sz w:val="28"/>
          <w:szCs w:val="28"/>
        </w:rPr>
        <w:t>.</w:t>
      </w:r>
    </w:p>
    <w:p w:rsidR="00FD4A82" w:rsidRPr="005123E2" w:rsidRDefault="004B5E7D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4A82" w:rsidRPr="0000227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</w:t>
      </w:r>
      <w:r w:rsidR="00FD4A82" w:rsidRPr="005123E2">
        <w:rPr>
          <w:rFonts w:ascii="Times New Roman" w:hAnsi="Times New Roman" w:cs="Times New Roman"/>
          <w:sz w:val="28"/>
          <w:szCs w:val="28"/>
        </w:rPr>
        <w:t xml:space="preserve"> опубликования в газете «Борьба».</w:t>
      </w:r>
    </w:p>
    <w:p w:rsidR="00FD4A82" w:rsidRPr="005123E2" w:rsidRDefault="004B5E7D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4A82" w:rsidRPr="005123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4A82" w:rsidRPr="005123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4A82" w:rsidRPr="005123E2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111DB6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</w:t>
      </w:r>
      <w:r w:rsidR="008F2FA0">
        <w:rPr>
          <w:rFonts w:ascii="Times New Roman" w:hAnsi="Times New Roman" w:cs="Times New Roman"/>
          <w:sz w:val="28"/>
          <w:szCs w:val="28"/>
        </w:rPr>
        <w:t xml:space="preserve">       </w:t>
      </w:r>
      <w:r w:rsidRPr="00FD4A82">
        <w:rPr>
          <w:rFonts w:ascii="Times New Roman" w:hAnsi="Times New Roman" w:cs="Times New Roman"/>
          <w:sz w:val="28"/>
          <w:szCs w:val="28"/>
        </w:rPr>
        <w:t xml:space="preserve">      </w:t>
      </w:r>
      <w:r w:rsidR="008F2FA0">
        <w:rPr>
          <w:rFonts w:ascii="Times New Roman" w:hAnsi="Times New Roman" w:cs="Times New Roman"/>
          <w:sz w:val="28"/>
          <w:szCs w:val="28"/>
        </w:rPr>
        <w:t>Е.В. Первов</w:t>
      </w:r>
      <w:r w:rsidRPr="00FD4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0F4" w:rsidRDefault="00A020F4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F4" w:rsidRDefault="00A020F4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F4" w:rsidRDefault="00A020F4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F4" w:rsidRDefault="00A020F4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F4" w:rsidRDefault="00A020F4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F4" w:rsidRDefault="00A020F4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F4" w:rsidRDefault="00A020F4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F4" w:rsidRDefault="00A020F4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0F4" w:rsidRDefault="00A020F4" w:rsidP="00A020F4">
      <w:pPr>
        <w:autoSpaceDE w:val="0"/>
        <w:autoSpaceDN w:val="0"/>
        <w:adjustRightInd w:val="0"/>
        <w:spacing w:after="0" w:line="240" w:lineRule="auto"/>
        <w:ind w:left="4395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020F4" w:rsidRDefault="00A020F4" w:rsidP="00A020F4">
      <w:pPr>
        <w:autoSpaceDE w:val="0"/>
        <w:autoSpaceDN w:val="0"/>
        <w:adjustRightInd w:val="0"/>
        <w:spacing w:after="0" w:line="240" w:lineRule="auto"/>
        <w:ind w:left="4395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020F4" w:rsidRDefault="00A020F4" w:rsidP="00A020F4">
      <w:pPr>
        <w:autoSpaceDE w:val="0"/>
        <w:autoSpaceDN w:val="0"/>
        <w:adjustRightInd w:val="0"/>
        <w:spacing w:after="0" w:line="240" w:lineRule="auto"/>
        <w:ind w:left="4395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</w:t>
      </w:r>
    </w:p>
    <w:p w:rsidR="00A020F4" w:rsidRDefault="00A020F4" w:rsidP="00A020F4">
      <w:pPr>
        <w:autoSpaceDE w:val="0"/>
        <w:autoSpaceDN w:val="0"/>
        <w:adjustRightInd w:val="0"/>
        <w:spacing w:after="0" w:line="240" w:lineRule="auto"/>
        <w:ind w:left="4395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0D2B">
        <w:rPr>
          <w:rFonts w:ascii="Times New Roman" w:hAnsi="Times New Roman" w:cs="Times New Roman"/>
          <w:sz w:val="28"/>
          <w:szCs w:val="28"/>
        </w:rPr>
        <w:t xml:space="preserve">28.12.2024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E0D2B">
        <w:rPr>
          <w:rFonts w:ascii="Times New Roman" w:hAnsi="Times New Roman" w:cs="Times New Roman"/>
          <w:sz w:val="28"/>
          <w:szCs w:val="28"/>
        </w:rPr>
        <w:t>1514</w:t>
      </w:r>
    </w:p>
    <w:p w:rsidR="00A020F4" w:rsidRDefault="00A020F4" w:rsidP="00A020F4">
      <w:pPr>
        <w:autoSpaceDE w:val="0"/>
        <w:autoSpaceDN w:val="0"/>
        <w:adjustRightInd w:val="0"/>
        <w:spacing w:after="0" w:line="240" w:lineRule="auto"/>
        <w:ind w:left="4395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020F4" w:rsidRDefault="00A020F4" w:rsidP="00A020F4">
      <w:pPr>
        <w:autoSpaceDE w:val="0"/>
        <w:autoSpaceDN w:val="0"/>
        <w:adjustRightInd w:val="0"/>
        <w:spacing w:after="0" w:line="240" w:lineRule="auto"/>
        <w:ind w:left="4395" w:firstLine="850"/>
        <w:rPr>
          <w:rFonts w:ascii="Times New Roman" w:hAnsi="Times New Roman" w:cs="Times New Roman"/>
          <w:sz w:val="28"/>
          <w:szCs w:val="28"/>
        </w:rPr>
      </w:pPr>
    </w:p>
    <w:p w:rsidR="00A020F4" w:rsidRDefault="00A020F4" w:rsidP="00A0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0F4" w:rsidRPr="00A020F4" w:rsidRDefault="00A020F4" w:rsidP="00A020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0F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020F4" w:rsidRPr="00A020F4" w:rsidRDefault="00A020F4" w:rsidP="00A020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0F4">
        <w:rPr>
          <w:rFonts w:ascii="Times New Roman" w:hAnsi="Times New Roman" w:cs="Times New Roman"/>
          <w:b/>
          <w:sz w:val="28"/>
          <w:szCs w:val="28"/>
        </w:rPr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A020F4" w:rsidRPr="00A020F4" w:rsidRDefault="00A020F4" w:rsidP="00A020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20F4"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A020F4" w:rsidRPr="00A020F4" w:rsidRDefault="00A020F4" w:rsidP="00A0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0F4" w:rsidRPr="00A020F4" w:rsidRDefault="00A020F4" w:rsidP="00A0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F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20F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муниципальными служащими администрации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020F4"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A020F4" w:rsidRPr="00A020F4" w:rsidRDefault="00A020F4" w:rsidP="00A0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F4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A020F4" w:rsidRPr="00A020F4" w:rsidRDefault="00A020F4" w:rsidP="00A0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0F4">
        <w:rPr>
          <w:rFonts w:ascii="Times New Roman" w:hAnsi="Times New Roman" w:cs="Times New Roman"/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A020F4">
        <w:rPr>
          <w:rFonts w:ascii="Times New Roman" w:hAnsi="Times New Roman" w:cs="Times New Roman"/>
          <w:sz w:val="28"/>
          <w:szCs w:val="28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A020F4" w:rsidRPr="00A020F4" w:rsidRDefault="00A020F4" w:rsidP="00A0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0F4">
        <w:rPr>
          <w:rFonts w:ascii="Times New Roman" w:hAnsi="Times New Roman" w:cs="Times New Roman"/>
          <w:sz w:val="28"/>
          <w:szCs w:val="28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</w:t>
      </w:r>
      <w:proofErr w:type="gramEnd"/>
      <w:r w:rsidRPr="00A020F4">
        <w:rPr>
          <w:rFonts w:ascii="Times New Roman" w:hAnsi="Times New Roman" w:cs="Times New Roman"/>
          <w:sz w:val="28"/>
          <w:szCs w:val="28"/>
        </w:rPr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p w:rsidR="00A020F4" w:rsidRPr="00A020F4" w:rsidRDefault="00A020F4" w:rsidP="00A0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F4">
        <w:rPr>
          <w:rFonts w:ascii="Times New Roman" w:hAnsi="Times New Roman" w:cs="Times New Roman"/>
          <w:sz w:val="28"/>
          <w:szCs w:val="28"/>
        </w:rPr>
        <w:t xml:space="preserve">3. Муниципальные служащие не вправе получать подарки от физических (юридических) лиц в связи с их должностным положением или исполнением ими </w:t>
      </w:r>
      <w:r w:rsidRPr="00A020F4">
        <w:rPr>
          <w:rFonts w:ascii="Times New Roman" w:hAnsi="Times New Roman" w:cs="Times New Roman"/>
          <w:sz w:val="28"/>
          <w:szCs w:val="28"/>
        </w:rPr>
        <w:lastRenderedPageBreak/>
        <w:t>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A020F4" w:rsidRPr="00A020F4" w:rsidRDefault="00A020F4" w:rsidP="00A0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F4">
        <w:rPr>
          <w:rFonts w:ascii="Times New Roman" w:hAnsi="Times New Roman" w:cs="Times New Roman"/>
          <w:sz w:val="28"/>
          <w:szCs w:val="28"/>
        </w:rPr>
        <w:t>4.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A020F4" w:rsidRPr="00A020F4" w:rsidRDefault="00A020F4" w:rsidP="00A0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"/>
      <w:bookmarkEnd w:id="0"/>
      <w:r w:rsidRPr="00A020F4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ar37" w:history="1">
        <w:r w:rsidRPr="00A020F4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A020F4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167CDC">
        <w:rPr>
          <w:rFonts w:ascii="Times New Roman" w:hAnsi="Times New Roman" w:cs="Times New Roman"/>
          <w:sz w:val="28"/>
          <w:szCs w:val="28"/>
        </w:rPr>
        <w:t xml:space="preserve">кадрового и правового обеспечения </w:t>
      </w:r>
      <w:r>
        <w:rPr>
          <w:rFonts w:ascii="Times New Roman" w:hAnsi="Times New Roman" w:cs="Times New Roman"/>
          <w:sz w:val="28"/>
          <w:szCs w:val="28"/>
        </w:rPr>
        <w:t>администрации Вожегодского муниципального округа</w:t>
      </w:r>
      <w:r w:rsidRPr="00A020F4">
        <w:rPr>
          <w:rFonts w:ascii="Times New Roman" w:hAnsi="Times New Roman" w:cs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020F4" w:rsidRPr="00A020F4" w:rsidRDefault="00A020F4" w:rsidP="00A0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 w:rsidRPr="00A020F4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020F4" w:rsidRPr="00A020F4" w:rsidRDefault="00A020F4" w:rsidP="00A0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F4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9" w:history="1">
        <w:r w:rsidRPr="00A020F4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A020F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" w:history="1">
        <w:r w:rsidRPr="00A020F4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A020F4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муниципального служащего</w:t>
      </w:r>
      <w:r w:rsidR="00C15B39">
        <w:rPr>
          <w:rFonts w:ascii="Times New Roman" w:hAnsi="Times New Roman" w:cs="Times New Roman"/>
          <w:sz w:val="28"/>
          <w:szCs w:val="28"/>
        </w:rPr>
        <w:t>,</w:t>
      </w:r>
      <w:r w:rsidRPr="00A020F4">
        <w:rPr>
          <w:rFonts w:ascii="Times New Roman" w:hAnsi="Times New Roman" w:cs="Times New Roman"/>
          <w:sz w:val="28"/>
          <w:szCs w:val="28"/>
        </w:rPr>
        <w:t xml:space="preserve"> оно представляется не позднее следующего дня после ее устранения.</w:t>
      </w:r>
    </w:p>
    <w:p w:rsidR="00A020F4" w:rsidRPr="00A020F4" w:rsidRDefault="00A020F4" w:rsidP="00A0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F4">
        <w:rPr>
          <w:rFonts w:ascii="Times New Roman" w:hAnsi="Times New Roman" w:cs="Times New Roman"/>
          <w:sz w:val="28"/>
          <w:szCs w:val="28"/>
        </w:rPr>
        <w:t xml:space="preserve">Уведомление регистрируется в журнале регистрации в день поступления его в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F2FA0">
        <w:rPr>
          <w:rFonts w:ascii="Times New Roman" w:hAnsi="Times New Roman" w:cs="Times New Roman"/>
          <w:sz w:val="28"/>
          <w:szCs w:val="28"/>
        </w:rPr>
        <w:t xml:space="preserve">кадрового и правового обеспечения </w:t>
      </w:r>
      <w:r>
        <w:rPr>
          <w:rFonts w:ascii="Times New Roman" w:hAnsi="Times New Roman" w:cs="Times New Roman"/>
          <w:sz w:val="28"/>
          <w:szCs w:val="28"/>
        </w:rPr>
        <w:t>администрации Вожегодского муниципального округа</w:t>
      </w:r>
      <w:r w:rsidRPr="00A020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20F4" w:rsidRPr="00A020F4" w:rsidRDefault="00A020F4" w:rsidP="00A0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F4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Pr="006E0D2B">
        <w:rPr>
          <w:rFonts w:ascii="Times New Roman" w:hAnsi="Times New Roman" w:cs="Times New Roman"/>
          <w:sz w:val="28"/>
          <w:szCs w:val="28"/>
        </w:rPr>
        <w:t>комиссию по инвентаризации и списанию основных средств и материальных запасов в администрации Вожегодского муниципального округа (далее - комиссия).</w:t>
      </w:r>
    </w:p>
    <w:p w:rsidR="00A020F4" w:rsidRPr="00A020F4" w:rsidRDefault="00A020F4" w:rsidP="00A0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5"/>
      <w:bookmarkEnd w:id="2"/>
      <w:r w:rsidRPr="00A020F4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020F4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заведующему хозяйственным отделом администрации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020F4">
        <w:rPr>
          <w:rFonts w:ascii="Times New Roman" w:hAnsi="Times New Roman" w:cs="Times New Roman"/>
          <w:sz w:val="28"/>
          <w:szCs w:val="28"/>
        </w:rPr>
        <w:t>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A020F4" w:rsidRPr="00A020F4" w:rsidRDefault="00A020F4" w:rsidP="00A0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F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A020F4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A020F4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A020F4" w:rsidRPr="00A020F4" w:rsidRDefault="00A020F4" w:rsidP="00A0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F4">
        <w:rPr>
          <w:rFonts w:ascii="Times New Roman" w:hAnsi="Times New Roman" w:cs="Times New Roman"/>
          <w:sz w:val="28"/>
          <w:szCs w:val="28"/>
        </w:rPr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</w:t>
      </w:r>
      <w:r w:rsidRPr="00A020F4">
        <w:rPr>
          <w:rFonts w:ascii="Times New Roman" w:hAnsi="Times New Roman" w:cs="Times New Roman"/>
          <w:sz w:val="28"/>
          <w:szCs w:val="28"/>
        </w:rPr>
        <w:lastRenderedPageBreak/>
        <w:t>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A020F4" w:rsidRPr="00A020F4" w:rsidRDefault="00A020F4" w:rsidP="00A0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F4">
        <w:rPr>
          <w:rFonts w:ascii="Times New Roman" w:hAnsi="Times New Roman" w:cs="Times New Roman"/>
          <w:sz w:val="28"/>
          <w:szCs w:val="28"/>
        </w:rPr>
        <w:t xml:space="preserve">10. Комитет по управлению муниципальным имуществом и земельными ресурсами администрации </w:t>
      </w:r>
      <w:r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Pr="00A020F4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020F4">
        <w:rPr>
          <w:rFonts w:ascii="Times New Roman" w:hAnsi="Times New Roman" w:cs="Times New Roman"/>
          <w:sz w:val="28"/>
          <w:szCs w:val="28"/>
        </w:rPr>
        <w:t>.</w:t>
      </w:r>
    </w:p>
    <w:p w:rsidR="00A020F4" w:rsidRPr="00A020F4" w:rsidRDefault="00A020F4" w:rsidP="00A0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"/>
      <w:bookmarkEnd w:id="3"/>
      <w:r w:rsidRPr="00A020F4">
        <w:rPr>
          <w:rFonts w:ascii="Times New Roman" w:hAnsi="Times New Roman" w:cs="Times New Roman"/>
          <w:sz w:val="28"/>
          <w:szCs w:val="28"/>
        </w:rPr>
        <w:t>11. 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A020F4" w:rsidRPr="00A020F4" w:rsidRDefault="00A020F4" w:rsidP="00A0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3"/>
      <w:bookmarkEnd w:id="4"/>
      <w:r w:rsidRPr="00A020F4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A020F4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и земельными ресурсами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</w:t>
      </w:r>
      <w:r w:rsidRPr="00A020F4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</w:t>
      </w:r>
      <w:hyperlink w:anchor="Par22" w:history="1">
        <w:r w:rsidRPr="00A020F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A020F4">
        <w:rPr>
          <w:rFonts w:ascii="Times New Roman" w:hAnsi="Times New Roman" w:cs="Times New Roman"/>
          <w:sz w:val="28"/>
          <w:szCs w:val="28"/>
        </w:rPr>
        <w:t>1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</w:t>
      </w:r>
      <w:proofErr w:type="gramEnd"/>
      <w:r w:rsidRPr="00A020F4">
        <w:rPr>
          <w:rFonts w:ascii="Times New Roman" w:hAnsi="Times New Roman" w:cs="Times New Roman"/>
          <w:sz w:val="28"/>
          <w:szCs w:val="28"/>
        </w:rPr>
        <w:t xml:space="preserve"> отказывается от выкупа.</w:t>
      </w:r>
    </w:p>
    <w:p w:rsidR="00A020F4" w:rsidRPr="00A020F4" w:rsidRDefault="00A020F4" w:rsidP="00A0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F4">
        <w:rPr>
          <w:rFonts w:ascii="Times New Roman" w:hAnsi="Times New Roman" w:cs="Times New Roman"/>
          <w:sz w:val="28"/>
          <w:szCs w:val="28"/>
        </w:rPr>
        <w:t xml:space="preserve">13. Подарок, в отношении которого не поступило заявление, указанное в </w:t>
      </w:r>
      <w:hyperlink w:anchor="Par22" w:history="1">
        <w:r w:rsidRPr="00A020F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A020F4">
        <w:rPr>
          <w:rFonts w:ascii="Times New Roman" w:hAnsi="Times New Roman" w:cs="Times New Roman"/>
          <w:sz w:val="28"/>
          <w:szCs w:val="28"/>
        </w:rPr>
        <w:t>1 настоящего Положения, может использоваться администраци</w:t>
      </w:r>
      <w:r>
        <w:rPr>
          <w:rFonts w:ascii="Times New Roman" w:hAnsi="Times New Roman" w:cs="Times New Roman"/>
          <w:sz w:val="28"/>
          <w:szCs w:val="28"/>
        </w:rPr>
        <w:t>ей Вожегодского муниципального округа</w:t>
      </w:r>
      <w:r w:rsidRPr="00A020F4">
        <w:rPr>
          <w:rFonts w:ascii="Times New Roman" w:hAnsi="Times New Roman" w:cs="Times New Roman"/>
          <w:sz w:val="28"/>
          <w:szCs w:val="28"/>
        </w:rPr>
        <w:t xml:space="preserve"> с учетом заключения комиссии о целесообразности использования подарка для обеспечения деятельности администрации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020F4">
        <w:rPr>
          <w:rFonts w:ascii="Times New Roman" w:hAnsi="Times New Roman" w:cs="Times New Roman"/>
          <w:sz w:val="28"/>
          <w:szCs w:val="28"/>
        </w:rPr>
        <w:t>.</w:t>
      </w:r>
    </w:p>
    <w:p w:rsidR="00A020F4" w:rsidRPr="00A020F4" w:rsidRDefault="00A020F4" w:rsidP="00A0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8"/>
      <w:bookmarkEnd w:id="5"/>
      <w:r w:rsidRPr="00A020F4">
        <w:rPr>
          <w:rFonts w:ascii="Times New Roman" w:hAnsi="Times New Roman" w:cs="Times New Roman"/>
          <w:sz w:val="28"/>
          <w:szCs w:val="28"/>
        </w:rPr>
        <w:t xml:space="preserve">14. В случае нецелесообразности использования подарка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020F4">
        <w:rPr>
          <w:rFonts w:ascii="Times New Roman" w:hAnsi="Times New Roman" w:cs="Times New Roman"/>
          <w:sz w:val="28"/>
          <w:szCs w:val="28"/>
        </w:rPr>
        <w:t xml:space="preserve">лавой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020F4">
        <w:rPr>
          <w:rFonts w:ascii="Times New Roman" w:hAnsi="Times New Roman" w:cs="Times New Roman"/>
          <w:sz w:val="28"/>
          <w:szCs w:val="28"/>
        </w:rPr>
        <w:t xml:space="preserve">принимается решение о реализации подарка и проведении оценки его стоимости для реализации (выкупа), осуществляемой администрацией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020F4">
        <w:rPr>
          <w:rFonts w:ascii="Times New Roman" w:hAnsi="Times New Roman" w:cs="Times New Roman"/>
          <w:sz w:val="28"/>
          <w:szCs w:val="28"/>
        </w:rPr>
        <w:t>посредством проведения торгов в порядке, предусмотренном законодательством Российской Федерации.</w:t>
      </w:r>
    </w:p>
    <w:p w:rsidR="00A020F4" w:rsidRPr="00A020F4" w:rsidRDefault="00A020F4" w:rsidP="00A0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F4">
        <w:rPr>
          <w:rFonts w:ascii="Times New Roman" w:hAnsi="Times New Roman" w:cs="Times New Roman"/>
          <w:sz w:val="28"/>
          <w:szCs w:val="28"/>
        </w:rPr>
        <w:t xml:space="preserve">15. Оценка стоимости подарка для реализации (выкупа), предусмотренная </w:t>
      </w:r>
      <w:hyperlink w:anchor="Par23" w:history="1">
        <w:r w:rsidRPr="00A020F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A020F4">
        <w:rPr>
          <w:rFonts w:ascii="Times New Roman" w:hAnsi="Times New Roman" w:cs="Times New Roman"/>
          <w:sz w:val="28"/>
          <w:szCs w:val="28"/>
        </w:rPr>
        <w:t xml:space="preserve">2 и </w:t>
      </w:r>
      <w:hyperlink w:anchor="Par28" w:history="1">
        <w:r w:rsidRPr="00A020F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A020F4">
        <w:rPr>
          <w:rFonts w:ascii="Times New Roman" w:hAnsi="Times New Roman" w:cs="Times New Roman"/>
          <w:sz w:val="28"/>
          <w:szCs w:val="28"/>
        </w:rPr>
        <w:t>4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020F4" w:rsidRPr="00A020F4" w:rsidRDefault="00A020F4" w:rsidP="00A0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F4">
        <w:rPr>
          <w:rFonts w:ascii="Times New Roman" w:hAnsi="Times New Roman" w:cs="Times New Roman"/>
          <w:sz w:val="28"/>
          <w:szCs w:val="28"/>
        </w:rPr>
        <w:t xml:space="preserve">16. В случае если подарок не выкуплен или не реализован,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020F4">
        <w:rPr>
          <w:rFonts w:ascii="Times New Roman" w:hAnsi="Times New Roman" w:cs="Times New Roman"/>
          <w:sz w:val="28"/>
          <w:szCs w:val="28"/>
        </w:rPr>
        <w:t xml:space="preserve">лавой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020F4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020F4" w:rsidRPr="00A020F4" w:rsidRDefault="00A020F4" w:rsidP="00A020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0F4">
        <w:rPr>
          <w:rFonts w:ascii="Times New Roman" w:hAnsi="Times New Roman" w:cs="Times New Roman"/>
          <w:sz w:val="28"/>
          <w:szCs w:val="28"/>
        </w:rPr>
        <w:t>17. Средства, вырученные от реализации (выкупа) подарка, зачисляются в доход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округа</w:t>
      </w:r>
      <w:r w:rsidRPr="00A020F4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A020F4" w:rsidRPr="00A020F4" w:rsidRDefault="00A020F4" w:rsidP="00A020F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20F4" w:rsidRDefault="00A020F4" w:rsidP="00A020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020F4">
        <w:rPr>
          <w:rFonts w:ascii="Times New Roman" w:hAnsi="Times New Roman" w:cs="Times New Roman"/>
          <w:sz w:val="28"/>
          <w:szCs w:val="28"/>
        </w:rPr>
        <w:br w:type="page"/>
      </w:r>
      <w:bookmarkStart w:id="6" w:name="Par37"/>
      <w:bookmarkEnd w:id="6"/>
      <w:r w:rsidRPr="00A020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020F4" w:rsidRPr="00A020F4" w:rsidRDefault="00A020F4" w:rsidP="00A020F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020F4">
        <w:rPr>
          <w:rFonts w:ascii="Times New Roman" w:hAnsi="Times New Roman" w:cs="Times New Roman"/>
          <w:sz w:val="28"/>
          <w:szCs w:val="28"/>
        </w:rPr>
        <w:t>к Положению</w:t>
      </w:r>
    </w:p>
    <w:p w:rsidR="00A020F4" w:rsidRDefault="00A020F4" w:rsidP="00A020F4">
      <w:pPr>
        <w:spacing w:after="120"/>
        <w:ind w:left="5273"/>
        <w:rPr>
          <w:sz w:val="28"/>
        </w:rPr>
      </w:pPr>
    </w:p>
    <w:p w:rsidR="00A020F4" w:rsidRPr="0012424C" w:rsidRDefault="00A020F4" w:rsidP="00A020F4">
      <w:pPr>
        <w:spacing w:after="120"/>
        <w:ind w:left="5273"/>
        <w:rPr>
          <w:sz w:val="28"/>
        </w:rPr>
      </w:pPr>
      <w:r w:rsidRPr="0012424C">
        <w:rPr>
          <w:sz w:val="28"/>
        </w:rPr>
        <w:t xml:space="preserve"> </w:t>
      </w:r>
    </w:p>
    <w:p w:rsidR="00A020F4" w:rsidRPr="00A020F4" w:rsidRDefault="00A020F4" w:rsidP="00A020F4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A020F4">
        <w:rPr>
          <w:rFonts w:ascii="Times New Roman" w:hAnsi="Times New Roman" w:cs="Times New Roman"/>
          <w:b/>
          <w:bCs/>
          <w:sz w:val="28"/>
          <w:szCs w:val="26"/>
        </w:rPr>
        <w:t>Уведомление о получении подарка</w:t>
      </w:r>
    </w:p>
    <w:p w:rsidR="00A020F4" w:rsidRPr="00A020F4" w:rsidRDefault="00A020F4" w:rsidP="00A020F4">
      <w:pPr>
        <w:ind w:left="4678"/>
        <w:rPr>
          <w:rFonts w:ascii="Times New Roman" w:hAnsi="Times New Roman" w:cs="Times New Roman"/>
          <w:sz w:val="24"/>
          <w:szCs w:val="24"/>
        </w:rPr>
      </w:pPr>
    </w:p>
    <w:p w:rsidR="00A020F4" w:rsidRPr="00A020F4" w:rsidRDefault="00A020F4" w:rsidP="00A020F4">
      <w:pPr>
        <w:ind w:left="4678"/>
        <w:rPr>
          <w:rFonts w:ascii="Times New Roman" w:hAnsi="Times New Roman" w:cs="Times New Roman"/>
          <w:sz w:val="24"/>
          <w:szCs w:val="24"/>
        </w:rPr>
      </w:pPr>
      <w:r w:rsidRPr="00A020F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="00167CDC">
        <w:rPr>
          <w:rFonts w:ascii="Times New Roman" w:hAnsi="Times New Roman" w:cs="Times New Roman"/>
          <w:sz w:val="24"/>
          <w:szCs w:val="24"/>
        </w:rPr>
        <w:t xml:space="preserve">кадрового и правового обеспечения </w:t>
      </w:r>
      <w:r>
        <w:rPr>
          <w:rFonts w:ascii="Times New Roman" w:hAnsi="Times New Roman" w:cs="Times New Roman"/>
          <w:sz w:val="24"/>
          <w:szCs w:val="24"/>
        </w:rPr>
        <w:t>администрации Вожегодского муниципального округа</w:t>
      </w:r>
    </w:p>
    <w:p w:rsidR="00A020F4" w:rsidRPr="00A020F4" w:rsidRDefault="00A020F4" w:rsidP="00A020F4">
      <w:pPr>
        <w:ind w:left="4678"/>
        <w:rPr>
          <w:rFonts w:ascii="Times New Roman" w:hAnsi="Times New Roman" w:cs="Times New Roman"/>
          <w:sz w:val="24"/>
          <w:szCs w:val="24"/>
        </w:rPr>
      </w:pPr>
      <w:r w:rsidRPr="00A020F4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A020F4" w:rsidRPr="00A020F4" w:rsidRDefault="00A020F4" w:rsidP="00A020F4">
      <w:pPr>
        <w:pBdr>
          <w:top w:val="single" w:sz="4" w:space="1" w:color="auto"/>
        </w:pBdr>
        <w:ind w:left="5046"/>
        <w:rPr>
          <w:rFonts w:ascii="Times New Roman" w:hAnsi="Times New Roman" w:cs="Times New Roman"/>
          <w:sz w:val="2"/>
          <w:szCs w:val="2"/>
        </w:rPr>
      </w:pPr>
    </w:p>
    <w:p w:rsidR="00A020F4" w:rsidRPr="00A020F4" w:rsidRDefault="00A020F4" w:rsidP="00A020F4">
      <w:pPr>
        <w:ind w:left="4678"/>
        <w:rPr>
          <w:rFonts w:ascii="Times New Roman" w:hAnsi="Times New Roman" w:cs="Times New Roman"/>
          <w:sz w:val="24"/>
          <w:szCs w:val="24"/>
        </w:rPr>
      </w:pPr>
    </w:p>
    <w:p w:rsidR="00A020F4" w:rsidRPr="00A020F4" w:rsidRDefault="00A020F4" w:rsidP="00A020F4">
      <w:pPr>
        <w:pBdr>
          <w:top w:val="single" w:sz="4" w:space="1" w:color="auto"/>
        </w:pBdr>
        <w:spacing w:after="240"/>
        <w:ind w:left="4678"/>
        <w:jc w:val="center"/>
        <w:rPr>
          <w:rFonts w:ascii="Times New Roman" w:hAnsi="Times New Roman" w:cs="Times New Roman"/>
        </w:rPr>
      </w:pPr>
      <w:r w:rsidRPr="00A020F4">
        <w:rPr>
          <w:rFonts w:ascii="Times New Roman" w:hAnsi="Times New Roman" w:cs="Times New Roman"/>
        </w:rP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A020F4" w:rsidRPr="00A020F4" w:rsidTr="00D020C1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F4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получении подарка </w:t>
            </w:r>
            <w:proofErr w:type="gramStart"/>
            <w:r w:rsidRPr="00A020F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0F4" w:rsidRPr="00A020F4" w:rsidRDefault="00D85EA3" w:rsidP="00D020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0F4" w:rsidRPr="00A020F4" w:rsidRDefault="00D85EA3" w:rsidP="00D0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0F4" w:rsidRPr="00A020F4" w:rsidRDefault="00A020F4" w:rsidP="00D020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0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0F4" w:rsidRPr="00A020F4" w:rsidRDefault="00A020F4" w:rsidP="00D020C1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0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02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20F4" w:rsidRPr="00A020F4" w:rsidRDefault="00A020F4" w:rsidP="00A020F4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 w:rsidRPr="00A020F4">
        <w:rPr>
          <w:rFonts w:ascii="Times New Roman" w:hAnsi="Times New Roman" w:cs="Times New Roman"/>
          <w:sz w:val="24"/>
          <w:szCs w:val="24"/>
        </w:rPr>
        <w:t xml:space="preserve">Извещаю о получении  </w:t>
      </w:r>
    </w:p>
    <w:p w:rsidR="00A020F4" w:rsidRPr="00A020F4" w:rsidRDefault="00A020F4" w:rsidP="00A020F4">
      <w:pPr>
        <w:pBdr>
          <w:top w:val="single" w:sz="4" w:space="1" w:color="auto"/>
        </w:pBdr>
        <w:ind w:left="3005"/>
        <w:jc w:val="center"/>
        <w:rPr>
          <w:rFonts w:ascii="Times New Roman" w:hAnsi="Times New Roman" w:cs="Times New Roman"/>
        </w:rPr>
      </w:pPr>
      <w:r w:rsidRPr="00A020F4">
        <w:rPr>
          <w:rFonts w:ascii="Times New Roman" w:hAnsi="Times New Roman" w:cs="Times New Roman"/>
        </w:rPr>
        <w:t>(дата получения)</w:t>
      </w:r>
    </w:p>
    <w:p w:rsidR="00A020F4" w:rsidRPr="00A020F4" w:rsidRDefault="00A020F4" w:rsidP="00A020F4">
      <w:pPr>
        <w:rPr>
          <w:rFonts w:ascii="Times New Roman" w:hAnsi="Times New Roman" w:cs="Times New Roman"/>
          <w:sz w:val="24"/>
          <w:szCs w:val="24"/>
        </w:rPr>
      </w:pPr>
      <w:r w:rsidRPr="00A020F4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A020F4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A020F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020F4">
        <w:rPr>
          <w:rFonts w:ascii="Times New Roman" w:hAnsi="Times New Roman" w:cs="Times New Roman"/>
          <w:sz w:val="24"/>
          <w:szCs w:val="24"/>
        </w:rPr>
        <w:t xml:space="preserve">) на  </w:t>
      </w:r>
    </w:p>
    <w:p w:rsidR="00A020F4" w:rsidRPr="00A020F4" w:rsidRDefault="00A020F4" w:rsidP="00A020F4">
      <w:pPr>
        <w:pBdr>
          <w:top w:val="single" w:sz="4" w:space="1" w:color="auto"/>
        </w:pBdr>
        <w:spacing w:after="240"/>
        <w:ind w:left="1639"/>
        <w:jc w:val="center"/>
        <w:rPr>
          <w:rFonts w:ascii="Times New Roman" w:hAnsi="Times New Roman" w:cs="Times New Roman"/>
        </w:rPr>
      </w:pPr>
      <w:r w:rsidRPr="00A020F4"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  <w:r w:rsidRPr="00A020F4">
        <w:rPr>
          <w:rFonts w:ascii="Times New Roman" w:hAnsi="Times New Roman" w:cs="Times New Roman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A020F4" w:rsidRPr="00A020F4" w:rsidTr="00D020C1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F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A02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A020F4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F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подарка, </w:t>
            </w:r>
            <w:r w:rsidRPr="00A02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A020F4">
              <w:rPr>
                <w:rFonts w:ascii="Times New Roman" w:hAnsi="Times New Roman" w:cs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F4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F4">
              <w:rPr>
                <w:rFonts w:ascii="Times New Roman" w:hAnsi="Times New Roman" w:cs="Times New Roman"/>
                <w:sz w:val="24"/>
                <w:szCs w:val="24"/>
              </w:rPr>
              <w:t>Стоимость в рублях </w:t>
            </w:r>
            <w:r w:rsidRPr="00A020F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endnoteReference w:customMarkFollows="1" w:id="1"/>
              <w:t>*</w:t>
            </w:r>
          </w:p>
        </w:tc>
      </w:tr>
      <w:tr w:rsidR="00A020F4" w:rsidRPr="00A020F4" w:rsidTr="00D020C1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F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0F4" w:rsidRPr="00A020F4" w:rsidTr="00D020C1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F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0F4" w:rsidRPr="00A020F4" w:rsidTr="00D020C1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F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0F4" w:rsidRPr="00A020F4" w:rsidTr="00D020C1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0F4" w:rsidRPr="00A020F4" w:rsidRDefault="00A020F4" w:rsidP="00A020F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851"/>
        <w:gridCol w:w="1418"/>
        <w:gridCol w:w="142"/>
        <w:gridCol w:w="2268"/>
        <w:gridCol w:w="454"/>
        <w:gridCol w:w="397"/>
        <w:gridCol w:w="255"/>
        <w:gridCol w:w="594"/>
        <w:gridCol w:w="397"/>
        <w:gridCol w:w="370"/>
        <w:gridCol w:w="197"/>
        <w:gridCol w:w="227"/>
        <w:gridCol w:w="369"/>
        <w:gridCol w:w="396"/>
      </w:tblGrid>
      <w:tr w:rsidR="00A020F4" w:rsidRPr="00A020F4" w:rsidTr="00D020C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F4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0F4" w:rsidRPr="00A020F4" w:rsidRDefault="00A020F4" w:rsidP="00D020C1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0F4">
              <w:rPr>
                <w:rFonts w:ascii="Times New Roman" w:hAnsi="Times New Roman" w:cs="Times New Roman"/>
                <w:sz w:val="24"/>
                <w:szCs w:val="24"/>
              </w:rPr>
              <w:t>листах</w:t>
            </w:r>
            <w:proofErr w:type="gramEnd"/>
            <w:r w:rsidRPr="00A02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0F4" w:rsidRPr="00A020F4" w:rsidTr="00D020C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</w:rPr>
            </w:pPr>
            <w:r w:rsidRPr="00A020F4">
              <w:rPr>
                <w:rFonts w:ascii="Times New Roman" w:hAnsi="Times New Roman" w:cs="Times New Roman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</w:rPr>
            </w:pPr>
          </w:p>
        </w:tc>
      </w:tr>
      <w:tr w:rsidR="00A020F4" w:rsidRPr="00A020F4" w:rsidTr="00D020C1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F4">
              <w:rPr>
                <w:rFonts w:ascii="Times New Roman" w:hAnsi="Times New Roman" w:cs="Times New Roman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0F4" w:rsidRPr="00A020F4" w:rsidRDefault="00A020F4" w:rsidP="00D020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0F4" w:rsidRPr="00A020F4" w:rsidRDefault="00A020F4" w:rsidP="00D020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0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0F4" w:rsidRPr="00A020F4" w:rsidRDefault="00A020F4" w:rsidP="00D020C1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0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02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0F4" w:rsidRPr="00A020F4" w:rsidTr="00D020C1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</w:rPr>
            </w:pPr>
            <w:r w:rsidRPr="00A020F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</w:rPr>
            </w:pPr>
            <w:r w:rsidRPr="00A020F4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</w:rPr>
            </w:pPr>
          </w:p>
        </w:tc>
      </w:tr>
    </w:tbl>
    <w:p w:rsidR="00A020F4" w:rsidRPr="00A020F4" w:rsidRDefault="00A020F4" w:rsidP="00A020F4">
      <w:pPr>
        <w:rPr>
          <w:rFonts w:ascii="Times New Roman" w:hAnsi="Times New Roman" w:cs="Times New Roman"/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A020F4" w:rsidRPr="00A020F4" w:rsidTr="00D020C1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F4">
              <w:rPr>
                <w:rFonts w:ascii="Times New Roman" w:hAnsi="Times New Roman" w:cs="Times New Roman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0F4" w:rsidRPr="00A020F4" w:rsidRDefault="00A020F4" w:rsidP="00D020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0F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F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0F4" w:rsidRPr="00A020F4" w:rsidRDefault="00A020F4" w:rsidP="00D020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0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0F4" w:rsidRPr="00A020F4" w:rsidRDefault="00A020F4" w:rsidP="00D020C1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0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02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0F4" w:rsidRPr="00A020F4" w:rsidTr="00D020C1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</w:rPr>
            </w:pPr>
            <w:r w:rsidRPr="00A020F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</w:rPr>
            </w:pPr>
            <w:r w:rsidRPr="00A020F4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</w:rPr>
            </w:pPr>
          </w:p>
        </w:tc>
      </w:tr>
    </w:tbl>
    <w:p w:rsidR="00A020F4" w:rsidRPr="00A020F4" w:rsidRDefault="00A020F4" w:rsidP="00A020F4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020F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уведомлений  </w:t>
      </w:r>
    </w:p>
    <w:p w:rsidR="00A020F4" w:rsidRPr="00A020F4" w:rsidRDefault="00A020F4" w:rsidP="00A020F4">
      <w:pPr>
        <w:pBdr>
          <w:top w:val="single" w:sz="4" w:space="1" w:color="auto"/>
        </w:pBdr>
        <w:spacing w:after="120"/>
        <w:ind w:left="6521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A020F4" w:rsidRPr="00A020F4" w:rsidTr="00D020C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0F4" w:rsidRPr="00A020F4" w:rsidRDefault="00D85EA3" w:rsidP="00D020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0F4" w:rsidRPr="00A020F4" w:rsidRDefault="00D85EA3" w:rsidP="00D0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0F4" w:rsidRPr="00A020F4" w:rsidRDefault="00A020F4" w:rsidP="00D0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0F4" w:rsidRPr="00A020F4" w:rsidRDefault="00A020F4" w:rsidP="00D020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20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0F4" w:rsidRPr="00A020F4" w:rsidRDefault="00A020F4" w:rsidP="00D02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0F4" w:rsidRPr="00A020F4" w:rsidRDefault="00A020F4" w:rsidP="00D020C1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0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02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20F4" w:rsidRPr="00A020F4" w:rsidRDefault="00A020F4" w:rsidP="00A020F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020F4" w:rsidRPr="00A020F4" w:rsidRDefault="00A020F4" w:rsidP="00A0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20F4" w:rsidRPr="00A020F4" w:rsidSect="008A1234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0F4" w:rsidRDefault="00A020F4" w:rsidP="00A020F4">
      <w:pPr>
        <w:spacing w:after="0" w:line="240" w:lineRule="auto"/>
      </w:pPr>
      <w:r>
        <w:separator/>
      </w:r>
    </w:p>
  </w:endnote>
  <w:endnote w:type="continuationSeparator" w:id="0">
    <w:p w:rsidR="00A020F4" w:rsidRDefault="00A020F4" w:rsidP="00A020F4">
      <w:pPr>
        <w:spacing w:after="0" w:line="240" w:lineRule="auto"/>
      </w:pPr>
      <w:r>
        <w:continuationSeparator/>
      </w:r>
    </w:p>
  </w:endnote>
  <w:endnote w:id="1">
    <w:p w:rsidR="00A020F4" w:rsidRDefault="00A020F4" w:rsidP="00A020F4">
      <w:pPr>
        <w:pStyle w:val="a5"/>
        <w:ind w:firstLine="567"/>
      </w:pPr>
      <w:r>
        <w:rPr>
          <w:rStyle w:val="a7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0F4" w:rsidRDefault="00A020F4" w:rsidP="00A020F4">
      <w:pPr>
        <w:spacing w:after="0" w:line="240" w:lineRule="auto"/>
      </w:pPr>
      <w:r>
        <w:separator/>
      </w:r>
    </w:p>
  </w:footnote>
  <w:footnote w:type="continuationSeparator" w:id="0">
    <w:p w:rsidR="00A020F4" w:rsidRDefault="00A020F4" w:rsidP="00A02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641C"/>
    <w:multiLevelType w:val="hybridMultilevel"/>
    <w:tmpl w:val="CC02EB56"/>
    <w:lvl w:ilvl="0" w:tplc="B72C8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4A82"/>
    <w:rsid w:val="00002270"/>
    <w:rsid w:val="000A0141"/>
    <w:rsid w:val="00111DB6"/>
    <w:rsid w:val="0013121C"/>
    <w:rsid w:val="00167CDC"/>
    <w:rsid w:val="002315F0"/>
    <w:rsid w:val="002327FD"/>
    <w:rsid w:val="002B604B"/>
    <w:rsid w:val="003A5560"/>
    <w:rsid w:val="004B5E7D"/>
    <w:rsid w:val="005123E2"/>
    <w:rsid w:val="005132F9"/>
    <w:rsid w:val="005928FE"/>
    <w:rsid w:val="00596908"/>
    <w:rsid w:val="0068579E"/>
    <w:rsid w:val="006B68C4"/>
    <w:rsid w:val="006E0D2B"/>
    <w:rsid w:val="00777BC4"/>
    <w:rsid w:val="00787A09"/>
    <w:rsid w:val="008A5922"/>
    <w:rsid w:val="008D2B14"/>
    <w:rsid w:val="008F2FA0"/>
    <w:rsid w:val="00A020F4"/>
    <w:rsid w:val="00A36A6F"/>
    <w:rsid w:val="00AA0DEA"/>
    <w:rsid w:val="00B02274"/>
    <w:rsid w:val="00B16A50"/>
    <w:rsid w:val="00B32578"/>
    <w:rsid w:val="00B96DC9"/>
    <w:rsid w:val="00C15B39"/>
    <w:rsid w:val="00C71AE0"/>
    <w:rsid w:val="00D247CF"/>
    <w:rsid w:val="00D44565"/>
    <w:rsid w:val="00D741FD"/>
    <w:rsid w:val="00D85EA3"/>
    <w:rsid w:val="00E31D31"/>
    <w:rsid w:val="00E467A1"/>
    <w:rsid w:val="00EC3612"/>
    <w:rsid w:val="00ED7935"/>
    <w:rsid w:val="00FD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D741FD"/>
  </w:style>
  <w:style w:type="paragraph" w:styleId="a5">
    <w:name w:val="endnote text"/>
    <w:basedOn w:val="a"/>
    <w:link w:val="a6"/>
    <w:uiPriority w:val="99"/>
    <w:rsid w:val="00A020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A020F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rsid w:val="00A020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36C79B63-8C7D-4DD0-A5B3-49AB647C580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36679856-D3F3-4481-A607-88231A58F47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EA80F-E8E0-40CE-92D6-28736EB2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2935</Words>
  <Characters>16733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2024-12-27T12:27:00Z</cp:lastPrinted>
  <dcterms:created xsi:type="dcterms:W3CDTF">2024-12-27T12:27:00Z</dcterms:created>
  <dcterms:modified xsi:type="dcterms:W3CDTF">2024-12-27T12:27:00Z</dcterms:modified>
</cp:coreProperties>
</file>