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proofErr w:type="gramStart"/>
      <w:r w:rsidRPr="00F866AB">
        <w:rPr>
          <w:b/>
          <w:sz w:val="36"/>
          <w:szCs w:val="36"/>
        </w:rPr>
        <w:t>П</w:t>
      </w:r>
      <w:proofErr w:type="gramEnd"/>
      <w:r w:rsidRPr="00F866AB">
        <w:rPr>
          <w:b/>
          <w:sz w:val="36"/>
          <w:szCs w:val="36"/>
        </w:rPr>
        <w:t xml:space="preserve">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D97F3A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C8249E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1374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C8249E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19.12.2024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D97F3A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4031BF" w:rsidRPr="00514B85" w:rsidRDefault="00E460DA" w:rsidP="00A40F07">
            <w:pPr>
              <w:jc w:val="both"/>
              <w:rPr>
                <w:color w:val="000000"/>
                <w:sz w:val="28"/>
                <w:szCs w:val="28"/>
              </w:rPr>
            </w:pPr>
            <w:r w:rsidRPr="00A40F07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A40F07" w:rsidRPr="00A40F07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25 декабря 2023 года № 1196 «</w:t>
            </w:r>
            <w:r w:rsidR="00A40F07" w:rsidRPr="00A40F07">
              <w:rPr>
                <w:color w:val="000000"/>
                <w:sz w:val="28"/>
                <w:szCs w:val="28"/>
              </w:rPr>
              <w:t xml:space="preserve">Об </w:t>
            </w:r>
            <w:r w:rsidR="00A40F07">
              <w:rPr>
                <w:color w:val="000000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 Вожегодского муниципального округа» </w:t>
            </w:r>
          </w:p>
        </w:tc>
      </w:tr>
    </w:tbl>
    <w:p w:rsidR="004031BF" w:rsidRPr="00A40F07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14B85" w:rsidRPr="00A40F07" w:rsidRDefault="00A40F07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F07">
        <w:rPr>
          <w:rFonts w:ascii="Times New Roman" w:hAnsi="Times New Roman" w:cs="Times New Roman"/>
          <w:sz w:val="28"/>
          <w:szCs w:val="28"/>
        </w:rPr>
        <w:t>В соответствии с Жилищным кодексом  Российской Федерации, Федеральными законами от 6 октября 2003 года № </w:t>
      </w:r>
      <w:hyperlink r:id="rId8" w:tgtFrame="_blank" w:history="1">
        <w:r w:rsidRPr="00A40F07">
          <w:rPr>
            <w:rStyle w:val="hyperlink"/>
            <w:rFonts w:ascii="Times New Roman" w:hAnsi="Times New Roman" w:cs="Times New Roman"/>
            <w:sz w:val="28"/>
            <w:szCs w:val="28"/>
          </w:rPr>
          <w:t>131-ФЗ</w:t>
        </w:r>
      </w:hyperlink>
      <w:r w:rsidRPr="00A40F07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от 27 июля  2010 года № 210- ФЗ «Об организации предоставления государственных и муниципальных услуг»</w:t>
      </w:r>
      <w:r w:rsidR="00514B85" w:rsidRPr="00A40F07">
        <w:rPr>
          <w:rFonts w:ascii="Times New Roman" w:hAnsi="Times New Roman" w:cs="Times New Roman"/>
          <w:sz w:val="28"/>
          <w:szCs w:val="28"/>
        </w:rPr>
        <w:t xml:space="preserve"> администрация округа  </w:t>
      </w:r>
    </w:p>
    <w:p w:rsidR="00514B85" w:rsidRDefault="004031BF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14B85" w:rsidRDefault="00514B85" w:rsidP="00514B85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Pr="00A40F07" w:rsidRDefault="004031BF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дского </w:t>
      </w:r>
      <w:proofErr w:type="gramStart"/>
      <w:r w:rsidR="00F958FC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F958FC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округа </w:t>
      </w:r>
      <w:r w:rsidR="00487EC7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40F07" w:rsidRPr="00A40F07">
        <w:rPr>
          <w:rStyle w:val="3"/>
          <w:rFonts w:ascii="Times New Roman" w:hAnsi="Times New Roman" w:cs="Times New Roman"/>
          <w:b w:val="0"/>
          <w:sz w:val="28"/>
          <w:szCs w:val="28"/>
        </w:rPr>
        <w:t>25 декабря 2023 года № 1196 «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предоставлению жилых помещений специализированного муниципального жилищного фонда Вожегодского муниципального округа» </w:t>
      </w:r>
      <w:r w:rsidR="00E460DA"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BE" w:rsidRPr="00A40F07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следующие изменения:</w:t>
      </w:r>
    </w:p>
    <w:p w:rsidR="00F958FC" w:rsidRPr="00A40F07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 xml:space="preserve">1.1. в 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>административно</w:t>
      </w:r>
      <w:r w:rsidR="00A40F0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A40F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40F07"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по предоставлению жилых помещений специализированного муниципального жилищного фонда Вожегодского муниципального округа</w:t>
      </w:r>
      <w:r w:rsidR="00A40F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0F07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58FC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утвержденном </w:t>
      </w:r>
      <w:r w:rsidR="00F958FC" w:rsidRPr="00A40F07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A40F0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40F07" w:rsidRPr="00A40F07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Pr="00A40F07">
        <w:rPr>
          <w:rFonts w:ascii="Times New Roman" w:hAnsi="Times New Roman" w:cs="Times New Roman"/>
          <w:bCs/>
          <w:sz w:val="28"/>
          <w:szCs w:val="28"/>
        </w:rPr>
        <w:t>):</w:t>
      </w:r>
    </w:p>
    <w:p w:rsidR="00CD531D" w:rsidRPr="00A40F07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F07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A40F07" w:rsidRPr="00A40F07">
        <w:rPr>
          <w:rFonts w:ascii="Times New Roman" w:hAnsi="Times New Roman" w:cs="Times New Roman"/>
          <w:bCs/>
          <w:sz w:val="28"/>
          <w:szCs w:val="28"/>
        </w:rPr>
        <w:t>абзац 5 подпункта 1.2.3 пункта 1.2 административного регламента</w:t>
      </w:r>
      <w:r w:rsidR="00514B85" w:rsidRPr="00A40F07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514B85" w:rsidRDefault="00514B85" w:rsidP="00A40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0F07">
        <w:rPr>
          <w:rFonts w:ascii="Times New Roman" w:hAnsi="Times New Roman" w:cs="Times New Roman"/>
          <w:bCs/>
          <w:sz w:val="28"/>
          <w:szCs w:val="28"/>
        </w:rPr>
        <w:t>«</w:t>
      </w:r>
      <w:r w:rsidR="00A40F07" w:rsidRPr="00A40F07">
        <w:rPr>
          <w:rFonts w:ascii="Times New Roman" w:hAnsi="Times New Roman" w:cs="Times New Roman"/>
          <w:bCs/>
          <w:sz w:val="28"/>
          <w:szCs w:val="28"/>
        </w:rPr>
        <w:t>г</w:t>
      </w:r>
      <w:r w:rsidR="00A40F07" w:rsidRPr="00A40F07">
        <w:rPr>
          <w:rFonts w:ascii="Times New Roman" w:hAnsi="Times New Roman" w:cs="Times New Roman"/>
          <w:sz w:val="28"/>
          <w:szCs w:val="28"/>
        </w:rPr>
        <w:t>раждане, у которых жилые помещения стали непригодными для проживания</w:t>
      </w:r>
      <w:r w:rsidR="00A40F07" w:rsidRPr="00A40F07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, в том числе</w:t>
      </w:r>
      <w:r w:rsidR="00A40F07" w:rsidRPr="00A40F07">
        <w:rPr>
          <w:rFonts w:ascii="Times New Roman" w:hAnsi="Times New Roman" w:cs="Times New Roman"/>
          <w:sz w:val="28"/>
          <w:szCs w:val="28"/>
        </w:rPr>
        <w:t> в результате признания многоквартирного дома аварийным и подлежащим сносу или реконструкции</w:t>
      </w:r>
      <w:proofErr w:type="gramStart"/>
      <w:r w:rsidR="00A40F07" w:rsidRPr="00A40F07">
        <w:rPr>
          <w:rFonts w:ascii="Times New Roman" w:hAnsi="Times New Roman" w:cs="Times New Roman"/>
          <w:sz w:val="28"/>
          <w:szCs w:val="28"/>
        </w:rPr>
        <w:t>;</w:t>
      </w:r>
      <w:r w:rsidR="00A40F0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0F07">
        <w:rPr>
          <w:rFonts w:ascii="Times New Roman" w:hAnsi="Times New Roman" w:cs="Times New Roman"/>
          <w:sz w:val="28"/>
          <w:szCs w:val="28"/>
        </w:rPr>
        <w:t>;</w:t>
      </w:r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подпункт 1.2.3 пункта 1.2 административного регламента дополнить абзацем 8 следующего содержания:</w:t>
      </w:r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40F07">
        <w:rPr>
          <w:rFonts w:ascii="Times New Roman" w:hAnsi="Times New Roman" w:cs="Times New Roman"/>
          <w:sz w:val="28"/>
          <w:szCs w:val="28"/>
        </w:rPr>
        <w:lastRenderedPageBreak/>
        <w:t>«В качестве уполномоченного представителя заявителя при получении муниципальной услуги в отношении несовершеннолетнего может быть законный представитель несовершеннолетнего</w:t>
      </w:r>
      <w:proofErr w:type="gramStart"/>
      <w:r w:rsidRPr="00A40F0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пункт 2.5 административного регламента дополнить абзацем 11 следующего содержания:</w:t>
      </w:r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F07">
        <w:rPr>
          <w:rFonts w:ascii="Times New Roman" w:hAnsi="Times New Roman" w:cs="Times New Roman"/>
          <w:sz w:val="28"/>
          <w:szCs w:val="28"/>
        </w:rPr>
        <w:t>«</w:t>
      </w:r>
      <w:r w:rsidRPr="00A40F07">
        <w:rPr>
          <w:rFonts w:ascii="Times New Roman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Региональном портале</w:t>
      </w:r>
      <w:proofErr w:type="gramStart"/>
      <w:r w:rsidRPr="00A40F07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1.1.4. подпункт «а» пункта 2.6.1 административного регламента дополнить абзацем 2 следующего содержания:</w:t>
      </w:r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получения результатов предоставления муниципальной услуги в отношении </w:t>
      </w:r>
      <w:proofErr w:type="gramStart"/>
      <w:r w:rsidRPr="00A40F07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proofErr w:type="gramEnd"/>
      <w:r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1.1.5. подпункт «а» пункта 2.6.2 административного регламента дополнить абзацем 2 следующего содержания:</w:t>
      </w:r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результатов предоставления муниципальной услуги в отношении </w:t>
      </w:r>
      <w:proofErr w:type="gramStart"/>
      <w:r w:rsidRPr="00A40F07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proofErr w:type="gramEnd"/>
      <w:r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1.1.6. подпункт «а» пункта 2.6.3 административного регламента дополнить абзацем 2 следующего содержания:</w:t>
      </w:r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««</w:t>
      </w:r>
      <w:r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получения результатов предоставления муниципальной услуги в отношении </w:t>
      </w:r>
      <w:proofErr w:type="gramStart"/>
      <w:r w:rsidRPr="00A40F07">
        <w:rPr>
          <w:rFonts w:ascii="Times New Roman" w:hAnsi="Times New Roman" w:cs="Times New Roman"/>
          <w:color w:val="000000"/>
          <w:sz w:val="28"/>
          <w:szCs w:val="28"/>
        </w:rPr>
        <w:t>несовершеннолетнего</w:t>
      </w:r>
      <w:proofErr w:type="gramEnd"/>
      <w:r w:rsidRPr="00A40F0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оформленных в форме документа на бумажном носителе, законный представитель несовершеннолетнего, являющий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A40F07" w:rsidRDefault="00A40F07" w:rsidP="00A40F0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1.1.7. пункт 3.3 административного регламента дополнить подпункт</w:t>
      </w:r>
      <w:r w:rsidR="0012010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3.3.11 следующего содержания:</w:t>
      </w:r>
    </w:p>
    <w:p w:rsidR="00A40F07" w:rsidRPr="00120102" w:rsidRDefault="00A40F07" w:rsidP="00A40F0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120102">
        <w:rPr>
          <w:rFonts w:ascii="Times New Roman" w:hAnsi="Times New Roman" w:cs="Times New Roman"/>
          <w:sz w:val="28"/>
          <w:szCs w:val="28"/>
        </w:rPr>
        <w:t xml:space="preserve">«3.3.11. </w:t>
      </w:r>
      <w:r w:rsidRPr="00120102">
        <w:rPr>
          <w:rFonts w:ascii="Times New Roman" w:hAnsi="Times New Roman"/>
          <w:sz w:val="28"/>
        </w:rPr>
        <w:t>В случае выявления опечаток и (или) ошибок в решении Уполномоченного органа при предоставлении муниципальной услуги в электронной форме заявитель вправе представить в Уполномоченный орган письмо о необходимости исправления допущенных при их оформлении опечаток и (или) ошибок с изложением их сути.</w:t>
      </w:r>
    </w:p>
    <w:p w:rsidR="00A40F07" w:rsidRPr="00BD7E82" w:rsidRDefault="00A40F07" w:rsidP="00A40F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20102">
        <w:rPr>
          <w:rFonts w:ascii="Times New Roman" w:hAnsi="Times New Roman"/>
          <w:sz w:val="28"/>
          <w:szCs w:val="28"/>
          <w:shd w:val="clear" w:color="auto" w:fill="FFFFFF"/>
        </w:rPr>
        <w:t>Рассмотрение письма заявителя, исправление допущенных опечаток и (или) ошибок в решении Уполномоченного органа осуществляется специалистом, ответственным за предоставление муниципальной услуги, в течение 3 рабочих дней со дня регистрации письма о необходимости исправления допущенных опечаток и (или) ошибок</w:t>
      </w:r>
      <w:proofErr w:type="gramStart"/>
      <w:r w:rsidRPr="0012010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20102" w:rsidRPr="00120102"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120102" w:rsidRDefault="00120102" w:rsidP="0012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 подпункт 3.4.3 пункта 3.4 административного регламента дополнить абзац</w:t>
      </w:r>
      <w:r w:rsidR="00235ACE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35ACE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20102" w:rsidRPr="00120102" w:rsidRDefault="00120102" w:rsidP="0012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102">
        <w:rPr>
          <w:rFonts w:ascii="Times New Roman" w:hAnsi="Times New Roman" w:cs="Times New Roman"/>
          <w:sz w:val="28"/>
          <w:szCs w:val="28"/>
        </w:rPr>
        <w:t>«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 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>, оформленн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</w:t>
      </w:r>
      <w:proofErr w:type="gramEnd"/>
      <w:r w:rsidRPr="0012010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120102" w:rsidRPr="00120102" w:rsidRDefault="00120102" w:rsidP="0012010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0102">
        <w:rPr>
          <w:rFonts w:ascii="Times New Roman" w:hAnsi="Times New Roman" w:cs="Times New Roman"/>
          <w:color w:val="000000"/>
          <w:sz w:val="28"/>
          <w:szCs w:val="28"/>
        </w:rPr>
        <w:t>Документы направляются (вручаются) законному представителю несовершеннолетнего, не являющегося заявителем, в срок, указанный</w:t>
      </w:r>
      <w:r w:rsidR="00235ACE">
        <w:rPr>
          <w:rFonts w:ascii="Times New Roman" w:hAnsi="Times New Roman" w:cs="Times New Roman"/>
          <w:color w:val="000000"/>
          <w:sz w:val="28"/>
          <w:szCs w:val="28"/>
        </w:rPr>
        <w:t xml:space="preserve"> в  под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>пункте 3.4.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35ACE">
        <w:rPr>
          <w:rFonts w:ascii="Times New Roman" w:hAnsi="Times New Roman" w:cs="Times New Roman"/>
          <w:color w:val="000000"/>
          <w:sz w:val="28"/>
          <w:szCs w:val="28"/>
        </w:rPr>
        <w:t xml:space="preserve"> пункта 3.4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способами, указанными в </w:t>
      </w:r>
      <w:r w:rsidR="00235AC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 xml:space="preserve">пункте 3.4.2 </w:t>
      </w:r>
      <w:r w:rsidR="00235ACE">
        <w:rPr>
          <w:rFonts w:ascii="Times New Roman" w:hAnsi="Times New Roman" w:cs="Times New Roman"/>
          <w:color w:val="000000"/>
          <w:sz w:val="28"/>
          <w:szCs w:val="28"/>
        </w:rPr>
        <w:t xml:space="preserve">пункта 3.4 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>настоящего административного регламента</w:t>
      </w:r>
      <w:proofErr w:type="gramStart"/>
      <w:r w:rsidR="00235A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0102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</w:t>
      </w:r>
      <w:r w:rsidR="001318A2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sectPr w:rsidR="009A3383" w:rsidRPr="009A3383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7A" w:rsidRDefault="0007677A">
      <w:r>
        <w:separator/>
      </w:r>
    </w:p>
  </w:endnote>
  <w:endnote w:type="continuationSeparator" w:id="0">
    <w:p w:rsidR="0007677A" w:rsidRDefault="00076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7A" w:rsidRDefault="0007677A">
      <w:r>
        <w:separator/>
      </w:r>
    </w:p>
  </w:footnote>
  <w:footnote w:type="continuationSeparator" w:id="0">
    <w:p w:rsidR="0007677A" w:rsidRDefault="00076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49A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0102"/>
    <w:rsid w:val="00125433"/>
    <w:rsid w:val="00127E9C"/>
    <w:rsid w:val="001309EE"/>
    <w:rsid w:val="001318A2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5ACE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A3E1B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87EC7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14B85"/>
    <w:rsid w:val="00516C0C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553F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73E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07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4A0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2B79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249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56FBF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97F3A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0DA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emphasis">
    <w:name w:val="emphasis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514B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A119A-444A-4AD0-A15E-2C19B867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6726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Zverdvd.org</cp:lastModifiedBy>
  <cp:revision>3</cp:revision>
  <cp:lastPrinted>2024-10-30T12:52:00Z</cp:lastPrinted>
  <dcterms:created xsi:type="dcterms:W3CDTF">2024-12-17T15:22:00Z</dcterms:created>
  <dcterms:modified xsi:type="dcterms:W3CDTF">2024-12-20T09:44:00Z</dcterms:modified>
</cp:coreProperties>
</file>