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5F6E76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784367" w:rsidRPr="00A91A1F" w:rsidRDefault="005F6E76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1356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784367" w:rsidRPr="00A91A1F" w:rsidRDefault="005F6E76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5F6E76" w:rsidP="0078436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78436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14B85" w:rsidRPr="003D2563" w:rsidRDefault="00E460DA" w:rsidP="00514B85">
            <w:pPr>
              <w:jc w:val="both"/>
              <w:rPr>
                <w:color w:val="000000"/>
                <w:sz w:val="28"/>
                <w:szCs w:val="28"/>
              </w:rPr>
            </w:pPr>
            <w:r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3D2563"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19 сентября 202</w:t>
            </w:r>
            <w:r w:rsidR="00DB261C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F958FC"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 w:rsidR="003D2563"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838</w:t>
            </w:r>
            <w:r w:rsidR="00514B85"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958FC" w:rsidRPr="003D2563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3D2563" w:rsidRPr="003D2563">
              <w:rPr>
                <w:color w:val="000000"/>
                <w:sz w:val="28"/>
                <w:szCs w:val="28"/>
              </w:rPr>
              <w:t xml:space="preserve">Об утверждении Положения об оплате </w:t>
            </w:r>
            <w:r w:rsidR="003D2563">
              <w:rPr>
                <w:color w:val="000000"/>
                <w:sz w:val="28"/>
                <w:szCs w:val="28"/>
              </w:rPr>
              <w:t>труда работников муниципальных учреждений культуры, финансируемых из местного бюджета Вожегодского муниципального округа</w:t>
            </w:r>
            <w:r w:rsidR="00514B85" w:rsidRPr="003D2563">
              <w:rPr>
                <w:color w:val="000000"/>
                <w:sz w:val="28"/>
                <w:szCs w:val="28"/>
              </w:rPr>
              <w:t>»</w:t>
            </w:r>
          </w:p>
          <w:p w:rsidR="004031BF" w:rsidRPr="00514B85" w:rsidRDefault="004031BF" w:rsidP="00514B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14B85" w:rsidRPr="003D2563" w:rsidRDefault="003D2563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63">
        <w:rPr>
          <w:rFonts w:ascii="Times New Roman" w:hAnsi="Times New Roman" w:cs="Times New Roman"/>
          <w:sz w:val="28"/>
          <w:szCs w:val="28"/>
        </w:rPr>
        <w:t>В соответствии со статьей 144 </w:t>
      </w:r>
      <w:hyperlink r:id="rId9" w:tgtFrame="_blank" w:history="1">
        <w:r w:rsidRPr="003D2563">
          <w:rPr>
            <w:rStyle w:val="14"/>
            <w:rFonts w:ascii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 w:rsidRPr="003D2563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 </w:t>
      </w:r>
      <w:hyperlink r:id="rId10" w:tgtFrame="_blank" w:history="1">
        <w:r w:rsidRPr="003D2563">
          <w:rPr>
            <w:rStyle w:val="14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3D2563">
        <w:rPr>
          <w:rFonts w:ascii="Times New Roman" w:hAnsi="Times New Roman" w:cs="Times New Roman"/>
          <w:sz w:val="28"/>
          <w:szCs w:val="28"/>
        </w:rPr>
        <w:t> «Об общих принципах организации местного самоуправления в Российской Федерации», статьями 49, 52 Устава Вожегодского муниципального округа, постановлением администрации Вожегодского муниципального округа от 17 января 2023 года № 29 «Об оплате труда работников муниципальных учреждений, финансируемых из местного бюджета Вожегодского муниципального округа» </w:t>
      </w:r>
      <w:r w:rsidR="00514B85" w:rsidRPr="003D2563">
        <w:rPr>
          <w:rFonts w:ascii="Times New Roman" w:hAnsi="Times New Roman" w:cs="Times New Roman"/>
          <w:sz w:val="28"/>
          <w:szCs w:val="28"/>
        </w:rPr>
        <w:t xml:space="preserve"> администрация округа  </w:t>
      </w:r>
    </w:p>
    <w:p w:rsidR="00514B85" w:rsidRPr="003D2563" w:rsidRDefault="004031BF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14B85" w:rsidRDefault="00514B85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3D2563" w:rsidRDefault="004031BF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муниципального округа от </w:t>
      </w:r>
      <w:r w:rsidR="003D2563"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>19 сентября 202</w:t>
      </w:r>
      <w:r w:rsidR="00DB261C">
        <w:rPr>
          <w:rStyle w:val="3"/>
          <w:rFonts w:ascii="Times New Roman" w:hAnsi="Times New Roman" w:cs="Times New Roman"/>
          <w:b w:val="0"/>
          <w:sz w:val="28"/>
          <w:szCs w:val="28"/>
        </w:rPr>
        <w:t>3</w:t>
      </w:r>
      <w:r w:rsidR="0078436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2563" w:rsidRPr="003D2563">
        <w:rPr>
          <w:rStyle w:val="3"/>
          <w:rFonts w:ascii="Times New Roman" w:hAnsi="Times New Roman" w:cs="Times New Roman"/>
          <w:b w:val="0"/>
          <w:sz w:val="28"/>
          <w:szCs w:val="28"/>
        </w:rPr>
        <w:t>года № 838 «</w:t>
      </w:r>
      <w:r w:rsidR="003D2563" w:rsidRPr="003D256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оплате труда работников муниципальных учреждений культуры, финансируемых из местного бюджета Вожегодского муниципального округа» </w:t>
      </w:r>
      <w:r w:rsidR="00557CBE" w:rsidRPr="003D2563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F958FC" w:rsidRPr="00514B85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</w:t>
      </w:r>
      <w:r w:rsidR="003D2563">
        <w:rPr>
          <w:rFonts w:ascii="Times New Roman" w:hAnsi="Times New Roman" w:cs="Times New Roman"/>
          <w:sz w:val="28"/>
          <w:szCs w:val="28"/>
        </w:rPr>
        <w:t xml:space="preserve">в </w:t>
      </w:r>
      <w:r w:rsidR="003D2563" w:rsidRPr="003D2563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3D256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2563" w:rsidRPr="003D2563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учреждений культуры, финансируемых из местного бюджета Вожегодского муниципального округа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утвержденном постановлением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514B85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CD531D" w:rsidRPr="005F6E76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="00514B85">
        <w:rPr>
          <w:rFonts w:ascii="Times New Roman" w:hAnsi="Times New Roman" w:cs="Times New Roman"/>
          <w:bCs/>
          <w:color w:val="000000"/>
          <w:sz w:val="28"/>
          <w:szCs w:val="28"/>
        </w:rPr>
        <w:t>подпункт 3.</w:t>
      </w:r>
      <w:r w:rsidR="003D256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14B85">
        <w:rPr>
          <w:rFonts w:ascii="Times New Roman" w:hAnsi="Times New Roman" w:cs="Times New Roman"/>
          <w:bCs/>
          <w:color w:val="000000"/>
          <w:sz w:val="28"/>
          <w:szCs w:val="28"/>
        </w:rPr>
        <w:t>.4 пункта 3.</w:t>
      </w:r>
      <w:r w:rsidR="003D256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изложить в следующей </w:t>
      </w:r>
      <w:r w:rsidR="00514B85" w:rsidRPr="005F6E76">
        <w:rPr>
          <w:rFonts w:ascii="Times New Roman" w:hAnsi="Times New Roman" w:cs="Times New Roman"/>
          <w:bCs/>
          <w:color w:val="000000"/>
          <w:sz w:val="28"/>
          <w:szCs w:val="28"/>
        </w:rPr>
        <w:t>редакции:</w:t>
      </w:r>
    </w:p>
    <w:p w:rsidR="00514B85" w:rsidRPr="003A3E1B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E76">
        <w:rPr>
          <w:rFonts w:ascii="Times New Roman" w:hAnsi="Times New Roman" w:cs="Times New Roman"/>
          <w:bCs/>
          <w:sz w:val="28"/>
          <w:szCs w:val="28"/>
        </w:rPr>
        <w:t xml:space="preserve">«3.2.4. </w:t>
      </w:r>
      <w:r w:rsidRPr="005F6E76">
        <w:rPr>
          <w:rFonts w:ascii="Times New Roman" w:hAnsi="Times New Roman" w:cs="Times New Roman"/>
          <w:sz w:val="28"/>
          <w:szCs w:val="28"/>
        </w:rPr>
        <w:t>Доплата за сверхурочную работу определяется </w:t>
      </w:r>
      <w:r w:rsidRPr="005F6E76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исходя из размера заработной платы, установленного в соответствии с действующей у работодателя системой оплаты труда, включая компенсационные и стимулирующие выплаты,</w:t>
      </w:r>
      <w:r w:rsidRPr="005F6E76">
        <w:rPr>
          <w:rFonts w:ascii="Times New Roman" w:hAnsi="Times New Roman" w:cs="Times New Roman"/>
          <w:sz w:val="28"/>
          <w:szCs w:val="28"/>
        </w:rPr>
        <w:t> за первые два часа работы не менее чем в полуторном размере, за последующие часы - не менее чем в двойном размере</w:t>
      </w:r>
      <w:r w:rsidR="003A3E1B" w:rsidRPr="005F6E76">
        <w:rPr>
          <w:rFonts w:ascii="Times New Roman" w:hAnsi="Times New Roman" w:cs="Times New Roman"/>
          <w:sz w:val="28"/>
          <w:szCs w:val="28"/>
        </w:rPr>
        <w:t>, в соответствии со статьей 152 </w:t>
      </w:r>
      <w:hyperlink r:id="rId11" w:tgtFrame="_blank" w:history="1">
        <w:r w:rsidR="003A3E1B" w:rsidRPr="005F6E76">
          <w:rPr>
            <w:rStyle w:val="14"/>
            <w:rFonts w:ascii="Times New Roman" w:hAnsi="Times New Roman" w:cs="Times New Roman"/>
            <w:sz w:val="28"/>
            <w:szCs w:val="28"/>
          </w:rPr>
          <w:t>Трудового кодекса</w:t>
        </w:r>
      </w:hyperlink>
      <w:r w:rsidR="003A3E1B" w:rsidRPr="005F6E76">
        <w:rPr>
          <w:rFonts w:ascii="Times New Roman" w:hAnsi="Times New Roman" w:cs="Times New Roman"/>
          <w:sz w:val="28"/>
          <w:szCs w:val="28"/>
        </w:rPr>
        <w:t> Российской Федерации.</w:t>
      </w:r>
      <w:bookmarkStart w:id="0" w:name="_GoBack"/>
      <w:bookmarkEnd w:id="0"/>
    </w:p>
    <w:p w:rsidR="00514B85" w:rsidRPr="00514B85" w:rsidRDefault="00514B85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lastRenderedPageBreak/>
        <w:t>Конкретные размеры оплаты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сверхурочной работы</w:t>
      </w:r>
      <w:r w:rsidRPr="00514B85">
        <w:rPr>
          <w:rFonts w:ascii="Times New Roman" w:hAnsi="Times New Roman" w:cs="Times New Roman"/>
          <w:sz w:val="28"/>
          <w:szCs w:val="28"/>
        </w:rPr>
        <w:t> </w:t>
      </w:r>
      <w:r w:rsidR="003A3E1B">
        <w:rPr>
          <w:rFonts w:ascii="Times New Roman" w:hAnsi="Times New Roman" w:cs="Times New Roman"/>
          <w:sz w:val="28"/>
          <w:szCs w:val="28"/>
        </w:rPr>
        <w:t>определяются</w:t>
      </w:r>
      <w:r w:rsidRPr="00514B85">
        <w:rPr>
          <w:rFonts w:ascii="Times New Roman" w:hAnsi="Times New Roman" w:cs="Times New Roman"/>
          <w:sz w:val="28"/>
          <w:szCs w:val="28"/>
        </w:rPr>
        <w:t xml:space="preserve"> коллективным договором, </w:t>
      </w:r>
      <w:r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соглашением,</w:t>
      </w:r>
      <w:r w:rsidRPr="00514B85">
        <w:rPr>
          <w:rFonts w:ascii="Times New Roman" w:hAnsi="Times New Roman" w:cs="Times New Roman"/>
          <w:sz w:val="28"/>
          <w:szCs w:val="28"/>
        </w:rPr>
        <w:t> локальным нормативным актом или трудовым договором</w:t>
      </w:r>
      <w:proofErr w:type="gramStart"/>
      <w:r w:rsidR="003A3E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351F10" w:rsidRPr="000E0C6A" w:rsidRDefault="00351F10" w:rsidP="000E0C6A">
      <w:pPr>
        <w:ind w:right="2"/>
        <w:rPr>
          <w:sz w:val="26"/>
          <w:szCs w:val="26"/>
        </w:rPr>
      </w:pPr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367" w:rsidRDefault="00784367">
      <w:r>
        <w:separator/>
      </w:r>
    </w:p>
  </w:endnote>
  <w:endnote w:type="continuationSeparator" w:id="0">
    <w:p w:rsidR="00784367" w:rsidRDefault="0078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367" w:rsidRDefault="00784367">
      <w:r>
        <w:separator/>
      </w:r>
    </w:p>
  </w:footnote>
  <w:footnote w:type="continuationSeparator" w:id="0">
    <w:p w:rsidR="00784367" w:rsidRDefault="0078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2563"/>
    <w:rsid w:val="003D3ECF"/>
    <w:rsid w:val="003D3F23"/>
    <w:rsid w:val="003D6A81"/>
    <w:rsid w:val="003D6F57"/>
    <w:rsid w:val="003E176F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0F20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6E76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835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94A"/>
    <w:rsid w:val="00770A22"/>
    <w:rsid w:val="00770CFB"/>
    <w:rsid w:val="00773D28"/>
    <w:rsid w:val="00775F15"/>
    <w:rsid w:val="007833E8"/>
    <w:rsid w:val="0078395E"/>
    <w:rsid w:val="00784367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61C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4252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15">
    <w:name w:val="Выделение1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5E43E-6241-4188-BC06-0D7EA27D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2758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4</cp:revision>
  <cp:lastPrinted>2024-12-19T11:46:00Z</cp:lastPrinted>
  <dcterms:created xsi:type="dcterms:W3CDTF">2024-12-16T11:03:00Z</dcterms:created>
  <dcterms:modified xsi:type="dcterms:W3CDTF">2024-12-19T11:47:00Z</dcterms:modified>
</cp:coreProperties>
</file>