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C28" w:rsidRPr="00FD4A82" w:rsidRDefault="00C74C28" w:rsidP="00C74C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C74C28" w:rsidRPr="00FD4A82" w:rsidRDefault="00C74C28" w:rsidP="00C74C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4C28" w:rsidRPr="00FD4A82" w:rsidRDefault="00C74C28" w:rsidP="00C74C28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Pr="00FD4A82" w:rsidRDefault="00AD3552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55168" filled="f" stroked="f" strokeweight="1pt">
            <v:textbox style="mso-next-textbox:#_x0000_s1026" inset="1pt,1pt,1pt,1pt">
              <w:txbxContent>
                <w:p w:rsidR="00017E05" w:rsidRPr="00AD3552" w:rsidRDefault="00AD3552" w:rsidP="00AD355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3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14.02.2024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56192" filled="f" stroked="f" strokeweight="1pt">
            <v:textbox style="mso-next-textbox:#_x0000_s1027" inset="1pt,1pt,1pt,1pt">
              <w:txbxContent>
                <w:p w:rsidR="00017E05" w:rsidRPr="00AD3552" w:rsidRDefault="00AD3552" w:rsidP="00C74C2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355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128</w:t>
                  </w:r>
                </w:p>
              </w:txbxContent>
            </v:textbox>
          </v:rect>
        </w:pict>
      </w:r>
    </w:p>
    <w:p w:rsidR="00C74C28" w:rsidRPr="00FD4A82" w:rsidRDefault="00C74C28" w:rsidP="00C74C28">
      <w:pPr>
        <w:pStyle w:val="2"/>
      </w:pPr>
      <w:r w:rsidRPr="00FD4A82">
        <w:t>От _______________ № ______________</w:t>
      </w:r>
    </w:p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C74C28" w:rsidRPr="00FD4A82" w:rsidRDefault="00C74C28" w:rsidP="00C74C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C74C28" w:rsidRPr="00FD4A82" w:rsidRDefault="00C74C28" w:rsidP="00C74C2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C74C28" w:rsidRPr="00FD4A82" w:rsidTr="00CA604D">
        <w:tc>
          <w:tcPr>
            <w:tcW w:w="1276" w:type="dxa"/>
          </w:tcPr>
          <w:p w:rsidR="00C74C28" w:rsidRPr="00FD4A82" w:rsidRDefault="00AD3552" w:rsidP="00CA604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5721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58240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74C28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C74C28" w:rsidRPr="00FD4A82" w:rsidRDefault="00C74C28" w:rsidP="00CA604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C74C28" w:rsidRPr="00FD4A82" w:rsidRDefault="00C74C28" w:rsidP="00CA604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74C28" w:rsidRPr="00FD4A82" w:rsidRDefault="00C74C28" w:rsidP="00CA6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  <w:bookmarkStart w:id="0" w:name="_GoBack"/>
        <w:bookmarkEnd w:id="0"/>
      </w:tr>
    </w:tbl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Pr="00FD4A82" w:rsidRDefault="00C74C28" w:rsidP="00C74C2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74C28" w:rsidRPr="00B31FAC" w:rsidRDefault="00C74C28" w:rsidP="00C74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C74C28" w:rsidRPr="00FD4A82" w:rsidRDefault="00C74C28" w:rsidP="00C7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4C28" w:rsidRPr="00FD4A82" w:rsidRDefault="00C74C28" w:rsidP="00C7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C28" w:rsidRDefault="00C74C28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>1. Признать утратившими силу следующие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района:</w:t>
      </w:r>
    </w:p>
    <w:p w:rsidR="003137E5" w:rsidRDefault="003137E5" w:rsidP="00CA60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29 июня 2018 года № 415 «</w:t>
      </w:r>
      <w:r w:rsidRPr="003137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20 мая 2014 года № 473 «Об утверждении  целевых </w:t>
      </w:r>
      <w:proofErr w:type="gramStart"/>
      <w:r w:rsidRPr="003137E5">
        <w:rPr>
          <w:rFonts w:ascii="Times New Roman" w:hAnsi="Times New Roman" w:cs="Times New Roman"/>
          <w:bCs/>
          <w:color w:val="000000"/>
          <w:sz w:val="28"/>
          <w:szCs w:val="28"/>
        </w:rPr>
        <w:t>показателей оценки эффективности деятельности муниципальных учреждений</w:t>
      </w:r>
      <w:proofErr w:type="gramEnd"/>
      <w:r w:rsidRPr="003137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культуры, физической культуры, спорта и молодежной политики, и оценки эффективности работы их руководителей, учредителями которых является администрации района»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3137E5" w:rsidRDefault="003137E5" w:rsidP="00CA60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Pr="003137E5">
        <w:rPr>
          <w:rFonts w:ascii="Times New Roman" w:hAnsi="Times New Roman" w:cs="Times New Roman"/>
          <w:bCs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июля </w:t>
      </w:r>
      <w:r w:rsidRPr="003137E5">
        <w:rPr>
          <w:rFonts w:ascii="Times New Roman" w:hAnsi="Times New Roman" w:cs="Times New Roman"/>
          <w:bCs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№ 354 «</w:t>
      </w:r>
      <w:r w:rsidRPr="003137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17 июня 2021 года </w:t>
      </w:r>
      <w:r w:rsidR="00CB0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3137E5">
        <w:rPr>
          <w:rFonts w:ascii="Times New Roman" w:hAnsi="Times New Roman" w:cs="Times New Roman"/>
          <w:bCs/>
          <w:color w:val="000000"/>
          <w:sz w:val="28"/>
          <w:szCs w:val="28"/>
        </w:rPr>
        <w:t>№ 287</w:t>
      </w:r>
      <w:r w:rsidR="00CB05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137E5">
        <w:rPr>
          <w:rFonts w:ascii="Times New Roman" w:hAnsi="Times New Roman" w:cs="Times New Roman"/>
          <w:bCs/>
          <w:color w:val="000000"/>
          <w:sz w:val="28"/>
          <w:szCs w:val="28"/>
        </w:rPr>
        <w:t>«Об оказании содействия территориальной избирательной комиссии Вожегодского муниципального района при подготовке и проведении выборов 19 сентября 2021 года»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3137E5" w:rsidRDefault="003137E5" w:rsidP="00CA60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9 августа 2021 № 378 «</w:t>
      </w:r>
      <w:r w:rsidRPr="003137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администрации Вожегодского муниципального района от 20 мая 2014 года № 473 «Об утверждении  целевых </w:t>
      </w:r>
      <w:proofErr w:type="gramStart"/>
      <w:r w:rsidRPr="003137E5">
        <w:rPr>
          <w:rFonts w:ascii="Times New Roman" w:hAnsi="Times New Roman" w:cs="Times New Roman"/>
          <w:bCs/>
          <w:color w:val="000000"/>
          <w:sz w:val="28"/>
          <w:szCs w:val="28"/>
        </w:rPr>
        <w:t>показателей оценки эффективности деятельности муниципальных учреждений</w:t>
      </w:r>
      <w:proofErr w:type="gramEnd"/>
      <w:r w:rsidRPr="003137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культуры, физической культуры, спорта и молодежной политики, и оценки эффективности работы их руководителей, учредителями которых является администрации района»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C74C28" w:rsidRPr="005123E2" w:rsidRDefault="003137E5" w:rsidP="00C74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254B">
        <w:rPr>
          <w:rFonts w:ascii="Times New Roman" w:hAnsi="Times New Roman" w:cs="Times New Roman"/>
          <w:sz w:val="28"/>
          <w:szCs w:val="28"/>
        </w:rPr>
        <w:t>.</w:t>
      </w:r>
      <w:r w:rsidR="00C74C28" w:rsidRPr="00D219F5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</w:t>
      </w:r>
      <w:r w:rsidR="00C74C28" w:rsidRPr="005123E2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C74C28" w:rsidRPr="005123E2" w:rsidRDefault="003137E5" w:rsidP="00C74C2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4C28" w:rsidRPr="005123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4C28"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4C28"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C74C28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C74C28" w:rsidRPr="005123E2" w:rsidRDefault="00C74C28" w:rsidP="00C7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C28" w:rsidRPr="005123E2" w:rsidRDefault="00C74C28" w:rsidP="00C74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3552" w:rsidRDefault="00AD3552" w:rsidP="00AD355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 </w:t>
      </w:r>
    </w:p>
    <w:p w:rsidR="00CA046A" w:rsidRDefault="00AD3552" w:rsidP="00AD3552">
      <w:pPr>
        <w:jc w:val="both"/>
      </w:pPr>
      <w:r w:rsidRPr="00F5516E">
        <w:rPr>
          <w:rFonts w:ascii="Times New Roman" w:hAnsi="Times New Roman"/>
          <w:sz w:val="28"/>
          <w:szCs w:val="28"/>
        </w:rPr>
        <w:t>Вожегодского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16E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Е.В. Первов</w:t>
      </w:r>
    </w:p>
    <w:sectPr w:rsidR="00CA046A" w:rsidSect="00CA604D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C28"/>
    <w:rsid w:val="00017E05"/>
    <w:rsid w:val="0015285B"/>
    <w:rsid w:val="001E1B14"/>
    <w:rsid w:val="001F481A"/>
    <w:rsid w:val="002F0E65"/>
    <w:rsid w:val="003137E5"/>
    <w:rsid w:val="0037298B"/>
    <w:rsid w:val="003D0103"/>
    <w:rsid w:val="004B0F01"/>
    <w:rsid w:val="005632BD"/>
    <w:rsid w:val="005D5653"/>
    <w:rsid w:val="005F488A"/>
    <w:rsid w:val="0068713D"/>
    <w:rsid w:val="007A254B"/>
    <w:rsid w:val="00864E78"/>
    <w:rsid w:val="008D0429"/>
    <w:rsid w:val="00AA2E52"/>
    <w:rsid w:val="00AD3552"/>
    <w:rsid w:val="00B63FFF"/>
    <w:rsid w:val="00B722CC"/>
    <w:rsid w:val="00C74C28"/>
    <w:rsid w:val="00CA046A"/>
    <w:rsid w:val="00CA604D"/>
    <w:rsid w:val="00CB05BA"/>
    <w:rsid w:val="00EC3E55"/>
    <w:rsid w:val="00E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4C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74C2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C2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74C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5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2">
    <w:name w:val="listlabel22"/>
    <w:basedOn w:val="a0"/>
    <w:rsid w:val="0015285B"/>
  </w:style>
  <w:style w:type="character" w:styleId="a4">
    <w:name w:val="Hyperlink"/>
    <w:uiPriority w:val="99"/>
    <w:unhideWhenUsed/>
    <w:rsid w:val="007A25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0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85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14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8218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425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967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655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2031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RePack by Diakov</cp:lastModifiedBy>
  <cp:revision>5</cp:revision>
  <cp:lastPrinted>2024-01-26T11:02:00Z</cp:lastPrinted>
  <dcterms:created xsi:type="dcterms:W3CDTF">2024-01-26T11:02:00Z</dcterms:created>
  <dcterms:modified xsi:type="dcterms:W3CDTF">2024-02-14T05:49:00Z</dcterms:modified>
</cp:coreProperties>
</file>