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65" w:rsidRPr="00331C44" w:rsidRDefault="00000265" w:rsidP="00000265">
      <w:pPr>
        <w:jc w:val="center"/>
        <w:rPr>
          <w:sz w:val="24"/>
          <w:szCs w:val="24"/>
        </w:rPr>
      </w:pPr>
      <w:r w:rsidRPr="00331C44">
        <w:rPr>
          <w:sz w:val="24"/>
          <w:szCs w:val="24"/>
        </w:rPr>
        <w:t>АДМИНИСТРАЦИ</w:t>
      </w:r>
      <w:r w:rsidR="00331C44" w:rsidRPr="00331C44">
        <w:rPr>
          <w:sz w:val="24"/>
          <w:szCs w:val="24"/>
        </w:rPr>
        <w:t>Я</w:t>
      </w:r>
      <w:r w:rsidRPr="00331C44">
        <w:rPr>
          <w:sz w:val="24"/>
          <w:szCs w:val="24"/>
        </w:rPr>
        <w:t xml:space="preserve"> ВОЖЕГОДСКОГО МУНИЦИПАЛЬНОГО </w:t>
      </w:r>
      <w:r w:rsidR="00D507A5">
        <w:rPr>
          <w:sz w:val="24"/>
          <w:szCs w:val="24"/>
        </w:rPr>
        <w:t>ОКРУГА</w:t>
      </w:r>
    </w:p>
    <w:p w:rsidR="000336CA" w:rsidRDefault="000336CA">
      <w:pPr>
        <w:jc w:val="center"/>
      </w:pPr>
    </w:p>
    <w:p w:rsidR="000336CA" w:rsidRDefault="000336CA">
      <w:pPr>
        <w:pStyle w:val="1"/>
      </w:pPr>
      <w:r>
        <w:t>П О С Т А Н О В Л Е Н И Е</w:t>
      </w:r>
    </w:p>
    <w:p w:rsidR="000336CA" w:rsidRDefault="000336CA">
      <w:pPr>
        <w:jc w:val="center"/>
        <w:rPr>
          <w:b/>
          <w:sz w:val="24"/>
        </w:rPr>
      </w:pPr>
    </w:p>
    <w:p w:rsidR="000336CA" w:rsidRDefault="006803C8">
      <w:pPr>
        <w:jc w:val="both"/>
        <w:rPr>
          <w:sz w:val="28"/>
        </w:rPr>
      </w:pPr>
      <w:r>
        <w:rPr>
          <w:noProof/>
          <w:sz w:val="28"/>
        </w:rPr>
        <w:pict>
          <v:rect id="_x0000_s1042" style="position:absolute;left:0;text-align:left;margin-left:20.7pt;margin-top:13.8pt;width:100.55pt;height:18.2pt;z-index:251655168" filled="f" stroked="f" strokeweight="1pt">
            <v:textbox style="mso-next-textbox:#_x0000_s1042" inset="1pt,1pt,1pt,1pt">
              <w:txbxContent>
                <w:p w:rsidR="000336CA" w:rsidRDefault="005F1AB6">
                  <w:pPr>
                    <w:jc w:val="center"/>
                    <w:rPr>
                      <w:sz w:val="28"/>
                    </w:rPr>
                  </w:pPr>
                  <w:r>
                    <w:rPr>
                      <w:sz w:val="28"/>
                    </w:rPr>
                    <w:t>12.12.2023</w:t>
                  </w:r>
                </w:p>
              </w:txbxContent>
            </v:textbox>
          </v:rect>
        </w:pict>
      </w:r>
      <w:r>
        <w:rPr>
          <w:noProof/>
          <w:sz w:val="28"/>
        </w:rPr>
        <w:pict>
          <v:rect id="_x0000_s1043" style="position:absolute;left:0;text-align:left;margin-left:144.7pt;margin-top:13.8pt;width:97.7pt;height:18.2pt;z-index:251656192" filled="f" stroked="f" strokeweight="1pt">
            <v:textbox style="mso-next-textbox:#_x0000_s1043" inset="1pt,1pt,1pt,1pt">
              <w:txbxContent>
                <w:p w:rsidR="000336CA" w:rsidRDefault="005F1AB6">
                  <w:pPr>
                    <w:jc w:val="center"/>
                    <w:rPr>
                      <w:sz w:val="28"/>
                    </w:rPr>
                  </w:pPr>
                  <w:r>
                    <w:rPr>
                      <w:sz w:val="28"/>
                    </w:rPr>
                    <w:t>1149</w:t>
                  </w:r>
                </w:p>
              </w:txbxContent>
            </v:textbox>
          </v:rect>
        </w:pict>
      </w:r>
    </w:p>
    <w:p w:rsidR="000336CA" w:rsidRDefault="000336CA">
      <w:pPr>
        <w:pStyle w:val="2"/>
      </w:pPr>
      <w:r>
        <w:t>От _______________ № ______________</w:t>
      </w:r>
    </w:p>
    <w:p w:rsidR="000336CA" w:rsidRDefault="000336CA">
      <w:pPr>
        <w:jc w:val="both"/>
        <w:rPr>
          <w:sz w:val="16"/>
        </w:rPr>
      </w:pPr>
      <w:r>
        <w:rPr>
          <w:sz w:val="16"/>
        </w:rPr>
        <w:tab/>
      </w:r>
      <w:r>
        <w:rPr>
          <w:sz w:val="16"/>
        </w:rPr>
        <w:tab/>
      </w:r>
      <w:r>
        <w:rPr>
          <w:sz w:val="16"/>
        </w:rPr>
        <w:tab/>
        <w:t xml:space="preserve">     </w:t>
      </w:r>
    </w:p>
    <w:p w:rsidR="000336CA" w:rsidRDefault="000336CA">
      <w:pPr>
        <w:ind w:left="1416" w:firstLine="708"/>
        <w:jc w:val="both"/>
        <w:rPr>
          <w:sz w:val="16"/>
        </w:rPr>
      </w:pPr>
      <w:r>
        <w:rPr>
          <w:sz w:val="16"/>
        </w:rPr>
        <w:t xml:space="preserve">    п. Вожега</w:t>
      </w:r>
    </w:p>
    <w:p w:rsidR="000336CA" w:rsidRDefault="000336CA">
      <w:pPr>
        <w:ind w:left="1416" w:firstLine="708"/>
        <w:jc w:val="both"/>
        <w:rPr>
          <w:sz w:val="16"/>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0336CA">
        <w:tc>
          <w:tcPr>
            <w:tcW w:w="1276" w:type="dxa"/>
          </w:tcPr>
          <w:p w:rsidR="000336CA" w:rsidRDefault="006803C8">
            <w:pPr>
              <w:pBdr>
                <w:top w:val="single" w:sz="6" w:space="1" w:color="auto"/>
                <w:left w:val="single" w:sz="6" w:space="1" w:color="auto"/>
                <w:bottom w:val="single" w:sz="6" w:space="1" w:color="auto"/>
                <w:right w:val="single" w:sz="6" w:space="1" w:color="auto"/>
              </w:pBdr>
              <w:rPr>
                <w:sz w:val="28"/>
                <w:lang w:val="en-US"/>
              </w:rPr>
            </w:pPr>
            <w:r>
              <w:rPr>
                <w:noProof/>
                <w:sz w:val="28"/>
              </w:rPr>
              <w:pict>
                <v:line id="_x0000_s1047" style="position:absolute;flip:x;z-index:251660288" from="238.9pt,.35pt" to="246.15pt,.4pt" o:allowincell="f">
                  <v:stroke startarrowwidth="narrow" startarrowlength="short" endarrowwidth="narrow" endarrowlength="short"/>
                </v:line>
              </w:pict>
            </w:r>
            <w:r>
              <w:rPr>
                <w:noProof/>
                <w:sz w:val="28"/>
              </w:rPr>
              <w:pict>
                <v:line id="_x0000_s1046" style="position:absolute;z-index:251659264" from="246.1pt,.35pt" to="246.15pt,7.6pt" o:allowincell="f">
                  <v:stroke startarrowwidth="narrow" startarrowlength="short" endarrowwidth="narrow" endarrowlength="short"/>
                </v:line>
              </w:pict>
            </w:r>
            <w:r>
              <w:rPr>
                <w:noProof/>
                <w:sz w:val="28"/>
              </w:rPr>
              <w:pict>
                <v:line id="_x0000_s1044" style="position:absolute;z-index:251657216" from="1.35pt,.35pt" to="1.4pt,7.6pt" o:allowincell="f">
                  <v:stroke startarrowwidth="narrow" startarrowlength="short" endarrowwidth="narrow" endarrowlength="short"/>
                </v:line>
              </w:pict>
            </w:r>
            <w:r>
              <w:rPr>
                <w:noProof/>
                <w:sz w:val="28"/>
              </w:rPr>
              <w:pict>
                <v:line id="_x0000_s1045" style="position:absolute;z-index:251658240" from="1.35pt,.35pt" to="8.6pt,.4pt" o:allowincell="f">
                  <v:stroke startarrowwidth="narrow" startarrowlength="short" endarrowwidth="narrow" endarrowlength="short"/>
                </v:line>
              </w:pict>
            </w:r>
            <w:r w:rsidR="000336CA">
              <w:rPr>
                <w:sz w:val="28"/>
                <w:lang w:val="en-US"/>
              </w:rPr>
              <w:t xml:space="preserve">                     </w:t>
            </w:r>
          </w:p>
          <w:p w:rsidR="000336CA" w:rsidRDefault="000336CA">
            <w:pPr>
              <w:pBdr>
                <w:top w:val="single" w:sz="6" w:space="1" w:color="auto"/>
                <w:left w:val="single" w:sz="6" w:space="1" w:color="auto"/>
                <w:bottom w:val="single" w:sz="6" w:space="1" w:color="auto"/>
                <w:right w:val="single" w:sz="6" w:space="1" w:color="auto"/>
              </w:pBdr>
              <w:rPr>
                <w:sz w:val="28"/>
                <w:lang w:val="en-US"/>
              </w:rPr>
            </w:pPr>
            <w:r>
              <w:rPr>
                <w:sz w:val="28"/>
                <w:lang w:val="en-US"/>
              </w:rPr>
              <w:t xml:space="preserve">                      </w:t>
            </w:r>
          </w:p>
          <w:p w:rsidR="000336CA" w:rsidRDefault="000336CA">
            <w:pPr>
              <w:pBdr>
                <w:top w:val="single" w:sz="6" w:space="1" w:color="auto"/>
                <w:left w:val="single" w:sz="6" w:space="1" w:color="auto"/>
                <w:bottom w:val="single" w:sz="6" w:space="1" w:color="auto"/>
                <w:right w:val="single" w:sz="6" w:space="1" w:color="auto"/>
              </w:pBdr>
              <w:rPr>
                <w:sz w:val="28"/>
              </w:rPr>
            </w:pPr>
            <w:r>
              <w:rPr>
                <w:sz w:val="28"/>
                <w:lang w:val="en-US"/>
              </w:rPr>
              <w:t xml:space="preserve">                      </w:t>
            </w:r>
          </w:p>
        </w:tc>
        <w:tc>
          <w:tcPr>
            <w:tcW w:w="4962" w:type="dxa"/>
            <w:tcBorders>
              <w:left w:val="nil"/>
            </w:tcBorders>
          </w:tcPr>
          <w:p w:rsidR="00E459E0" w:rsidRDefault="00E459E0" w:rsidP="00E459E0">
            <w:pPr>
              <w:pStyle w:val="ConsPlusTitle"/>
              <w:widowControl/>
              <w:tabs>
                <w:tab w:val="left" w:pos="435"/>
              </w:tabs>
              <w:jc w:val="center"/>
              <w:rPr>
                <w:rFonts w:ascii="Times New Roman" w:hAnsi="Times New Roman"/>
                <w:b w:val="0"/>
                <w:bCs w:val="0"/>
                <w:sz w:val="28"/>
                <w:szCs w:val="28"/>
              </w:rPr>
            </w:pPr>
            <w:r w:rsidRPr="00E459E0">
              <w:rPr>
                <w:rFonts w:ascii="Times New Roman" w:hAnsi="Times New Roman" w:cs="Times New Roman"/>
                <w:b w:val="0"/>
                <w:bCs w:val="0"/>
                <w:sz w:val="28"/>
                <w:szCs w:val="28"/>
              </w:rPr>
              <w:t xml:space="preserve">Об утверждении Правил </w:t>
            </w:r>
            <w:r w:rsidRPr="00E459E0">
              <w:rPr>
                <w:rFonts w:ascii="Times New Roman" w:hAnsi="Times New Roman"/>
                <w:b w:val="0"/>
                <w:bCs w:val="0"/>
                <w:sz w:val="28"/>
                <w:szCs w:val="28"/>
              </w:rPr>
              <w:t xml:space="preserve">установки </w:t>
            </w:r>
          </w:p>
          <w:p w:rsidR="00E459E0" w:rsidRPr="00E459E0" w:rsidRDefault="00E459E0" w:rsidP="00E459E0">
            <w:pPr>
              <w:pStyle w:val="ConsPlusTitle"/>
              <w:widowControl/>
              <w:tabs>
                <w:tab w:val="left" w:pos="435"/>
              </w:tabs>
              <w:jc w:val="center"/>
              <w:rPr>
                <w:rFonts w:ascii="Times New Roman" w:hAnsi="Times New Roman"/>
                <w:b w:val="0"/>
                <w:bCs w:val="0"/>
                <w:sz w:val="28"/>
                <w:szCs w:val="28"/>
              </w:rPr>
            </w:pPr>
            <w:r w:rsidRPr="00E459E0">
              <w:rPr>
                <w:rFonts w:ascii="Times New Roman" w:hAnsi="Times New Roman"/>
                <w:b w:val="0"/>
                <w:bCs w:val="0"/>
                <w:sz w:val="28"/>
                <w:szCs w:val="28"/>
              </w:rPr>
              <w:t xml:space="preserve">и эксплуатации рекламных конструкций на территории Вожегодского муниципального </w:t>
            </w:r>
            <w:r w:rsidR="00D507A5">
              <w:rPr>
                <w:rFonts w:ascii="Times New Roman" w:hAnsi="Times New Roman"/>
                <w:b w:val="0"/>
                <w:bCs w:val="0"/>
                <w:sz w:val="28"/>
                <w:szCs w:val="28"/>
              </w:rPr>
              <w:t>округа</w:t>
            </w:r>
          </w:p>
          <w:p w:rsidR="000336CA" w:rsidRDefault="000336CA">
            <w:pPr>
              <w:rPr>
                <w:sz w:val="28"/>
              </w:rPr>
            </w:pPr>
          </w:p>
        </w:tc>
      </w:tr>
    </w:tbl>
    <w:p w:rsidR="00E459E0" w:rsidRDefault="00E459E0" w:rsidP="00E459E0">
      <w:pPr>
        <w:pStyle w:val="ConsPlusTitle"/>
        <w:widowControl/>
        <w:tabs>
          <w:tab w:val="left" w:pos="435"/>
        </w:tabs>
        <w:rPr>
          <w:rFonts w:ascii="Times New Roman" w:hAnsi="Times New Roman" w:cs="Times New Roman"/>
          <w:b w:val="0"/>
          <w:bCs w:val="0"/>
          <w:sz w:val="28"/>
          <w:szCs w:val="28"/>
        </w:rPr>
      </w:pPr>
    </w:p>
    <w:p w:rsidR="00E459E0" w:rsidRPr="00EE2846" w:rsidRDefault="00E459E0" w:rsidP="00E459E0">
      <w:pPr>
        <w:autoSpaceDE w:val="0"/>
        <w:autoSpaceDN w:val="0"/>
        <w:adjustRightInd w:val="0"/>
        <w:ind w:firstLine="709"/>
        <w:jc w:val="both"/>
        <w:rPr>
          <w:sz w:val="28"/>
          <w:szCs w:val="28"/>
        </w:rPr>
      </w:pPr>
      <w:r w:rsidRPr="00EE2846">
        <w:rPr>
          <w:sz w:val="28"/>
          <w:szCs w:val="28"/>
        </w:rPr>
        <w:t>В соответствии с</w:t>
      </w:r>
      <w:r>
        <w:rPr>
          <w:sz w:val="28"/>
          <w:szCs w:val="28"/>
        </w:rPr>
        <w:t xml:space="preserve"> пунктом 4 части 1</w:t>
      </w:r>
      <w:r w:rsidR="003F4AA2">
        <w:rPr>
          <w:sz w:val="28"/>
          <w:szCs w:val="28"/>
        </w:rPr>
        <w:t>6</w:t>
      </w:r>
      <w:hyperlink r:id="rId7" w:history="1"/>
      <w:r>
        <w:rPr>
          <w:sz w:val="28"/>
          <w:szCs w:val="28"/>
        </w:rPr>
        <w:t xml:space="preserve"> статьи 19</w:t>
      </w:r>
      <w:r w:rsidRPr="00EE2846">
        <w:rPr>
          <w:sz w:val="28"/>
          <w:szCs w:val="28"/>
        </w:rPr>
        <w:t xml:space="preserve"> Федерального закона от 13 марта 2006 года № 38-ФЗ «О рекламе», </w:t>
      </w:r>
      <w:hyperlink r:id="rId8" w:history="1">
        <w:r w:rsidRPr="00EE2846">
          <w:rPr>
            <w:sz w:val="28"/>
            <w:szCs w:val="28"/>
          </w:rPr>
          <w:t>статьей 1</w:t>
        </w:r>
      </w:hyperlink>
      <w:r w:rsidR="003F4AA2">
        <w:rPr>
          <w:sz w:val="28"/>
          <w:szCs w:val="28"/>
        </w:rPr>
        <w:t>6</w:t>
      </w:r>
      <w:r w:rsidRPr="00EE284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00D507A5">
        <w:rPr>
          <w:sz w:val="28"/>
          <w:szCs w:val="28"/>
        </w:rPr>
        <w:t>Уставом Вожегодского муниципального округа</w:t>
      </w:r>
      <w:r w:rsidRPr="00EE2846">
        <w:rPr>
          <w:sz w:val="28"/>
          <w:szCs w:val="28"/>
        </w:rPr>
        <w:t xml:space="preserve"> администрация </w:t>
      </w:r>
      <w:r w:rsidR="00D507A5">
        <w:rPr>
          <w:sz w:val="28"/>
          <w:szCs w:val="28"/>
        </w:rPr>
        <w:t>округа</w:t>
      </w:r>
    </w:p>
    <w:p w:rsidR="00E459E0" w:rsidRDefault="00E459E0" w:rsidP="00E459E0">
      <w:pPr>
        <w:autoSpaceDE w:val="0"/>
        <w:autoSpaceDN w:val="0"/>
        <w:adjustRightInd w:val="0"/>
        <w:ind w:firstLine="708"/>
        <w:jc w:val="both"/>
        <w:rPr>
          <w:sz w:val="28"/>
          <w:szCs w:val="28"/>
        </w:rPr>
      </w:pPr>
      <w:r w:rsidRPr="00EE2846">
        <w:rPr>
          <w:sz w:val="28"/>
          <w:szCs w:val="28"/>
        </w:rPr>
        <w:t>ПОСТАНОВЛЯЕТ:</w:t>
      </w:r>
    </w:p>
    <w:p w:rsidR="00E459E0" w:rsidRPr="00EE2846" w:rsidRDefault="00E459E0" w:rsidP="00E459E0">
      <w:pPr>
        <w:autoSpaceDE w:val="0"/>
        <w:autoSpaceDN w:val="0"/>
        <w:adjustRightInd w:val="0"/>
        <w:ind w:firstLine="708"/>
        <w:jc w:val="both"/>
        <w:rPr>
          <w:sz w:val="28"/>
          <w:szCs w:val="28"/>
        </w:rPr>
      </w:pPr>
    </w:p>
    <w:p w:rsidR="00E459E0" w:rsidRPr="004B2238" w:rsidRDefault="00E459E0" w:rsidP="00E459E0">
      <w:pPr>
        <w:pStyle w:val="ConsPlusTitle"/>
        <w:widowControl/>
        <w:tabs>
          <w:tab w:val="left" w:pos="435"/>
        </w:tabs>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sidRPr="004B2238">
        <w:rPr>
          <w:rFonts w:ascii="Times New Roman" w:hAnsi="Times New Roman" w:cs="Times New Roman"/>
          <w:b w:val="0"/>
          <w:sz w:val="28"/>
          <w:szCs w:val="28"/>
        </w:rPr>
        <w:t xml:space="preserve">1. Утвердить прилагаемые Правила  установки и эксплуатации </w:t>
      </w:r>
      <w:r>
        <w:rPr>
          <w:rFonts w:ascii="Times New Roman" w:hAnsi="Times New Roman" w:cs="Times New Roman"/>
          <w:b w:val="0"/>
          <w:sz w:val="28"/>
          <w:szCs w:val="28"/>
        </w:rPr>
        <w:t>р</w:t>
      </w:r>
      <w:r w:rsidRPr="004B2238">
        <w:rPr>
          <w:rFonts w:ascii="Times New Roman" w:hAnsi="Times New Roman" w:cs="Times New Roman"/>
          <w:b w:val="0"/>
          <w:sz w:val="28"/>
          <w:szCs w:val="28"/>
        </w:rPr>
        <w:t>екламных конструкций на территории Вож</w:t>
      </w:r>
      <w:r>
        <w:rPr>
          <w:rFonts w:ascii="Times New Roman" w:hAnsi="Times New Roman" w:cs="Times New Roman"/>
          <w:b w:val="0"/>
          <w:sz w:val="28"/>
          <w:szCs w:val="28"/>
        </w:rPr>
        <w:t xml:space="preserve">егодского муниципального </w:t>
      </w:r>
      <w:r w:rsidR="00D507A5">
        <w:rPr>
          <w:rFonts w:ascii="Times New Roman" w:hAnsi="Times New Roman" w:cs="Times New Roman"/>
          <w:b w:val="0"/>
          <w:sz w:val="28"/>
          <w:szCs w:val="28"/>
        </w:rPr>
        <w:t>округа</w:t>
      </w:r>
      <w:r>
        <w:rPr>
          <w:rFonts w:ascii="Times New Roman" w:hAnsi="Times New Roman" w:cs="Times New Roman"/>
          <w:b w:val="0"/>
          <w:sz w:val="28"/>
          <w:szCs w:val="28"/>
        </w:rPr>
        <w:t>.</w:t>
      </w:r>
      <w:r w:rsidRPr="004B2238">
        <w:rPr>
          <w:rFonts w:ascii="Times New Roman" w:hAnsi="Times New Roman" w:cs="Times New Roman"/>
          <w:b w:val="0"/>
          <w:sz w:val="28"/>
          <w:szCs w:val="28"/>
        </w:rPr>
        <w:t xml:space="preserve"> </w:t>
      </w:r>
    </w:p>
    <w:p w:rsidR="00FD0DAB" w:rsidRPr="0000166B" w:rsidRDefault="00FD0DAB" w:rsidP="00FD0DAB">
      <w:pPr>
        <w:ind w:firstLine="708"/>
        <w:jc w:val="both"/>
        <w:rPr>
          <w:sz w:val="28"/>
        </w:rPr>
      </w:pPr>
      <w:r w:rsidRPr="0000166B">
        <w:rPr>
          <w:rFonts w:eastAsia="Calibri"/>
          <w:sz w:val="28"/>
        </w:rPr>
        <w:t xml:space="preserve">2. </w:t>
      </w:r>
      <w:r w:rsidRPr="0000166B">
        <w:rPr>
          <w:sz w:val="28"/>
        </w:rPr>
        <w:t>Признать утратившими силу следующие постановления администрации Вожегодского муниципального района:</w:t>
      </w:r>
    </w:p>
    <w:p w:rsidR="00FD0DAB" w:rsidRDefault="00FD0DAB" w:rsidP="00FD0DAB">
      <w:pPr>
        <w:autoSpaceDE w:val="0"/>
        <w:autoSpaceDN w:val="0"/>
        <w:adjustRightInd w:val="0"/>
        <w:ind w:firstLine="709"/>
        <w:jc w:val="both"/>
        <w:outlineLvl w:val="0"/>
        <w:rPr>
          <w:sz w:val="28"/>
          <w:szCs w:val="28"/>
        </w:rPr>
      </w:pPr>
      <w:r w:rsidRPr="0000166B">
        <w:rPr>
          <w:sz w:val="28"/>
        </w:rPr>
        <w:t xml:space="preserve">от </w:t>
      </w:r>
      <w:r>
        <w:rPr>
          <w:sz w:val="28"/>
        </w:rPr>
        <w:t>19 мая 2014</w:t>
      </w:r>
      <w:r w:rsidRPr="0000166B">
        <w:rPr>
          <w:sz w:val="28"/>
        </w:rPr>
        <w:t xml:space="preserve"> года № 46</w:t>
      </w:r>
      <w:r>
        <w:rPr>
          <w:sz w:val="28"/>
        </w:rPr>
        <w:t>8</w:t>
      </w:r>
      <w:r w:rsidRPr="0000166B">
        <w:rPr>
          <w:sz w:val="28"/>
        </w:rPr>
        <w:t xml:space="preserve"> </w:t>
      </w:r>
      <w:r>
        <w:rPr>
          <w:sz w:val="28"/>
        </w:rPr>
        <w:t>«</w:t>
      </w:r>
      <w:r w:rsidRPr="00FD0DAB">
        <w:rPr>
          <w:sz w:val="28"/>
        </w:rPr>
        <w:t>Об утверждении Правил установки и эксплуатации рекламных конструкций на территории Вожегодского муниципального района</w:t>
      </w:r>
      <w:r>
        <w:rPr>
          <w:sz w:val="28"/>
        </w:rPr>
        <w:t>»;</w:t>
      </w:r>
    </w:p>
    <w:p w:rsidR="00FD0DAB" w:rsidRDefault="00FD0DAB" w:rsidP="00FD0DAB">
      <w:pPr>
        <w:pStyle w:val="ConsPlusTitle"/>
        <w:widowControl/>
        <w:tabs>
          <w:tab w:val="left" w:pos="435"/>
        </w:tabs>
        <w:jc w:val="both"/>
        <w:rPr>
          <w:rFonts w:ascii="Times New Roman" w:hAnsi="Times New Roman"/>
          <w:b w:val="0"/>
          <w:bCs w:val="0"/>
          <w:sz w:val="28"/>
          <w:szCs w:val="28"/>
        </w:rPr>
      </w:pPr>
      <w:r>
        <w:rPr>
          <w:sz w:val="28"/>
          <w:szCs w:val="28"/>
        </w:rPr>
        <w:tab/>
      </w:r>
      <w:r>
        <w:rPr>
          <w:sz w:val="28"/>
          <w:szCs w:val="28"/>
        </w:rPr>
        <w:tab/>
      </w:r>
      <w:r w:rsidRPr="00FD0DAB">
        <w:rPr>
          <w:rFonts w:ascii="Times New Roman" w:hAnsi="Times New Roman" w:cs="Times New Roman"/>
          <w:b w:val="0"/>
          <w:sz w:val="28"/>
          <w:szCs w:val="28"/>
        </w:rPr>
        <w:t>от 27 ноября 2014 года № 1031 «</w:t>
      </w:r>
      <w:r w:rsidRPr="00FD0DAB">
        <w:rPr>
          <w:rFonts w:ascii="Times New Roman" w:hAnsi="Times New Roman" w:cs="Times New Roman"/>
          <w:b w:val="0"/>
          <w:bCs w:val="0"/>
          <w:sz w:val="28"/>
          <w:szCs w:val="28"/>
        </w:rPr>
        <w:t>О внесении изменений в постановление администрации Вожегодского муниципального</w:t>
      </w:r>
      <w:r>
        <w:rPr>
          <w:rFonts w:ascii="Times New Roman" w:hAnsi="Times New Roman" w:cs="Times New Roman"/>
          <w:b w:val="0"/>
          <w:bCs w:val="0"/>
          <w:sz w:val="28"/>
          <w:szCs w:val="28"/>
        </w:rPr>
        <w:t xml:space="preserve"> района от 19 мая 2014 года № 468 «Об утверждении Правил </w:t>
      </w:r>
      <w:r>
        <w:rPr>
          <w:rFonts w:ascii="Times New Roman" w:hAnsi="Times New Roman"/>
          <w:b w:val="0"/>
          <w:bCs w:val="0"/>
          <w:sz w:val="28"/>
          <w:szCs w:val="28"/>
        </w:rPr>
        <w:t>установки и эксплуатации рекламных конструкций на территории Вожегодского муниципального района».</w:t>
      </w:r>
    </w:p>
    <w:p w:rsidR="00C6205D" w:rsidRDefault="00FD0DAB" w:rsidP="00C6205D">
      <w:pPr>
        <w:autoSpaceDE w:val="0"/>
        <w:autoSpaceDN w:val="0"/>
        <w:adjustRightInd w:val="0"/>
        <w:ind w:firstLine="709"/>
        <w:jc w:val="both"/>
        <w:outlineLvl w:val="0"/>
        <w:rPr>
          <w:rFonts w:eastAsia="Courier New"/>
          <w:bCs/>
          <w:color w:val="000000"/>
          <w:sz w:val="28"/>
          <w:szCs w:val="28"/>
          <w:lang w:bidi="ru-RU"/>
        </w:rPr>
      </w:pPr>
      <w:r>
        <w:rPr>
          <w:sz w:val="28"/>
        </w:rPr>
        <w:t>3</w:t>
      </w:r>
      <w:r w:rsidR="00C6205D" w:rsidRPr="00F210EA">
        <w:rPr>
          <w:sz w:val="28"/>
        </w:rPr>
        <w:t xml:space="preserve">. </w:t>
      </w:r>
      <w:r w:rsidR="00C6205D" w:rsidRPr="0025153F">
        <w:rPr>
          <w:rFonts w:eastAsia="Courier New"/>
          <w:bCs/>
          <w:color w:val="000000"/>
          <w:sz w:val="28"/>
          <w:szCs w:val="28"/>
          <w:lang w:bidi="ru-RU"/>
        </w:rPr>
        <w:t xml:space="preserve">Настоящее постановление вступает в силу после официального опубликования </w:t>
      </w:r>
      <w:r w:rsidR="00C6205D">
        <w:rPr>
          <w:rFonts w:eastAsia="Courier New"/>
          <w:bCs/>
          <w:color w:val="000000"/>
          <w:sz w:val="28"/>
          <w:szCs w:val="28"/>
          <w:lang w:bidi="ru-RU"/>
        </w:rPr>
        <w:t>в газете «Борьба».</w:t>
      </w:r>
    </w:p>
    <w:p w:rsidR="00E459E0" w:rsidRPr="004B2238" w:rsidRDefault="00FD0DAB" w:rsidP="00E459E0">
      <w:pPr>
        <w:ind w:firstLine="708"/>
        <w:jc w:val="both"/>
        <w:rPr>
          <w:sz w:val="28"/>
          <w:szCs w:val="28"/>
        </w:rPr>
      </w:pPr>
      <w:r>
        <w:rPr>
          <w:sz w:val="28"/>
          <w:szCs w:val="28"/>
        </w:rPr>
        <w:t>4</w:t>
      </w:r>
      <w:r w:rsidR="00E459E0" w:rsidRPr="004B2238">
        <w:rPr>
          <w:sz w:val="28"/>
          <w:szCs w:val="28"/>
        </w:rPr>
        <w:t xml:space="preserve">. Контроль за  выполнением  настоящего постановления </w:t>
      </w:r>
      <w:r w:rsidR="00D507A5">
        <w:rPr>
          <w:sz w:val="28"/>
          <w:szCs w:val="28"/>
        </w:rPr>
        <w:t>возложить на первого заместителя главы Вожегодского муниципального округа Е.В. Первова.</w:t>
      </w:r>
    </w:p>
    <w:p w:rsidR="00E459E0" w:rsidRDefault="00E459E0" w:rsidP="00E459E0">
      <w:pPr>
        <w:ind w:firstLine="720"/>
        <w:jc w:val="both"/>
        <w:rPr>
          <w:sz w:val="28"/>
          <w:szCs w:val="28"/>
          <w:highlight w:val="yellow"/>
        </w:rPr>
      </w:pPr>
    </w:p>
    <w:p w:rsidR="00E459E0" w:rsidRDefault="00E459E0" w:rsidP="00E459E0">
      <w:pPr>
        <w:ind w:firstLine="720"/>
        <w:jc w:val="both"/>
        <w:rPr>
          <w:sz w:val="28"/>
          <w:szCs w:val="28"/>
          <w:highlight w:val="yellow"/>
        </w:rPr>
      </w:pPr>
    </w:p>
    <w:p w:rsidR="00E459E0" w:rsidRDefault="00E459E0" w:rsidP="00E459E0">
      <w:pPr>
        <w:ind w:firstLine="720"/>
        <w:jc w:val="both"/>
        <w:rPr>
          <w:sz w:val="28"/>
          <w:szCs w:val="28"/>
          <w:highlight w:val="yellow"/>
        </w:rPr>
      </w:pPr>
    </w:p>
    <w:p w:rsidR="00D507A5" w:rsidRDefault="00E459E0" w:rsidP="00E459E0">
      <w:pPr>
        <w:jc w:val="both"/>
        <w:rPr>
          <w:sz w:val="28"/>
          <w:szCs w:val="28"/>
        </w:rPr>
      </w:pPr>
      <w:r>
        <w:rPr>
          <w:sz w:val="28"/>
          <w:szCs w:val="28"/>
        </w:rPr>
        <w:t>Г</w:t>
      </w:r>
      <w:r w:rsidRPr="0067259C">
        <w:rPr>
          <w:sz w:val="28"/>
          <w:szCs w:val="28"/>
        </w:rPr>
        <w:t>лав</w:t>
      </w:r>
      <w:r w:rsidR="00D507A5">
        <w:rPr>
          <w:sz w:val="28"/>
          <w:szCs w:val="28"/>
        </w:rPr>
        <w:t xml:space="preserve">а </w:t>
      </w:r>
      <w:r>
        <w:rPr>
          <w:sz w:val="28"/>
          <w:szCs w:val="28"/>
        </w:rPr>
        <w:t xml:space="preserve">Вожегодского муниципального </w:t>
      </w:r>
      <w:r w:rsidR="00D507A5">
        <w:rPr>
          <w:sz w:val="28"/>
          <w:szCs w:val="28"/>
        </w:rPr>
        <w:t xml:space="preserve">округа </w:t>
      </w:r>
      <w:r w:rsidR="00D507A5">
        <w:rPr>
          <w:sz w:val="28"/>
          <w:szCs w:val="28"/>
        </w:rPr>
        <w:tab/>
      </w:r>
      <w:r w:rsidR="00D507A5">
        <w:rPr>
          <w:sz w:val="28"/>
          <w:szCs w:val="28"/>
        </w:rPr>
        <w:tab/>
      </w:r>
      <w:r w:rsidR="00D507A5">
        <w:rPr>
          <w:sz w:val="28"/>
          <w:szCs w:val="28"/>
        </w:rPr>
        <w:tab/>
        <w:t xml:space="preserve">      С.Н.Семенников</w:t>
      </w:r>
      <w:r w:rsidRPr="0067259C">
        <w:rPr>
          <w:sz w:val="28"/>
          <w:szCs w:val="28"/>
        </w:rPr>
        <w:t xml:space="preserve">    </w:t>
      </w:r>
    </w:p>
    <w:p w:rsidR="00D507A5" w:rsidRDefault="00D507A5" w:rsidP="00E459E0">
      <w:pPr>
        <w:jc w:val="both"/>
        <w:rPr>
          <w:sz w:val="28"/>
          <w:szCs w:val="28"/>
        </w:rPr>
      </w:pPr>
    </w:p>
    <w:p w:rsidR="00D507A5" w:rsidRDefault="00D507A5" w:rsidP="00E459E0">
      <w:pPr>
        <w:jc w:val="both"/>
        <w:rPr>
          <w:sz w:val="28"/>
          <w:szCs w:val="28"/>
        </w:rPr>
      </w:pPr>
    </w:p>
    <w:p w:rsidR="00D507A5" w:rsidRDefault="00D507A5" w:rsidP="00E459E0">
      <w:pPr>
        <w:jc w:val="both"/>
        <w:rPr>
          <w:sz w:val="28"/>
          <w:szCs w:val="28"/>
        </w:rPr>
      </w:pPr>
    </w:p>
    <w:p w:rsidR="00D507A5" w:rsidRDefault="00D507A5" w:rsidP="00E459E0">
      <w:pPr>
        <w:jc w:val="both"/>
        <w:rPr>
          <w:sz w:val="28"/>
          <w:szCs w:val="28"/>
        </w:rPr>
      </w:pPr>
    </w:p>
    <w:p w:rsidR="00D507A5" w:rsidRDefault="00D507A5" w:rsidP="00E459E0">
      <w:pPr>
        <w:jc w:val="both"/>
        <w:rPr>
          <w:sz w:val="28"/>
          <w:szCs w:val="28"/>
        </w:rPr>
      </w:pPr>
    </w:p>
    <w:p w:rsidR="00D507A5" w:rsidRDefault="00D507A5" w:rsidP="00E459E0">
      <w:pPr>
        <w:jc w:val="both"/>
        <w:rPr>
          <w:sz w:val="28"/>
          <w:szCs w:val="28"/>
        </w:rPr>
      </w:pPr>
    </w:p>
    <w:p w:rsidR="00E459E0" w:rsidRPr="0067259C" w:rsidRDefault="00E459E0" w:rsidP="00E459E0">
      <w:pPr>
        <w:jc w:val="both"/>
        <w:rPr>
          <w:b/>
          <w:bCs/>
          <w:sz w:val="28"/>
          <w:szCs w:val="28"/>
        </w:rPr>
      </w:pPr>
      <w:r w:rsidRPr="0067259C">
        <w:rPr>
          <w:sz w:val="28"/>
          <w:szCs w:val="28"/>
        </w:rPr>
        <w:lastRenderedPageBreak/>
        <w:t xml:space="preserve">   </w:t>
      </w:r>
    </w:p>
    <w:p w:rsidR="00D507A5" w:rsidRPr="00364F53" w:rsidRDefault="00E459E0" w:rsidP="00D507A5">
      <w:pPr>
        <w:ind w:left="5103"/>
        <w:rPr>
          <w:caps/>
          <w:sz w:val="28"/>
        </w:rPr>
      </w:pPr>
      <w:r>
        <w:t xml:space="preserve">   </w:t>
      </w:r>
      <w:r w:rsidR="00D507A5" w:rsidRPr="00364F53">
        <w:rPr>
          <w:caps/>
          <w:sz w:val="28"/>
        </w:rPr>
        <w:t>Утверждены</w:t>
      </w:r>
    </w:p>
    <w:p w:rsidR="00D507A5" w:rsidRDefault="00D507A5" w:rsidP="00D507A5">
      <w:pPr>
        <w:ind w:left="5103"/>
        <w:rPr>
          <w:color w:val="000000"/>
          <w:sz w:val="28"/>
        </w:rPr>
      </w:pPr>
      <w:r w:rsidRPr="00D718EC">
        <w:rPr>
          <w:sz w:val="28"/>
        </w:rPr>
        <w:t>постановлением администрации</w:t>
      </w:r>
      <w:r>
        <w:rPr>
          <w:sz w:val="28"/>
        </w:rPr>
        <w:t xml:space="preserve"> Вожегодского муниципального округа</w:t>
      </w:r>
      <w:r>
        <w:rPr>
          <w:color w:val="000000"/>
          <w:sz w:val="28"/>
        </w:rPr>
        <w:t xml:space="preserve">  от </w:t>
      </w:r>
      <w:r w:rsidR="005F1AB6">
        <w:rPr>
          <w:color w:val="000000"/>
          <w:sz w:val="28"/>
        </w:rPr>
        <w:t>12.12.2023</w:t>
      </w:r>
      <w:r>
        <w:rPr>
          <w:color w:val="000000"/>
          <w:sz w:val="28"/>
        </w:rPr>
        <w:t xml:space="preserve">  № </w:t>
      </w:r>
      <w:r w:rsidR="005F1AB6">
        <w:rPr>
          <w:color w:val="000000"/>
          <w:sz w:val="28"/>
        </w:rPr>
        <w:t>1149</w:t>
      </w:r>
    </w:p>
    <w:p w:rsidR="00D507A5" w:rsidRPr="00D718EC" w:rsidRDefault="00D507A5" w:rsidP="00D507A5">
      <w:pPr>
        <w:ind w:left="5103"/>
        <w:rPr>
          <w:sz w:val="28"/>
        </w:rPr>
      </w:pPr>
      <w:r>
        <w:rPr>
          <w:color w:val="000000"/>
          <w:sz w:val="28"/>
        </w:rPr>
        <w:t>П</w:t>
      </w:r>
      <w:r w:rsidRPr="00D718EC">
        <w:rPr>
          <w:color w:val="000000"/>
          <w:sz w:val="28"/>
        </w:rPr>
        <w:t>риложение</w:t>
      </w:r>
      <w:r>
        <w:rPr>
          <w:color w:val="000000"/>
          <w:sz w:val="28"/>
        </w:rPr>
        <w:t xml:space="preserve"> </w:t>
      </w:r>
    </w:p>
    <w:p w:rsidR="00D507A5" w:rsidRPr="00D979BD" w:rsidRDefault="00D507A5" w:rsidP="00D507A5">
      <w:pPr>
        <w:autoSpaceDE w:val="0"/>
        <w:autoSpaceDN w:val="0"/>
        <w:adjustRightInd w:val="0"/>
        <w:rPr>
          <w:sz w:val="28"/>
          <w:szCs w:val="28"/>
        </w:rPr>
      </w:pPr>
    </w:p>
    <w:p w:rsidR="00D507A5" w:rsidRPr="00D979BD" w:rsidRDefault="00D507A5" w:rsidP="00D507A5">
      <w:pPr>
        <w:autoSpaceDE w:val="0"/>
        <w:autoSpaceDN w:val="0"/>
        <w:adjustRightInd w:val="0"/>
        <w:ind w:left="3540" w:firstLine="708"/>
        <w:rPr>
          <w:sz w:val="28"/>
          <w:szCs w:val="28"/>
        </w:rPr>
      </w:pPr>
    </w:p>
    <w:p w:rsidR="00D507A5" w:rsidRPr="00364F53" w:rsidRDefault="00D507A5" w:rsidP="00D507A5">
      <w:pPr>
        <w:autoSpaceDE w:val="0"/>
        <w:autoSpaceDN w:val="0"/>
        <w:adjustRightInd w:val="0"/>
        <w:jc w:val="center"/>
        <w:rPr>
          <w:b/>
          <w:bCs/>
          <w:sz w:val="28"/>
          <w:szCs w:val="28"/>
        </w:rPr>
      </w:pPr>
      <w:r w:rsidRPr="00364F53">
        <w:rPr>
          <w:b/>
          <w:bCs/>
          <w:sz w:val="28"/>
          <w:szCs w:val="28"/>
        </w:rPr>
        <w:t>ПРАВИЛА</w:t>
      </w:r>
    </w:p>
    <w:p w:rsidR="00D507A5" w:rsidRPr="00364F53" w:rsidRDefault="00D507A5" w:rsidP="00D507A5">
      <w:pPr>
        <w:autoSpaceDE w:val="0"/>
        <w:autoSpaceDN w:val="0"/>
        <w:adjustRightInd w:val="0"/>
        <w:jc w:val="center"/>
        <w:rPr>
          <w:b/>
          <w:bCs/>
          <w:sz w:val="28"/>
          <w:szCs w:val="28"/>
        </w:rPr>
      </w:pPr>
      <w:r w:rsidRPr="00364F53">
        <w:rPr>
          <w:b/>
          <w:bCs/>
          <w:sz w:val="28"/>
          <w:szCs w:val="28"/>
        </w:rPr>
        <w:t>установки и эксплуатации рекламных конструкций на территории</w:t>
      </w:r>
    </w:p>
    <w:p w:rsidR="00D507A5" w:rsidRPr="00364F53" w:rsidRDefault="00D507A5" w:rsidP="00D507A5">
      <w:pPr>
        <w:autoSpaceDE w:val="0"/>
        <w:autoSpaceDN w:val="0"/>
        <w:adjustRightInd w:val="0"/>
        <w:jc w:val="center"/>
        <w:rPr>
          <w:b/>
          <w:bCs/>
          <w:sz w:val="28"/>
          <w:szCs w:val="28"/>
        </w:rPr>
      </w:pPr>
      <w:r w:rsidRPr="00364F53">
        <w:rPr>
          <w:b/>
          <w:bCs/>
          <w:sz w:val="28"/>
          <w:szCs w:val="28"/>
        </w:rPr>
        <w:t xml:space="preserve"> Вожегодского муниципального </w:t>
      </w:r>
      <w:r>
        <w:rPr>
          <w:b/>
          <w:bCs/>
          <w:sz w:val="28"/>
          <w:szCs w:val="28"/>
        </w:rPr>
        <w:t>округа</w:t>
      </w:r>
      <w:r w:rsidRPr="00364F53">
        <w:rPr>
          <w:b/>
          <w:bCs/>
          <w:sz w:val="28"/>
          <w:szCs w:val="28"/>
        </w:rPr>
        <w:t xml:space="preserve"> </w:t>
      </w:r>
    </w:p>
    <w:p w:rsidR="00D507A5" w:rsidRPr="00F714B5" w:rsidRDefault="00D507A5" w:rsidP="00D507A5">
      <w:pPr>
        <w:autoSpaceDE w:val="0"/>
        <w:autoSpaceDN w:val="0"/>
        <w:adjustRightInd w:val="0"/>
        <w:jc w:val="center"/>
        <w:rPr>
          <w:bCs/>
          <w:sz w:val="28"/>
          <w:szCs w:val="28"/>
        </w:rPr>
      </w:pPr>
    </w:p>
    <w:p w:rsidR="00D507A5" w:rsidRPr="00364F53" w:rsidRDefault="00D507A5" w:rsidP="00D507A5">
      <w:pPr>
        <w:autoSpaceDE w:val="0"/>
        <w:autoSpaceDN w:val="0"/>
        <w:adjustRightInd w:val="0"/>
        <w:ind w:firstLine="708"/>
        <w:jc w:val="center"/>
        <w:rPr>
          <w:bCs/>
          <w:sz w:val="28"/>
          <w:szCs w:val="28"/>
        </w:rPr>
      </w:pPr>
      <w:r w:rsidRPr="00364F53">
        <w:rPr>
          <w:bCs/>
          <w:sz w:val="28"/>
          <w:szCs w:val="28"/>
        </w:rPr>
        <w:t>1. Общие положения</w:t>
      </w:r>
    </w:p>
    <w:p w:rsidR="00D507A5" w:rsidRPr="006834C2" w:rsidRDefault="00D507A5" w:rsidP="00D507A5">
      <w:pPr>
        <w:autoSpaceDE w:val="0"/>
        <w:autoSpaceDN w:val="0"/>
        <w:adjustRightInd w:val="0"/>
        <w:ind w:firstLine="708"/>
        <w:jc w:val="center"/>
        <w:rPr>
          <w:b/>
          <w:bCs/>
          <w:sz w:val="28"/>
          <w:szCs w:val="28"/>
        </w:rPr>
      </w:pPr>
    </w:p>
    <w:p w:rsidR="00D507A5" w:rsidRPr="006834C2" w:rsidRDefault="00D507A5" w:rsidP="00D507A5">
      <w:pPr>
        <w:autoSpaceDE w:val="0"/>
        <w:autoSpaceDN w:val="0"/>
        <w:adjustRightInd w:val="0"/>
        <w:ind w:firstLine="708"/>
        <w:jc w:val="both"/>
        <w:rPr>
          <w:sz w:val="28"/>
          <w:szCs w:val="28"/>
        </w:rPr>
      </w:pPr>
      <w:r w:rsidRPr="006834C2">
        <w:rPr>
          <w:sz w:val="28"/>
          <w:szCs w:val="28"/>
        </w:rPr>
        <w:t xml:space="preserve">1.1. Правила установки и эксплуатации рекламных  конструкций </w:t>
      </w:r>
      <w:r w:rsidRPr="006834C2">
        <w:rPr>
          <w:bCs/>
          <w:sz w:val="28"/>
          <w:szCs w:val="28"/>
        </w:rPr>
        <w:t xml:space="preserve">на территории  Вожегодского муниципального </w:t>
      </w:r>
      <w:r>
        <w:rPr>
          <w:bCs/>
          <w:sz w:val="28"/>
          <w:szCs w:val="28"/>
        </w:rPr>
        <w:t>округа</w:t>
      </w:r>
      <w:r w:rsidRPr="006834C2">
        <w:rPr>
          <w:bCs/>
          <w:sz w:val="28"/>
          <w:szCs w:val="28"/>
        </w:rPr>
        <w:t xml:space="preserve">  </w:t>
      </w:r>
      <w:r w:rsidRPr="006834C2">
        <w:rPr>
          <w:sz w:val="28"/>
          <w:szCs w:val="28"/>
        </w:rPr>
        <w:t xml:space="preserve"> (далее - Правила) приняты в целях </w:t>
      </w:r>
      <w:r w:rsidRPr="006834C2">
        <w:rPr>
          <w:bCs/>
          <w:sz w:val="28"/>
          <w:szCs w:val="28"/>
        </w:rPr>
        <w:t xml:space="preserve">определения  типов и видов рекламных конструкций, допустимых и недопустимых к установке на территории Вожегодского муниципального </w:t>
      </w:r>
      <w:r>
        <w:rPr>
          <w:bCs/>
          <w:sz w:val="28"/>
          <w:szCs w:val="28"/>
        </w:rPr>
        <w:t>округа</w:t>
      </w:r>
      <w:r w:rsidRPr="006834C2">
        <w:rPr>
          <w:bCs/>
          <w:sz w:val="28"/>
          <w:szCs w:val="28"/>
        </w:rPr>
        <w:t>, в том числе требования к таким рекламным конструкциям, с учетом необходимости сохранения внешнего архитектурного облика</w:t>
      </w:r>
      <w:r>
        <w:rPr>
          <w:bCs/>
          <w:sz w:val="28"/>
          <w:szCs w:val="28"/>
        </w:rPr>
        <w:t>,</w:t>
      </w:r>
      <w:r w:rsidRPr="006834C2">
        <w:rPr>
          <w:bCs/>
          <w:sz w:val="28"/>
          <w:szCs w:val="28"/>
        </w:rPr>
        <w:t xml:space="preserve"> сложившейся застройки</w:t>
      </w:r>
      <w:r w:rsidR="00FD0DAB">
        <w:rPr>
          <w:bCs/>
          <w:sz w:val="28"/>
          <w:szCs w:val="28"/>
        </w:rPr>
        <w:t xml:space="preserve"> на территории Вожегодского муниципального округа</w:t>
      </w:r>
      <w:r w:rsidRPr="006834C2">
        <w:rPr>
          <w:bCs/>
          <w:sz w:val="28"/>
          <w:szCs w:val="28"/>
        </w:rPr>
        <w:t xml:space="preserve">. </w:t>
      </w:r>
    </w:p>
    <w:p w:rsidR="00D507A5" w:rsidRDefault="00D507A5" w:rsidP="00D507A5">
      <w:pPr>
        <w:autoSpaceDE w:val="0"/>
        <w:autoSpaceDN w:val="0"/>
        <w:adjustRightInd w:val="0"/>
        <w:ind w:firstLine="708"/>
        <w:jc w:val="both"/>
        <w:rPr>
          <w:sz w:val="28"/>
          <w:szCs w:val="28"/>
        </w:rPr>
      </w:pPr>
      <w:r w:rsidRPr="00D54606">
        <w:rPr>
          <w:sz w:val="28"/>
          <w:szCs w:val="28"/>
        </w:rPr>
        <w:t>1.</w:t>
      </w:r>
      <w:r>
        <w:rPr>
          <w:sz w:val="28"/>
          <w:szCs w:val="28"/>
        </w:rPr>
        <w:t>2</w:t>
      </w:r>
      <w:r w:rsidRPr="00D54606">
        <w:rPr>
          <w:sz w:val="28"/>
          <w:szCs w:val="28"/>
        </w:rPr>
        <w:t xml:space="preserve">. Правила разработаны на основании Федерального закона от 13 марта </w:t>
      </w:r>
      <w:smartTag w:uri="urn:schemas-microsoft-com:office:smarttags" w:element="metricconverter">
        <w:smartTagPr>
          <w:attr w:name="ProductID" w:val="2006 г"/>
        </w:smartTagPr>
        <w:r w:rsidRPr="00D54606">
          <w:rPr>
            <w:sz w:val="28"/>
            <w:szCs w:val="28"/>
          </w:rPr>
          <w:t>2006 г</w:t>
        </w:r>
        <w:r>
          <w:rPr>
            <w:sz w:val="28"/>
            <w:szCs w:val="28"/>
          </w:rPr>
          <w:t xml:space="preserve">ода </w:t>
        </w:r>
      </w:smartTag>
      <w:r>
        <w:rPr>
          <w:sz w:val="28"/>
          <w:szCs w:val="28"/>
        </w:rPr>
        <w:t xml:space="preserve"> </w:t>
      </w:r>
      <w:r w:rsidRPr="00D54606">
        <w:rPr>
          <w:sz w:val="28"/>
          <w:szCs w:val="28"/>
        </w:rPr>
        <w:t xml:space="preserve">№ 38-ФЗ «О рекламе», Градостроительного кодекса Российской Федерации, Федерального закона от 1 июня </w:t>
      </w:r>
      <w:smartTag w:uri="urn:schemas-microsoft-com:office:smarttags" w:element="metricconverter">
        <w:smartTagPr>
          <w:attr w:name="ProductID" w:val="2005 г"/>
        </w:smartTagPr>
        <w:r w:rsidRPr="00D54606">
          <w:rPr>
            <w:sz w:val="28"/>
            <w:szCs w:val="28"/>
          </w:rPr>
          <w:t>2005 г</w:t>
        </w:r>
        <w:r>
          <w:rPr>
            <w:sz w:val="28"/>
            <w:szCs w:val="28"/>
          </w:rPr>
          <w:t>ода</w:t>
        </w:r>
      </w:smartTag>
      <w:r w:rsidRPr="00D54606">
        <w:rPr>
          <w:sz w:val="28"/>
          <w:szCs w:val="28"/>
        </w:rPr>
        <w:t xml:space="preserve"> № 53-ФЗ «О государственном языке Российской Федерации», </w:t>
      </w:r>
      <w:r>
        <w:rPr>
          <w:sz w:val="28"/>
          <w:szCs w:val="28"/>
        </w:rPr>
        <w:t xml:space="preserve">государственного стандарта Российской Федерации </w:t>
      </w:r>
      <w:r w:rsidRPr="00D54606">
        <w:rPr>
          <w:sz w:val="28"/>
          <w:szCs w:val="28"/>
        </w:rPr>
        <w:t>ГОСТ</w:t>
      </w:r>
      <w:r>
        <w:rPr>
          <w:sz w:val="28"/>
          <w:szCs w:val="28"/>
        </w:rPr>
        <w:t xml:space="preserve"> Р</w:t>
      </w:r>
      <w:r w:rsidRPr="00D54606">
        <w:rPr>
          <w:sz w:val="28"/>
          <w:szCs w:val="28"/>
        </w:rPr>
        <w:t xml:space="preserve"> </w:t>
      </w:r>
      <w:r>
        <w:rPr>
          <w:sz w:val="28"/>
          <w:szCs w:val="28"/>
        </w:rPr>
        <w:t>52044-2003</w:t>
      </w:r>
      <w:r w:rsidRPr="00D54606">
        <w:rPr>
          <w:sz w:val="28"/>
          <w:szCs w:val="28"/>
        </w:rPr>
        <w:t xml:space="preserve"> </w:t>
      </w:r>
      <w:r>
        <w:rPr>
          <w:sz w:val="28"/>
          <w:szCs w:val="28"/>
        </w:rPr>
        <w:t xml:space="preserve">«Наружная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r w:rsidRPr="00D54606">
        <w:rPr>
          <w:sz w:val="28"/>
          <w:szCs w:val="28"/>
        </w:rPr>
        <w:t xml:space="preserve"> </w:t>
      </w:r>
      <w:r>
        <w:rPr>
          <w:sz w:val="28"/>
          <w:szCs w:val="28"/>
        </w:rPr>
        <w:t>муниципальных</w:t>
      </w:r>
      <w:r w:rsidRPr="00D54606">
        <w:rPr>
          <w:sz w:val="28"/>
          <w:szCs w:val="28"/>
        </w:rPr>
        <w:t xml:space="preserve"> правовых актов </w:t>
      </w:r>
      <w:r>
        <w:rPr>
          <w:sz w:val="28"/>
          <w:szCs w:val="28"/>
        </w:rPr>
        <w:t>Вожегодского муниципального округа</w:t>
      </w:r>
      <w:r w:rsidRPr="00D54606">
        <w:rPr>
          <w:sz w:val="28"/>
          <w:szCs w:val="28"/>
        </w:rPr>
        <w:t>.</w:t>
      </w:r>
    </w:p>
    <w:p w:rsidR="00D507A5" w:rsidRPr="00D54606" w:rsidRDefault="00D507A5" w:rsidP="00D507A5">
      <w:pPr>
        <w:autoSpaceDE w:val="0"/>
        <w:autoSpaceDN w:val="0"/>
        <w:adjustRightInd w:val="0"/>
        <w:ind w:firstLine="708"/>
        <w:jc w:val="both"/>
        <w:rPr>
          <w:sz w:val="28"/>
          <w:szCs w:val="28"/>
        </w:rPr>
      </w:pPr>
      <w:r w:rsidRPr="00D54606">
        <w:rPr>
          <w:sz w:val="28"/>
          <w:szCs w:val="28"/>
        </w:rPr>
        <w:t>1.</w:t>
      </w:r>
      <w:r>
        <w:rPr>
          <w:sz w:val="28"/>
          <w:szCs w:val="28"/>
        </w:rPr>
        <w:t>3</w:t>
      </w:r>
      <w:r w:rsidRPr="00D54606">
        <w:rPr>
          <w:sz w:val="28"/>
          <w:szCs w:val="28"/>
        </w:rPr>
        <w:t xml:space="preserve">. Размещение рекламных конструкций на территории </w:t>
      </w:r>
      <w:r>
        <w:rPr>
          <w:sz w:val="28"/>
          <w:szCs w:val="28"/>
        </w:rPr>
        <w:t>Вожегодского муниципального округа</w:t>
      </w:r>
      <w:r w:rsidRPr="00D54606">
        <w:rPr>
          <w:sz w:val="28"/>
          <w:szCs w:val="28"/>
        </w:rPr>
        <w:t>, не</w:t>
      </w:r>
      <w:r>
        <w:rPr>
          <w:sz w:val="28"/>
          <w:szCs w:val="28"/>
        </w:rPr>
        <w:t xml:space="preserve"> </w:t>
      </w:r>
      <w:r w:rsidRPr="00D54606">
        <w:rPr>
          <w:sz w:val="28"/>
          <w:szCs w:val="28"/>
        </w:rPr>
        <w:t>предусмотренных настоящими Правилами, не допускается.</w:t>
      </w:r>
    </w:p>
    <w:p w:rsidR="00D507A5" w:rsidRDefault="00D507A5" w:rsidP="00D507A5">
      <w:pPr>
        <w:autoSpaceDE w:val="0"/>
        <w:autoSpaceDN w:val="0"/>
        <w:adjustRightInd w:val="0"/>
        <w:ind w:firstLine="708"/>
        <w:jc w:val="both"/>
        <w:rPr>
          <w:sz w:val="28"/>
          <w:szCs w:val="28"/>
        </w:rPr>
      </w:pPr>
      <w:r>
        <w:rPr>
          <w:sz w:val="28"/>
          <w:szCs w:val="28"/>
        </w:rPr>
        <w:t>1</w:t>
      </w:r>
      <w:r w:rsidRPr="00F3539D">
        <w:rPr>
          <w:sz w:val="28"/>
          <w:szCs w:val="28"/>
        </w:rPr>
        <w:t>.</w:t>
      </w:r>
      <w:r>
        <w:rPr>
          <w:sz w:val="28"/>
          <w:szCs w:val="28"/>
        </w:rPr>
        <w:t>4</w:t>
      </w:r>
      <w:r w:rsidRPr="00F3539D">
        <w:rPr>
          <w:sz w:val="28"/>
          <w:szCs w:val="28"/>
        </w:rPr>
        <w:t xml:space="preserve">. </w:t>
      </w:r>
      <w:r>
        <w:rPr>
          <w:sz w:val="28"/>
          <w:szCs w:val="28"/>
        </w:rPr>
        <w:t xml:space="preserve">Схема </w:t>
      </w:r>
      <w:r w:rsidRPr="00F3539D">
        <w:rPr>
          <w:sz w:val="28"/>
          <w:szCs w:val="28"/>
        </w:rPr>
        <w:t xml:space="preserve">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w:t>
      </w:r>
      <w:r>
        <w:rPr>
          <w:sz w:val="28"/>
          <w:szCs w:val="28"/>
        </w:rPr>
        <w:t xml:space="preserve">собственности Вологодской области, </w:t>
      </w:r>
      <w:r w:rsidRPr="00F3539D">
        <w:rPr>
          <w:sz w:val="28"/>
          <w:szCs w:val="28"/>
        </w:rPr>
        <w:t>муниципальной собственности</w:t>
      </w:r>
      <w:r>
        <w:rPr>
          <w:sz w:val="28"/>
          <w:szCs w:val="28"/>
        </w:rPr>
        <w:t xml:space="preserve"> Вожегодского муниципального округа, (далее – Схема размещения рекламных конструкций)  разрабатывается отделом архитектуры, градостроительства и благоустройства управления строительства и инфраструктуры администрации Вожегодского муниципального округа</w:t>
      </w:r>
      <w:r w:rsidRPr="00F3539D">
        <w:rPr>
          <w:sz w:val="28"/>
          <w:szCs w:val="28"/>
        </w:rPr>
        <w:t xml:space="preserve">. </w:t>
      </w:r>
    </w:p>
    <w:p w:rsidR="00D507A5" w:rsidRDefault="00D507A5" w:rsidP="00D507A5">
      <w:pPr>
        <w:autoSpaceDE w:val="0"/>
        <w:autoSpaceDN w:val="0"/>
        <w:adjustRightInd w:val="0"/>
        <w:ind w:firstLine="708"/>
        <w:jc w:val="both"/>
        <w:rPr>
          <w:sz w:val="28"/>
          <w:szCs w:val="28"/>
        </w:rPr>
      </w:pPr>
      <w:r w:rsidRPr="006834C2">
        <w:rPr>
          <w:sz w:val="28"/>
          <w:szCs w:val="28"/>
        </w:rPr>
        <w:t>Схем</w:t>
      </w:r>
      <w:r>
        <w:rPr>
          <w:sz w:val="28"/>
          <w:szCs w:val="28"/>
        </w:rPr>
        <w:t>а</w:t>
      </w:r>
      <w:r w:rsidRPr="006834C2">
        <w:rPr>
          <w:sz w:val="28"/>
          <w:szCs w:val="28"/>
        </w:rPr>
        <w:t xml:space="preserve"> </w:t>
      </w:r>
      <w:r>
        <w:rPr>
          <w:sz w:val="28"/>
          <w:szCs w:val="28"/>
        </w:rPr>
        <w:t xml:space="preserve">размещения рекламных конструкций </w:t>
      </w:r>
      <w:r w:rsidRPr="00A91C1E">
        <w:rPr>
          <w:sz w:val="28"/>
          <w:szCs w:val="28"/>
        </w:rPr>
        <w:t>явля</w:t>
      </w:r>
      <w:r>
        <w:rPr>
          <w:sz w:val="28"/>
          <w:szCs w:val="28"/>
        </w:rPr>
        <w:t>е</w:t>
      </w:r>
      <w:r w:rsidRPr="00A91C1E">
        <w:rPr>
          <w:sz w:val="28"/>
          <w:szCs w:val="28"/>
        </w:rPr>
        <w:t xml:space="preserve">тся документом, определяющим места </w:t>
      </w:r>
      <w:r>
        <w:rPr>
          <w:sz w:val="28"/>
          <w:szCs w:val="28"/>
        </w:rPr>
        <w:t xml:space="preserve"> размещения рекламных конструкций, типы и виды рекламных конструкций, установка которых допускается на данных местах.</w:t>
      </w:r>
    </w:p>
    <w:p w:rsidR="00D507A5" w:rsidRDefault="00D507A5" w:rsidP="00D507A5">
      <w:pPr>
        <w:autoSpaceDE w:val="0"/>
        <w:autoSpaceDN w:val="0"/>
        <w:adjustRightInd w:val="0"/>
        <w:ind w:firstLine="708"/>
        <w:jc w:val="both"/>
        <w:rPr>
          <w:sz w:val="28"/>
          <w:szCs w:val="28"/>
        </w:rPr>
      </w:pPr>
      <w:r>
        <w:rPr>
          <w:sz w:val="28"/>
          <w:szCs w:val="28"/>
        </w:rPr>
        <w:t xml:space="preserve">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w:t>
      </w:r>
      <w:r>
        <w:rPr>
          <w:sz w:val="28"/>
          <w:szCs w:val="28"/>
        </w:rPr>
        <w:lastRenderedPageBreak/>
        <w:t>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D507A5" w:rsidRDefault="00D507A5" w:rsidP="00D507A5">
      <w:pPr>
        <w:autoSpaceDE w:val="0"/>
        <w:autoSpaceDN w:val="0"/>
        <w:adjustRightInd w:val="0"/>
        <w:ind w:firstLine="708"/>
        <w:jc w:val="both"/>
        <w:rPr>
          <w:sz w:val="28"/>
          <w:szCs w:val="28"/>
        </w:rPr>
      </w:pPr>
      <w:r>
        <w:rPr>
          <w:sz w:val="28"/>
          <w:szCs w:val="28"/>
        </w:rPr>
        <w:t>1.5</w:t>
      </w:r>
      <w:r w:rsidRPr="009013E8">
        <w:rPr>
          <w:sz w:val="28"/>
          <w:szCs w:val="28"/>
        </w:rPr>
        <w:t>. Схем</w:t>
      </w:r>
      <w:r>
        <w:rPr>
          <w:sz w:val="28"/>
          <w:szCs w:val="28"/>
        </w:rPr>
        <w:t>а</w:t>
      </w:r>
      <w:r w:rsidRPr="009013E8">
        <w:rPr>
          <w:sz w:val="28"/>
          <w:szCs w:val="28"/>
        </w:rPr>
        <w:t xml:space="preserve"> </w:t>
      </w:r>
      <w:r w:rsidRPr="009013E8">
        <w:rPr>
          <w:bCs/>
          <w:sz w:val="28"/>
          <w:szCs w:val="28"/>
        </w:rPr>
        <w:t xml:space="preserve">размещения  рекламных конструкций </w:t>
      </w:r>
      <w:r>
        <w:rPr>
          <w:sz w:val="28"/>
          <w:szCs w:val="28"/>
        </w:rPr>
        <w:t xml:space="preserve">и вносимые в нее изменения подлежат предварительному согласованию с уполномоченным органом исполнительной власти Вологодской области в установленном порядке. </w:t>
      </w:r>
    </w:p>
    <w:p w:rsidR="00D507A5" w:rsidRDefault="00D507A5" w:rsidP="00D507A5">
      <w:pPr>
        <w:autoSpaceDE w:val="0"/>
        <w:autoSpaceDN w:val="0"/>
        <w:adjustRightInd w:val="0"/>
        <w:ind w:firstLine="708"/>
        <w:jc w:val="both"/>
        <w:rPr>
          <w:sz w:val="28"/>
          <w:szCs w:val="28"/>
        </w:rPr>
      </w:pPr>
      <w:r>
        <w:rPr>
          <w:sz w:val="28"/>
          <w:szCs w:val="28"/>
        </w:rPr>
        <w:t>1.6</w:t>
      </w:r>
      <w:r w:rsidRPr="00AF00A4">
        <w:rPr>
          <w:sz w:val="28"/>
          <w:szCs w:val="28"/>
        </w:rPr>
        <w:t xml:space="preserve">. Схема </w:t>
      </w:r>
      <w:r w:rsidRPr="00AF00A4">
        <w:rPr>
          <w:bCs/>
          <w:sz w:val="28"/>
          <w:szCs w:val="28"/>
        </w:rPr>
        <w:t xml:space="preserve">размещения  рекламных конструкций </w:t>
      </w:r>
      <w:r w:rsidRPr="00AF00A4">
        <w:rPr>
          <w:sz w:val="28"/>
          <w:szCs w:val="28"/>
        </w:rPr>
        <w:t xml:space="preserve">и вносимые в нее изменения </w:t>
      </w:r>
      <w:r>
        <w:rPr>
          <w:sz w:val="28"/>
          <w:szCs w:val="28"/>
        </w:rPr>
        <w:t xml:space="preserve"> </w:t>
      </w:r>
      <w:r w:rsidRPr="00AF00A4">
        <w:rPr>
          <w:sz w:val="28"/>
          <w:szCs w:val="28"/>
        </w:rPr>
        <w:t>подлеж</w:t>
      </w:r>
      <w:r>
        <w:rPr>
          <w:sz w:val="28"/>
          <w:szCs w:val="28"/>
        </w:rPr>
        <w:t>ат</w:t>
      </w:r>
      <w:r w:rsidRPr="00AF00A4">
        <w:rPr>
          <w:sz w:val="28"/>
          <w:szCs w:val="28"/>
        </w:rPr>
        <w:t xml:space="preserve">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w:t>
      </w:r>
      <w:r>
        <w:rPr>
          <w:sz w:val="28"/>
          <w:szCs w:val="28"/>
        </w:rPr>
        <w:t xml:space="preserve">администрации </w:t>
      </w:r>
      <w:r w:rsidRPr="00AF00A4">
        <w:rPr>
          <w:sz w:val="28"/>
          <w:szCs w:val="28"/>
        </w:rPr>
        <w:t xml:space="preserve">Вожегодского муниципального  </w:t>
      </w:r>
      <w:r>
        <w:rPr>
          <w:sz w:val="28"/>
          <w:szCs w:val="28"/>
        </w:rPr>
        <w:t>округа</w:t>
      </w:r>
      <w:r w:rsidRPr="00AF00A4">
        <w:rPr>
          <w:sz w:val="28"/>
          <w:szCs w:val="28"/>
        </w:rPr>
        <w:t xml:space="preserve"> в информационно-телекоммуникационной сети </w:t>
      </w:r>
      <w:r>
        <w:rPr>
          <w:sz w:val="28"/>
          <w:szCs w:val="28"/>
        </w:rPr>
        <w:t>«</w:t>
      </w:r>
      <w:r w:rsidRPr="00AF00A4">
        <w:rPr>
          <w:sz w:val="28"/>
          <w:szCs w:val="28"/>
        </w:rPr>
        <w:t>Интернет</w:t>
      </w:r>
      <w:r>
        <w:rPr>
          <w:sz w:val="28"/>
          <w:szCs w:val="28"/>
        </w:rPr>
        <w:t>»</w:t>
      </w:r>
      <w:r w:rsidRPr="00AF00A4">
        <w:rPr>
          <w:sz w:val="28"/>
          <w:szCs w:val="28"/>
        </w:rPr>
        <w:t>.</w:t>
      </w:r>
    </w:p>
    <w:p w:rsidR="00D507A5" w:rsidRDefault="00D507A5" w:rsidP="00D507A5">
      <w:pPr>
        <w:autoSpaceDE w:val="0"/>
        <w:autoSpaceDN w:val="0"/>
        <w:adjustRightInd w:val="0"/>
        <w:jc w:val="both"/>
        <w:rPr>
          <w:b/>
          <w:bCs/>
          <w:sz w:val="28"/>
          <w:szCs w:val="28"/>
        </w:rPr>
      </w:pPr>
    </w:p>
    <w:p w:rsidR="00D507A5" w:rsidRPr="00364F53" w:rsidRDefault="00D507A5" w:rsidP="00D507A5">
      <w:pPr>
        <w:autoSpaceDE w:val="0"/>
        <w:autoSpaceDN w:val="0"/>
        <w:adjustRightInd w:val="0"/>
        <w:ind w:firstLine="708"/>
        <w:jc w:val="center"/>
        <w:rPr>
          <w:bCs/>
          <w:sz w:val="28"/>
          <w:szCs w:val="28"/>
        </w:rPr>
      </w:pPr>
      <w:r w:rsidRPr="00364F53">
        <w:rPr>
          <w:bCs/>
          <w:sz w:val="28"/>
          <w:szCs w:val="28"/>
        </w:rPr>
        <w:t xml:space="preserve">2. Виды и типы рекламных конструкций, допустимых к установке на территории Вожегодского муниципального </w:t>
      </w:r>
      <w:r>
        <w:rPr>
          <w:bCs/>
          <w:sz w:val="28"/>
          <w:szCs w:val="28"/>
        </w:rPr>
        <w:t>округа</w:t>
      </w:r>
      <w:r w:rsidRPr="00364F53">
        <w:rPr>
          <w:bCs/>
          <w:sz w:val="28"/>
          <w:szCs w:val="28"/>
        </w:rPr>
        <w:t xml:space="preserve"> </w:t>
      </w:r>
    </w:p>
    <w:p w:rsidR="00D507A5" w:rsidRPr="00364F53" w:rsidRDefault="00D507A5" w:rsidP="00D507A5">
      <w:pPr>
        <w:autoSpaceDE w:val="0"/>
        <w:autoSpaceDN w:val="0"/>
        <w:adjustRightInd w:val="0"/>
        <w:ind w:firstLine="708"/>
        <w:jc w:val="center"/>
        <w:rPr>
          <w:bCs/>
          <w:sz w:val="28"/>
          <w:szCs w:val="28"/>
        </w:rPr>
      </w:pPr>
    </w:p>
    <w:p w:rsidR="00D507A5" w:rsidRPr="0098088F" w:rsidRDefault="00D507A5" w:rsidP="00D507A5">
      <w:pPr>
        <w:ind w:firstLine="708"/>
        <w:jc w:val="both"/>
        <w:rPr>
          <w:sz w:val="28"/>
          <w:szCs w:val="28"/>
        </w:rPr>
      </w:pPr>
      <w:r w:rsidRPr="0098088F">
        <w:rPr>
          <w:sz w:val="28"/>
          <w:szCs w:val="28"/>
        </w:rPr>
        <w:t xml:space="preserve">2.1. Виды рекламных конструкций. </w:t>
      </w:r>
    </w:p>
    <w:p w:rsidR="00D507A5" w:rsidRPr="0098088F" w:rsidRDefault="00D507A5" w:rsidP="00D507A5">
      <w:pPr>
        <w:autoSpaceDE w:val="0"/>
        <w:autoSpaceDN w:val="0"/>
        <w:adjustRightInd w:val="0"/>
        <w:ind w:firstLine="708"/>
        <w:jc w:val="both"/>
        <w:rPr>
          <w:rFonts w:ascii="Tahoma" w:hAnsi="Tahoma" w:cs="Tahoma"/>
        </w:rPr>
      </w:pPr>
      <w:r w:rsidRPr="0098088F">
        <w:rPr>
          <w:bCs/>
          <w:sz w:val="28"/>
          <w:szCs w:val="28"/>
        </w:rPr>
        <w:t xml:space="preserve">  Рекламные конструкции могут быть стационарными и временными.</w:t>
      </w:r>
      <w:r w:rsidRPr="0098088F">
        <w:rPr>
          <w:rFonts w:ascii="Tahoma" w:hAnsi="Tahoma" w:cs="Tahoma"/>
        </w:rPr>
        <w:t xml:space="preserve"> </w:t>
      </w:r>
    </w:p>
    <w:p w:rsidR="00D507A5" w:rsidRPr="0098088F" w:rsidRDefault="00D507A5" w:rsidP="00D507A5">
      <w:pPr>
        <w:autoSpaceDE w:val="0"/>
        <w:autoSpaceDN w:val="0"/>
        <w:adjustRightInd w:val="0"/>
        <w:ind w:firstLine="708"/>
        <w:jc w:val="both"/>
        <w:rPr>
          <w:sz w:val="28"/>
          <w:szCs w:val="28"/>
        </w:rPr>
      </w:pPr>
      <w:r w:rsidRPr="0098088F">
        <w:rPr>
          <w:sz w:val="28"/>
          <w:szCs w:val="28"/>
        </w:rPr>
        <w:t>2.1.1.   Стационарные рекламные конструкции подразделяются на следующие виды:</w:t>
      </w:r>
    </w:p>
    <w:p w:rsidR="00D507A5" w:rsidRPr="0098088F" w:rsidRDefault="00D507A5" w:rsidP="00D507A5">
      <w:pPr>
        <w:ind w:firstLine="708"/>
        <w:jc w:val="both"/>
        <w:rPr>
          <w:sz w:val="28"/>
          <w:szCs w:val="28"/>
        </w:rPr>
      </w:pPr>
      <w:r w:rsidRPr="0098088F">
        <w:rPr>
          <w:sz w:val="28"/>
          <w:szCs w:val="28"/>
        </w:rPr>
        <w:t xml:space="preserve">- рекламные конструкции, размещаемые на  земельных участках (отдельно  стоящие); </w:t>
      </w:r>
    </w:p>
    <w:p w:rsidR="00D507A5" w:rsidRPr="0098088F" w:rsidRDefault="00D507A5" w:rsidP="00D507A5">
      <w:pPr>
        <w:ind w:firstLine="708"/>
        <w:jc w:val="both"/>
        <w:rPr>
          <w:sz w:val="28"/>
          <w:szCs w:val="28"/>
        </w:rPr>
      </w:pPr>
      <w:r w:rsidRPr="0098088F">
        <w:rPr>
          <w:sz w:val="28"/>
          <w:szCs w:val="28"/>
        </w:rPr>
        <w:t>- рекламные конструкции, присоед</w:t>
      </w:r>
      <w:r>
        <w:rPr>
          <w:sz w:val="28"/>
          <w:szCs w:val="28"/>
        </w:rPr>
        <w:t>иняемые к зданиям (сооружениям).</w:t>
      </w:r>
      <w:r w:rsidRPr="0098088F">
        <w:rPr>
          <w:sz w:val="28"/>
          <w:szCs w:val="28"/>
        </w:rPr>
        <w:t xml:space="preserve"> </w:t>
      </w:r>
    </w:p>
    <w:p w:rsidR="00D507A5" w:rsidRPr="0098088F" w:rsidRDefault="00D507A5" w:rsidP="00D507A5">
      <w:pPr>
        <w:ind w:firstLine="708"/>
        <w:jc w:val="both"/>
        <w:rPr>
          <w:sz w:val="28"/>
          <w:szCs w:val="28"/>
        </w:rPr>
      </w:pPr>
      <w:r w:rsidRPr="0098088F">
        <w:rPr>
          <w:sz w:val="28"/>
          <w:szCs w:val="28"/>
        </w:rPr>
        <w:t>2.1.2.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rsidR="00D507A5" w:rsidRPr="0098088F" w:rsidRDefault="00D507A5" w:rsidP="00D507A5">
      <w:pPr>
        <w:autoSpaceDE w:val="0"/>
        <w:autoSpaceDN w:val="0"/>
        <w:adjustRightInd w:val="0"/>
        <w:ind w:firstLine="708"/>
        <w:jc w:val="both"/>
        <w:rPr>
          <w:bCs/>
          <w:sz w:val="28"/>
          <w:szCs w:val="28"/>
        </w:rPr>
      </w:pPr>
      <w:r w:rsidRPr="0098088F">
        <w:rPr>
          <w:bCs/>
          <w:sz w:val="28"/>
          <w:szCs w:val="28"/>
        </w:rPr>
        <w:t>2.2. Типы рекламных конструкций приведены в приложении 1 к настоящим Правилам.</w:t>
      </w:r>
    </w:p>
    <w:p w:rsidR="003F4AA2" w:rsidRDefault="003F4AA2" w:rsidP="00D507A5">
      <w:pPr>
        <w:autoSpaceDE w:val="0"/>
        <w:autoSpaceDN w:val="0"/>
        <w:adjustRightInd w:val="0"/>
        <w:ind w:firstLine="708"/>
        <w:jc w:val="both"/>
        <w:rPr>
          <w:b/>
          <w:bCs/>
          <w:sz w:val="28"/>
          <w:szCs w:val="28"/>
        </w:rPr>
        <w:sectPr w:rsidR="003F4AA2" w:rsidSect="003F4AA2">
          <w:headerReference w:type="even" r:id="rId9"/>
          <w:headerReference w:type="default" r:id="rId10"/>
          <w:pgSz w:w="11907" w:h="16840" w:code="9"/>
          <w:pgMar w:top="1276" w:right="567" w:bottom="851" w:left="1701" w:header="567" w:footer="624" w:gutter="0"/>
          <w:cols w:space="720"/>
          <w:titlePg/>
        </w:sectPr>
      </w:pPr>
    </w:p>
    <w:p w:rsidR="00D507A5" w:rsidRPr="00D979BD" w:rsidRDefault="00D507A5" w:rsidP="00D507A5">
      <w:pPr>
        <w:autoSpaceDE w:val="0"/>
        <w:autoSpaceDN w:val="0"/>
        <w:adjustRightInd w:val="0"/>
        <w:ind w:firstLine="708"/>
        <w:jc w:val="both"/>
        <w:rPr>
          <w:b/>
          <w:bCs/>
          <w:sz w:val="28"/>
          <w:szCs w:val="28"/>
        </w:rPr>
      </w:pPr>
    </w:p>
    <w:p w:rsidR="00CD618F" w:rsidRDefault="00CD618F" w:rsidP="00D507A5">
      <w:pPr>
        <w:autoSpaceDE w:val="0"/>
        <w:autoSpaceDN w:val="0"/>
        <w:adjustRightInd w:val="0"/>
        <w:ind w:firstLine="708"/>
        <w:jc w:val="both"/>
        <w:rPr>
          <w:sz w:val="28"/>
          <w:szCs w:val="28"/>
        </w:rPr>
      </w:pPr>
    </w:p>
    <w:p w:rsidR="00CD618F" w:rsidRDefault="00CD618F" w:rsidP="00D507A5">
      <w:pPr>
        <w:autoSpaceDE w:val="0"/>
        <w:autoSpaceDN w:val="0"/>
        <w:adjustRightInd w:val="0"/>
        <w:ind w:firstLine="708"/>
        <w:jc w:val="both"/>
        <w:rPr>
          <w:sz w:val="28"/>
          <w:szCs w:val="28"/>
        </w:rPr>
      </w:pPr>
    </w:p>
    <w:p w:rsidR="00CD618F" w:rsidRPr="00CD618F" w:rsidRDefault="00CD618F" w:rsidP="00CD618F">
      <w:pPr>
        <w:autoSpaceDE w:val="0"/>
        <w:autoSpaceDN w:val="0"/>
        <w:adjustRightInd w:val="0"/>
        <w:ind w:left="8496" w:firstLine="708"/>
        <w:jc w:val="both"/>
        <w:rPr>
          <w:sz w:val="28"/>
          <w:szCs w:val="28"/>
        </w:rPr>
      </w:pPr>
      <w:r w:rsidRPr="00CD618F">
        <w:rPr>
          <w:sz w:val="28"/>
          <w:szCs w:val="28"/>
        </w:rPr>
        <w:t xml:space="preserve">Приложение № 1 </w:t>
      </w:r>
    </w:p>
    <w:p w:rsidR="00CD618F" w:rsidRPr="00D979BD" w:rsidRDefault="00CD618F" w:rsidP="00CD618F">
      <w:pPr>
        <w:autoSpaceDE w:val="0"/>
        <w:autoSpaceDN w:val="0"/>
        <w:adjustRightInd w:val="0"/>
        <w:ind w:left="9204"/>
        <w:jc w:val="both"/>
        <w:rPr>
          <w:sz w:val="28"/>
          <w:szCs w:val="28"/>
        </w:rPr>
      </w:pPr>
      <w:r w:rsidRPr="00CD618F">
        <w:rPr>
          <w:sz w:val="28"/>
          <w:szCs w:val="28"/>
        </w:rPr>
        <w:t>к Правилам установки и эксплуатации рекламных конструкций на территории Вожегодского муниципального округа</w:t>
      </w:r>
    </w:p>
    <w:p w:rsidR="00D507A5" w:rsidRDefault="00D507A5" w:rsidP="00D507A5">
      <w:pPr>
        <w:autoSpaceDE w:val="0"/>
        <w:autoSpaceDN w:val="0"/>
        <w:adjustRightInd w:val="0"/>
        <w:jc w:val="both"/>
        <w:rPr>
          <w:b/>
          <w:bCs/>
          <w:sz w:val="28"/>
          <w:szCs w:val="28"/>
        </w:rPr>
      </w:pPr>
    </w:p>
    <w:p w:rsidR="00D507A5" w:rsidRDefault="00D507A5" w:rsidP="00D507A5">
      <w:pPr>
        <w:autoSpaceDE w:val="0"/>
        <w:autoSpaceDN w:val="0"/>
        <w:adjustRightInd w:val="0"/>
        <w:ind w:firstLine="708"/>
        <w:jc w:val="both"/>
        <w:rPr>
          <w:sz w:val="28"/>
          <w:szCs w:val="28"/>
        </w:rPr>
      </w:pPr>
    </w:p>
    <w:p w:rsidR="00CD618F" w:rsidRDefault="00D507A5" w:rsidP="00CD618F">
      <w:pPr>
        <w:ind w:firstLine="708"/>
        <w:jc w:val="center"/>
        <w:rPr>
          <w:b/>
          <w:bCs/>
          <w:sz w:val="28"/>
          <w:szCs w:val="28"/>
        </w:rPr>
      </w:pPr>
      <w:r>
        <w:rPr>
          <w:sz w:val="28"/>
          <w:szCs w:val="28"/>
        </w:rPr>
        <w:tab/>
      </w:r>
      <w:r>
        <w:rPr>
          <w:sz w:val="28"/>
          <w:szCs w:val="28"/>
        </w:rPr>
        <w:tab/>
      </w:r>
      <w:r>
        <w:rPr>
          <w:sz w:val="28"/>
          <w:szCs w:val="28"/>
        </w:rPr>
        <w:tab/>
      </w:r>
      <w:r w:rsidR="00CD618F" w:rsidRPr="00500604">
        <w:rPr>
          <w:b/>
          <w:bCs/>
          <w:sz w:val="28"/>
          <w:szCs w:val="28"/>
        </w:rPr>
        <w:t>Типы рекламных конструкций</w:t>
      </w:r>
    </w:p>
    <w:p w:rsidR="00D507A5" w:rsidRDefault="00D507A5" w:rsidP="00D507A5">
      <w:pPr>
        <w:autoSpaceDE w:val="0"/>
        <w:autoSpaceDN w:val="0"/>
        <w:adjustRightInd w:val="0"/>
        <w:jc w:val="center"/>
        <w:rPr>
          <w:bCs/>
          <w:sz w:val="28"/>
          <w:szCs w:val="28"/>
        </w:rPr>
      </w:pPr>
      <w:r>
        <w:rPr>
          <w:sz w:val="28"/>
          <w:szCs w:val="28"/>
        </w:rPr>
        <w:tab/>
      </w:r>
      <w:r w:rsidRPr="00F714B5">
        <w:rPr>
          <w:bCs/>
          <w:sz w:val="28"/>
          <w:szCs w:val="28"/>
        </w:rPr>
        <w:t xml:space="preserve"> </w:t>
      </w:r>
    </w:p>
    <w:p w:rsidR="00CD618F" w:rsidRDefault="00CD618F" w:rsidP="00E459E0">
      <w:pPr>
        <w:pStyle w:val="ConsPlusTitle"/>
        <w:widowControl/>
        <w:tabs>
          <w:tab w:val="left" w:pos="435"/>
        </w:tabs>
        <w:jc w:val="both"/>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0"/>
        <w:gridCol w:w="4833"/>
        <w:gridCol w:w="25"/>
        <w:gridCol w:w="6302"/>
        <w:gridCol w:w="3240"/>
      </w:tblGrid>
      <w:tr w:rsidR="00CD618F" w:rsidTr="00CA5CF0">
        <w:tc>
          <w:tcPr>
            <w:tcW w:w="648" w:type="dxa"/>
            <w:gridSpan w:val="2"/>
          </w:tcPr>
          <w:p w:rsidR="00CD618F" w:rsidRPr="0018551D" w:rsidRDefault="00CD618F" w:rsidP="00CA5CF0">
            <w:pPr>
              <w:autoSpaceDE w:val="0"/>
              <w:autoSpaceDN w:val="0"/>
              <w:adjustRightInd w:val="0"/>
              <w:jc w:val="both"/>
              <w:rPr>
                <w:bCs/>
                <w:sz w:val="28"/>
                <w:szCs w:val="28"/>
              </w:rPr>
            </w:pPr>
            <w:r w:rsidRPr="0018551D">
              <w:rPr>
                <w:bCs/>
                <w:sz w:val="28"/>
                <w:szCs w:val="28"/>
              </w:rPr>
              <w:t>№</w:t>
            </w:r>
          </w:p>
          <w:p w:rsidR="00CD618F" w:rsidRPr="0018551D" w:rsidRDefault="00CD618F" w:rsidP="00CA5CF0">
            <w:pPr>
              <w:autoSpaceDE w:val="0"/>
              <w:autoSpaceDN w:val="0"/>
              <w:adjustRightInd w:val="0"/>
              <w:jc w:val="both"/>
              <w:rPr>
                <w:bCs/>
                <w:sz w:val="28"/>
                <w:szCs w:val="28"/>
              </w:rPr>
            </w:pPr>
            <w:r w:rsidRPr="0018551D">
              <w:rPr>
                <w:bCs/>
                <w:sz w:val="28"/>
                <w:szCs w:val="28"/>
              </w:rPr>
              <w:t>п/п</w:t>
            </w:r>
          </w:p>
        </w:tc>
        <w:tc>
          <w:tcPr>
            <w:tcW w:w="4833" w:type="dxa"/>
          </w:tcPr>
          <w:p w:rsidR="00CD618F" w:rsidRPr="0018551D" w:rsidRDefault="00CD618F" w:rsidP="00CA5CF0">
            <w:pPr>
              <w:autoSpaceDE w:val="0"/>
              <w:autoSpaceDN w:val="0"/>
              <w:adjustRightInd w:val="0"/>
              <w:jc w:val="center"/>
              <w:rPr>
                <w:bCs/>
                <w:sz w:val="28"/>
                <w:szCs w:val="28"/>
              </w:rPr>
            </w:pPr>
            <w:r w:rsidRPr="0018551D">
              <w:rPr>
                <w:bCs/>
                <w:sz w:val="28"/>
                <w:szCs w:val="28"/>
              </w:rPr>
              <w:t>Тип рекламной конструкции</w:t>
            </w:r>
          </w:p>
        </w:tc>
        <w:tc>
          <w:tcPr>
            <w:tcW w:w="6327" w:type="dxa"/>
            <w:gridSpan w:val="2"/>
          </w:tcPr>
          <w:p w:rsidR="00CD618F" w:rsidRPr="0018551D" w:rsidRDefault="00CD618F" w:rsidP="00CA5CF0">
            <w:pPr>
              <w:autoSpaceDE w:val="0"/>
              <w:autoSpaceDN w:val="0"/>
              <w:adjustRightInd w:val="0"/>
              <w:jc w:val="center"/>
              <w:rPr>
                <w:bCs/>
                <w:sz w:val="28"/>
                <w:szCs w:val="28"/>
              </w:rPr>
            </w:pPr>
            <w:r w:rsidRPr="0018551D">
              <w:rPr>
                <w:bCs/>
                <w:sz w:val="28"/>
                <w:szCs w:val="28"/>
              </w:rPr>
              <w:t>Технические характеристики рекламной конструкции</w:t>
            </w:r>
          </w:p>
        </w:tc>
        <w:tc>
          <w:tcPr>
            <w:tcW w:w="3240" w:type="dxa"/>
          </w:tcPr>
          <w:p w:rsidR="00CD618F" w:rsidRPr="0018551D" w:rsidRDefault="00CD618F" w:rsidP="00CA5CF0">
            <w:pPr>
              <w:autoSpaceDE w:val="0"/>
              <w:autoSpaceDN w:val="0"/>
              <w:adjustRightInd w:val="0"/>
              <w:ind w:left="252"/>
              <w:jc w:val="center"/>
              <w:rPr>
                <w:bCs/>
                <w:sz w:val="28"/>
                <w:szCs w:val="28"/>
              </w:rPr>
            </w:pPr>
            <w:r w:rsidRPr="0018551D">
              <w:rPr>
                <w:bCs/>
                <w:sz w:val="28"/>
                <w:szCs w:val="28"/>
              </w:rPr>
              <w:t>Площадь информационного поля</w:t>
            </w:r>
          </w:p>
        </w:tc>
      </w:tr>
      <w:tr w:rsidR="00CD618F" w:rsidTr="00CA5CF0">
        <w:tc>
          <w:tcPr>
            <w:tcW w:w="648" w:type="dxa"/>
            <w:gridSpan w:val="2"/>
          </w:tcPr>
          <w:p w:rsidR="00CD618F" w:rsidRPr="0018551D" w:rsidRDefault="00CD618F" w:rsidP="00CA5CF0">
            <w:pPr>
              <w:autoSpaceDE w:val="0"/>
              <w:autoSpaceDN w:val="0"/>
              <w:adjustRightInd w:val="0"/>
              <w:jc w:val="both"/>
              <w:rPr>
                <w:bCs/>
                <w:sz w:val="28"/>
                <w:szCs w:val="28"/>
              </w:rPr>
            </w:pPr>
            <w:r>
              <w:rPr>
                <w:bCs/>
                <w:sz w:val="28"/>
                <w:szCs w:val="28"/>
              </w:rPr>
              <w:t>1</w:t>
            </w:r>
          </w:p>
        </w:tc>
        <w:tc>
          <w:tcPr>
            <w:tcW w:w="4833" w:type="dxa"/>
          </w:tcPr>
          <w:p w:rsidR="00CD618F" w:rsidRPr="0018551D" w:rsidRDefault="00CD618F" w:rsidP="00CA5CF0">
            <w:pPr>
              <w:autoSpaceDE w:val="0"/>
              <w:autoSpaceDN w:val="0"/>
              <w:adjustRightInd w:val="0"/>
              <w:jc w:val="both"/>
              <w:rPr>
                <w:bCs/>
                <w:sz w:val="28"/>
                <w:szCs w:val="28"/>
              </w:rPr>
            </w:pPr>
            <w:r>
              <w:rPr>
                <w:bCs/>
                <w:sz w:val="28"/>
                <w:szCs w:val="28"/>
              </w:rPr>
              <w:t>2</w:t>
            </w:r>
          </w:p>
        </w:tc>
        <w:tc>
          <w:tcPr>
            <w:tcW w:w="6327" w:type="dxa"/>
            <w:gridSpan w:val="2"/>
          </w:tcPr>
          <w:p w:rsidR="00CD618F" w:rsidRPr="0018551D" w:rsidRDefault="00CD618F" w:rsidP="00CA5CF0">
            <w:pPr>
              <w:autoSpaceDE w:val="0"/>
              <w:autoSpaceDN w:val="0"/>
              <w:adjustRightInd w:val="0"/>
              <w:jc w:val="both"/>
              <w:rPr>
                <w:bCs/>
                <w:sz w:val="28"/>
                <w:szCs w:val="28"/>
              </w:rPr>
            </w:pPr>
            <w:r>
              <w:rPr>
                <w:bCs/>
                <w:sz w:val="28"/>
                <w:szCs w:val="28"/>
              </w:rPr>
              <w:t>3</w:t>
            </w:r>
          </w:p>
        </w:tc>
        <w:tc>
          <w:tcPr>
            <w:tcW w:w="3240" w:type="dxa"/>
          </w:tcPr>
          <w:p w:rsidR="00CD618F" w:rsidRPr="0018551D" w:rsidRDefault="00CD618F" w:rsidP="00CA5CF0">
            <w:pPr>
              <w:autoSpaceDE w:val="0"/>
              <w:autoSpaceDN w:val="0"/>
              <w:adjustRightInd w:val="0"/>
              <w:ind w:left="252"/>
              <w:jc w:val="both"/>
              <w:rPr>
                <w:bCs/>
                <w:sz w:val="28"/>
                <w:szCs w:val="28"/>
              </w:rPr>
            </w:pPr>
            <w:r>
              <w:rPr>
                <w:bCs/>
                <w:sz w:val="28"/>
                <w:szCs w:val="28"/>
              </w:rPr>
              <w:t>4</w:t>
            </w:r>
          </w:p>
        </w:tc>
      </w:tr>
      <w:tr w:rsidR="00CD618F" w:rsidTr="00CA5CF0">
        <w:tc>
          <w:tcPr>
            <w:tcW w:w="15048" w:type="dxa"/>
            <w:gridSpan w:val="6"/>
          </w:tcPr>
          <w:p w:rsidR="00CD618F" w:rsidRDefault="00CD618F" w:rsidP="00CA5CF0">
            <w:pPr>
              <w:autoSpaceDE w:val="0"/>
              <w:autoSpaceDN w:val="0"/>
              <w:adjustRightInd w:val="0"/>
              <w:jc w:val="center"/>
              <w:rPr>
                <w:sz w:val="28"/>
                <w:szCs w:val="28"/>
              </w:rPr>
            </w:pPr>
          </w:p>
          <w:p w:rsidR="00CD618F" w:rsidRDefault="00CD618F" w:rsidP="00CA5CF0">
            <w:pPr>
              <w:autoSpaceDE w:val="0"/>
              <w:autoSpaceDN w:val="0"/>
              <w:adjustRightInd w:val="0"/>
              <w:jc w:val="center"/>
              <w:rPr>
                <w:sz w:val="28"/>
                <w:szCs w:val="28"/>
              </w:rPr>
            </w:pPr>
            <w:r w:rsidRPr="00061A27">
              <w:rPr>
                <w:sz w:val="28"/>
                <w:szCs w:val="28"/>
              </w:rPr>
              <w:t>Типы рекламных конструкций, размещаемые на земельных участках (отдельно стоящие)</w:t>
            </w:r>
          </w:p>
          <w:p w:rsidR="00CD618F" w:rsidRPr="00061A27" w:rsidRDefault="00CD618F" w:rsidP="00CA5CF0">
            <w:pPr>
              <w:autoSpaceDE w:val="0"/>
              <w:autoSpaceDN w:val="0"/>
              <w:adjustRightInd w:val="0"/>
              <w:jc w:val="center"/>
              <w:rPr>
                <w:sz w:val="28"/>
                <w:szCs w:val="28"/>
              </w:rPr>
            </w:pPr>
          </w:p>
        </w:tc>
      </w:tr>
      <w:tr w:rsidR="00CD618F" w:rsidTr="00CA5CF0">
        <w:tc>
          <w:tcPr>
            <w:tcW w:w="648" w:type="dxa"/>
            <w:gridSpan w:val="2"/>
          </w:tcPr>
          <w:p w:rsidR="00CD618F" w:rsidRPr="00500604" w:rsidRDefault="00CD618F" w:rsidP="00CA5CF0">
            <w:pPr>
              <w:autoSpaceDE w:val="0"/>
              <w:autoSpaceDN w:val="0"/>
              <w:adjustRightInd w:val="0"/>
              <w:jc w:val="both"/>
              <w:rPr>
                <w:bCs/>
                <w:sz w:val="24"/>
                <w:szCs w:val="24"/>
              </w:rPr>
            </w:pPr>
            <w:r>
              <w:rPr>
                <w:bCs/>
                <w:sz w:val="24"/>
                <w:szCs w:val="24"/>
              </w:rPr>
              <w:t>1</w:t>
            </w:r>
          </w:p>
        </w:tc>
        <w:tc>
          <w:tcPr>
            <w:tcW w:w="4833" w:type="dxa"/>
          </w:tcPr>
          <w:p w:rsidR="00CD618F" w:rsidRPr="0018551D" w:rsidRDefault="00CD618F" w:rsidP="00CA5CF0">
            <w:pPr>
              <w:autoSpaceDE w:val="0"/>
              <w:autoSpaceDN w:val="0"/>
              <w:adjustRightInd w:val="0"/>
              <w:jc w:val="both"/>
              <w:rPr>
                <w:bCs/>
                <w:iCs/>
                <w:sz w:val="28"/>
                <w:szCs w:val="28"/>
              </w:rPr>
            </w:pPr>
            <w:r w:rsidRPr="0018551D">
              <w:rPr>
                <w:bCs/>
                <w:iCs/>
                <w:sz w:val="28"/>
                <w:szCs w:val="28"/>
              </w:rPr>
              <w:t>Афишные стенды</w:t>
            </w:r>
          </w:p>
          <w:p w:rsidR="00CD618F" w:rsidRPr="00500604" w:rsidRDefault="00CD618F" w:rsidP="00CA5CF0">
            <w:pPr>
              <w:autoSpaceDE w:val="0"/>
              <w:autoSpaceDN w:val="0"/>
              <w:adjustRightInd w:val="0"/>
              <w:jc w:val="both"/>
              <w:rPr>
                <w:b/>
                <w:bCs/>
                <w:i/>
                <w:iCs/>
                <w:sz w:val="28"/>
                <w:szCs w:val="28"/>
              </w:rPr>
            </w:pPr>
          </w:p>
          <w:p w:rsidR="00CD618F" w:rsidRPr="00500604" w:rsidRDefault="00CD618F" w:rsidP="00CA5CF0">
            <w:pPr>
              <w:autoSpaceDE w:val="0"/>
              <w:autoSpaceDN w:val="0"/>
              <w:adjustRightInd w:val="0"/>
              <w:jc w:val="both"/>
              <w:rPr>
                <w:b/>
                <w:bCs/>
                <w:i/>
                <w:iCs/>
                <w:sz w:val="28"/>
                <w:szCs w:val="28"/>
              </w:rPr>
            </w:pPr>
            <w:r>
              <w:rPr>
                <w:noProof/>
              </w:rPr>
              <w:drawing>
                <wp:anchor distT="0" distB="0" distL="114300" distR="114300" simplePos="0" relativeHeight="251663360" behindDoc="0" locked="0" layoutInCell="1" allowOverlap="1" wp14:anchorId="69A3EB52" wp14:editId="50879F06">
                  <wp:simplePos x="0" y="0"/>
                  <wp:positionH relativeFrom="column">
                    <wp:posOffset>925195</wp:posOffset>
                  </wp:positionH>
                  <wp:positionV relativeFrom="paragraph">
                    <wp:posOffset>91440</wp:posOffset>
                  </wp:positionV>
                  <wp:extent cx="838200" cy="687705"/>
                  <wp:effectExtent l="19050" t="1905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l="15010" t="12422" r="12756" b="10754"/>
                          <a:stretch>
                            <a:fillRect/>
                          </a:stretch>
                        </pic:blipFill>
                        <pic:spPr bwMode="auto">
                          <a:xfrm>
                            <a:off x="0" y="0"/>
                            <a:ext cx="838200" cy="68770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CD618F" w:rsidRPr="00500604" w:rsidRDefault="00CD618F" w:rsidP="00CA5CF0">
            <w:pPr>
              <w:autoSpaceDE w:val="0"/>
              <w:autoSpaceDN w:val="0"/>
              <w:adjustRightInd w:val="0"/>
              <w:jc w:val="both"/>
              <w:rPr>
                <w:b/>
                <w:bCs/>
                <w:i/>
                <w:iCs/>
                <w:sz w:val="28"/>
                <w:szCs w:val="28"/>
              </w:rPr>
            </w:pPr>
          </w:p>
          <w:p w:rsidR="00CD618F" w:rsidRPr="00500604" w:rsidRDefault="00CD618F" w:rsidP="00CA5CF0">
            <w:pPr>
              <w:autoSpaceDE w:val="0"/>
              <w:autoSpaceDN w:val="0"/>
              <w:adjustRightInd w:val="0"/>
              <w:jc w:val="both"/>
              <w:rPr>
                <w:b/>
                <w:bCs/>
                <w:i/>
                <w:iCs/>
                <w:sz w:val="28"/>
                <w:szCs w:val="28"/>
              </w:rPr>
            </w:pPr>
          </w:p>
          <w:p w:rsidR="00CD618F" w:rsidRPr="00500604" w:rsidRDefault="00CD618F" w:rsidP="00CA5CF0">
            <w:pPr>
              <w:autoSpaceDE w:val="0"/>
              <w:autoSpaceDN w:val="0"/>
              <w:adjustRightInd w:val="0"/>
              <w:jc w:val="both"/>
              <w:rPr>
                <w:b/>
                <w:bCs/>
                <w:i/>
                <w:iCs/>
                <w:sz w:val="28"/>
                <w:szCs w:val="28"/>
              </w:rPr>
            </w:pPr>
            <w:r>
              <w:rPr>
                <w:noProof/>
              </w:rPr>
              <w:drawing>
                <wp:anchor distT="0" distB="0" distL="114300" distR="114300" simplePos="0" relativeHeight="251662336" behindDoc="1" locked="0" layoutInCell="1" allowOverlap="1" wp14:anchorId="7DEC9B24" wp14:editId="7908BED8">
                  <wp:simplePos x="0" y="0"/>
                  <wp:positionH relativeFrom="column">
                    <wp:posOffset>582295</wp:posOffset>
                  </wp:positionH>
                  <wp:positionV relativeFrom="paragraph">
                    <wp:posOffset>181610</wp:posOffset>
                  </wp:positionV>
                  <wp:extent cx="1363980" cy="706120"/>
                  <wp:effectExtent l="0" t="0" r="0" b="0"/>
                  <wp:wrapTight wrapText="bothSides">
                    <wp:wrapPolygon edited="0">
                      <wp:start x="0" y="0"/>
                      <wp:lineTo x="0" y="20978"/>
                      <wp:lineTo x="21419" y="20978"/>
                      <wp:lineTo x="21419" y="0"/>
                      <wp:lineTo x="0" y="0"/>
                    </wp:wrapPolygon>
                  </wp:wrapTight>
                  <wp:docPr id="13" name="Рисунок 13" descr="04f0bd8d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4f0bd8d8e.jpg"/>
                          <pic:cNvPicPr>
                            <a:picLocks noChangeAspect="1" noChangeArrowheads="1"/>
                          </pic:cNvPicPr>
                        </pic:nvPicPr>
                        <pic:blipFill>
                          <a:blip r:embed="rId12">
                            <a:extLst>
                              <a:ext uri="{28A0092B-C50C-407E-A947-70E740481C1C}">
                                <a14:useLocalDpi xmlns:a14="http://schemas.microsoft.com/office/drawing/2010/main" val="0"/>
                              </a:ext>
                            </a:extLst>
                          </a:blip>
                          <a:srcRect r="18481"/>
                          <a:stretch>
                            <a:fillRect/>
                          </a:stretch>
                        </pic:blipFill>
                        <pic:spPr bwMode="auto">
                          <a:xfrm>
                            <a:off x="0" y="0"/>
                            <a:ext cx="1363980" cy="706120"/>
                          </a:xfrm>
                          <a:prstGeom prst="rect">
                            <a:avLst/>
                          </a:prstGeom>
                          <a:noFill/>
                        </pic:spPr>
                      </pic:pic>
                    </a:graphicData>
                  </a:graphic>
                  <wp14:sizeRelH relativeFrom="page">
                    <wp14:pctWidth>0</wp14:pctWidth>
                  </wp14:sizeRelH>
                  <wp14:sizeRelV relativeFrom="page">
                    <wp14:pctHeight>0</wp14:pctHeight>
                  </wp14:sizeRelV>
                </wp:anchor>
              </w:drawing>
            </w:r>
          </w:p>
          <w:p w:rsidR="00CD618F" w:rsidRPr="00500604" w:rsidRDefault="00CD618F" w:rsidP="00CA5CF0">
            <w:pPr>
              <w:autoSpaceDE w:val="0"/>
              <w:autoSpaceDN w:val="0"/>
              <w:adjustRightInd w:val="0"/>
              <w:jc w:val="both"/>
              <w:rPr>
                <w:bCs/>
                <w:sz w:val="24"/>
                <w:szCs w:val="24"/>
              </w:rPr>
            </w:pPr>
          </w:p>
        </w:tc>
        <w:tc>
          <w:tcPr>
            <w:tcW w:w="6327" w:type="dxa"/>
            <w:gridSpan w:val="2"/>
          </w:tcPr>
          <w:p w:rsidR="00CD618F" w:rsidRPr="00500604" w:rsidRDefault="00CD618F" w:rsidP="00CA5CF0">
            <w:pPr>
              <w:autoSpaceDE w:val="0"/>
              <w:autoSpaceDN w:val="0"/>
              <w:adjustRightInd w:val="0"/>
              <w:jc w:val="both"/>
              <w:rPr>
                <w:sz w:val="24"/>
                <w:szCs w:val="24"/>
              </w:rPr>
            </w:pPr>
            <w:r w:rsidRPr="00500604">
              <w:rPr>
                <w:sz w:val="24"/>
                <w:szCs w:val="24"/>
              </w:rPr>
              <w:t>рекламные конструкции малого формата, с одним или двумя информационными полями, располагаемые на тротуарах или на прилегающих к тротуарам газонах.</w:t>
            </w:r>
          </w:p>
          <w:p w:rsidR="00CD618F" w:rsidRPr="00500604" w:rsidRDefault="00CD618F" w:rsidP="00CA5CF0">
            <w:pPr>
              <w:autoSpaceDE w:val="0"/>
              <w:autoSpaceDN w:val="0"/>
              <w:adjustRightInd w:val="0"/>
              <w:jc w:val="both"/>
              <w:rPr>
                <w:sz w:val="24"/>
                <w:szCs w:val="24"/>
              </w:rPr>
            </w:pPr>
            <w:r w:rsidRPr="00500604">
              <w:rPr>
                <w:sz w:val="24"/>
                <w:szCs w:val="24"/>
              </w:rPr>
              <w:t>Фундамент афишного стенда допускается в двух вариантах: заглубляемый, не выступающий над уровнем дорожного покрытия, и не заглубляемый. В случае использования не заглубляемого фундамента, он в обязательном порядке облицовывается композитным материалом по специальной форме, соответствующей дизайну афишного стенда. Афишные стенды не имеют подсветки.</w:t>
            </w:r>
          </w:p>
          <w:p w:rsidR="00CD618F" w:rsidRPr="00500604" w:rsidRDefault="00CD618F" w:rsidP="00CA5CF0">
            <w:pPr>
              <w:autoSpaceDE w:val="0"/>
              <w:autoSpaceDN w:val="0"/>
              <w:adjustRightInd w:val="0"/>
              <w:jc w:val="both"/>
              <w:rPr>
                <w:bCs/>
                <w:sz w:val="24"/>
                <w:szCs w:val="24"/>
              </w:rPr>
            </w:pPr>
          </w:p>
        </w:tc>
        <w:tc>
          <w:tcPr>
            <w:tcW w:w="3240" w:type="dxa"/>
          </w:tcPr>
          <w:p w:rsidR="00CD618F" w:rsidRPr="00500604" w:rsidRDefault="00CD618F" w:rsidP="00CA5CF0">
            <w:pPr>
              <w:autoSpaceDE w:val="0"/>
              <w:autoSpaceDN w:val="0"/>
              <w:adjustRightInd w:val="0"/>
              <w:jc w:val="both"/>
              <w:rPr>
                <w:bCs/>
                <w:sz w:val="24"/>
                <w:szCs w:val="24"/>
              </w:rPr>
            </w:pPr>
            <w:r w:rsidRPr="00500604">
              <w:rPr>
                <w:sz w:val="24"/>
                <w:szCs w:val="24"/>
              </w:rPr>
              <w:t xml:space="preserve">Площадь  одной стороны информационного поля афишного стенда составляет 1,4 x </w:t>
            </w:r>
            <w:smartTag w:uri="urn:schemas-microsoft-com:office:smarttags" w:element="metricconverter">
              <w:smartTagPr>
                <w:attr w:name="ProductID" w:val="1,8 м"/>
              </w:smartTagPr>
              <w:r w:rsidRPr="00500604">
                <w:rPr>
                  <w:sz w:val="24"/>
                  <w:szCs w:val="24"/>
                </w:rPr>
                <w:t>1,8 м</w:t>
              </w:r>
            </w:smartTag>
            <w:r w:rsidRPr="00500604">
              <w:rPr>
                <w:sz w:val="24"/>
                <w:szCs w:val="24"/>
              </w:rPr>
              <w:t>.</w:t>
            </w:r>
          </w:p>
        </w:tc>
      </w:tr>
      <w:tr w:rsidR="00CD618F" w:rsidTr="00CA5CF0">
        <w:tc>
          <w:tcPr>
            <w:tcW w:w="648" w:type="dxa"/>
            <w:gridSpan w:val="2"/>
          </w:tcPr>
          <w:p w:rsidR="00CD618F" w:rsidRPr="00500604" w:rsidRDefault="00CD618F" w:rsidP="00CA5CF0">
            <w:pPr>
              <w:autoSpaceDE w:val="0"/>
              <w:autoSpaceDN w:val="0"/>
              <w:adjustRightInd w:val="0"/>
              <w:jc w:val="both"/>
              <w:rPr>
                <w:bCs/>
                <w:sz w:val="24"/>
                <w:szCs w:val="24"/>
              </w:rPr>
            </w:pPr>
            <w:r>
              <w:rPr>
                <w:bCs/>
                <w:sz w:val="24"/>
                <w:szCs w:val="24"/>
              </w:rPr>
              <w:lastRenderedPageBreak/>
              <w:t>2</w:t>
            </w:r>
          </w:p>
        </w:tc>
        <w:tc>
          <w:tcPr>
            <w:tcW w:w="4833" w:type="dxa"/>
          </w:tcPr>
          <w:p w:rsidR="00CD618F" w:rsidRDefault="00CD618F" w:rsidP="00CA5CF0">
            <w:pPr>
              <w:autoSpaceDE w:val="0"/>
              <w:autoSpaceDN w:val="0"/>
              <w:adjustRightInd w:val="0"/>
              <w:jc w:val="both"/>
              <w:rPr>
                <w:bCs/>
                <w:iCs/>
                <w:sz w:val="28"/>
                <w:szCs w:val="28"/>
              </w:rPr>
            </w:pPr>
            <w:r w:rsidRPr="0018551D">
              <w:rPr>
                <w:bCs/>
                <w:iCs/>
                <w:sz w:val="28"/>
                <w:szCs w:val="28"/>
              </w:rPr>
              <w:t xml:space="preserve">Щитовые установки  6 х </w:t>
            </w:r>
            <w:r>
              <w:rPr>
                <w:bCs/>
                <w:iCs/>
                <w:sz w:val="28"/>
                <w:szCs w:val="28"/>
              </w:rPr>
              <w:t>3,</w:t>
            </w:r>
          </w:p>
          <w:p w:rsidR="00CD618F" w:rsidRPr="0018551D" w:rsidRDefault="00CD618F" w:rsidP="00CA5CF0">
            <w:pPr>
              <w:autoSpaceDE w:val="0"/>
              <w:autoSpaceDN w:val="0"/>
              <w:adjustRightInd w:val="0"/>
              <w:jc w:val="both"/>
              <w:rPr>
                <w:bCs/>
                <w:iCs/>
                <w:sz w:val="28"/>
                <w:szCs w:val="28"/>
              </w:rPr>
            </w:pPr>
            <w:r>
              <w:rPr>
                <w:bCs/>
                <w:iCs/>
                <w:sz w:val="28"/>
                <w:szCs w:val="28"/>
              </w:rPr>
              <w:t>4х2</w:t>
            </w:r>
          </w:p>
          <w:p w:rsidR="00CD618F" w:rsidRPr="00500604" w:rsidRDefault="00CD618F" w:rsidP="00CA5CF0">
            <w:pPr>
              <w:autoSpaceDE w:val="0"/>
              <w:autoSpaceDN w:val="0"/>
              <w:adjustRightInd w:val="0"/>
              <w:jc w:val="both"/>
              <w:rPr>
                <w:b/>
                <w:bCs/>
                <w:i/>
                <w:iCs/>
                <w:sz w:val="28"/>
                <w:szCs w:val="28"/>
              </w:rPr>
            </w:pPr>
          </w:p>
          <w:p w:rsidR="00CD618F" w:rsidRPr="00500604" w:rsidRDefault="00CD618F" w:rsidP="00CA5CF0">
            <w:pPr>
              <w:autoSpaceDE w:val="0"/>
              <w:autoSpaceDN w:val="0"/>
              <w:adjustRightInd w:val="0"/>
              <w:jc w:val="both"/>
              <w:rPr>
                <w:b/>
                <w:bCs/>
                <w:i/>
                <w:iCs/>
                <w:sz w:val="28"/>
                <w:szCs w:val="28"/>
              </w:rPr>
            </w:pPr>
            <w:r>
              <w:rPr>
                <w:noProof/>
              </w:rPr>
              <w:drawing>
                <wp:inline distT="0" distB="0" distL="0" distR="0" wp14:anchorId="5F8E4D97" wp14:editId="71439410">
                  <wp:extent cx="2961640" cy="1311910"/>
                  <wp:effectExtent l="19050" t="19050" r="0" b="2540"/>
                  <wp:docPr id="12" name="Рисунок 12" descr="Щитовая установка 3х6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Щитовая установка 3х6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1640" cy="1311910"/>
                          </a:xfrm>
                          <a:prstGeom prst="rect">
                            <a:avLst/>
                          </a:prstGeom>
                          <a:noFill/>
                          <a:ln w="6350" cmpd="sng">
                            <a:solidFill>
                              <a:srgbClr val="000000"/>
                            </a:solidFill>
                            <a:miter lim="800000"/>
                            <a:headEnd/>
                            <a:tailEnd/>
                          </a:ln>
                          <a:effectLst/>
                        </pic:spPr>
                      </pic:pic>
                    </a:graphicData>
                  </a:graphic>
                </wp:inline>
              </w:drawing>
            </w:r>
          </w:p>
          <w:p w:rsidR="00CD618F" w:rsidRPr="00500604" w:rsidRDefault="00CD618F" w:rsidP="00CA5CF0">
            <w:pPr>
              <w:autoSpaceDE w:val="0"/>
              <w:autoSpaceDN w:val="0"/>
              <w:adjustRightInd w:val="0"/>
              <w:jc w:val="both"/>
              <w:rPr>
                <w:bCs/>
                <w:sz w:val="24"/>
                <w:szCs w:val="24"/>
              </w:rPr>
            </w:pPr>
          </w:p>
        </w:tc>
        <w:tc>
          <w:tcPr>
            <w:tcW w:w="6327" w:type="dxa"/>
            <w:gridSpan w:val="2"/>
          </w:tcPr>
          <w:p w:rsidR="00CD618F" w:rsidRPr="00C03B8E" w:rsidRDefault="00CD618F" w:rsidP="00CA5CF0">
            <w:pPr>
              <w:widowControl w:val="0"/>
              <w:autoSpaceDE w:val="0"/>
              <w:autoSpaceDN w:val="0"/>
              <w:adjustRightInd w:val="0"/>
              <w:jc w:val="both"/>
              <w:rPr>
                <w:sz w:val="24"/>
                <w:szCs w:val="24"/>
              </w:rPr>
            </w:pPr>
            <w:r w:rsidRPr="00C03B8E">
              <w:rPr>
                <w:sz w:val="24"/>
                <w:szCs w:val="24"/>
              </w:rPr>
              <w:t>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опоры, каркаса и информационного поля. Фундаменты размещения стационарных средств наружной рекламы должны быть заглублены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 (ГОСТ Р 52044-2003). Выполненные в одностороннем варианте, должны иметь декоративно оформленную обратную сторону.</w:t>
            </w:r>
          </w:p>
          <w:p w:rsidR="00CD618F" w:rsidRPr="00A13479" w:rsidRDefault="00CD618F" w:rsidP="00CA5CF0">
            <w:pPr>
              <w:autoSpaceDE w:val="0"/>
              <w:autoSpaceDN w:val="0"/>
              <w:adjustRightInd w:val="0"/>
              <w:jc w:val="both"/>
              <w:rPr>
                <w:bCs/>
                <w:sz w:val="24"/>
                <w:szCs w:val="24"/>
              </w:rPr>
            </w:pPr>
            <w:r w:rsidRPr="00C03B8E">
              <w:rPr>
                <w:sz w:val="24"/>
                <w:szCs w:val="24"/>
              </w:rPr>
              <w:t>Основные характеристики: Опорная стойка выполнена из прямоугольной профильной трубы (от 15см до 75см), или круглой профильной трубы (диаметр от 15см до 75см); допустимая высота опорной стойки: от 4.5м до 7.0 м.</w:t>
            </w:r>
          </w:p>
        </w:tc>
        <w:tc>
          <w:tcPr>
            <w:tcW w:w="3240" w:type="dxa"/>
          </w:tcPr>
          <w:p w:rsidR="00CD618F" w:rsidRPr="00C03B8E" w:rsidRDefault="00CD618F" w:rsidP="00CA5CF0">
            <w:pPr>
              <w:autoSpaceDE w:val="0"/>
              <w:autoSpaceDN w:val="0"/>
              <w:adjustRightInd w:val="0"/>
              <w:jc w:val="both"/>
              <w:rPr>
                <w:sz w:val="24"/>
                <w:szCs w:val="24"/>
              </w:rPr>
            </w:pPr>
            <w:r w:rsidRPr="00C03B8E">
              <w:rPr>
                <w:sz w:val="24"/>
                <w:szCs w:val="24"/>
              </w:rPr>
              <w:t xml:space="preserve">Площадь одной стороны информационного поля  размером </w:t>
            </w:r>
          </w:p>
          <w:p w:rsidR="00CD618F" w:rsidRPr="00C03B8E" w:rsidRDefault="00CD618F" w:rsidP="00CA5CF0">
            <w:pPr>
              <w:autoSpaceDE w:val="0"/>
              <w:autoSpaceDN w:val="0"/>
              <w:adjustRightInd w:val="0"/>
              <w:jc w:val="both"/>
              <w:rPr>
                <w:sz w:val="24"/>
                <w:szCs w:val="24"/>
              </w:rPr>
            </w:pPr>
            <w:r w:rsidRPr="00C03B8E">
              <w:rPr>
                <w:sz w:val="24"/>
                <w:szCs w:val="24"/>
              </w:rPr>
              <w:t xml:space="preserve">6 х 3,  </w:t>
            </w:r>
          </w:p>
          <w:p w:rsidR="00CD618F" w:rsidRPr="00500604" w:rsidRDefault="00CD618F" w:rsidP="00CA5CF0">
            <w:pPr>
              <w:autoSpaceDE w:val="0"/>
              <w:autoSpaceDN w:val="0"/>
              <w:adjustRightInd w:val="0"/>
              <w:jc w:val="both"/>
              <w:rPr>
                <w:bCs/>
                <w:sz w:val="24"/>
                <w:szCs w:val="24"/>
              </w:rPr>
            </w:pPr>
            <w:r w:rsidRPr="00C03B8E">
              <w:rPr>
                <w:sz w:val="24"/>
                <w:szCs w:val="24"/>
              </w:rPr>
              <w:t>4 х 2 м.</w:t>
            </w:r>
          </w:p>
        </w:tc>
      </w:tr>
      <w:tr w:rsidR="00CD618F" w:rsidTr="00CA5CF0">
        <w:tc>
          <w:tcPr>
            <w:tcW w:w="15048" w:type="dxa"/>
            <w:gridSpan w:val="6"/>
          </w:tcPr>
          <w:p w:rsidR="00CD618F" w:rsidRDefault="00CD618F" w:rsidP="00CA5CF0">
            <w:pPr>
              <w:autoSpaceDE w:val="0"/>
              <w:autoSpaceDN w:val="0"/>
              <w:adjustRightInd w:val="0"/>
              <w:jc w:val="center"/>
              <w:rPr>
                <w:bCs/>
                <w:iCs/>
                <w:sz w:val="28"/>
                <w:szCs w:val="28"/>
              </w:rPr>
            </w:pPr>
          </w:p>
          <w:p w:rsidR="00CD618F" w:rsidRPr="0018551D" w:rsidRDefault="00CD618F" w:rsidP="00CA5CF0">
            <w:pPr>
              <w:autoSpaceDE w:val="0"/>
              <w:autoSpaceDN w:val="0"/>
              <w:adjustRightInd w:val="0"/>
              <w:jc w:val="center"/>
              <w:rPr>
                <w:bCs/>
                <w:iCs/>
                <w:sz w:val="28"/>
                <w:szCs w:val="28"/>
              </w:rPr>
            </w:pPr>
            <w:r w:rsidRPr="0018551D">
              <w:rPr>
                <w:bCs/>
                <w:iCs/>
                <w:sz w:val="28"/>
                <w:szCs w:val="28"/>
              </w:rPr>
              <w:t>Уникальные (нестандартные) рекламные конструкции, выполне</w:t>
            </w:r>
            <w:r>
              <w:rPr>
                <w:bCs/>
                <w:iCs/>
                <w:sz w:val="28"/>
                <w:szCs w:val="28"/>
              </w:rPr>
              <w:t>нные по индивидуальным проектам</w:t>
            </w:r>
          </w:p>
          <w:p w:rsidR="00CD618F" w:rsidRPr="00500604" w:rsidRDefault="00CD618F" w:rsidP="00CA5CF0">
            <w:pPr>
              <w:autoSpaceDE w:val="0"/>
              <w:autoSpaceDN w:val="0"/>
              <w:adjustRightInd w:val="0"/>
              <w:jc w:val="both"/>
              <w:rPr>
                <w:sz w:val="24"/>
                <w:szCs w:val="24"/>
              </w:rPr>
            </w:pPr>
          </w:p>
        </w:tc>
      </w:tr>
      <w:tr w:rsidR="00CD618F" w:rsidTr="00CA5CF0">
        <w:tc>
          <w:tcPr>
            <w:tcW w:w="648" w:type="dxa"/>
            <w:gridSpan w:val="2"/>
          </w:tcPr>
          <w:p w:rsidR="00CD618F" w:rsidRPr="00500604" w:rsidRDefault="00CD618F" w:rsidP="00CA5CF0">
            <w:pPr>
              <w:autoSpaceDE w:val="0"/>
              <w:autoSpaceDN w:val="0"/>
              <w:adjustRightInd w:val="0"/>
              <w:jc w:val="both"/>
              <w:rPr>
                <w:bCs/>
                <w:sz w:val="24"/>
                <w:szCs w:val="24"/>
              </w:rPr>
            </w:pPr>
            <w:r>
              <w:rPr>
                <w:bCs/>
                <w:sz w:val="24"/>
                <w:szCs w:val="24"/>
              </w:rPr>
              <w:t>3</w:t>
            </w:r>
          </w:p>
        </w:tc>
        <w:tc>
          <w:tcPr>
            <w:tcW w:w="4833" w:type="dxa"/>
          </w:tcPr>
          <w:p w:rsidR="00CD618F" w:rsidRPr="00500604" w:rsidRDefault="00CD618F" w:rsidP="00CA5CF0">
            <w:pPr>
              <w:autoSpaceDE w:val="0"/>
              <w:autoSpaceDN w:val="0"/>
              <w:adjustRightInd w:val="0"/>
              <w:jc w:val="both"/>
              <w:rPr>
                <w:bCs/>
                <w:sz w:val="24"/>
                <w:szCs w:val="24"/>
              </w:rPr>
            </w:pPr>
            <w:r>
              <w:rPr>
                <w:sz w:val="28"/>
                <w:szCs w:val="28"/>
              </w:rPr>
              <w:t>О</w:t>
            </w:r>
            <w:r w:rsidRPr="00500604">
              <w:rPr>
                <w:sz w:val="28"/>
                <w:szCs w:val="28"/>
              </w:rPr>
              <w:t>бъемно-пространственные конструкции</w:t>
            </w:r>
          </w:p>
        </w:tc>
        <w:tc>
          <w:tcPr>
            <w:tcW w:w="6327" w:type="dxa"/>
            <w:gridSpan w:val="2"/>
          </w:tcPr>
          <w:p w:rsidR="00CD618F" w:rsidRPr="00500604" w:rsidRDefault="00CD618F" w:rsidP="00CA5CF0">
            <w:pPr>
              <w:autoSpaceDE w:val="0"/>
              <w:autoSpaceDN w:val="0"/>
              <w:adjustRightInd w:val="0"/>
              <w:jc w:val="both"/>
              <w:rPr>
                <w:bCs/>
                <w:sz w:val="24"/>
                <w:szCs w:val="24"/>
              </w:rPr>
            </w:pPr>
            <w:r w:rsidRPr="00500604">
              <w:rPr>
                <w:sz w:val="24"/>
                <w:szCs w:val="24"/>
              </w:rPr>
              <w:t xml:space="preserve">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 объемно- пространственные модели и т.п.). </w:t>
            </w:r>
          </w:p>
        </w:tc>
        <w:tc>
          <w:tcPr>
            <w:tcW w:w="3240" w:type="dxa"/>
          </w:tcPr>
          <w:p w:rsidR="00CD618F" w:rsidRDefault="00CD618F" w:rsidP="00CA5CF0">
            <w:pPr>
              <w:autoSpaceDE w:val="0"/>
              <w:autoSpaceDN w:val="0"/>
              <w:adjustRightInd w:val="0"/>
              <w:jc w:val="both"/>
              <w:rPr>
                <w:sz w:val="24"/>
                <w:szCs w:val="24"/>
              </w:rPr>
            </w:pPr>
            <w:r w:rsidRPr="00500604">
              <w:rPr>
                <w:sz w:val="24"/>
                <w:szCs w:val="24"/>
              </w:rPr>
              <w:t>Площадь информационного поля объемно- пространственных конструкций определяется расчетным путем;</w:t>
            </w:r>
          </w:p>
          <w:p w:rsidR="00CD618F" w:rsidRPr="00500604" w:rsidRDefault="00CD618F" w:rsidP="00CA5CF0">
            <w:pPr>
              <w:autoSpaceDE w:val="0"/>
              <w:autoSpaceDN w:val="0"/>
              <w:adjustRightInd w:val="0"/>
              <w:jc w:val="both"/>
              <w:rPr>
                <w:bCs/>
                <w:sz w:val="24"/>
                <w:szCs w:val="24"/>
              </w:rPr>
            </w:pPr>
          </w:p>
        </w:tc>
      </w:tr>
      <w:tr w:rsidR="00CD618F" w:rsidTr="00CA5CF0">
        <w:tc>
          <w:tcPr>
            <w:tcW w:w="648" w:type="dxa"/>
            <w:gridSpan w:val="2"/>
          </w:tcPr>
          <w:p w:rsidR="00CD618F" w:rsidRPr="00500604" w:rsidRDefault="00CD618F" w:rsidP="00CA5CF0">
            <w:pPr>
              <w:autoSpaceDE w:val="0"/>
              <w:autoSpaceDN w:val="0"/>
              <w:adjustRightInd w:val="0"/>
              <w:jc w:val="both"/>
              <w:rPr>
                <w:bCs/>
                <w:sz w:val="24"/>
                <w:szCs w:val="24"/>
              </w:rPr>
            </w:pPr>
            <w:r>
              <w:rPr>
                <w:bCs/>
                <w:sz w:val="24"/>
                <w:szCs w:val="24"/>
              </w:rPr>
              <w:t>4</w:t>
            </w:r>
          </w:p>
        </w:tc>
        <w:tc>
          <w:tcPr>
            <w:tcW w:w="4833" w:type="dxa"/>
          </w:tcPr>
          <w:p w:rsidR="00CD618F" w:rsidRPr="00500604" w:rsidRDefault="00CD618F" w:rsidP="00CA5CF0">
            <w:pPr>
              <w:autoSpaceDE w:val="0"/>
              <w:autoSpaceDN w:val="0"/>
              <w:adjustRightInd w:val="0"/>
              <w:jc w:val="both"/>
              <w:rPr>
                <w:bCs/>
                <w:sz w:val="24"/>
                <w:szCs w:val="24"/>
              </w:rPr>
            </w:pPr>
            <w:r>
              <w:rPr>
                <w:sz w:val="28"/>
                <w:szCs w:val="28"/>
              </w:rPr>
              <w:t>П</w:t>
            </w:r>
            <w:r w:rsidRPr="00500604">
              <w:rPr>
                <w:sz w:val="28"/>
                <w:szCs w:val="28"/>
              </w:rPr>
              <w:t>роекционные установки</w:t>
            </w:r>
          </w:p>
        </w:tc>
        <w:tc>
          <w:tcPr>
            <w:tcW w:w="6327" w:type="dxa"/>
            <w:gridSpan w:val="2"/>
          </w:tcPr>
          <w:p w:rsidR="00CD618F" w:rsidRPr="00500604" w:rsidRDefault="00CD618F" w:rsidP="00CA5CF0">
            <w:pPr>
              <w:autoSpaceDE w:val="0"/>
              <w:autoSpaceDN w:val="0"/>
              <w:adjustRightInd w:val="0"/>
              <w:jc w:val="both"/>
              <w:rPr>
                <w:bCs/>
                <w:sz w:val="24"/>
                <w:szCs w:val="24"/>
              </w:rPr>
            </w:pPr>
            <w:r w:rsidRPr="00500604">
              <w:rPr>
                <w:sz w:val="24"/>
                <w:szCs w:val="24"/>
              </w:rPr>
              <w:t xml:space="preserve">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информационное изображение. </w:t>
            </w:r>
          </w:p>
        </w:tc>
        <w:tc>
          <w:tcPr>
            <w:tcW w:w="3240" w:type="dxa"/>
          </w:tcPr>
          <w:p w:rsidR="00CD618F" w:rsidRDefault="00CD618F" w:rsidP="00CA5CF0">
            <w:pPr>
              <w:autoSpaceDE w:val="0"/>
              <w:autoSpaceDN w:val="0"/>
              <w:adjustRightInd w:val="0"/>
              <w:jc w:val="both"/>
              <w:rPr>
                <w:sz w:val="24"/>
                <w:szCs w:val="24"/>
              </w:rPr>
            </w:pPr>
            <w:r w:rsidRPr="00500604">
              <w:rPr>
                <w:sz w:val="24"/>
                <w:szCs w:val="24"/>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CD618F" w:rsidRPr="00500604" w:rsidRDefault="00CD618F" w:rsidP="00CA5CF0">
            <w:pPr>
              <w:autoSpaceDE w:val="0"/>
              <w:autoSpaceDN w:val="0"/>
              <w:adjustRightInd w:val="0"/>
              <w:jc w:val="both"/>
              <w:rPr>
                <w:bCs/>
                <w:sz w:val="24"/>
                <w:szCs w:val="24"/>
              </w:rPr>
            </w:pPr>
          </w:p>
        </w:tc>
      </w:tr>
      <w:tr w:rsidR="00CD618F" w:rsidTr="00CA5CF0">
        <w:tc>
          <w:tcPr>
            <w:tcW w:w="15048" w:type="dxa"/>
            <w:gridSpan w:val="6"/>
          </w:tcPr>
          <w:p w:rsidR="00CD618F" w:rsidRDefault="00CD618F" w:rsidP="00CA5CF0">
            <w:pPr>
              <w:autoSpaceDE w:val="0"/>
              <w:autoSpaceDN w:val="0"/>
              <w:adjustRightInd w:val="0"/>
              <w:jc w:val="center"/>
              <w:rPr>
                <w:bCs/>
                <w:sz w:val="28"/>
                <w:szCs w:val="28"/>
              </w:rPr>
            </w:pPr>
          </w:p>
          <w:p w:rsidR="00CD618F" w:rsidRDefault="00CD618F" w:rsidP="00CA5CF0">
            <w:pPr>
              <w:autoSpaceDE w:val="0"/>
              <w:autoSpaceDN w:val="0"/>
              <w:adjustRightInd w:val="0"/>
              <w:jc w:val="center"/>
              <w:rPr>
                <w:bCs/>
                <w:sz w:val="28"/>
                <w:szCs w:val="28"/>
              </w:rPr>
            </w:pPr>
            <w:r w:rsidRPr="00061A27">
              <w:rPr>
                <w:bCs/>
                <w:sz w:val="28"/>
                <w:szCs w:val="28"/>
              </w:rPr>
              <w:t>Типы рекламных конструкций, присоединяемых к зданиям (сооружениям)</w:t>
            </w:r>
          </w:p>
          <w:p w:rsidR="00CD618F" w:rsidRPr="00061A27" w:rsidRDefault="00CD618F" w:rsidP="00CA5CF0">
            <w:pPr>
              <w:autoSpaceDE w:val="0"/>
              <w:autoSpaceDN w:val="0"/>
              <w:adjustRightInd w:val="0"/>
              <w:jc w:val="center"/>
              <w:rPr>
                <w:sz w:val="28"/>
                <w:szCs w:val="28"/>
              </w:rPr>
            </w:pPr>
          </w:p>
        </w:tc>
      </w:tr>
      <w:tr w:rsidR="00CD618F" w:rsidTr="00CA5CF0">
        <w:tc>
          <w:tcPr>
            <w:tcW w:w="468" w:type="dxa"/>
          </w:tcPr>
          <w:p w:rsidR="00CD618F" w:rsidRPr="00500604" w:rsidRDefault="00CD618F" w:rsidP="00CA5CF0">
            <w:pPr>
              <w:autoSpaceDE w:val="0"/>
              <w:autoSpaceDN w:val="0"/>
              <w:adjustRightInd w:val="0"/>
              <w:jc w:val="both"/>
              <w:rPr>
                <w:bCs/>
                <w:sz w:val="24"/>
                <w:szCs w:val="24"/>
              </w:rPr>
            </w:pPr>
            <w:r>
              <w:rPr>
                <w:bCs/>
                <w:sz w:val="24"/>
                <w:szCs w:val="24"/>
              </w:rPr>
              <w:t>5</w:t>
            </w:r>
          </w:p>
        </w:tc>
        <w:tc>
          <w:tcPr>
            <w:tcW w:w="5038" w:type="dxa"/>
            <w:gridSpan w:val="3"/>
          </w:tcPr>
          <w:p w:rsidR="00CD618F" w:rsidRPr="00500604" w:rsidRDefault="00CD618F" w:rsidP="00CA5CF0">
            <w:pPr>
              <w:autoSpaceDE w:val="0"/>
              <w:autoSpaceDN w:val="0"/>
              <w:adjustRightInd w:val="0"/>
              <w:jc w:val="both"/>
              <w:rPr>
                <w:bCs/>
                <w:sz w:val="24"/>
                <w:szCs w:val="24"/>
              </w:rPr>
            </w:pPr>
            <w:r w:rsidRPr="00500604">
              <w:rPr>
                <w:sz w:val="28"/>
                <w:szCs w:val="28"/>
              </w:rPr>
              <w:t>Панель-кронштейны</w:t>
            </w:r>
          </w:p>
          <w:p w:rsidR="00CD618F" w:rsidRPr="00500604" w:rsidRDefault="00CD618F" w:rsidP="00CA5CF0">
            <w:pPr>
              <w:autoSpaceDE w:val="0"/>
              <w:autoSpaceDN w:val="0"/>
              <w:adjustRightInd w:val="0"/>
              <w:jc w:val="both"/>
              <w:rPr>
                <w:bCs/>
                <w:sz w:val="24"/>
                <w:szCs w:val="24"/>
              </w:rPr>
            </w:pPr>
            <w:r>
              <w:rPr>
                <w:noProof/>
              </w:rPr>
              <w:drawing>
                <wp:inline distT="0" distB="0" distL="0" distR="0" wp14:anchorId="48940D78" wp14:editId="72D57E65">
                  <wp:extent cx="2484755" cy="1739265"/>
                  <wp:effectExtent l="19050" t="19050" r="0" b="0"/>
                  <wp:docPr id="11" name="Рисунок 11" descr="Панель-кронштейн 1,2х1,8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Панель-кронштейн 1,2х1,8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4755" cy="1739265"/>
                          </a:xfrm>
                          <a:prstGeom prst="rect">
                            <a:avLst/>
                          </a:prstGeom>
                          <a:noFill/>
                          <a:ln w="6350" cmpd="sng">
                            <a:solidFill>
                              <a:srgbClr val="000000"/>
                            </a:solidFill>
                            <a:miter lim="800000"/>
                            <a:headEnd/>
                            <a:tailEnd/>
                          </a:ln>
                          <a:effectLst/>
                        </pic:spPr>
                      </pic:pic>
                    </a:graphicData>
                  </a:graphic>
                </wp:inline>
              </w:drawing>
            </w:r>
          </w:p>
        </w:tc>
        <w:tc>
          <w:tcPr>
            <w:tcW w:w="6302" w:type="dxa"/>
          </w:tcPr>
          <w:p w:rsidR="00CD618F" w:rsidRDefault="00CD618F" w:rsidP="00CA5CF0">
            <w:pPr>
              <w:autoSpaceDE w:val="0"/>
              <w:autoSpaceDN w:val="0"/>
              <w:adjustRightInd w:val="0"/>
              <w:jc w:val="both"/>
              <w:rPr>
                <w:sz w:val="24"/>
                <w:szCs w:val="24"/>
              </w:rPr>
            </w:pPr>
            <w:r w:rsidRPr="00500604">
              <w:rPr>
                <w:sz w:val="24"/>
                <w:szCs w:val="24"/>
              </w:rPr>
              <w:t xml:space="preserve">Двусторонние консольные плоскостные </w:t>
            </w:r>
          </w:p>
          <w:p w:rsidR="00CD618F" w:rsidRDefault="00CD618F" w:rsidP="00CA5CF0">
            <w:pPr>
              <w:autoSpaceDE w:val="0"/>
              <w:autoSpaceDN w:val="0"/>
              <w:adjustRightInd w:val="0"/>
              <w:jc w:val="both"/>
              <w:rPr>
                <w:sz w:val="24"/>
                <w:szCs w:val="24"/>
              </w:rPr>
            </w:pPr>
            <w:r w:rsidRPr="00500604">
              <w:rPr>
                <w:sz w:val="24"/>
                <w:szCs w:val="24"/>
              </w:rPr>
              <w:t xml:space="preserve">конструкции малого формата с двумя </w:t>
            </w:r>
          </w:p>
          <w:p w:rsidR="00CD618F" w:rsidRDefault="00CD618F" w:rsidP="00CA5CF0">
            <w:pPr>
              <w:autoSpaceDE w:val="0"/>
              <w:autoSpaceDN w:val="0"/>
              <w:adjustRightInd w:val="0"/>
              <w:jc w:val="both"/>
              <w:rPr>
                <w:sz w:val="24"/>
                <w:szCs w:val="24"/>
              </w:rPr>
            </w:pPr>
            <w:r w:rsidRPr="00500604">
              <w:rPr>
                <w:sz w:val="24"/>
                <w:szCs w:val="24"/>
              </w:rPr>
              <w:t xml:space="preserve">информационными полями, устанавливаемые </w:t>
            </w:r>
          </w:p>
          <w:p w:rsidR="00CD618F" w:rsidRDefault="00CD618F" w:rsidP="00CA5CF0">
            <w:pPr>
              <w:autoSpaceDE w:val="0"/>
              <w:autoSpaceDN w:val="0"/>
              <w:adjustRightInd w:val="0"/>
              <w:jc w:val="both"/>
              <w:rPr>
                <w:sz w:val="24"/>
                <w:szCs w:val="24"/>
              </w:rPr>
            </w:pPr>
            <w:r w:rsidRPr="00500604">
              <w:rPr>
                <w:sz w:val="24"/>
                <w:szCs w:val="24"/>
              </w:rPr>
              <w:t xml:space="preserve">на опорах (собственных опорах, мачтах-опорах </w:t>
            </w:r>
          </w:p>
          <w:p w:rsidR="00CD618F" w:rsidRDefault="00CD618F" w:rsidP="00CA5CF0">
            <w:pPr>
              <w:autoSpaceDE w:val="0"/>
              <w:autoSpaceDN w:val="0"/>
              <w:adjustRightInd w:val="0"/>
              <w:jc w:val="both"/>
              <w:rPr>
                <w:sz w:val="24"/>
                <w:szCs w:val="24"/>
              </w:rPr>
            </w:pPr>
            <w:r w:rsidRPr="00500604">
              <w:rPr>
                <w:sz w:val="24"/>
                <w:szCs w:val="24"/>
              </w:rPr>
              <w:t xml:space="preserve">городского освещения, опорах контактной сети). </w:t>
            </w:r>
          </w:p>
          <w:p w:rsidR="00CD618F" w:rsidRDefault="00CD618F" w:rsidP="00CA5CF0">
            <w:pPr>
              <w:autoSpaceDE w:val="0"/>
              <w:autoSpaceDN w:val="0"/>
              <w:adjustRightInd w:val="0"/>
              <w:jc w:val="both"/>
              <w:rPr>
                <w:sz w:val="24"/>
                <w:szCs w:val="24"/>
              </w:rPr>
            </w:pPr>
            <w:r w:rsidRPr="00500604">
              <w:rPr>
                <w:sz w:val="24"/>
                <w:szCs w:val="24"/>
              </w:rPr>
              <w:t>В целях безопасности в эксплуатации кронштейны</w:t>
            </w:r>
          </w:p>
          <w:p w:rsidR="00CD618F" w:rsidRPr="00500604" w:rsidRDefault="00CD618F" w:rsidP="00CA5CF0">
            <w:pPr>
              <w:autoSpaceDE w:val="0"/>
              <w:autoSpaceDN w:val="0"/>
              <w:adjustRightInd w:val="0"/>
              <w:jc w:val="both"/>
              <w:rPr>
                <w:sz w:val="24"/>
                <w:szCs w:val="24"/>
              </w:rPr>
            </w:pPr>
            <w:r w:rsidRPr="00500604">
              <w:rPr>
                <w:sz w:val="24"/>
                <w:szCs w:val="24"/>
              </w:rPr>
              <w:t xml:space="preserve"> должны быть установлены на высоте не менее 4,5м.</w:t>
            </w:r>
          </w:p>
          <w:p w:rsidR="00CD618F" w:rsidRPr="00500604" w:rsidRDefault="00CD618F" w:rsidP="00CA5CF0">
            <w:pPr>
              <w:autoSpaceDE w:val="0"/>
              <w:autoSpaceDN w:val="0"/>
              <w:adjustRightInd w:val="0"/>
              <w:jc w:val="both"/>
              <w:rPr>
                <w:bCs/>
                <w:sz w:val="24"/>
                <w:szCs w:val="24"/>
              </w:rPr>
            </w:pPr>
          </w:p>
        </w:tc>
        <w:tc>
          <w:tcPr>
            <w:tcW w:w="3240" w:type="dxa"/>
          </w:tcPr>
          <w:p w:rsidR="00CD618F" w:rsidRDefault="00CD618F" w:rsidP="00CA5CF0">
            <w:pPr>
              <w:autoSpaceDE w:val="0"/>
              <w:autoSpaceDN w:val="0"/>
              <w:adjustRightInd w:val="0"/>
              <w:jc w:val="both"/>
              <w:rPr>
                <w:sz w:val="24"/>
                <w:szCs w:val="24"/>
              </w:rPr>
            </w:pPr>
            <w:r w:rsidRPr="00500604">
              <w:rPr>
                <w:sz w:val="24"/>
                <w:szCs w:val="24"/>
              </w:rPr>
              <w:t xml:space="preserve">Площадь одной стороны информационного поля кронштейна составляет 0,8 x </w:t>
            </w:r>
            <w:smartTag w:uri="urn:schemas-microsoft-com:office:smarttags" w:element="metricconverter">
              <w:smartTagPr>
                <w:attr w:name="ProductID" w:val="1,4 м"/>
              </w:smartTagPr>
              <w:r w:rsidRPr="00500604">
                <w:rPr>
                  <w:sz w:val="24"/>
                  <w:szCs w:val="24"/>
                </w:rPr>
                <w:t>1,4 м</w:t>
              </w:r>
            </w:smartTag>
            <w:r w:rsidRPr="00500604">
              <w:rPr>
                <w:sz w:val="24"/>
                <w:szCs w:val="24"/>
              </w:rPr>
              <w:t xml:space="preserve">. </w:t>
            </w:r>
          </w:p>
          <w:p w:rsidR="00CD618F" w:rsidRPr="00500604" w:rsidRDefault="00CD618F" w:rsidP="00CA5CF0">
            <w:pPr>
              <w:autoSpaceDE w:val="0"/>
              <w:autoSpaceDN w:val="0"/>
              <w:adjustRightInd w:val="0"/>
              <w:jc w:val="both"/>
              <w:rPr>
                <w:bCs/>
                <w:sz w:val="24"/>
                <w:szCs w:val="24"/>
              </w:rPr>
            </w:pPr>
          </w:p>
        </w:tc>
      </w:tr>
      <w:tr w:rsidR="00CD618F" w:rsidTr="00CA5CF0">
        <w:tc>
          <w:tcPr>
            <w:tcW w:w="468" w:type="dxa"/>
          </w:tcPr>
          <w:p w:rsidR="00CD618F" w:rsidRDefault="00CD618F" w:rsidP="00CA5CF0">
            <w:pPr>
              <w:autoSpaceDE w:val="0"/>
              <w:autoSpaceDN w:val="0"/>
              <w:adjustRightInd w:val="0"/>
              <w:jc w:val="both"/>
              <w:rPr>
                <w:bCs/>
                <w:sz w:val="24"/>
                <w:szCs w:val="24"/>
              </w:rPr>
            </w:pPr>
          </w:p>
          <w:p w:rsidR="00CD618F" w:rsidRDefault="00CD618F" w:rsidP="00CA5CF0">
            <w:pPr>
              <w:autoSpaceDE w:val="0"/>
              <w:autoSpaceDN w:val="0"/>
              <w:adjustRightInd w:val="0"/>
              <w:jc w:val="both"/>
              <w:rPr>
                <w:bCs/>
                <w:sz w:val="24"/>
                <w:szCs w:val="24"/>
              </w:rPr>
            </w:pPr>
            <w:r>
              <w:rPr>
                <w:bCs/>
                <w:sz w:val="24"/>
                <w:szCs w:val="24"/>
              </w:rPr>
              <w:t>1</w:t>
            </w:r>
          </w:p>
        </w:tc>
        <w:tc>
          <w:tcPr>
            <w:tcW w:w="5038" w:type="dxa"/>
            <w:gridSpan w:val="3"/>
          </w:tcPr>
          <w:p w:rsidR="00CD618F" w:rsidRPr="00500604" w:rsidRDefault="00CD618F" w:rsidP="00CA5CF0">
            <w:pPr>
              <w:autoSpaceDE w:val="0"/>
              <w:autoSpaceDN w:val="0"/>
              <w:adjustRightInd w:val="0"/>
              <w:jc w:val="both"/>
              <w:rPr>
                <w:sz w:val="28"/>
                <w:szCs w:val="28"/>
              </w:rPr>
            </w:pPr>
            <w:r>
              <w:rPr>
                <w:sz w:val="28"/>
                <w:szCs w:val="28"/>
              </w:rPr>
              <w:t>2</w:t>
            </w:r>
          </w:p>
        </w:tc>
        <w:tc>
          <w:tcPr>
            <w:tcW w:w="6302" w:type="dxa"/>
          </w:tcPr>
          <w:p w:rsidR="00CD618F" w:rsidRPr="00500604" w:rsidRDefault="00CD618F" w:rsidP="00CA5CF0">
            <w:pPr>
              <w:autoSpaceDE w:val="0"/>
              <w:autoSpaceDN w:val="0"/>
              <w:adjustRightInd w:val="0"/>
              <w:jc w:val="both"/>
              <w:rPr>
                <w:sz w:val="24"/>
                <w:szCs w:val="24"/>
              </w:rPr>
            </w:pPr>
            <w:r>
              <w:rPr>
                <w:sz w:val="24"/>
                <w:szCs w:val="24"/>
              </w:rPr>
              <w:t>3</w:t>
            </w:r>
          </w:p>
        </w:tc>
        <w:tc>
          <w:tcPr>
            <w:tcW w:w="3240" w:type="dxa"/>
          </w:tcPr>
          <w:p w:rsidR="00CD618F" w:rsidRPr="00500604" w:rsidRDefault="00CD618F" w:rsidP="00CA5CF0">
            <w:pPr>
              <w:autoSpaceDE w:val="0"/>
              <w:autoSpaceDN w:val="0"/>
              <w:adjustRightInd w:val="0"/>
              <w:jc w:val="both"/>
              <w:rPr>
                <w:sz w:val="24"/>
                <w:szCs w:val="24"/>
              </w:rPr>
            </w:pPr>
            <w:r>
              <w:rPr>
                <w:sz w:val="24"/>
                <w:szCs w:val="24"/>
              </w:rPr>
              <w:t>4</w:t>
            </w:r>
          </w:p>
        </w:tc>
      </w:tr>
      <w:tr w:rsidR="00CD618F" w:rsidTr="00CA5CF0">
        <w:tc>
          <w:tcPr>
            <w:tcW w:w="468" w:type="dxa"/>
          </w:tcPr>
          <w:p w:rsidR="00CD618F" w:rsidRPr="00500604" w:rsidRDefault="00CD618F" w:rsidP="00CA5CF0">
            <w:pPr>
              <w:autoSpaceDE w:val="0"/>
              <w:autoSpaceDN w:val="0"/>
              <w:adjustRightInd w:val="0"/>
              <w:jc w:val="both"/>
              <w:rPr>
                <w:bCs/>
                <w:sz w:val="24"/>
                <w:szCs w:val="24"/>
              </w:rPr>
            </w:pPr>
            <w:r>
              <w:rPr>
                <w:bCs/>
                <w:sz w:val="24"/>
                <w:szCs w:val="24"/>
              </w:rPr>
              <w:t>6</w:t>
            </w:r>
          </w:p>
        </w:tc>
        <w:tc>
          <w:tcPr>
            <w:tcW w:w="5038" w:type="dxa"/>
            <w:gridSpan w:val="3"/>
          </w:tcPr>
          <w:p w:rsidR="00CD618F" w:rsidRDefault="00CD618F" w:rsidP="00CA5CF0">
            <w:pPr>
              <w:autoSpaceDE w:val="0"/>
              <w:autoSpaceDN w:val="0"/>
              <w:adjustRightInd w:val="0"/>
              <w:jc w:val="both"/>
              <w:rPr>
                <w:sz w:val="28"/>
                <w:szCs w:val="28"/>
              </w:rPr>
            </w:pPr>
            <w:r w:rsidRPr="0018551D">
              <w:rPr>
                <w:sz w:val="28"/>
                <w:szCs w:val="28"/>
              </w:rPr>
              <w:t>Транспарант-перетяжка</w:t>
            </w:r>
          </w:p>
          <w:p w:rsidR="00CD618F" w:rsidRPr="0018551D" w:rsidRDefault="00CD618F" w:rsidP="00CA5CF0">
            <w:pPr>
              <w:autoSpaceDE w:val="0"/>
              <w:autoSpaceDN w:val="0"/>
              <w:adjustRightInd w:val="0"/>
              <w:jc w:val="both"/>
              <w:rPr>
                <w:sz w:val="28"/>
                <w:szCs w:val="28"/>
              </w:rPr>
            </w:pPr>
          </w:p>
          <w:p w:rsidR="00CD618F" w:rsidRPr="00500604" w:rsidRDefault="00CD618F" w:rsidP="00CA5CF0">
            <w:pPr>
              <w:autoSpaceDE w:val="0"/>
              <w:autoSpaceDN w:val="0"/>
              <w:adjustRightInd w:val="0"/>
              <w:jc w:val="both"/>
              <w:rPr>
                <w:bCs/>
                <w:sz w:val="24"/>
                <w:szCs w:val="24"/>
              </w:rPr>
            </w:pPr>
            <w:r>
              <w:rPr>
                <w:noProof/>
              </w:rPr>
              <w:drawing>
                <wp:inline distT="0" distB="0" distL="0" distR="0" wp14:anchorId="035EE5AD" wp14:editId="6A9DD06C">
                  <wp:extent cx="2813050" cy="1580515"/>
                  <wp:effectExtent l="19050" t="19050" r="6350" b="635"/>
                  <wp:docPr id="10" name="Рисунок 10" descr="Транспарант-перетя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Транспарант-перетяж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3050" cy="1580515"/>
                          </a:xfrm>
                          <a:prstGeom prst="rect">
                            <a:avLst/>
                          </a:prstGeom>
                          <a:noFill/>
                          <a:ln w="6350" cmpd="sng">
                            <a:solidFill>
                              <a:srgbClr val="000000"/>
                            </a:solidFill>
                            <a:miter lim="800000"/>
                            <a:headEnd/>
                            <a:tailEnd/>
                          </a:ln>
                          <a:effectLst/>
                        </pic:spPr>
                      </pic:pic>
                    </a:graphicData>
                  </a:graphic>
                </wp:inline>
              </w:drawing>
            </w:r>
          </w:p>
        </w:tc>
        <w:tc>
          <w:tcPr>
            <w:tcW w:w="6302" w:type="dxa"/>
          </w:tcPr>
          <w:p w:rsidR="00CD618F" w:rsidRPr="00500604" w:rsidRDefault="00CD618F" w:rsidP="00CA5CF0">
            <w:pPr>
              <w:spacing w:before="100" w:beforeAutospacing="1" w:after="100" w:afterAutospacing="1"/>
              <w:jc w:val="both"/>
              <w:rPr>
                <w:sz w:val="24"/>
                <w:szCs w:val="24"/>
              </w:rPr>
            </w:pPr>
            <w:r w:rsidRPr="00500604">
              <w:rPr>
                <w:sz w:val="24"/>
                <w:szCs w:val="24"/>
              </w:rPr>
              <w:t>Рекламная конструкция с двумя информационными полями, состоящая из устройства крепления, устройства натяжения и информационного изображения. Внешние габариты рекламной панели не более 1,25м х 17м.</w:t>
            </w:r>
          </w:p>
          <w:p w:rsidR="00CD618F" w:rsidRPr="00500604" w:rsidRDefault="00CD618F" w:rsidP="00CA5CF0">
            <w:pPr>
              <w:autoSpaceDE w:val="0"/>
              <w:autoSpaceDN w:val="0"/>
              <w:adjustRightInd w:val="0"/>
              <w:jc w:val="both"/>
              <w:rPr>
                <w:bCs/>
                <w:sz w:val="24"/>
                <w:szCs w:val="24"/>
              </w:rPr>
            </w:pPr>
            <w:r w:rsidRPr="00500604">
              <w:rPr>
                <w:sz w:val="24"/>
                <w:szCs w:val="24"/>
              </w:rPr>
              <w:t xml:space="preserve">Опорная стойка выполнена из опорной  профильной трубы (от 20 до 40см), или круглой профильной трубы (диаметр от 20 до 40см), допустимая высота опорной стойки не менее </w:t>
            </w:r>
            <w:smartTag w:uri="urn:schemas-microsoft-com:office:smarttags" w:element="metricconverter">
              <w:smartTagPr>
                <w:attr w:name="ProductID" w:val="10 м"/>
              </w:smartTagPr>
              <w:r w:rsidRPr="00500604">
                <w:rPr>
                  <w:sz w:val="24"/>
                  <w:szCs w:val="24"/>
                </w:rPr>
                <w:t>10 м</w:t>
              </w:r>
            </w:smartTag>
            <w:r w:rsidRPr="00500604">
              <w:rPr>
                <w:sz w:val="24"/>
                <w:szCs w:val="24"/>
              </w:rPr>
              <w:t>.</w:t>
            </w:r>
            <w:r>
              <w:rPr>
                <w:sz w:val="24"/>
                <w:szCs w:val="24"/>
              </w:rPr>
              <w:t xml:space="preserve"> </w:t>
            </w:r>
            <w:r w:rsidRPr="00154845">
              <w:rPr>
                <w:sz w:val="24"/>
                <w:szCs w:val="24"/>
              </w:rPr>
              <w:t>Рамка: стальной канат диаметром 8мм; поддерживающие штанги из профильной трубы не мерее 30х30мм; тросовая система натяжения: стальной канат диаметром не менее 8мм. Транспаранты-перетяжки подразделяются на световые (в том числе гирлянды) и неосвещенные, изготовленные из материалов на мягкой основе. Конструкция световых транспарантов-перетяжек должна иметь устройство аварийного отключения от сетей электропитания.</w:t>
            </w:r>
            <w:r w:rsidRPr="00500604">
              <w:rPr>
                <w:sz w:val="24"/>
                <w:szCs w:val="24"/>
              </w:rPr>
              <w:t xml:space="preserve"> </w:t>
            </w:r>
          </w:p>
        </w:tc>
        <w:tc>
          <w:tcPr>
            <w:tcW w:w="3240" w:type="dxa"/>
          </w:tcPr>
          <w:p w:rsidR="00CD618F" w:rsidRPr="00500604" w:rsidRDefault="00CD618F" w:rsidP="00CA5CF0">
            <w:pPr>
              <w:autoSpaceDE w:val="0"/>
              <w:autoSpaceDN w:val="0"/>
              <w:adjustRightInd w:val="0"/>
              <w:jc w:val="both"/>
              <w:rPr>
                <w:bCs/>
                <w:sz w:val="24"/>
                <w:szCs w:val="24"/>
              </w:rPr>
            </w:pPr>
            <w:r w:rsidRPr="00500604">
              <w:rPr>
                <w:sz w:val="24"/>
                <w:szCs w:val="24"/>
              </w:rPr>
              <w:t xml:space="preserve">Площадь  информационного поля 1-1,1х10-15м.  </w:t>
            </w:r>
          </w:p>
        </w:tc>
      </w:tr>
      <w:tr w:rsidR="00CD618F" w:rsidTr="00CA5CF0">
        <w:tc>
          <w:tcPr>
            <w:tcW w:w="468" w:type="dxa"/>
          </w:tcPr>
          <w:p w:rsidR="00CD618F" w:rsidRPr="00500604" w:rsidRDefault="00CD618F" w:rsidP="00CA5CF0">
            <w:pPr>
              <w:autoSpaceDE w:val="0"/>
              <w:autoSpaceDN w:val="0"/>
              <w:adjustRightInd w:val="0"/>
              <w:jc w:val="both"/>
              <w:rPr>
                <w:bCs/>
                <w:sz w:val="24"/>
                <w:szCs w:val="24"/>
              </w:rPr>
            </w:pPr>
            <w:r>
              <w:rPr>
                <w:bCs/>
                <w:sz w:val="24"/>
                <w:szCs w:val="24"/>
              </w:rPr>
              <w:lastRenderedPageBreak/>
              <w:t>7</w:t>
            </w:r>
          </w:p>
        </w:tc>
        <w:tc>
          <w:tcPr>
            <w:tcW w:w="5013" w:type="dxa"/>
            <w:gridSpan w:val="2"/>
          </w:tcPr>
          <w:p w:rsidR="00CD618F" w:rsidRDefault="00CD618F" w:rsidP="00CA5CF0">
            <w:pPr>
              <w:autoSpaceDE w:val="0"/>
              <w:autoSpaceDN w:val="0"/>
              <w:adjustRightInd w:val="0"/>
              <w:jc w:val="both"/>
              <w:rPr>
                <w:sz w:val="28"/>
                <w:szCs w:val="28"/>
              </w:rPr>
            </w:pPr>
            <w:r w:rsidRPr="0018551D">
              <w:rPr>
                <w:sz w:val="28"/>
                <w:szCs w:val="28"/>
              </w:rPr>
              <w:t>Настенные панно</w:t>
            </w:r>
          </w:p>
          <w:p w:rsidR="00CD618F" w:rsidRPr="0018551D" w:rsidRDefault="00CD618F" w:rsidP="00CA5CF0">
            <w:pPr>
              <w:autoSpaceDE w:val="0"/>
              <w:autoSpaceDN w:val="0"/>
              <w:adjustRightInd w:val="0"/>
              <w:jc w:val="both"/>
              <w:rPr>
                <w:sz w:val="28"/>
                <w:szCs w:val="28"/>
              </w:rPr>
            </w:pPr>
          </w:p>
          <w:p w:rsidR="00CD618F" w:rsidRDefault="00CD618F" w:rsidP="00CA5CF0">
            <w:pPr>
              <w:autoSpaceDE w:val="0"/>
              <w:autoSpaceDN w:val="0"/>
              <w:adjustRightInd w:val="0"/>
              <w:jc w:val="both"/>
            </w:pPr>
            <w:r>
              <w:rPr>
                <w:noProof/>
              </w:rPr>
              <w:drawing>
                <wp:inline distT="0" distB="0" distL="0" distR="0" wp14:anchorId="4351B060" wp14:editId="2FE8375B">
                  <wp:extent cx="3011805" cy="2037715"/>
                  <wp:effectExtent l="19050" t="19050" r="0" b="635"/>
                  <wp:docPr id="9" name="Рисунок 9" descr="Настенное пан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астенное панн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1805" cy="2037715"/>
                          </a:xfrm>
                          <a:prstGeom prst="rect">
                            <a:avLst/>
                          </a:prstGeom>
                          <a:noFill/>
                          <a:ln w="6350" cmpd="sng">
                            <a:solidFill>
                              <a:srgbClr val="000000"/>
                            </a:solidFill>
                            <a:miter lim="800000"/>
                            <a:headEnd/>
                            <a:tailEnd/>
                          </a:ln>
                          <a:effectLst/>
                        </pic:spPr>
                      </pic:pic>
                    </a:graphicData>
                  </a:graphic>
                </wp:inline>
              </w:drawing>
            </w:r>
          </w:p>
          <w:p w:rsidR="00CD618F" w:rsidRPr="00500604" w:rsidRDefault="00CD618F" w:rsidP="00CA5CF0">
            <w:pPr>
              <w:autoSpaceDE w:val="0"/>
              <w:autoSpaceDN w:val="0"/>
              <w:adjustRightInd w:val="0"/>
              <w:jc w:val="both"/>
              <w:rPr>
                <w:b/>
                <w:bCs/>
                <w:i/>
                <w:iCs/>
                <w:sz w:val="28"/>
                <w:szCs w:val="28"/>
              </w:rPr>
            </w:pPr>
          </w:p>
        </w:tc>
        <w:tc>
          <w:tcPr>
            <w:tcW w:w="6327" w:type="dxa"/>
            <w:gridSpan w:val="2"/>
          </w:tcPr>
          <w:p w:rsidR="00CD618F" w:rsidRPr="008D64E3" w:rsidRDefault="00CD618F" w:rsidP="00CA5CF0">
            <w:pPr>
              <w:spacing w:before="100" w:beforeAutospacing="1" w:after="100" w:afterAutospacing="1"/>
              <w:ind w:firstLine="708"/>
              <w:jc w:val="both"/>
              <w:rPr>
                <w:sz w:val="24"/>
                <w:szCs w:val="24"/>
              </w:rPr>
            </w:pPr>
            <w:r w:rsidRPr="008D64E3">
              <w:rPr>
                <w:sz w:val="24"/>
                <w:szCs w:val="24"/>
              </w:rPr>
              <w:t>рекламные конструкции, устанавливаемые на плоскости стен зданий, не имеющих оконных проемов, в виде: изображения (информационного поля), непосредственно нанесенного на стену; объектов, состоящих из элементов крепления к стене, каркаса и информационного поля. Конструкция: Рекламоноситель закрепляется к металлической раме, смонтированной на стене здания по контуру рекламного поля. Крепление рамы к стене производится пластиковыми дюбелями, либо анкерными болтами. Рама может иметь различные конфигурации в зависимости от устройства фасада здания, способа крепления рекламного полотна и типа подсветки.</w:t>
            </w:r>
          </w:p>
          <w:p w:rsidR="00CD618F" w:rsidRPr="00500604" w:rsidRDefault="00CD618F" w:rsidP="00CA5CF0">
            <w:pPr>
              <w:spacing w:before="100" w:beforeAutospacing="1" w:after="100" w:afterAutospacing="1"/>
              <w:ind w:firstLine="708"/>
              <w:jc w:val="both"/>
              <w:rPr>
                <w:sz w:val="24"/>
                <w:szCs w:val="24"/>
              </w:rPr>
            </w:pPr>
          </w:p>
          <w:p w:rsidR="00CD618F" w:rsidRPr="00500604" w:rsidRDefault="00CD618F" w:rsidP="00CA5CF0">
            <w:pPr>
              <w:autoSpaceDE w:val="0"/>
              <w:autoSpaceDN w:val="0"/>
              <w:adjustRightInd w:val="0"/>
              <w:jc w:val="both"/>
              <w:rPr>
                <w:bCs/>
                <w:sz w:val="24"/>
                <w:szCs w:val="24"/>
              </w:rPr>
            </w:pPr>
          </w:p>
        </w:tc>
        <w:tc>
          <w:tcPr>
            <w:tcW w:w="3240" w:type="dxa"/>
          </w:tcPr>
          <w:p w:rsidR="00CD618F" w:rsidRPr="00500604" w:rsidRDefault="00CD618F" w:rsidP="00CA5CF0">
            <w:pPr>
              <w:autoSpaceDE w:val="0"/>
              <w:autoSpaceDN w:val="0"/>
              <w:adjustRightInd w:val="0"/>
              <w:jc w:val="both"/>
              <w:rPr>
                <w:bCs/>
                <w:sz w:val="24"/>
                <w:szCs w:val="24"/>
              </w:rPr>
            </w:pPr>
            <w:r w:rsidRPr="00500604">
              <w:rPr>
                <w:sz w:val="24"/>
                <w:szCs w:val="24"/>
              </w:rPr>
              <w:t>Размеры панно ограничены размерами стен здания.</w:t>
            </w:r>
          </w:p>
        </w:tc>
      </w:tr>
      <w:tr w:rsidR="00CD618F" w:rsidTr="00CA5CF0">
        <w:tc>
          <w:tcPr>
            <w:tcW w:w="468" w:type="dxa"/>
          </w:tcPr>
          <w:p w:rsidR="00CD618F" w:rsidRPr="00500604" w:rsidRDefault="00CD618F" w:rsidP="00CA5CF0">
            <w:pPr>
              <w:autoSpaceDE w:val="0"/>
              <w:autoSpaceDN w:val="0"/>
              <w:adjustRightInd w:val="0"/>
              <w:jc w:val="both"/>
              <w:rPr>
                <w:bCs/>
                <w:sz w:val="24"/>
                <w:szCs w:val="24"/>
              </w:rPr>
            </w:pPr>
            <w:r>
              <w:rPr>
                <w:bCs/>
                <w:sz w:val="24"/>
                <w:szCs w:val="24"/>
              </w:rPr>
              <w:t>8</w:t>
            </w:r>
          </w:p>
          <w:p w:rsidR="00CD618F" w:rsidRPr="00500604" w:rsidRDefault="00CD618F" w:rsidP="00CA5CF0">
            <w:pPr>
              <w:autoSpaceDE w:val="0"/>
              <w:autoSpaceDN w:val="0"/>
              <w:adjustRightInd w:val="0"/>
              <w:jc w:val="both"/>
              <w:rPr>
                <w:bCs/>
                <w:sz w:val="24"/>
                <w:szCs w:val="24"/>
              </w:rPr>
            </w:pPr>
          </w:p>
        </w:tc>
        <w:tc>
          <w:tcPr>
            <w:tcW w:w="5013" w:type="dxa"/>
            <w:gridSpan w:val="2"/>
          </w:tcPr>
          <w:p w:rsidR="00CD618F" w:rsidRPr="0018551D" w:rsidRDefault="00CD618F" w:rsidP="00CA5CF0">
            <w:pPr>
              <w:autoSpaceDE w:val="0"/>
              <w:autoSpaceDN w:val="0"/>
              <w:adjustRightInd w:val="0"/>
              <w:jc w:val="both"/>
              <w:rPr>
                <w:bCs/>
                <w:iCs/>
                <w:sz w:val="28"/>
                <w:szCs w:val="28"/>
              </w:rPr>
            </w:pPr>
            <w:r w:rsidRPr="0018551D">
              <w:rPr>
                <w:bCs/>
                <w:iCs/>
                <w:sz w:val="28"/>
                <w:szCs w:val="28"/>
              </w:rPr>
              <w:t>Крышные рекламные конструкции в виде отдельных букв и логотипов</w:t>
            </w:r>
          </w:p>
          <w:p w:rsidR="00CD618F" w:rsidRPr="00500604" w:rsidRDefault="00CD618F" w:rsidP="00CA5CF0">
            <w:pPr>
              <w:autoSpaceDE w:val="0"/>
              <w:autoSpaceDN w:val="0"/>
              <w:adjustRightInd w:val="0"/>
              <w:jc w:val="both"/>
              <w:rPr>
                <w:b/>
                <w:bCs/>
                <w:i/>
                <w:iCs/>
                <w:sz w:val="28"/>
                <w:szCs w:val="28"/>
              </w:rPr>
            </w:pPr>
          </w:p>
          <w:p w:rsidR="00CD618F" w:rsidRPr="00500604" w:rsidRDefault="00CD618F" w:rsidP="00CA5CF0">
            <w:pPr>
              <w:autoSpaceDE w:val="0"/>
              <w:autoSpaceDN w:val="0"/>
              <w:adjustRightInd w:val="0"/>
              <w:jc w:val="both"/>
              <w:rPr>
                <w:bCs/>
                <w:sz w:val="24"/>
                <w:szCs w:val="24"/>
              </w:rPr>
            </w:pPr>
            <w:r>
              <w:rPr>
                <w:noProof/>
              </w:rPr>
              <w:drawing>
                <wp:inline distT="0" distB="0" distL="0" distR="0" wp14:anchorId="7AA067C9" wp14:editId="76BA8007">
                  <wp:extent cx="3001645" cy="1798955"/>
                  <wp:effectExtent l="0" t="0" r="0" b="0"/>
                  <wp:docPr id="8" name="Рисунок 8" descr="Крышные устан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рышные установк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1645" cy="1798955"/>
                          </a:xfrm>
                          <a:prstGeom prst="rect">
                            <a:avLst/>
                          </a:prstGeom>
                          <a:noFill/>
                          <a:ln>
                            <a:noFill/>
                          </a:ln>
                        </pic:spPr>
                      </pic:pic>
                    </a:graphicData>
                  </a:graphic>
                </wp:inline>
              </w:drawing>
            </w:r>
          </w:p>
        </w:tc>
        <w:tc>
          <w:tcPr>
            <w:tcW w:w="6327" w:type="dxa"/>
            <w:gridSpan w:val="2"/>
          </w:tcPr>
          <w:p w:rsidR="00CD618F" w:rsidRPr="00500604" w:rsidRDefault="00CD618F" w:rsidP="00CA5CF0">
            <w:pPr>
              <w:autoSpaceDE w:val="0"/>
              <w:autoSpaceDN w:val="0"/>
              <w:adjustRightInd w:val="0"/>
              <w:ind w:firstLine="708"/>
              <w:jc w:val="both"/>
              <w:rPr>
                <w:sz w:val="24"/>
                <w:szCs w:val="24"/>
              </w:rPr>
            </w:pPr>
            <w:r w:rsidRPr="00500604">
              <w:rPr>
                <w:sz w:val="24"/>
                <w:szCs w:val="24"/>
              </w:rPr>
              <w:t>рекламные конструкции, размещаемые полностью или частично выше уровня карниза здания или на крыше, выполненные по индивидуальному проекту, состоящие из отдельно стоящих символов (букв, цифр, художественных элементов, логотипов), оборудованные исключительно внутренним подсветом. Для каждой рекламной крышной конструкции разрабатывается проектная документация, которая согласовывается  отделом архитектуры и градостроительства администрации Вожегодского муниципального района .</w:t>
            </w:r>
          </w:p>
          <w:p w:rsidR="00CD618F" w:rsidRPr="00500604" w:rsidRDefault="00CD618F" w:rsidP="00CA5CF0">
            <w:pPr>
              <w:autoSpaceDE w:val="0"/>
              <w:autoSpaceDN w:val="0"/>
              <w:adjustRightInd w:val="0"/>
              <w:ind w:firstLine="708"/>
              <w:jc w:val="both"/>
              <w:rPr>
                <w:sz w:val="24"/>
                <w:szCs w:val="24"/>
              </w:rPr>
            </w:pPr>
            <w:r w:rsidRPr="00500604">
              <w:rPr>
                <w:sz w:val="24"/>
                <w:szCs w:val="24"/>
              </w:rPr>
              <w:t xml:space="preserve">Высота рекламных крышных конструкций должна быть:- не более одной шестой части от высоты фасада при высоте здания от цоколя до кровли до </w:t>
            </w:r>
            <w:smartTag w:uri="urn:schemas-microsoft-com:office:smarttags" w:element="metricconverter">
              <w:smartTagPr>
                <w:attr w:name="ProductID" w:val="15 м"/>
              </w:smartTagPr>
              <w:r w:rsidRPr="00500604">
                <w:rPr>
                  <w:sz w:val="24"/>
                  <w:szCs w:val="24"/>
                </w:rPr>
                <w:t>15 м</w:t>
              </w:r>
            </w:smartTag>
            <w:r w:rsidRPr="00500604">
              <w:rPr>
                <w:sz w:val="24"/>
                <w:szCs w:val="24"/>
              </w:rPr>
              <w:t>, со стороны которого размещается конструкция.</w:t>
            </w:r>
          </w:p>
          <w:p w:rsidR="00CD618F" w:rsidRPr="00500604" w:rsidRDefault="00CD618F" w:rsidP="00CA5CF0">
            <w:pPr>
              <w:autoSpaceDE w:val="0"/>
              <w:autoSpaceDN w:val="0"/>
              <w:adjustRightInd w:val="0"/>
              <w:jc w:val="both"/>
              <w:rPr>
                <w:bCs/>
                <w:sz w:val="24"/>
                <w:szCs w:val="24"/>
              </w:rPr>
            </w:pPr>
            <w:r w:rsidRPr="00500604">
              <w:rPr>
                <w:sz w:val="24"/>
                <w:szCs w:val="24"/>
              </w:rPr>
              <w:t xml:space="preserve">Для крышных рекламных конструкций в виде отдельных букв и логотипов в обязательном порядке разрабатывается рабочая проектная документация с целью обеспечения </w:t>
            </w:r>
            <w:r w:rsidRPr="00500604">
              <w:rPr>
                <w:sz w:val="24"/>
                <w:szCs w:val="24"/>
              </w:rPr>
              <w:lastRenderedPageBreak/>
              <w:t xml:space="preserve">безопасности при установке, монтаже и эксплуатации. </w:t>
            </w:r>
            <w:bookmarkStart w:id="0" w:name="_GoBack"/>
            <w:bookmarkEnd w:id="0"/>
            <w:r w:rsidRPr="00500604">
              <w:rPr>
                <w:sz w:val="24"/>
                <w:szCs w:val="24"/>
              </w:rPr>
              <w:t>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tc>
        <w:tc>
          <w:tcPr>
            <w:tcW w:w="3240" w:type="dxa"/>
          </w:tcPr>
          <w:p w:rsidR="00CD618F" w:rsidRPr="00500604" w:rsidRDefault="00CD618F" w:rsidP="00CA5CF0">
            <w:pPr>
              <w:autoSpaceDE w:val="0"/>
              <w:autoSpaceDN w:val="0"/>
              <w:adjustRightInd w:val="0"/>
              <w:jc w:val="both"/>
              <w:rPr>
                <w:bCs/>
                <w:sz w:val="24"/>
                <w:szCs w:val="24"/>
              </w:rPr>
            </w:pPr>
            <w:r w:rsidRPr="00500604">
              <w:rPr>
                <w:sz w:val="24"/>
                <w:szCs w:val="24"/>
              </w:rPr>
              <w:lastRenderedPageBreak/>
              <w:t>Площадь информационного поля данного вида рекламных конструкций определяется расчетным путем.</w:t>
            </w:r>
          </w:p>
        </w:tc>
      </w:tr>
      <w:tr w:rsidR="00CD618F" w:rsidTr="00CA5CF0">
        <w:tc>
          <w:tcPr>
            <w:tcW w:w="15048" w:type="dxa"/>
            <w:gridSpan w:val="6"/>
          </w:tcPr>
          <w:p w:rsidR="00CD618F" w:rsidRDefault="00CD618F" w:rsidP="00CA5CF0">
            <w:pPr>
              <w:autoSpaceDE w:val="0"/>
              <w:autoSpaceDN w:val="0"/>
              <w:adjustRightInd w:val="0"/>
              <w:jc w:val="center"/>
              <w:rPr>
                <w:bCs/>
                <w:sz w:val="28"/>
                <w:szCs w:val="28"/>
              </w:rPr>
            </w:pPr>
          </w:p>
          <w:p w:rsidR="00CD618F" w:rsidRDefault="00CD618F" w:rsidP="00CA5CF0">
            <w:pPr>
              <w:autoSpaceDE w:val="0"/>
              <w:autoSpaceDN w:val="0"/>
              <w:adjustRightInd w:val="0"/>
              <w:jc w:val="center"/>
              <w:rPr>
                <w:bCs/>
                <w:sz w:val="28"/>
                <w:szCs w:val="28"/>
              </w:rPr>
            </w:pPr>
            <w:r w:rsidRPr="00061A27">
              <w:rPr>
                <w:bCs/>
                <w:sz w:val="28"/>
                <w:szCs w:val="28"/>
              </w:rPr>
              <w:t>Типы временных рекламных конструкций</w:t>
            </w:r>
          </w:p>
          <w:p w:rsidR="00CD618F" w:rsidRPr="00061A27" w:rsidRDefault="00CD618F" w:rsidP="00CA5CF0">
            <w:pPr>
              <w:autoSpaceDE w:val="0"/>
              <w:autoSpaceDN w:val="0"/>
              <w:adjustRightInd w:val="0"/>
              <w:jc w:val="center"/>
              <w:rPr>
                <w:bCs/>
                <w:sz w:val="24"/>
                <w:szCs w:val="24"/>
              </w:rPr>
            </w:pPr>
          </w:p>
        </w:tc>
      </w:tr>
      <w:tr w:rsidR="00CD618F" w:rsidTr="00CA5CF0">
        <w:tc>
          <w:tcPr>
            <w:tcW w:w="648" w:type="dxa"/>
            <w:gridSpan w:val="2"/>
          </w:tcPr>
          <w:p w:rsidR="00CD618F" w:rsidRPr="00500604" w:rsidRDefault="00CD618F" w:rsidP="00CA5CF0">
            <w:pPr>
              <w:autoSpaceDE w:val="0"/>
              <w:autoSpaceDN w:val="0"/>
              <w:adjustRightInd w:val="0"/>
              <w:jc w:val="both"/>
              <w:rPr>
                <w:bCs/>
                <w:sz w:val="24"/>
                <w:szCs w:val="24"/>
              </w:rPr>
            </w:pPr>
            <w:r>
              <w:rPr>
                <w:bCs/>
                <w:sz w:val="24"/>
                <w:szCs w:val="24"/>
              </w:rPr>
              <w:t>9</w:t>
            </w:r>
          </w:p>
        </w:tc>
        <w:tc>
          <w:tcPr>
            <w:tcW w:w="4833" w:type="dxa"/>
          </w:tcPr>
          <w:p w:rsidR="00CD618F" w:rsidRPr="0018551D" w:rsidRDefault="00CD618F" w:rsidP="00CA5CF0">
            <w:pPr>
              <w:autoSpaceDE w:val="0"/>
              <w:autoSpaceDN w:val="0"/>
              <w:adjustRightInd w:val="0"/>
              <w:jc w:val="both"/>
              <w:rPr>
                <w:bCs/>
                <w:iCs/>
                <w:sz w:val="28"/>
                <w:szCs w:val="28"/>
              </w:rPr>
            </w:pPr>
            <w:r w:rsidRPr="0018551D">
              <w:rPr>
                <w:bCs/>
                <w:iCs/>
                <w:sz w:val="28"/>
                <w:szCs w:val="28"/>
              </w:rPr>
              <w:t>Флаговые композиции</w:t>
            </w:r>
          </w:p>
        </w:tc>
        <w:tc>
          <w:tcPr>
            <w:tcW w:w="6327" w:type="dxa"/>
            <w:gridSpan w:val="2"/>
          </w:tcPr>
          <w:p w:rsidR="00CD618F" w:rsidRPr="00500604" w:rsidRDefault="00CD618F" w:rsidP="00CA5CF0">
            <w:pPr>
              <w:autoSpaceDE w:val="0"/>
              <w:autoSpaceDN w:val="0"/>
              <w:adjustRightInd w:val="0"/>
              <w:jc w:val="both"/>
              <w:rPr>
                <w:bCs/>
                <w:sz w:val="24"/>
                <w:szCs w:val="24"/>
              </w:rPr>
            </w:pPr>
            <w:r w:rsidRPr="00500604">
              <w:rPr>
                <w:sz w:val="24"/>
                <w:szCs w:val="24"/>
              </w:rPr>
              <w:t>рекламные конструкции, состоящие из основания, одного или нескольких флагштоков (стоек) и мягких полотнищ. Флаговые композиции могут устанавливаться на опоре освещения, на опоре  контактной сети, на мостах, виадуках и эстакадах, на зданиях и сооружениях. Общая площадь информационного поля рекламной конструкции одного флага определяется площадью двух сторон его полотнищ.</w:t>
            </w:r>
          </w:p>
        </w:tc>
        <w:tc>
          <w:tcPr>
            <w:tcW w:w="3240" w:type="dxa"/>
          </w:tcPr>
          <w:p w:rsidR="00CD618F" w:rsidRDefault="00CD618F" w:rsidP="00CA5CF0">
            <w:pPr>
              <w:autoSpaceDE w:val="0"/>
              <w:autoSpaceDN w:val="0"/>
              <w:adjustRightInd w:val="0"/>
              <w:jc w:val="both"/>
              <w:rPr>
                <w:sz w:val="24"/>
                <w:szCs w:val="24"/>
              </w:rPr>
            </w:pPr>
            <w:r w:rsidRPr="00500604">
              <w:rPr>
                <w:sz w:val="24"/>
                <w:szCs w:val="24"/>
              </w:rPr>
              <w:t xml:space="preserve">Площадь одной стороны </w:t>
            </w:r>
          </w:p>
          <w:p w:rsidR="00CD618F" w:rsidRPr="00500604" w:rsidRDefault="00CD618F" w:rsidP="00CA5CF0">
            <w:pPr>
              <w:autoSpaceDE w:val="0"/>
              <w:autoSpaceDN w:val="0"/>
              <w:adjustRightInd w:val="0"/>
              <w:jc w:val="both"/>
              <w:rPr>
                <w:bCs/>
                <w:sz w:val="24"/>
                <w:szCs w:val="24"/>
              </w:rPr>
            </w:pPr>
            <w:r w:rsidRPr="00500604">
              <w:rPr>
                <w:sz w:val="24"/>
                <w:szCs w:val="24"/>
              </w:rPr>
              <w:t>информационного поля флага</w:t>
            </w:r>
            <w:r>
              <w:rPr>
                <w:sz w:val="24"/>
                <w:szCs w:val="24"/>
              </w:rPr>
              <w:t xml:space="preserve"> </w:t>
            </w:r>
            <w:r w:rsidRPr="00500604">
              <w:rPr>
                <w:sz w:val="24"/>
                <w:szCs w:val="24"/>
              </w:rPr>
              <w:t xml:space="preserve">не может быть более </w:t>
            </w:r>
            <w:r w:rsidRPr="008D64E3">
              <w:rPr>
                <w:sz w:val="24"/>
                <w:szCs w:val="24"/>
              </w:rPr>
              <w:t>2,5 кв.м..</w:t>
            </w:r>
          </w:p>
        </w:tc>
      </w:tr>
    </w:tbl>
    <w:p w:rsidR="00CD618F" w:rsidRDefault="00CD618F" w:rsidP="00E459E0">
      <w:pPr>
        <w:pStyle w:val="ConsPlusTitle"/>
        <w:widowControl/>
        <w:tabs>
          <w:tab w:val="left" w:pos="435"/>
        </w:tabs>
        <w:jc w:val="both"/>
        <w:sectPr w:rsidR="00CD618F" w:rsidSect="00CD618F">
          <w:pgSz w:w="16840" w:h="11907" w:orient="landscape" w:code="9"/>
          <w:pgMar w:top="567" w:right="851" w:bottom="1701" w:left="1276" w:header="567" w:footer="624" w:gutter="0"/>
          <w:cols w:space="720"/>
          <w:titlePg/>
        </w:sectPr>
      </w:pPr>
    </w:p>
    <w:p w:rsidR="00E459E0" w:rsidRDefault="00E459E0" w:rsidP="00E459E0">
      <w:pPr>
        <w:pStyle w:val="ConsPlusTitle"/>
        <w:widowControl/>
        <w:tabs>
          <w:tab w:val="left" w:pos="435"/>
        </w:tabs>
        <w:jc w:val="both"/>
      </w:pPr>
      <w:r>
        <w:lastRenderedPageBreak/>
        <w:t xml:space="preserve">                                                                            </w:t>
      </w:r>
    </w:p>
    <w:sectPr w:rsidR="00E459E0">
      <w:pgSz w:w="11907" w:h="16840" w:code="9"/>
      <w:pgMar w:top="851" w:right="567" w:bottom="851" w:left="1701"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C8" w:rsidRDefault="006803C8">
      <w:r>
        <w:separator/>
      </w:r>
    </w:p>
  </w:endnote>
  <w:endnote w:type="continuationSeparator" w:id="0">
    <w:p w:rsidR="006803C8" w:rsidRDefault="0068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C8" w:rsidRDefault="006803C8">
      <w:r>
        <w:separator/>
      </w:r>
    </w:p>
  </w:footnote>
  <w:footnote w:type="continuationSeparator" w:id="0">
    <w:p w:rsidR="006803C8" w:rsidRDefault="00680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6CA" w:rsidRDefault="000336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336CA" w:rsidRDefault="000336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6CA" w:rsidRDefault="000336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1AB6">
      <w:rPr>
        <w:rStyle w:val="a4"/>
        <w:noProof/>
      </w:rPr>
      <w:t>8</w:t>
    </w:r>
    <w:r>
      <w:rPr>
        <w:rStyle w:val="a4"/>
      </w:rPr>
      <w:fldChar w:fldCharType="end"/>
    </w:r>
  </w:p>
  <w:p w:rsidR="000336CA" w:rsidRDefault="000336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10493"/>
    <w:rsid w:val="00000265"/>
    <w:rsid w:val="000336CA"/>
    <w:rsid w:val="00331C44"/>
    <w:rsid w:val="00375202"/>
    <w:rsid w:val="003B4B8A"/>
    <w:rsid w:val="003F4AA2"/>
    <w:rsid w:val="004B2D92"/>
    <w:rsid w:val="005F1AB6"/>
    <w:rsid w:val="006803C8"/>
    <w:rsid w:val="006D0329"/>
    <w:rsid w:val="00AD6DD1"/>
    <w:rsid w:val="00C6205D"/>
    <w:rsid w:val="00CD618F"/>
    <w:rsid w:val="00D10493"/>
    <w:rsid w:val="00D507A5"/>
    <w:rsid w:val="00E459E0"/>
    <w:rsid w:val="00F03856"/>
    <w:rsid w:val="00F65635"/>
    <w:rsid w:val="00FD0DAB"/>
    <w:rsid w:val="00FD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customStyle="1" w:styleId="ConsPlusTitle">
    <w:name w:val="ConsPlusTitle"/>
    <w:uiPriority w:val="99"/>
    <w:rsid w:val="00E459E0"/>
    <w:pPr>
      <w:widowControl w:val="0"/>
      <w:autoSpaceDE w:val="0"/>
      <w:autoSpaceDN w:val="0"/>
      <w:adjustRightInd w:val="0"/>
    </w:pPr>
    <w:rPr>
      <w:rFonts w:ascii="Arial" w:hAnsi="Arial" w:cs="Arial"/>
      <w:b/>
      <w:bCs/>
    </w:rPr>
  </w:style>
  <w:style w:type="paragraph" w:styleId="a5">
    <w:name w:val="Balloon Text"/>
    <w:basedOn w:val="a"/>
    <w:link w:val="a6"/>
    <w:rsid w:val="00D507A5"/>
    <w:rPr>
      <w:rFonts w:ascii="Tahoma" w:hAnsi="Tahoma" w:cs="Tahoma"/>
      <w:sz w:val="16"/>
      <w:szCs w:val="16"/>
    </w:rPr>
  </w:style>
  <w:style w:type="character" w:customStyle="1" w:styleId="a6">
    <w:name w:val="Текст выноски Знак"/>
    <w:basedOn w:val="a0"/>
    <w:link w:val="a5"/>
    <w:rsid w:val="00D50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22674">
      <w:bodyDiv w:val="1"/>
      <w:marLeft w:val="0"/>
      <w:marRight w:val="0"/>
      <w:marTop w:val="0"/>
      <w:marBottom w:val="0"/>
      <w:divBdr>
        <w:top w:val="none" w:sz="0" w:space="0" w:color="auto"/>
        <w:left w:val="none" w:sz="0" w:space="0" w:color="auto"/>
        <w:bottom w:val="none" w:sz="0" w:space="0" w:color="auto"/>
        <w:right w:val="none" w:sz="0" w:space="0" w:color="auto"/>
      </w:divBdr>
    </w:div>
    <w:div w:id="797065024">
      <w:bodyDiv w:val="1"/>
      <w:marLeft w:val="0"/>
      <w:marRight w:val="0"/>
      <w:marTop w:val="0"/>
      <w:marBottom w:val="0"/>
      <w:divBdr>
        <w:top w:val="none" w:sz="0" w:space="0" w:color="auto"/>
        <w:left w:val="none" w:sz="0" w:space="0" w:color="auto"/>
        <w:bottom w:val="none" w:sz="0" w:space="0" w:color="auto"/>
        <w:right w:val="none" w:sz="0" w:space="0" w:color="auto"/>
      </w:divBdr>
    </w:div>
    <w:div w:id="1996375401">
      <w:bodyDiv w:val="1"/>
      <w:marLeft w:val="0"/>
      <w:marRight w:val="0"/>
      <w:marTop w:val="0"/>
      <w:marBottom w:val="0"/>
      <w:divBdr>
        <w:top w:val="none" w:sz="0" w:space="0" w:color="auto"/>
        <w:left w:val="none" w:sz="0" w:space="0" w:color="auto"/>
        <w:bottom w:val="none" w:sz="0" w:space="0" w:color="auto"/>
        <w:right w:val="none" w:sz="0" w:space="0" w:color="auto"/>
      </w:divBdr>
    </w:div>
    <w:div w:id="2144032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26A65245599C641A1106B8B0D08F5F8560434720BD561BE23A182E24D946F81FC601AF21AF26EZ6F5E"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426A65245599C641A1106B8B0D08F5F85605347702D561BE23A182E24D946F81FC601AF21BF360Z6F9E" TargetMode="External"/><Relationship Id="rId12" Type="http://schemas.openxmlformats.org/officeDocument/2006/relationships/image" Target="media/image2.jpeg"/><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O:\&#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388</TotalTime>
  <Pages>9</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Holodilova</cp:lastModifiedBy>
  <cp:revision>7</cp:revision>
  <cp:lastPrinted>2023-12-12T11:50:00Z</cp:lastPrinted>
  <dcterms:created xsi:type="dcterms:W3CDTF">2014-05-22T04:20:00Z</dcterms:created>
  <dcterms:modified xsi:type="dcterms:W3CDTF">2023-12-12T11:52:00Z</dcterms:modified>
</cp:coreProperties>
</file>