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CE" w:rsidRPr="00331C44" w:rsidRDefault="00022FCE" w:rsidP="00C30FDB">
      <w:pPr>
        <w:jc w:val="center"/>
      </w:pPr>
      <w:r w:rsidRPr="00331C44">
        <w:t xml:space="preserve">АДМИНИСТРАЦИЯ ВОЖЕГОДСКОГО МУНИЦИПАЛЬНОГО </w:t>
      </w:r>
      <w:r w:rsidR="00A86D03">
        <w:t>ОКРУГА</w:t>
      </w:r>
    </w:p>
    <w:p w:rsidR="00022FCE" w:rsidRDefault="00B31D52" w:rsidP="00C30FDB">
      <w:pPr>
        <w:jc w:val="center"/>
      </w:pPr>
      <w:r>
        <w:t xml:space="preserve"> </w:t>
      </w:r>
    </w:p>
    <w:p w:rsidR="00022FCE" w:rsidRPr="00574293" w:rsidRDefault="00FA4205" w:rsidP="00C30FDB">
      <w:pPr>
        <w:pStyle w:val="1"/>
        <w:rPr>
          <w:color w:val="FF0000"/>
        </w:rPr>
      </w:pPr>
      <w:r>
        <w:t>П О С Т А Н О В Л Е Н И Е</w:t>
      </w:r>
    </w:p>
    <w:p w:rsidR="00022FCE" w:rsidRDefault="00022FCE" w:rsidP="00C30FDB">
      <w:pPr>
        <w:jc w:val="both"/>
        <w:rPr>
          <w:sz w:val="28"/>
        </w:rPr>
      </w:pPr>
    </w:p>
    <w:p w:rsidR="00022FCE" w:rsidRPr="00C30FDB" w:rsidRDefault="00F84B02" w:rsidP="00C30FDB">
      <w:pPr>
        <w:pStyle w:val="2"/>
        <w:rPr>
          <w:rFonts w:ascii="Times New Roman" w:hAnsi="Times New Roman" w:cs="Times New Roman"/>
          <w:b w:val="0"/>
          <w:i w:val="0"/>
        </w:rPr>
      </w:pPr>
      <w:r w:rsidRPr="00F84B02">
        <w:rPr>
          <w:noProof/>
        </w:rPr>
        <w:pict>
          <v:rect id="_x0000_s1026" style="position:absolute;margin-left:144.7pt;margin-top:6.1pt;width:97.7pt;height:36pt;z-index:2" o:allowincell="f" filled="f" stroked="f" strokeweight="1pt">
            <v:textbox style="mso-next-textbox:#_x0000_s1026" inset="1pt,1pt,1pt,1pt">
              <w:txbxContent>
                <w:p w:rsidR="00574293" w:rsidRPr="00053356" w:rsidRDefault="00053356" w:rsidP="00C30FDB">
                  <w:pPr>
                    <w:jc w:val="center"/>
                    <w:rPr>
                      <w:sz w:val="28"/>
                      <w:szCs w:val="28"/>
                      <w:lang w:val="en-US"/>
                    </w:rPr>
                  </w:pPr>
                  <w:r>
                    <w:rPr>
                      <w:sz w:val="28"/>
                      <w:szCs w:val="28"/>
                    </w:rPr>
                    <w:t>1081</w:t>
                  </w:r>
                </w:p>
              </w:txbxContent>
            </v:textbox>
          </v:rect>
        </w:pict>
      </w:r>
      <w:r w:rsidRPr="00F84B02">
        <w:rPr>
          <w:noProof/>
        </w:rPr>
        <w:pict>
          <v:rect id="_x0000_s1027" style="position:absolute;margin-left:20.7pt;margin-top:6.1pt;width:100.55pt;height:36pt;z-index:1" o:allowincell="f" filled="f" stroked="f" strokeweight="1pt">
            <v:textbox style="mso-next-textbox:#_x0000_s1027" inset="1pt,1pt,1pt,1pt">
              <w:txbxContent>
                <w:p w:rsidR="00574293" w:rsidRPr="000352ED" w:rsidRDefault="00053356" w:rsidP="009A5D12">
                  <w:pPr>
                    <w:jc w:val="center"/>
                    <w:rPr>
                      <w:sz w:val="28"/>
                      <w:szCs w:val="28"/>
                    </w:rPr>
                  </w:pPr>
                  <w:r>
                    <w:rPr>
                      <w:sz w:val="28"/>
                      <w:szCs w:val="28"/>
                    </w:rPr>
                    <w:t>27.11.2023</w:t>
                  </w:r>
                </w:p>
              </w:txbxContent>
            </v:textbox>
          </v:rect>
        </w:pict>
      </w:r>
      <w:r w:rsidR="00022FCE" w:rsidRPr="00C30FDB">
        <w:rPr>
          <w:rFonts w:ascii="Times New Roman" w:hAnsi="Times New Roman" w:cs="Times New Roman"/>
          <w:b w:val="0"/>
          <w:i w:val="0"/>
        </w:rPr>
        <w:t>От _______________ № ______________</w:t>
      </w:r>
    </w:p>
    <w:p w:rsidR="00022FCE" w:rsidRDefault="00022FCE" w:rsidP="00C30FDB">
      <w:pPr>
        <w:jc w:val="both"/>
        <w:rPr>
          <w:sz w:val="16"/>
        </w:rPr>
      </w:pPr>
      <w:r>
        <w:rPr>
          <w:sz w:val="16"/>
        </w:rPr>
        <w:tab/>
      </w:r>
      <w:r>
        <w:rPr>
          <w:sz w:val="16"/>
        </w:rPr>
        <w:tab/>
      </w:r>
      <w:r>
        <w:rPr>
          <w:sz w:val="16"/>
        </w:rPr>
        <w:tab/>
        <w:t xml:space="preserve">     </w:t>
      </w:r>
    </w:p>
    <w:p w:rsidR="00022FCE" w:rsidRDefault="00022FCE" w:rsidP="00C30FDB">
      <w:pPr>
        <w:ind w:left="1416" w:firstLine="708"/>
        <w:jc w:val="both"/>
        <w:rPr>
          <w:sz w:val="16"/>
        </w:rPr>
      </w:pPr>
      <w:r>
        <w:rPr>
          <w:sz w:val="16"/>
        </w:rPr>
        <w:t xml:space="preserve">    п. Вожега</w:t>
      </w:r>
    </w:p>
    <w:p w:rsidR="00022FCE" w:rsidRDefault="00022FCE" w:rsidP="00C30FDB">
      <w:pPr>
        <w:ind w:left="1416" w:firstLine="708"/>
        <w:jc w:val="both"/>
        <w:rPr>
          <w:sz w:val="16"/>
        </w:rPr>
      </w:pPr>
    </w:p>
    <w:tbl>
      <w:tblPr>
        <w:tblW w:w="0" w:type="auto"/>
        <w:tblInd w:w="-1169" w:type="dxa"/>
        <w:tblLayout w:type="fixed"/>
        <w:tblCellMar>
          <w:left w:w="107" w:type="dxa"/>
          <w:right w:w="107" w:type="dxa"/>
        </w:tblCellMar>
        <w:tblLook w:val="0000"/>
      </w:tblPr>
      <w:tblGrid>
        <w:gridCol w:w="1276"/>
        <w:gridCol w:w="4962"/>
      </w:tblGrid>
      <w:tr w:rsidR="00022FCE" w:rsidTr="00B66033">
        <w:tc>
          <w:tcPr>
            <w:tcW w:w="1276" w:type="dxa"/>
          </w:tcPr>
          <w:p w:rsidR="00022FCE" w:rsidRDefault="00F84B02" w:rsidP="00B66033">
            <w:pPr>
              <w:pBdr>
                <w:top w:val="single" w:sz="6" w:space="1" w:color="auto"/>
                <w:left w:val="single" w:sz="6" w:space="1" w:color="auto"/>
                <w:bottom w:val="single" w:sz="6" w:space="1" w:color="auto"/>
                <w:right w:val="single" w:sz="6" w:space="1" w:color="auto"/>
              </w:pBdr>
              <w:rPr>
                <w:sz w:val="28"/>
                <w:lang w:val="en-US"/>
              </w:rPr>
            </w:pPr>
            <w:r w:rsidRPr="00F84B02">
              <w:rPr>
                <w:noProof/>
              </w:rPr>
              <w:pict>
                <v:line id="_x0000_s1028" style="position:absolute;flip:x;z-index:6" from="238.9pt,.35pt" to="246.15pt,.4pt" o:allowincell="f">
                  <v:stroke startarrowwidth="narrow" startarrowlength="short" endarrowwidth="narrow" endarrowlength="short"/>
                </v:line>
              </w:pict>
            </w:r>
            <w:r w:rsidRPr="00F84B02">
              <w:rPr>
                <w:noProof/>
              </w:rPr>
              <w:pict>
                <v:line id="_x0000_s1029" style="position:absolute;z-index:5" from="246.1pt,.35pt" to="246.15pt,7.6pt" o:allowincell="f">
                  <v:stroke startarrowwidth="narrow" startarrowlength="short" endarrowwidth="narrow" endarrowlength="short"/>
                </v:line>
              </w:pict>
            </w:r>
            <w:r w:rsidRPr="00F84B02">
              <w:rPr>
                <w:noProof/>
              </w:rPr>
              <w:pict>
                <v:line id="_x0000_s1030" style="position:absolute;z-index:3" from="1.35pt,.35pt" to="1.4pt,7.6pt" o:allowincell="f">
                  <v:stroke startarrowwidth="narrow" startarrowlength="short" endarrowwidth="narrow" endarrowlength="short"/>
                </v:line>
              </w:pict>
            </w:r>
            <w:r w:rsidRPr="00F84B02">
              <w:rPr>
                <w:noProof/>
              </w:rPr>
              <w:pict>
                <v:line id="_x0000_s1031" style="position:absolute;z-index:4" from="1.35pt,.35pt" to="8.6pt,.4pt" o:allowincell="f">
                  <v:stroke startarrowwidth="narrow" startarrowlength="short" endarrowwidth="narrow" endarrowlength="short"/>
                </v:line>
              </w:pict>
            </w:r>
            <w:r w:rsidR="00022FCE">
              <w:rPr>
                <w:sz w:val="28"/>
                <w:lang w:val="en-US"/>
              </w:rPr>
              <w:t xml:space="preserve">                     </w:t>
            </w:r>
          </w:p>
          <w:p w:rsidR="00022FCE" w:rsidRDefault="00022FCE" w:rsidP="00B66033">
            <w:pPr>
              <w:pBdr>
                <w:top w:val="single" w:sz="6" w:space="1" w:color="auto"/>
                <w:left w:val="single" w:sz="6" w:space="1" w:color="auto"/>
                <w:bottom w:val="single" w:sz="6" w:space="1" w:color="auto"/>
                <w:right w:val="single" w:sz="6" w:space="1" w:color="auto"/>
              </w:pBdr>
              <w:rPr>
                <w:sz w:val="28"/>
                <w:lang w:val="en-US"/>
              </w:rPr>
            </w:pPr>
            <w:r>
              <w:rPr>
                <w:sz w:val="28"/>
                <w:lang w:val="en-US"/>
              </w:rPr>
              <w:t xml:space="preserve">                      </w:t>
            </w:r>
          </w:p>
          <w:p w:rsidR="00022FCE" w:rsidRDefault="00022FCE" w:rsidP="00B66033">
            <w:pPr>
              <w:pBdr>
                <w:top w:val="single" w:sz="6" w:space="1" w:color="auto"/>
                <w:left w:val="single" w:sz="6" w:space="1" w:color="auto"/>
                <w:bottom w:val="single" w:sz="6" w:space="1" w:color="auto"/>
                <w:right w:val="single" w:sz="6" w:space="1" w:color="auto"/>
              </w:pBdr>
              <w:rPr>
                <w:sz w:val="28"/>
              </w:rPr>
            </w:pPr>
            <w:r>
              <w:rPr>
                <w:sz w:val="28"/>
                <w:lang w:val="en-US"/>
              </w:rPr>
              <w:t xml:space="preserve">                      </w:t>
            </w:r>
          </w:p>
        </w:tc>
        <w:tc>
          <w:tcPr>
            <w:tcW w:w="4962" w:type="dxa"/>
            <w:tcBorders>
              <w:left w:val="nil"/>
            </w:tcBorders>
          </w:tcPr>
          <w:p w:rsidR="00022FCE" w:rsidRDefault="00503C66" w:rsidP="0020688E">
            <w:pPr>
              <w:shd w:val="clear" w:color="auto" w:fill="FFFFFF"/>
              <w:jc w:val="both"/>
              <w:rPr>
                <w:sz w:val="28"/>
              </w:rPr>
            </w:pPr>
            <w:r w:rsidRPr="00503C66">
              <w:rPr>
                <w:bCs/>
                <w:sz w:val="28"/>
                <w:szCs w:val="28"/>
              </w:rPr>
              <w:t xml:space="preserve">Об утверждении </w:t>
            </w:r>
            <w:r w:rsidR="0020688E">
              <w:rPr>
                <w:bCs/>
                <w:sz w:val="28"/>
                <w:szCs w:val="28"/>
              </w:rPr>
              <w:t>Свода инвестиционных правил Вожегодского муниципального округа</w:t>
            </w:r>
          </w:p>
        </w:tc>
      </w:tr>
    </w:tbl>
    <w:p w:rsidR="00503C66" w:rsidRDefault="00503C66" w:rsidP="00503C66">
      <w:pPr>
        <w:autoSpaceDE w:val="0"/>
        <w:autoSpaceDN w:val="0"/>
        <w:adjustRightInd w:val="0"/>
        <w:jc w:val="both"/>
        <w:rPr>
          <w:sz w:val="28"/>
          <w:szCs w:val="28"/>
        </w:rPr>
      </w:pPr>
    </w:p>
    <w:p w:rsidR="00022FCE" w:rsidRDefault="00022FCE" w:rsidP="007C4AC7">
      <w:pPr>
        <w:ind w:firstLine="567"/>
        <w:jc w:val="both"/>
        <w:rPr>
          <w:sz w:val="28"/>
        </w:rPr>
      </w:pPr>
      <w:r>
        <w:rPr>
          <w:sz w:val="28"/>
        </w:rPr>
        <w:t xml:space="preserve">В целях </w:t>
      </w:r>
      <w:r w:rsidR="00B541DC">
        <w:rPr>
          <w:sz w:val="28"/>
        </w:rPr>
        <w:t xml:space="preserve">исполнения распоряжения Губернатора Вологодской области от 14 июня 2023 года №3572-р «Об утверждении Свода инвестиционных правил Вологодской области» </w:t>
      </w:r>
      <w:r w:rsidR="00884011">
        <w:rPr>
          <w:sz w:val="28"/>
        </w:rPr>
        <w:t>администрация округа</w:t>
      </w:r>
    </w:p>
    <w:p w:rsidR="00884011" w:rsidRDefault="00884011" w:rsidP="007C4AC7">
      <w:pPr>
        <w:ind w:firstLine="567"/>
        <w:jc w:val="both"/>
        <w:rPr>
          <w:sz w:val="28"/>
        </w:rPr>
      </w:pPr>
      <w:r>
        <w:rPr>
          <w:sz w:val="28"/>
        </w:rPr>
        <w:t>ПОСТАНОВЛЯЕТ:</w:t>
      </w:r>
    </w:p>
    <w:p w:rsidR="00022FCE" w:rsidRDefault="00022FCE" w:rsidP="00C30FDB">
      <w:pPr>
        <w:pStyle w:val="a3"/>
        <w:ind w:left="0" w:firstLine="720"/>
        <w:jc w:val="both"/>
        <w:rPr>
          <w:sz w:val="28"/>
        </w:rPr>
      </w:pPr>
    </w:p>
    <w:p w:rsidR="00A13C50" w:rsidRPr="00A13C50" w:rsidRDefault="00A13C50" w:rsidP="00A13C50">
      <w:pPr>
        <w:pStyle w:val="a3"/>
        <w:ind w:left="0" w:firstLine="709"/>
        <w:jc w:val="both"/>
        <w:rPr>
          <w:sz w:val="28"/>
        </w:rPr>
      </w:pPr>
      <w:r w:rsidRPr="00A13C50">
        <w:rPr>
          <w:sz w:val="28"/>
        </w:rPr>
        <w:t xml:space="preserve">1. Утвердить Свод инвестиционных правил </w:t>
      </w:r>
      <w:r w:rsidR="00700C9F">
        <w:rPr>
          <w:sz w:val="28"/>
        </w:rPr>
        <w:t>Вожегодского муниципального округа</w:t>
      </w:r>
      <w:r w:rsidRPr="00A13C50">
        <w:rPr>
          <w:sz w:val="28"/>
        </w:rPr>
        <w:t>, включающий следующие алгоритмы действий («клиентский путь») инвестора для получения доступа к ключевым элементам инфраструктуры:</w:t>
      </w:r>
    </w:p>
    <w:p w:rsidR="00A13C50" w:rsidRPr="00E72A19" w:rsidRDefault="00A13C50" w:rsidP="00A13C50">
      <w:pPr>
        <w:pStyle w:val="a3"/>
        <w:ind w:left="0" w:firstLine="709"/>
        <w:jc w:val="both"/>
        <w:rPr>
          <w:sz w:val="28"/>
        </w:rPr>
      </w:pPr>
      <w:r w:rsidRPr="00E72A19">
        <w:rPr>
          <w:sz w:val="28"/>
        </w:rPr>
        <w:t>1.1 алгоритм действий инвестора по процедурам подключения к электрическим сетям (малый и средний бизнес - до 150 кВт) (приложение 1);</w:t>
      </w:r>
    </w:p>
    <w:p w:rsidR="00A13C50" w:rsidRPr="00E72A19" w:rsidRDefault="00A13C50" w:rsidP="00A13C50">
      <w:pPr>
        <w:pStyle w:val="a3"/>
        <w:numPr>
          <w:ilvl w:val="0"/>
          <w:numId w:val="31"/>
        </w:numPr>
        <w:ind w:left="0" w:firstLine="709"/>
        <w:jc w:val="both"/>
        <w:rPr>
          <w:sz w:val="28"/>
        </w:rPr>
      </w:pPr>
      <w:r w:rsidRPr="00E72A19">
        <w:rPr>
          <w:sz w:val="28"/>
        </w:rPr>
        <w:t>алгоритм действий инвестора по процедурам подключения к электрическим сетям (средний и крупный бизнес - свыше 150 кВт) (приложение 2);</w:t>
      </w:r>
    </w:p>
    <w:p w:rsidR="00A13C50" w:rsidRPr="00A13C50" w:rsidRDefault="00A13C50" w:rsidP="00A13C50">
      <w:pPr>
        <w:pStyle w:val="a3"/>
        <w:numPr>
          <w:ilvl w:val="0"/>
          <w:numId w:val="31"/>
        </w:numPr>
        <w:ind w:left="0" w:firstLine="709"/>
        <w:jc w:val="both"/>
        <w:rPr>
          <w:sz w:val="28"/>
        </w:rPr>
      </w:pPr>
      <w:r w:rsidRPr="00A13C50">
        <w:rPr>
          <w:sz w:val="28"/>
        </w:rPr>
        <w:t>алгоритм действий инвестора по процедурам технологического присоединения к сетям водоснабжения и (или) водоотведения (приложение 3);</w:t>
      </w:r>
    </w:p>
    <w:p w:rsidR="00A13C50" w:rsidRPr="00A13C50" w:rsidRDefault="00A13C50" w:rsidP="00A13C50">
      <w:pPr>
        <w:pStyle w:val="a3"/>
        <w:numPr>
          <w:ilvl w:val="0"/>
          <w:numId w:val="32"/>
        </w:numPr>
        <w:ind w:left="0" w:firstLine="709"/>
        <w:jc w:val="both"/>
        <w:rPr>
          <w:sz w:val="28"/>
        </w:rPr>
      </w:pPr>
      <w:r w:rsidRPr="00A13C50">
        <w:rPr>
          <w:sz w:val="28"/>
        </w:rPr>
        <w:t>алгоритм действий инвестора по процедуре подключения к сетям теплоснабжения (приложение 4);</w:t>
      </w:r>
    </w:p>
    <w:p w:rsidR="00A13C50" w:rsidRPr="00A13C50" w:rsidRDefault="00A13C50" w:rsidP="00A13C50">
      <w:pPr>
        <w:pStyle w:val="a3"/>
        <w:numPr>
          <w:ilvl w:val="0"/>
          <w:numId w:val="32"/>
        </w:numPr>
        <w:ind w:left="0" w:firstLine="709"/>
        <w:jc w:val="both"/>
        <w:rPr>
          <w:sz w:val="28"/>
        </w:rPr>
      </w:pPr>
      <w:r w:rsidRPr="00A13C50">
        <w:rPr>
          <w:sz w:val="28"/>
        </w:rPr>
        <w:t xml:space="preserve">алгоритм действий инвестора по процедуре получения земельного участка в аренду (без торгов) (приложение </w:t>
      </w:r>
      <w:r w:rsidR="003143A6">
        <w:rPr>
          <w:sz w:val="28"/>
        </w:rPr>
        <w:t>5</w:t>
      </w:r>
      <w:r w:rsidRPr="00A13C50">
        <w:rPr>
          <w:sz w:val="28"/>
        </w:rPr>
        <w:t>);</w:t>
      </w:r>
    </w:p>
    <w:p w:rsidR="00A13C50" w:rsidRPr="00A13C50" w:rsidRDefault="00A13C50" w:rsidP="00A13C50">
      <w:pPr>
        <w:pStyle w:val="a3"/>
        <w:numPr>
          <w:ilvl w:val="0"/>
          <w:numId w:val="32"/>
        </w:numPr>
        <w:ind w:left="0" w:firstLine="709"/>
        <w:jc w:val="both"/>
        <w:rPr>
          <w:sz w:val="28"/>
        </w:rPr>
      </w:pPr>
      <w:r w:rsidRPr="00A13C50">
        <w:rPr>
          <w:sz w:val="28"/>
        </w:rPr>
        <w:t xml:space="preserve">алгоритм действий инвестора по процедуре получения земельного участка в аренду (на торгах) (приложение </w:t>
      </w:r>
      <w:r w:rsidR="003143A6">
        <w:rPr>
          <w:sz w:val="28"/>
        </w:rPr>
        <w:t>6</w:t>
      </w:r>
      <w:r w:rsidRPr="00A13C50">
        <w:rPr>
          <w:sz w:val="28"/>
        </w:rPr>
        <w:t>);</w:t>
      </w:r>
    </w:p>
    <w:p w:rsidR="00A13C50" w:rsidRPr="00A13C50" w:rsidRDefault="00A13C50" w:rsidP="00A13C50">
      <w:pPr>
        <w:pStyle w:val="a3"/>
        <w:numPr>
          <w:ilvl w:val="0"/>
          <w:numId w:val="32"/>
        </w:numPr>
        <w:ind w:left="0" w:firstLine="709"/>
        <w:jc w:val="both"/>
        <w:rPr>
          <w:sz w:val="28"/>
        </w:rPr>
      </w:pPr>
      <w:r w:rsidRPr="00A13C50">
        <w:rPr>
          <w:sz w:val="28"/>
        </w:rPr>
        <w:t xml:space="preserve">алгоритм действий инвестора по процедуре получения разрешения на строительство (приложение </w:t>
      </w:r>
      <w:r w:rsidR="003143A6">
        <w:rPr>
          <w:sz w:val="28"/>
        </w:rPr>
        <w:t>7</w:t>
      </w:r>
      <w:r w:rsidRPr="00A13C50">
        <w:rPr>
          <w:sz w:val="28"/>
        </w:rPr>
        <w:t>);</w:t>
      </w:r>
    </w:p>
    <w:p w:rsidR="00A13C50" w:rsidRPr="00A13C50" w:rsidRDefault="00A13C50" w:rsidP="00A13C50">
      <w:pPr>
        <w:pStyle w:val="a3"/>
        <w:numPr>
          <w:ilvl w:val="0"/>
          <w:numId w:val="32"/>
        </w:numPr>
        <w:ind w:left="0" w:firstLine="709"/>
        <w:jc w:val="both"/>
        <w:rPr>
          <w:sz w:val="28"/>
        </w:rPr>
      </w:pPr>
      <w:r w:rsidRPr="00A13C50">
        <w:rPr>
          <w:sz w:val="28"/>
        </w:rPr>
        <w:t xml:space="preserve">алгоритм действий инвестора по процедуре получения разрешения на ввод объекта в эксплуатацию (приложение </w:t>
      </w:r>
      <w:r w:rsidR="003143A6">
        <w:rPr>
          <w:sz w:val="28"/>
        </w:rPr>
        <w:t>8</w:t>
      </w:r>
      <w:r w:rsidRPr="00A13C50">
        <w:rPr>
          <w:sz w:val="28"/>
        </w:rPr>
        <w:t>);</w:t>
      </w:r>
    </w:p>
    <w:p w:rsidR="00A13C50" w:rsidRPr="00A13C50" w:rsidRDefault="00A13C50" w:rsidP="00A13C50">
      <w:pPr>
        <w:pStyle w:val="a3"/>
        <w:ind w:left="0" w:firstLine="709"/>
        <w:jc w:val="both"/>
        <w:rPr>
          <w:sz w:val="28"/>
        </w:rPr>
      </w:pPr>
      <w:r w:rsidRPr="00A13C50">
        <w:rPr>
          <w:sz w:val="28"/>
        </w:rPr>
        <w:t>1.</w:t>
      </w:r>
      <w:r w:rsidR="00577CB4">
        <w:rPr>
          <w:sz w:val="28"/>
        </w:rPr>
        <w:t>9</w:t>
      </w:r>
      <w:r w:rsidRPr="00A13C50">
        <w:rPr>
          <w:sz w:val="28"/>
        </w:rPr>
        <w:tab/>
        <w:t>алгоритм действий инвестора для регистрации права собственности на</w:t>
      </w:r>
      <w:r>
        <w:rPr>
          <w:sz w:val="28"/>
        </w:rPr>
        <w:t xml:space="preserve"> </w:t>
      </w:r>
      <w:r w:rsidRPr="00A13C50">
        <w:rPr>
          <w:sz w:val="28"/>
        </w:rPr>
        <w:t xml:space="preserve">введенный в эксплуатацию объект (приложение </w:t>
      </w:r>
      <w:r w:rsidR="003143A6">
        <w:rPr>
          <w:sz w:val="28"/>
        </w:rPr>
        <w:t>9</w:t>
      </w:r>
      <w:r w:rsidRPr="00A13C50">
        <w:rPr>
          <w:sz w:val="28"/>
        </w:rPr>
        <w:t>);</w:t>
      </w:r>
    </w:p>
    <w:p w:rsidR="00503C66" w:rsidRPr="00FD6E6A" w:rsidRDefault="00503C66" w:rsidP="00503C66">
      <w:pPr>
        <w:pStyle w:val="a3"/>
        <w:shd w:val="clear" w:color="auto" w:fill="FFFFFF"/>
        <w:ind w:left="0" w:firstLine="709"/>
        <w:jc w:val="both"/>
        <w:rPr>
          <w:sz w:val="28"/>
          <w:szCs w:val="28"/>
        </w:rPr>
      </w:pPr>
      <w:r>
        <w:rPr>
          <w:sz w:val="28"/>
          <w:szCs w:val="28"/>
        </w:rPr>
        <w:t xml:space="preserve">2. </w:t>
      </w:r>
      <w:r w:rsidR="00026F84">
        <w:rPr>
          <w:sz w:val="28"/>
          <w:szCs w:val="28"/>
        </w:rPr>
        <w:t>Определить первого заместителя главы Вожегодского муниципального округа Е.В. Первова ответственным за внедрение, ведение и актуализацию Свода инвестиционных правил Вожегодского муниципального округа</w:t>
      </w:r>
      <w:r w:rsidRPr="00FD6E6A">
        <w:rPr>
          <w:sz w:val="28"/>
          <w:szCs w:val="28"/>
        </w:rPr>
        <w:t>.</w:t>
      </w:r>
    </w:p>
    <w:p w:rsidR="00026F84" w:rsidRDefault="00503C66" w:rsidP="00026F84">
      <w:pPr>
        <w:tabs>
          <w:tab w:val="left" w:pos="851"/>
        </w:tabs>
        <w:ind w:firstLine="709"/>
        <w:jc w:val="both"/>
        <w:rPr>
          <w:sz w:val="28"/>
          <w:szCs w:val="28"/>
        </w:rPr>
      </w:pPr>
      <w:r w:rsidRPr="00FD6E6A">
        <w:rPr>
          <w:sz w:val="28"/>
          <w:szCs w:val="28"/>
        </w:rPr>
        <w:t xml:space="preserve">3. </w:t>
      </w:r>
      <w:r w:rsidR="00026F84">
        <w:rPr>
          <w:sz w:val="28"/>
          <w:szCs w:val="28"/>
        </w:rPr>
        <w:t>Определить ответственным структурным подразделением администрации Вожегодского муниципального округа за внедрение и актуализацию Свода инвестиционных правил Вожегодского муниципального округа отдел инвестиционного развития, сельского хозяйства и торговли.</w:t>
      </w:r>
    </w:p>
    <w:p w:rsidR="00026F84" w:rsidRPr="00026F84" w:rsidRDefault="00026F84" w:rsidP="00026F84">
      <w:pPr>
        <w:tabs>
          <w:tab w:val="left" w:pos="851"/>
        </w:tabs>
        <w:ind w:firstLine="709"/>
        <w:jc w:val="both"/>
        <w:rPr>
          <w:sz w:val="28"/>
          <w:szCs w:val="28"/>
        </w:rPr>
      </w:pPr>
      <w:r>
        <w:rPr>
          <w:sz w:val="28"/>
          <w:szCs w:val="28"/>
        </w:rPr>
        <w:lastRenderedPageBreak/>
        <w:t xml:space="preserve">4. </w:t>
      </w:r>
      <w:r w:rsidRPr="00026F84">
        <w:rPr>
          <w:sz w:val="28"/>
          <w:szCs w:val="28"/>
        </w:rPr>
        <w:t xml:space="preserve">Определить ответственными </w:t>
      </w:r>
      <w:r>
        <w:rPr>
          <w:sz w:val="28"/>
          <w:szCs w:val="28"/>
        </w:rPr>
        <w:t xml:space="preserve">структурным подразделением администрации Вожегодского муниципального округа </w:t>
      </w:r>
      <w:r w:rsidRPr="00026F84">
        <w:rPr>
          <w:sz w:val="28"/>
          <w:szCs w:val="28"/>
        </w:rPr>
        <w:t xml:space="preserve">за внедрение, ведение и актуализацию алгоритмов действий («клиентский путь») инвестора для получения доступа к ключевым элементам инфраструктуры (далее - ответственные </w:t>
      </w:r>
      <w:r w:rsidR="008F4A57">
        <w:rPr>
          <w:sz w:val="28"/>
          <w:szCs w:val="28"/>
        </w:rPr>
        <w:t>подразделения</w:t>
      </w:r>
      <w:r w:rsidRPr="00026F84">
        <w:rPr>
          <w:sz w:val="28"/>
          <w:szCs w:val="28"/>
        </w:rPr>
        <w:t>):</w:t>
      </w:r>
    </w:p>
    <w:p w:rsidR="00700C9F" w:rsidRDefault="00481962" w:rsidP="00026F84">
      <w:pPr>
        <w:tabs>
          <w:tab w:val="left" w:pos="851"/>
        </w:tabs>
        <w:ind w:firstLine="709"/>
        <w:jc w:val="both"/>
        <w:rPr>
          <w:sz w:val="28"/>
          <w:szCs w:val="28"/>
        </w:rPr>
      </w:pPr>
      <w:r w:rsidRPr="00700C9F">
        <w:rPr>
          <w:sz w:val="28"/>
          <w:szCs w:val="28"/>
        </w:rPr>
        <w:t>Управление строительства и инфраструктуры администрации Вожегодского муниципального округа</w:t>
      </w:r>
      <w:r w:rsidR="00026F84" w:rsidRPr="00700C9F">
        <w:rPr>
          <w:sz w:val="28"/>
          <w:szCs w:val="28"/>
        </w:rPr>
        <w:t xml:space="preserve"> - алгоритмы действий инвестора по процедурам подключения к электрическим сетям (малый и средний бизнес - до 150 кВт), по процедурам подключения к электрическим сетям (средний и крупный бизнес -до 150 кВт), по процедурам технологического присоединения к сетям водоснабжения и (или) водоотведения, по процедуре под</w:t>
      </w:r>
      <w:r w:rsidRPr="00700C9F">
        <w:rPr>
          <w:sz w:val="28"/>
          <w:szCs w:val="28"/>
        </w:rPr>
        <w:t>ключения к сетям теплоснабжения</w:t>
      </w:r>
      <w:r w:rsidR="00026F84" w:rsidRPr="00700C9F">
        <w:rPr>
          <w:sz w:val="28"/>
          <w:szCs w:val="28"/>
        </w:rPr>
        <w:t>;</w:t>
      </w:r>
      <w:r w:rsidRPr="00700C9F">
        <w:rPr>
          <w:sz w:val="28"/>
          <w:szCs w:val="28"/>
        </w:rPr>
        <w:t xml:space="preserve"> </w:t>
      </w:r>
      <w:r w:rsidR="0020688E" w:rsidRPr="00700C9F">
        <w:rPr>
          <w:sz w:val="28"/>
          <w:szCs w:val="28"/>
        </w:rPr>
        <w:t>по получению разрешения на строительство; действий инвестора по процедуре получения разрешения на ввод объекта в эксплуатацию, по регистрации права собственности на введенный в эксплуатацию объект;</w:t>
      </w:r>
    </w:p>
    <w:p w:rsidR="00026F84" w:rsidRPr="00026F84" w:rsidRDefault="00481962" w:rsidP="00026F84">
      <w:pPr>
        <w:tabs>
          <w:tab w:val="left" w:pos="851"/>
        </w:tabs>
        <w:ind w:firstLine="709"/>
        <w:jc w:val="both"/>
        <w:rPr>
          <w:sz w:val="28"/>
          <w:szCs w:val="28"/>
        </w:rPr>
      </w:pPr>
      <w:r>
        <w:rPr>
          <w:sz w:val="28"/>
          <w:szCs w:val="28"/>
        </w:rPr>
        <w:t>Комитет по управлению муниципальным имуществом и земельным ресурсам</w:t>
      </w:r>
      <w:r w:rsidRPr="00481962">
        <w:rPr>
          <w:sz w:val="28"/>
          <w:szCs w:val="28"/>
        </w:rPr>
        <w:t xml:space="preserve"> </w:t>
      </w:r>
      <w:r>
        <w:rPr>
          <w:sz w:val="28"/>
          <w:szCs w:val="28"/>
        </w:rPr>
        <w:t>администрации Вожегодского муниципального округа</w:t>
      </w:r>
      <w:r w:rsidR="00026F84" w:rsidRPr="00026F84">
        <w:rPr>
          <w:sz w:val="28"/>
          <w:szCs w:val="28"/>
        </w:rPr>
        <w:t xml:space="preserve"> - алгоритмы действий инвестора по процедуре получения земельного участка в аренду (без торгов), по процедуре получения земельно</w:t>
      </w:r>
      <w:r w:rsidR="00700C9F">
        <w:rPr>
          <w:sz w:val="28"/>
          <w:szCs w:val="28"/>
        </w:rPr>
        <w:t>го участка в аренду (на торгах).</w:t>
      </w:r>
    </w:p>
    <w:p w:rsidR="0020688E" w:rsidRPr="0020688E" w:rsidRDefault="00700C9F" w:rsidP="0020688E">
      <w:pPr>
        <w:tabs>
          <w:tab w:val="left" w:pos="851"/>
        </w:tabs>
        <w:ind w:firstLine="709"/>
        <w:jc w:val="both"/>
        <w:rPr>
          <w:sz w:val="28"/>
          <w:szCs w:val="28"/>
        </w:rPr>
      </w:pPr>
      <w:r>
        <w:rPr>
          <w:sz w:val="28"/>
          <w:szCs w:val="28"/>
        </w:rPr>
        <w:t>5</w:t>
      </w:r>
      <w:r w:rsidR="009906D5">
        <w:rPr>
          <w:sz w:val="28"/>
          <w:szCs w:val="28"/>
        </w:rPr>
        <w:t xml:space="preserve">. </w:t>
      </w:r>
      <w:r w:rsidR="0020688E" w:rsidRPr="0020688E">
        <w:rPr>
          <w:sz w:val="28"/>
          <w:szCs w:val="28"/>
        </w:rPr>
        <w:t>Утвердить плановые показатели (целевые сроки проведения процедур)</w:t>
      </w:r>
      <w:r>
        <w:rPr>
          <w:sz w:val="28"/>
          <w:szCs w:val="28"/>
        </w:rPr>
        <w:t xml:space="preserve"> </w:t>
      </w:r>
      <w:r w:rsidR="0020688E" w:rsidRPr="0020688E">
        <w:rPr>
          <w:sz w:val="28"/>
          <w:szCs w:val="28"/>
        </w:rPr>
        <w:t>алгоритмов действий («клиентский путь») инвестора для получения доступа к</w:t>
      </w:r>
      <w:r>
        <w:rPr>
          <w:sz w:val="28"/>
          <w:szCs w:val="28"/>
        </w:rPr>
        <w:t xml:space="preserve"> </w:t>
      </w:r>
      <w:r w:rsidR="0020688E" w:rsidRPr="0020688E">
        <w:rPr>
          <w:sz w:val="28"/>
          <w:szCs w:val="28"/>
        </w:rPr>
        <w:t xml:space="preserve">ключевым элементам инфраструктуры на 2023-2024 годы (приложение </w:t>
      </w:r>
      <w:r>
        <w:rPr>
          <w:sz w:val="28"/>
          <w:szCs w:val="28"/>
        </w:rPr>
        <w:t>10</w:t>
      </w:r>
      <w:r w:rsidR="0020688E" w:rsidRPr="0020688E">
        <w:rPr>
          <w:sz w:val="28"/>
          <w:szCs w:val="28"/>
        </w:rPr>
        <w:t>).</w:t>
      </w:r>
    </w:p>
    <w:p w:rsidR="0020688E" w:rsidRPr="0020688E" w:rsidRDefault="009906D5" w:rsidP="0020688E">
      <w:pPr>
        <w:tabs>
          <w:tab w:val="left" w:pos="851"/>
        </w:tabs>
        <w:ind w:firstLine="709"/>
        <w:jc w:val="both"/>
        <w:rPr>
          <w:sz w:val="28"/>
          <w:szCs w:val="28"/>
        </w:rPr>
      </w:pPr>
      <w:r>
        <w:rPr>
          <w:sz w:val="28"/>
          <w:szCs w:val="28"/>
        </w:rPr>
        <w:t>6. Отделу инвестиционного развития, сельского хозяйства и торговли</w:t>
      </w:r>
      <w:r w:rsidR="0020688E" w:rsidRPr="0020688E">
        <w:rPr>
          <w:sz w:val="28"/>
          <w:szCs w:val="28"/>
        </w:rPr>
        <w:t xml:space="preserve"> совместно с ответственными </w:t>
      </w:r>
      <w:r>
        <w:rPr>
          <w:sz w:val="28"/>
          <w:szCs w:val="28"/>
        </w:rPr>
        <w:t>структурными подразделениями администрации Вожегодского муниципального округа</w:t>
      </w:r>
      <w:r w:rsidR="0020688E" w:rsidRPr="0020688E">
        <w:rPr>
          <w:sz w:val="28"/>
          <w:szCs w:val="28"/>
        </w:rPr>
        <w:t xml:space="preserve"> производить ежегодную актуализацию плановых показателей в срок до 1 января.</w:t>
      </w:r>
    </w:p>
    <w:p w:rsidR="00026F84" w:rsidRDefault="0020688E" w:rsidP="009906D5">
      <w:pPr>
        <w:tabs>
          <w:tab w:val="left" w:pos="851"/>
        </w:tabs>
        <w:ind w:firstLine="709"/>
        <w:jc w:val="both"/>
        <w:rPr>
          <w:sz w:val="28"/>
          <w:szCs w:val="28"/>
        </w:rPr>
      </w:pPr>
      <w:r>
        <w:rPr>
          <w:sz w:val="28"/>
          <w:szCs w:val="28"/>
        </w:rPr>
        <w:t>7. О</w:t>
      </w:r>
      <w:r w:rsidRPr="0020688E">
        <w:rPr>
          <w:sz w:val="28"/>
          <w:szCs w:val="28"/>
        </w:rPr>
        <w:t>пределить ответственны</w:t>
      </w:r>
      <w:r>
        <w:rPr>
          <w:sz w:val="28"/>
          <w:szCs w:val="28"/>
        </w:rPr>
        <w:t>м структурным подразделением администрации Вожегодского муниципального округа</w:t>
      </w:r>
      <w:r w:rsidRPr="0020688E">
        <w:rPr>
          <w:sz w:val="28"/>
          <w:szCs w:val="28"/>
        </w:rPr>
        <w:t xml:space="preserve"> за</w:t>
      </w:r>
      <w:r>
        <w:rPr>
          <w:sz w:val="28"/>
          <w:szCs w:val="28"/>
        </w:rPr>
        <w:t xml:space="preserve"> взаимодействие </w:t>
      </w:r>
      <w:r w:rsidRPr="0020688E">
        <w:rPr>
          <w:sz w:val="28"/>
          <w:szCs w:val="28"/>
        </w:rPr>
        <w:t>с</w:t>
      </w:r>
      <w:r>
        <w:rPr>
          <w:sz w:val="28"/>
          <w:szCs w:val="28"/>
        </w:rPr>
        <w:t xml:space="preserve"> инвесторами и акционерным обществом </w:t>
      </w:r>
      <w:r w:rsidRPr="0020688E">
        <w:rPr>
          <w:sz w:val="28"/>
          <w:szCs w:val="28"/>
        </w:rPr>
        <w:t>«Корпорация</w:t>
      </w:r>
      <w:r>
        <w:rPr>
          <w:sz w:val="28"/>
          <w:szCs w:val="28"/>
        </w:rPr>
        <w:t xml:space="preserve"> </w:t>
      </w:r>
      <w:r w:rsidRPr="0020688E">
        <w:rPr>
          <w:sz w:val="28"/>
          <w:szCs w:val="28"/>
        </w:rPr>
        <w:t>развития Вологодской области»</w:t>
      </w:r>
      <w:r>
        <w:rPr>
          <w:sz w:val="28"/>
          <w:szCs w:val="28"/>
        </w:rPr>
        <w:t xml:space="preserve"> отдел инвестиционного развития, сельского хозяйства и торговли</w:t>
      </w:r>
      <w:r w:rsidRPr="0020688E">
        <w:rPr>
          <w:sz w:val="28"/>
          <w:szCs w:val="28"/>
        </w:rPr>
        <w:t>.</w:t>
      </w:r>
    </w:p>
    <w:p w:rsidR="00022FCE" w:rsidRDefault="009906D5" w:rsidP="00C30FDB">
      <w:pPr>
        <w:ind w:firstLine="708"/>
        <w:jc w:val="both"/>
        <w:rPr>
          <w:sz w:val="28"/>
        </w:rPr>
      </w:pPr>
      <w:r>
        <w:rPr>
          <w:sz w:val="28"/>
        </w:rPr>
        <w:t xml:space="preserve">8. </w:t>
      </w:r>
      <w:r w:rsidR="00022FCE">
        <w:rPr>
          <w:sz w:val="28"/>
        </w:rPr>
        <w:t xml:space="preserve">Настоящее </w:t>
      </w:r>
      <w:r w:rsidR="00884011">
        <w:rPr>
          <w:sz w:val="28"/>
        </w:rPr>
        <w:t>постановление</w:t>
      </w:r>
      <w:r w:rsidR="00022FCE">
        <w:rPr>
          <w:sz w:val="28"/>
        </w:rPr>
        <w:t xml:space="preserve"> вступает в силу </w:t>
      </w:r>
      <w:r w:rsidR="00884011" w:rsidRPr="00440DE3">
        <w:rPr>
          <w:sz w:val="28"/>
          <w:szCs w:val="28"/>
        </w:rPr>
        <w:t>п</w:t>
      </w:r>
      <w:r w:rsidR="00884011">
        <w:rPr>
          <w:sz w:val="28"/>
          <w:szCs w:val="28"/>
        </w:rPr>
        <w:t>осле официального опубликования</w:t>
      </w:r>
      <w:r w:rsidR="00884011" w:rsidRPr="00440DE3">
        <w:rPr>
          <w:sz w:val="28"/>
          <w:szCs w:val="28"/>
        </w:rPr>
        <w:t xml:space="preserve"> в газете «Борьба».</w:t>
      </w:r>
    </w:p>
    <w:p w:rsidR="00022FCE" w:rsidRPr="00707527" w:rsidRDefault="009906D5" w:rsidP="00C30FDB">
      <w:pPr>
        <w:ind w:firstLine="708"/>
        <w:jc w:val="both"/>
        <w:rPr>
          <w:sz w:val="28"/>
        </w:rPr>
      </w:pPr>
      <w:r>
        <w:rPr>
          <w:sz w:val="28"/>
        </w:rPr>
        <w:t xml:space="preserve">9. </w:t>
      </w:r>
      <w:r w:rsidR="00022FCE">
        <w:rPr>
          <w:sz w:val="28"/>
        </w:rPr>
        <w:t xml:space="preserve">Контроль за исполнением настоящего </w:t>
      </w:r>
      <w:r w:rsidR="00884011">
        <w:rPr>
          <w:sz w:val="28"/>
        </w:rPr>
        <w:t>постановления</w:t>
      </w:r>
      <w:r w:rsidR="00022FCE">
        <w:rPr>
          <w:sz w:val="28"/>
        </w:rPr>
        <w:t xml:space="preserve"> </w:t>
      </w:r>
      <w:r w:rsidR="00C173A8" w:rsidRPr="00724783">
        <w:rPr>
          <w:sz w:val="28"/>
          <w:szCs w:val="28"/>
        </w:rPr>
        <w:t>возложить на первого заместителя главы Вожегодского муниципального округа Е.В. Первова.</w:t>
      </w:r>
    </w:p>
    <w:p w:rsidR="00022FCE" w:rsidRDefault="00022FCE" w:rsidP="00670686"/>
    <w:p w:rsidR="00364540" w:rsidRDefault="00364540" w:rsidP="00670686"/>
    <w:p w:rsidR="00083D60" w:rsidRDefault="00083D60" w:rsidP="009D4B3A">
      <w:pPr>
        <w:jc w:val="both"/>
        <w:rPr>
          <w:sz w:val="28"/>
        </w:rPr>
      </w:pPr>
      <w:r>
        <w:rPr>
          <w:sz w:val="28"/>
        </w:rPr>
        <w:t xml:space="preserve">Глава </w:t>
      </w:r>
      <w:r w:rsidR="00022FCE">
        <w:rPr>
          <w:sz w:val="28"/>
        </w:rPr>
        <w:t xml:space="preserve">Вожегодского </w:t>
      </w:r>
    </w:p>
    <w:p w:rsidR="009D4B3A" w:rsidRDefault="00022FCE" w:rsidP="009D4B3A">
      <w:pPr>
        <w:jc w:val="both"/>
        <w:rPr>
          <w:sz w:val="28"/>
        </w:rPr>
      </w:pPr>
      <w:r>
        <w:rPr>
          <w:sz w:val="28"/>
        </w:rPr>
        <w:t xml:space="preserve">муниципального </w:t>
      </w:r>
      <w:r w:rsidR="00083D60">
        <w:rPr>
          <w:sz w:val="28"/>
        </w:rPr>
        <w:t>округа</w:t>
      </w:r>
      <w:r>
        <w:rPr>
          <w:sz w:val="28"/>
        </w:rPr>
        <w:t xml:space="preserve"> </w:t>
      </w:r>
      <w:r>
        <w:rPr>
          <w:sz w:val="28"/>
        </w:rPr>
        <w:tab/>
      </w:r>
      <w:r w:rsidR="00083D60">
        <w:rPr>
          <w:sz w:val="28"/>
        </w:rPr>
        <w:t xml:space="preserve">         </w:t>
      </w:r>
      <w:r>
        <w:rPr>
          <w:sz w:val="28"/>
        </w:rPr>
        <w:t xml:space="preserve">                                                 </w:t>
      </w:r>
      <w:r w:rsidR="00083D60">
        <w:rPr>
          <w:sz w:val="28"/>
        </w:rPr>
        <w:t>С.Н. Семенников</w:t>
      </w:r>
    </w:p>
    <w:p w:rsidR="00083D60" w:rsidRDefault="00083D60" w:rsidP="009D4B3A">
      <w:pPr>
        <w:jc w:val="both"/>
        <w:rPr>
          <w:sz w:val="28"/>
        </w:rPr>
      </w:pPr>
    </w:p>
    <w:p w:rsidR="00083D60" w:rsidRDefault="00083D60" w:rsidP="009D4B3A">
      <w:pPr>
        <w:jc w:val="both"/>
        <w:rPr>
          <w:sz w:val="28"/>
        </w:rPr>
      </w:pPr>
    </w:p>
    <w:p w:rsidR="00083D60" w:rsidRDefault="00083D60" w:rsidP="009D4B3A">
      <w:pPr>
        <w:jc w:val="both"/>
        <w:rPr>
          <w:sz w:val="28"/>
        </w:rPr>
      </w:pPr>
    </w:p>
    <w:p w:rsidR="00083D60" w:rsidRDefault="00083D60" w:rsidP="009D4B3A">
      <w:pPr>
        <w:jc w:val="both"/>
        <w:rPr>
          <w:sz w:val="28"/>
        </w:rPr>
      </w:pPr>
    </w:p>
    <w:p w:rsidR="00083D60" w:rsidRDefault="00083D60" w:rsidP="009D4B3A">
      <w:pPr>
        <w:jc w:val="both"/>
        <w:rPr>
          <w:sz w:val="28"/>
        </w:rPr>
      </w:pPr>
    </w:p>
    <w:p w:rsidR="00083D60" w:rsidRDefault="00083D60" w:rsidP="009D4B3A">
      <w:pPr>
        <w:jc w:val="both"/>
        <w:rPr>
          <w:sz w:val="28"/>
        </w:rPr>
      </w:pPr>
    </w:p>
    <w:p w:rsidR="00083D60" w:rsidRDefault="00083D60" w:rsidP="009D4B3A">
      <w:pPr>
        <w:jc w:val="both"/>
        <w:rPr>
          <w:sz w:val="28"/>
        </w:rPr>
      </w:pPr>
    </w:p>
    <w:p w:rsidR="00083D60" w:rsidRDefault="00083D60" w:rsidP="009D4B3A">
      <w:pPr>
        <w:jc w:val="both"/>
        <w:rPr>
          <w:sz w:val="28"/>
        </w:rPr>
      </w:pPr>
    </w:p>
    <w:p w:rsidR="00083D60" w:rsidRDefault="00083D60" w:rsidP="009D4B3A">
      <w:pPr>
        <w:jc w:val="both"/>
        <w:rPr>
          <w:sz w:val="28"/>
        </w:rPr>
        <w:sectPr w:rsidR="00083D60" w:rsidSect="000A1203">
          <w:headerReference w:type="default" r:id="rId8"/>
          <w:pgSz w:w="11906" w:h="16838"/>
          <w:pgMar w:top="284" w:right="794" w:bottom="1134" w:left="1077" w:header="709" w:footer="709" w:gutter="0"/>
          <w:cols w:space="708"/>
          <w:rtlGutter/>
          <w:docGrid w:linePitch="360"/>
        </w:sectPr>
      </w:pPr>
    </w:p>
    <w:p w:rsidR="00574293" w:rsidRDefault="00574293" w:rsidP="00574293">
      <w:pPr>
        <w:ind w:left="9639" w:firstLine="6"/>
        <w:rPr>
          <w:b/>
          <w:color w:val="FF0000"/>
          <w:sz w:val="28"/>
          <w:szCs w:val="28"/>
          <w:u w:val="single"/>
        </w:rPr>
      </w:pPr>
      <w:r w:rsidRPr="00D24180">
        <w:rPr>
          <w:sz w:val="28"/>
          <w:szCs w:val="28"/>
        </w:rPr>
        <w:lastRenderedPageBreak/>
        <w:t xml:space="preserve">Приложение 1 </w:t>
      </w:r>
      <w:r w:rsidRPr="007B4303">
        <w:rPr>
          <w:sz w:val="28"/>
          <w:szCs w:val="28"/>
        </w:rPr>
        <w:t xml:space="preserve">к </w:t>
      </w:r>
      <w:r w:rsidR="00973817">
        <w:rPr>
          <w:sz w:val="28"/>
          <w:szCs w:val="28"/>
        </w:rPr>
        <w:t>постановлению</w:t>
      </w:r>
    </w:p>
    <w:p w:rsidR="00574293" w:rsidRPr="00574293" w:rsidRDefault="00574293" w:rsidP="00574293">
      <w:pPr>
        <w:ind w:left="9639" w:firstLine="6"/>
        <w:rPr>
          <w:sz w:val="28"/>
          <w:szCs w:val="28"/>
        </w:rPr>
      </w:pPr>
      <w:r w:rsidRPr="00884011">
        <w:rPr>
          <w:sz w:val="28"/>
          <w:szCs w:val="28"/>
        </w:rPr>
        <w:t>администрации Вожегодского муниципального округа</w:t>
      </w:r>
    </w:p>
    <w:p w:rsidR="00574293" w:rsidRPr="00D24180" w:rsidRDefault="00574293" w:rsidP="00574293">
      <w:pPr>
        <w:ind w:left="9639" w:firstLine="6"/>
        <w:rPr>
          <w:sz w:val="28"/>
          <w:szCs w:val="28"/>
        </w:rPr>
      </w:pPr>
      <w:r w:rsidRPr="00D24180">
        <w:rPr>
          <w:sz w:val="28"/>
          <w:szCs w:val="28"/>
        </w:rPr>
        <w:t xml:space="preserve">от </w:t>
      </w:r>
      <w:r w:rsidR="00053356">
        <w:rPr>
          <w:sz w:val="28"/>
          <w:szCs w:val="28"/>
          <w:lang w:val="en-US"/>
        </w:rPr>
        <w:t>27</w:t>
      </w:r>
      <w:r w:rsidR="00053356">
        <w:rPr>
          <w:sz w:val="28"/>
          <w:szCs w:val="28"/>
        </w:rPr>
        <w:t>.</w:t>
      </w:r>
      <w:r w:rsidR="00053356">
        <w:rPr>
          <w:sz w:val="28"/>
          <w:szCs w:val="28"/>
          <w:lang w:val="en-US"/>
        </w:rPr>
        <w:t>11</w:t>
      </w:r>
      <w:r w:rsidR="00053356">
        <w:rPr>
          <w:sz w:val="28"/>
          <w:szCs w:val="28"/>
        </w:rPr>
        <w:t>.2</w:t>
      </w:r>
      <w:r w:rsidR="00053356">
        <w:rPr>
          <w:sz w:val="28"/>
          <w:szCs w:val="28"/>
          <w:lang w:val="en-US"/>
        </w:rPr>
        <w:t>023</w:t>
      </w:r>
      <w:r w:rsidR="00053356">
        <w:rPr>
          <w:sz w:val="28"/>
          <w:szCs w:val="28"/>
        </w:rPr>
        <w:t xml:space="preserve"> </w:t>
      </w:r>
      <w:r w:rsidRPr="00D24180">
        <w:rPr>
          <w:sz w:val="28"/>
          <w:szCs w:val="28"/>
        </w:rPr>
        <w:t xml:space="preserve">№ </w:t>
      </w:r>
      <w:r w:rsidR="00053356">
        <w:rPr>
          <w:sz w:val="28"/>
          <w:szCs w:val="28"/>
        </w:rPr>
        <w:t>1081</w:t>
      </w:r>
    </w:p>
    <w:p w:rsidR="00D24180" w:rsidRPr="00D24180" w:rsidRDefault="00D24180" w:rsidP="00D24180">
      <w:pPr>
        <w:ind w:firstLine="6"/>
        <w:jc w:val="center"/>
        <w:rPr>
          <w:sz w:val="28"/>
          <w:szCs w:val="28"/>
        </w:rPr>
      </w:pPr>
      <w:r w:rsidRPr="00D24180">
        <w:rPr>
          <w:b/>
          <w:bCs/>
          <w:sz w:val="28"/>
          <w:szCs w:val="28"/>
        </w:rPr>
        <w:t>Алгоритм</w:t>
      </w:r>
    </w:p>
    <w:p w:rsidR="00D24180" w:rsidRDefault="00D24180" w:rsidP="00D24180">
      <w:pPr>
        <w:ind w:firstLine="6"/>
        <w:jc w:val="center"/>
        <w:rPr>
          <w:b/>
          <w:bCs/>
          <w:sz w:val="28"/>
          <w:szCs w:val="28"/>
        </w:rPr>
      </w:pPr>
      <w:r w:rsidRPr="00D24180">
        <w:rPr>
          <w:b/>
          <w:bCs/>
          <w:sz w:val="28"/>
          <w:szCs w:val="28"/>
        </w:rPr>
        <w:t>действий инвестора по процедурам подключения к электрическим</w:t>
      </w:r>
      <w:r w:rsidR="0030206D">
        <w:rPr>
          <w:b/>
          <w:bCs/>
          <w:sz w:val="28"/>
          <w:szCs w:val="28"/>
        </w:rPr>
        <w:t xml:space="preserve"> </w:t>
      </w:r>
      <w:r w:rsidRPr="00D24180">
        <w:rPr>
          <w:b/>
          <w:bCs/>
          <w:sz w:val="28"/>
          <w:szCs w:val="28"/>
        </w:rPr>
        <w:t>сетям (малый и средний бизнес - до 150 кВт)</w:t>
      </w:r>
    </w:p>
    <w:p w:rsidR="00E03541" w:rsidRDefault="00E03541" w:rsidP="00D24180">
      <w:pPr>
        <w:ind w:firstLine="6"/>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
        <w:gridCol w:w="1657"/>
        <w:gridCol w:w="1342"/>
        <w:gridCol w:w="854"/>
        <w:gridCol w:w="1178"/>
        <w:gridCol w:w="1873"/>
        <w:gridCol w:w="1657"/>
        <w:gridCol w:w="1346"/>
        <w:gridCol w:w="1876"/>
        <w:gridCol w:w="1730"/>
        <w:gridCol w:w="1622"/>
      </w:tblGrid>
      <w:tr w:rsidR="00B95F44" w:rsidRPr="004F2C19" w:rsidTr="004F2C19">
        <w:trPr>
          <w:tblHeader/>
        </w:trPr>
        <w:tc>
          <w:tcPr>
            <w:tcW w:w="0" w:type="auto"/>
          </w:tcPr>
          <w:p w:rsidR="00704CD7" w:rsidRPr="004F2C19" w:rsidRDefault="00704CD7" w:rsidP="004F2C19">
            <w:pPr>
              <w:jc w:val="center"/>
              <w:rPr>
                <w:b/>
                <w:bCs/>
                <w:sz w:val="28"/>
                <w:szCs w:val="28"/>
              </w:rPr>
            </w:pPr>
            <w:r w:rsidRPr="0030206D">
              <w:t xml:space="preserve">№ </w:t>
            </w:r>
            <w:r w:rsidRPr="004F2C19">
              <w:rPr>
                <w:spacing w:val="-4"/>
              </w:rPr>
              <w:t xml:space="preserve">п/ </w:t>
            </w:r>
            <w:r w:rsidRPr="0030206D">
              <w:t>п</w:t>
            </w:r>
          </w:p>
        </w:tc>
        <w:tc>
          <w:tcPr>
            <w:tcW w:w="0" w:type="auto"/>
          </w:tcPr>
          <w:p w:rsidR="00704CD7" w:rsidRPr="0030206D" w:rsidRDefault="00704CD7" w:rsidP="004F2C19">
            <w:pPr>
              <w:shd w:val="clear" w:color="auto" w:fill="FFFFFF"/>
              <w:jc w:val="center"/>
            </w:pPr>
            <w:r w:rsidRPr="0030206D">
              <w:t>Шаг</w:t>
            </w:r>
          </w:p>
          <w:p w:rsidR="00704CD7" w:rsidRPr="0030206D" w:rsidRDefault="00704CD7" w:rsidP="004F2C19">
            <w:pPr>
              <w:shd w:val="clear" w:color="auto" w:fill="FFFFFF"/>
              <w:jc w:val="center"/>
            </w:pPr>
            <w:r w:rsidRPr="0030206D">
              <w:t>алгоритма</w:t>
            </w:r>
          </w:p>
          <w:p w:rsidR="00704CD7" w:rsidRPr="004F2C19" w:rsidRDefault="00704CD7" w:rsidP="004F2C19">
            <w:pPr>
              <w:jc w:val="center"/>
              <w:rPr>
                <w:b/>
                <w:bCs/>
                <w:sz w:val="28"/>
                <w:szCs w:val="28"/>
              </w:rPr>
            </w:pPr>
            <w:r w:rsidRPr="0030206D">
              <w:t>(процедура)</w:t>
            </w:r>
          </w:p>
        </w:tc>
        <w:tc>
          <w:tcPr>
            <w:tcW w:w="0" w:type="auto"/>
          </w:tcPr>
          <w:p w:rsidR="00704CD7" w:rsidRPr="004F2C19" w:rsidRDefault="00704CD7" w:rsidP="004F2C19">
            <w:pPr>
              <w:jc w:val="center"/>
              <w:rPr>
                <w:b/>
                <w:bCs/>
                <w:sz w:val="28"/>
                <w:szCs w:val="28"/>
              </w:rPr>
            </w:pPr>
            <w:r>
              <w:t>Срок (факти</w:t>
            </w:r>
            <w:r w:rsidRPr="0030206D">
              <w:t>ческий)</w:t>
            </w:r>
          </w:p>
        </w:tc>
        <w:tc>
          <w:tcPr>
            <w:tcW w:w="0" w:type="auto"/>
          </w:tcPr>
          <w:p w:rsidR="00704CD7" w:rsidRPr="004F2C19" w:rsidRDefault="00704CD7" w:rsidP="004F2C19">
            <w:pPr>
              <w:jc w:val="center"/>
              <w:rPr>
                <w:b/>
                <w:bCs/>
                <w:sz w:val="28"/>
                <w:szCs w:val="28"/>
              </w:rPr>
            </w:pPr>
            <w:r w:rsidRPr="0030206D">
              <w:t xml:space="preserve">Срок </w:t>
            </w:r>
            <w:r w:rsidRPr="004F2C19">
              <w:rPr>
                <w:spacing w:val="-1"/>
              </w:rPr>
              <w:t>целевой</w:t>
            </w:r>
          </w:p>
        </w:tc>
        <w:tc>
          <w:tcPr>
            <w:tcW w:w="0" w:type="auto"/>
          </w:tcPr>
          <w:p w:rsidR="00704CD7" w:rsidRPr="004F2C19" w:rsidRDefault="00704CD7" w:rsidP="004F2C19">
            <w:pPr>
              <w:jc w:val="center"/>
              <w:rPr>
                <w:b/>
                <w:bCs/>
                <w:sz w:val="28"/>
                <w:szCs w:val="28"/>
              </w:rPr>
            </w:pPr>
            <w:r>
              <w:t>Количество доку</w:t>
            </w:r>
            <w:r w:rsidRPr="0030206D">
              <w:t>ментов, ед.</w:t>
            </w:r>
          </w:p>
        </w:tc>
        <w:tc>
          <w:tcPr>
            <w:tcW w:w="0" w:type="auto"/>
          </w:tcPr>
          <w:p w:rsidR="00704CD7" w:rsidRPr="0030206D" w:rsidRDefault="00704CD7" w:rsidP="004F2C19">
            <w:pPr>
              <w:shd w:val="clear" w:color="auto" w:fill="FFFFFF"/>
              <w:jc w:val="center"/>
            </w:pPr>
            <w:r w:rsidRPr="0030206D">
              <w:t>Входящие</w:t>
            </w:r>
          </w:p>
          <w:p w:rsidR="00704CD7" w:rsidRPr="004F2C19" w:rsidRDefault="00704CD7" w:rsidP="004F2C19">
            <w:pPr>
              <w:jc w:val="center"/>
              <w:rPr>
                <w:b/>
                <w:bCs/>
                <w:sz w:val="28"/>
                <w:szCs w:val="28"/>
              </w:rPr>
            </w:pPr>
            <w:r w:rsidRPr="0030206D">
              <w:t>документы</w:t>
            </w:r>
          </w:p>
        </w:tc>
        <w:tc>
          <w:tcPr>
            <w:tcW w:w="0" w:type="auto"/>
          </w:tcPr>
          <w:p w:rsidR="00704CD7" w:rsidRPr="004F2C19" w:rsidRDefault="00704CD7" w:rsidP="004F2C19">
            <w:pPr>
              <w:jc w:val="center"/>
              <w:rPr>
                <w:b/>
                <w:bCs/>
                <w:sz w:val="28"/>
                <w:szCs w:val="28"/>
              </w:rPr>
            </w:pPr>
            <w:r>
              <w:t>Результи</w:t>
            </w:r>
            <w:r w:rsidRPr="0030206D">
              <w:t xml:space="preserve">рующие </w:t>
            </w:r>
            <w:r w:rsidRPr="004F2C19">
              <w:rPr>
                <w:spacing w:val="-1"/>
              </w:rPr>
              <w:t>документы</w:t>
            </w:r>
          </w:p>
        </w:tc>
        <w:tc>
          <w:tcPr>
            <w:tcW w:w="0" w:type="auto"/>
          </w:tcPr>
          <w:p w:rsidR="00704CD7" w:rsidRPr="004F2C19" w:rsidRDefault="00704CD7" w:rsidP="004F2C19">
            <w:pPr>
              <w:jc w:val="center"/>
              <w:rPr>
                <w:b/>
                <w:bCs/>
                <w:sz w:val="28"/>
                <w:szCs w:val="28"/>
              </w:rPr>
            </w:pPr>
            <w:r>
              <w:t>Организа</w:t>
            </w:r>
            <w:r w:rsidRPr="0030206D">
              <w:t>ция, выпол</w:t>
            </w:r>
            <w:r w:rsidRPr="0030206D">
              <w:softHyphen/>
              <w:t>няющая процедуру</w:t>
            </w:r>
          </w:p>
        </w:tc>
        <w:tc>
          <w:tcPr>
            <w:tcW w:w="0" w:type="auto"/>
          </w:tcPr>
          <w:p w:rsidR="00704CD7" w:rsidRPr="004F2C19" w:rsidRDefault="00704CD7" w:rsidP="004F2C19">
            <w:pPr>
              <w:jc w:val="center"/>
              <w:rPr>
                <w:b/>
                <w:bCs/>
                <w:sz w:val="28"/>
                <w:szCs w:val="28"/>
              </w:rPr>
            </w:pPr>
            <w:r>
              <w:t>Норматив</w:t>
            </w:r>
            <w:r w:rsidRPr="0030206D">
              <w:t>ный правовой акт</w:t>
            </w:r>
          </w:p>
        </w:tc>
        <w:tc>
          <w:tcPr>
            <w:tcW w:w="0" w:type="auto"/>
          </w:tcPr>
          <w:p w:rsidR="00704CD7" w:rsidRPr="004F2C19" w:rsidRDefault="00704CD7" w:rsidP="004F2C19">
            <w:pPr>
              <w:jc w:val="center"/>
              <w:rPr>
                <w:b/>
                <w:bCs/>
                <w:sz w:val="28"/>
                <w:szCs w:val="28"/>
              </w:rPr>
            </w:pPr>
            <w:r w:rsidRPr="0030206D">
              <w:t>Категории инвестиционных проектов</w:t>
            </w:r>
          </w:p>
        </w:tc>
        <w:tc>
          <w:tcPr>
            <w:tcW w:w="0" w:type="auto"/>
          </w:tcPr>
          <w:p w:rsidR="00704CD7" w:rsidRPr="004F2C19" w:rsidRDefault="00704CD7" w:rsidP="004F2C19">
            <w:pPr>
              <w:jc w:val="center"/>
              <w:rPr>
                <w:b/>
                <w:bCs/>
                <w:sz w:val="28"/>
                <w:szCs w:val="28"/>
              </w:rPr>
            </w:pPr>
            <w:r w:rsidRPr="0030206D">
              <w:t>Примечание</w:t>
            </w:r>
          </w:p>
        </w:tc>
      </w:tr>
      <w:tr w:rsidR="00B95F44" w:rsidRPr="004F2C19" w:rsidTr="004F2C19">
        <w:tc>
          <w:tcPr>
            <w:tcW w:w="0" w:type="auto"/>
            <w:vMerge w:val="restart"/>
          </w:tcPr>
          <w:p w:rsidR="001976B9" w:rsidRPr="004F2C19" w:rsidRDefault="001976B9" w:rsidP="00704CD7">
            <w:pPr>
              <w:rPr>
                <w:bCs/>
              </w:rPr>
            </w:pPr>
            <w:r w:rsidRPr="004F2C19">
              <w:rPr>
                <w:bCs/>
              </w:rPr>
              <w:t>1</w:t>
            </w:r>
          </w:p>
        </w:tc>
        <w:tc>
          <w:tcPr>
            <w:tcW w:w="0" w:type="auto"/>
            <w:vMerge w:val="restart"/>
          </w:tcPr>
          <w:p w:rsidR="001976B9" w:rsidRPr="004F2C19" w:rsidRDefault="001976B9" w:rsidP="00704CD7">
            <w:pPr>
              <w:rPr>
                <w:bCs/>
              </w:rPr>
            </w:pPr>
            <w:r w:rsidRPr="0030206D">
              <w:t>Подача инвестором заявки на технологи</w:t>
            </w:r>
            <w:r w:rsidRPr="0030206D">
              <w:softHyphen/>
              <w:t>ческое присо</w:t>
            </w:r>
            <w:r w:rsidRPr="0030206D">
              <w:softHyphen/>
              <w:t>единение</w:t>
            </w:r>
          </w:p>
        </w:tc>
        <w:tc>
          <w:tcPr>
            <w:tcW w:w="0" w:type="auto"/>
            <w:vMerge w:val="restart"/>
          </w:tcPr>
          <w:p w:rsidR="001976B9" w:rsidRPr="0030206D" w:rsidRDefault="001976B9" w:rsidP="004F2C19">
            <w:pPr>
              <w:shd w:val="clear" w:color="auto" w:fill="FFFFFF"/>
            </w:pPr>
            <w:r w:rsidRPr="0030206D">
              <w:t>3</w:t>
            </w:r>
          </w:p>
          <w:p w:rsidR="001976B9" w:rsidRPr="0030206D" w:rsidRDefault="001976B9" w:rsidP="004F2C19">
            <w:pPr>
              <w:shd w:val="clear" w:color="auto" w:fill="FFFFFF"/>
            </w:pPr>
            <w:r w:rsidRPr="004F2C19">
              <w:rPr>
                <w:spacing w:val="-1"/>
              </w:rPr>
              <w:t>рабочих</w:t>
            </w:r>
          </w:p>
          <w:p w:rsidR="001976B9" w:rsidRPr="004F2C19" w:rsidRDefault="001976B9" w:rsidP="00704CD7">
            <w:pPr>
              <w:rPr>
                <w:bCs/>
              </w:rPr>
            </w:pPr>
            <w:r w:rsidRPr="0030206D">
              <w:t>дня</w:t>
            </w:r>
          </w:p>
        </w:tc>
        <w:tc>
          <w:tcPr>
            <w:tcW w:w="0" w:type="auto"/>
            <w:vMerge w:val="restart"/>
          </w:tcPr>
          <w:p w:rsidR="001976B9" w:rsidRPr="0030206D" w:rsidRDefault="001976B9" w:rsidP="004F2C19">
            <w:pPr>
              <w:shd w:val="clear" w:color="auto" w:fill="FFFFFF"/>
            </w:pPr>
            <w:r w:rsidRPr="0030206D">
              <w:t>3</w:t>
            </w:r>
          </w:p>
          <w:p w:rsidR="001976B9" w:rsidRPr="0030206D" w:rsidRDefault="001976B9" w:rsidP="004F2C19">
            <w:pPr>
              <w:shd w:val="clear" w:color="auto" w:fill="FFFFFF"/>
            </w:pPr>
            <w:r w:rsidRPr="004F2C19">
              <w:rPr>
                <w:spacing w:val="-1"/>
              </w:rPr>
              <w:t>рабочих</w:t>
            </w:r>
          </w:p>
          <w:p w:rsidR="001976B9" w:rsidRPr="004F2C19" w:rsidRDefault="001976B9" w:rsidP="00704CD7">
            <w:pPr>
              <w:rPr>
                <w:bCs/>
              </w:rPr>
            </w:pPr>
            <w:r w:rsidRPr="0030206D">
              <w:t>дня</w:t>
            </w:r>
          </w:p>
        </w:tc>
        <w:tc>
          <w:tcPr>
            <w:tcW w:w="0" w:type="auto"/>
            <w:vMerge w:val="restart"/>
          </w:tcPr>
          <w:p w:rsidR="001976B9" w:rsidRPr="004F2C19" w:rsidRDefault="001976B9" w:rsidP="00704CD7">
            <w:pPr>
              <w:rPr>
                <w:bCs/>
              </w:rPr>
            </w:pPr>
            <w:r w:rsidRPr="004F2C19">
              <w:rPr>
                <w:bCs/>
              </w:rPr>
              <w:t>5-6</w:t>
            </w:r>
          </w:p>
        </w:tc>
        <w:tc>
          <w:tcPr>
            <w:tcW w:w="0" w:type="auto"/>
          </w:tcPr>
          <w:p w:rsidR="001976B9" w:rsidRPr="0030206D" w:rsidRDefault="001976B9" w:rsidP="004F2C19">
            <w:pPr>
              <w:shd w:val="clear" w:color="auto" w:fill="FFFFFF"/>
              <w:tabs>
                <w:tab w:val="left" w:pos="739"/>
              </w:tabs>
              <w:ind w:firstLine="24"/>
            </w:pPr>
            <w:r w:rsidRPr="004F2C19">
              <w:rPr>
                <w:spacing w:val="-23"/>
              </w:rPr>
              <w:t>1.</w:t>
            </w:r>
            <w:r>
              <w:t xml:space="preserve"> Заявка </w:t>
            </w:r>
            <w:r w:rsidRPr="0030206D">
              <w:t>на</w:t>
            </w:r>
            <w:r>
              <w:t xml:space="preserve"> </w:t>
            </w:r>
            <w:r w:rsidRPr="0030206D">
              <w:t>технологическое</w:t>
            </w:r>
            <w:r>
              <w:t xml:space="preserve"> </w:t>
            </w:r>
            <w:r w:rsidRPr="0030206D">
              <w:t>присоединение.</w:t>
            </w:r>
          </w:p>
          <w:p w:rsidR="001976B9" w:rsidRPr="0030206D" w:rsidRDefault="001976B9" w:rsidP="004F2C19">
            <w:pPr>
              <w:shd w:val="clear" w:color="auto" w:fill="FFFFFF"/>
              <w:tabs>
                <w:tab w:val="left" w:pos="1541"/>
              </w:tabs>
              <w:ind w:hanging="5"/>
            </w:pPr>
            <w:r w:rsidRPr="004F2C19">
              <w:rPr>
                <w:spacing w:val="-9"/>
              </w:rPr>
              <w:t>2.</w:t>
            </w:r>
            <w:r>
              <w:t xml:space="preserve"> </w:t>
            </w:r>
            <w:r w:rsidRPr="004F2C19">
              <w:rPr>
                <w:spacing w:val="-3"/>
              </w:rPr>
              <w:t xml:space="preserve">План </w:t>
            </w:r>
            <w:r w:rsidRPr="0030206D">
              <w:t>расположения</w:t>
            </w:r>
            <w:r>
              <w:t xml:space="preserve"> </w:t>
            </w:r>
            <w:r w:rsidRPr="0030206D">
              <w:t>энергопринимающих</w:t>
            </w:r>
            <w:r>
              <w:t xml:space="preserve"> </w:t>
            </w:r>
            <w:r w:rsidRPr="0030206D">
              <w:t>устройств.</w:t>
            </w:r>
          </w:p>
          <w:p w:rsidR="001976B9" w:rsidRPr="0030206D" w:rsidRDefault="001976B9" w:rsidP="004F2C19">
            <w:pPr>
              <w:shd w:val="clear" w:color="auto" w:fill="FFFFFF"/>
              <w:tabs>
                <w:tab w:val="left" w:pos="658"/>
              </w:tabs>
            </w:pPr>
            <w:r w:rsidRPr="004F2C19">
              <w:rPr>
                <w:spacing w:val="-9"/>
              </w:rPr>
              <w:t>3.</w:t>
            </w:r>
            <w:r>
              <w:t xml:space="preserve"> </w:t>
            </w:r>
            <w:r w:rsidRPr="0030206D">
              <w:t>Перечень и</w:t>
            </w:r>
            <w:r>
              <w:t xml:space="preserve"> </w:t>
            </w:r>
            <w:r w:rsidRPr="0030206D">
              <w:t>мощность устройств</w:t>
            </w:r>
            <w:r>
              <w:t xml:space="preserve"> </w:t>
            </w:r>
            <w:r w:rsidRPr="0030206D">
              <w:t>для присоединения к</w:t>
            </w:r>
            <w:r>
              <w:t xml:space="preserve"> </w:t>
            </w:r>
            <w:r w:rsidRPr="0030206D">
              <w:t>противоаварийной</w:t>
            </w:r>
            <w:r>
              <w:t xml:space="preserve"> </w:t>
            </w:r>
            <w:r w:rsidRPr="0030206D">
              <w:t>автоматике.</w:t>
            </w:r>
          </w:p>
          <w:p w:rsidR="001976B9" w:rsidRPr="0030206D" w:rsidRDefault="001976B9" w:rsidP="004F2C19">
            <w:pPr>
              <w:shd w:val="clear" w:color="auto" w:fill="FFFFFF"/>
              <w:tabs>
                <w:tab w:val="left" w:pos="605"/>
              </w:tabs>
              <w:ind w:hanging="5"/>
            </w:pPr>
            <w:r w:rsidRPr="004F2C19">
              <w:rPr>
                <w:spacing w:val="-9"/>
              </w:rPr>
              <w:t>4.</w:t>
            </w:r>
            <w:r>
              <w:t xml:space="preserve"> Копия </w:t>
            </w:r>
            <w:r w:rsidRPr="0030206D">
              <w:t>права</w:t>
            </w:r>
            <w:r>
              <w:t xml:space="preserve"> </w:t>
            </w:r>
            <w:r w:rsidRPr="0030206D">
              <w:t>соб</w:t>
            </w:r>
            <w:r>
              <w:t xml:space="preserve">ственности </w:t>
            </w:r>
            <w:r w:rsidRPr="0030206D">
              <w:t>(или</w:t>
            </w:r>
            <w:r>
              <w:t xml:space="preserve"> </w:t>
            </w:r>
            <w:r w:rsidRPr="0030206D">
              <w:t>иного законного</w:t>
            </w:r>
            <w:r>
              <w:t xml:space="preserve"> </w:t>
            </w:r>
            <w:r w:rsidRPr="0030206D">
              <w:t>основания).</w:t>
            </w:r>
          </w:p>
          <w:p w:rsidR="001976B9" w:rsidRPr="0030206D" w:rsidRDefault="001976B9" w:rsidP="004F2C19">
            <w:pPr>
              <w:shd w:val="clear" w:color="auto" w:fill="FFFFFF"/>
              <w:tabs>
                <w:tab w:val="left" w:pos="605"/>
              </w:tabs>
            </w:pPr>
            <w:r w:rsidRPr="004F2C19">
              <w:rPr>
                <w:spacing w:val="-11"/>
              </w:rPr>
              <w:t>5.</w:t>
            </w:r>
            <w:r>
              <w:t xml:space="preserve"> </w:t>
            </w:r>
            <w:r w:rsidRPr="0030206D">
              <w:t>Выписка из</w:t>
            </w:r>
            <w:r>
              <w:t xml:space="preserve"> </w:t>
            </w:r>
            <w:r w:rsidRPr="0030206D">
              <w:t>Единого</w:t>
            </w:r>
          </w:p>
          <w:p w:rsidR="001976B9" w:rsidRPr="002315AC" w:rsidRDefault="001976B9" w:rsidP="004F2C19">
            <w:pPr>
              <w:shd w:val="clear" w:color="auto" w:fill="FFFFFF"/>
              <w:tabs>
                <w:tab w:val="left" w:pos="605"/>
              </w:tabs>
            </w:pPr>
            <w:r w:rsidRPr="0030206D">
              <w:lastRenderedPageBreak/>
              <w:t>государственного реестра</w:t>
            </w:r>
            <w:r>
              <w:t xml:space="preserve"> юридических лиц (ЕГРЮЛ),</w:t>
            </w:r>
          </w:p>
          <w:p w:rsidR="001976B9" w:rsidRPr="002315AC" w:rsidRDefault="001976B9" w:rsidP="004F2C19">
            <w:pPr>
              <w:shd w:val="clear" w:color="auto" w:fill="FFFFFF"/>
              <w:tabs>
                <w:tab w:val="left" w:pos="605"/>
              </w:tabs>
            </w:pPr>
            <w:r w:rsidRPr="002315AC">
              <w:t>Единого</w:t>
            </w:r>
          </w:p>
          <w:p w:rsidR="001976B9" w:rsidRPr="002315AC" w:rsidRDefault="001976B9" w:rsidP="004F2C19">
            <w:pPr>
              <w:shd w:val="clear" w:color="auto" w:fill="FFFFFF"/>
              <w:tabs>
                <w:tab w:val="left" w:pos="605"/>
              </w:tabs>
            </w:pPr>
            <w:r w:rsidRPr="002315AC">
              <w:t>государственного</w:t>
            </w:r>
          </w:p>
          <w:p w:rsidR="001976B9" w:rsidRPr="002315AC" w:rsidRDefault="001976B9" w:rsidP="004F2C19">
            <w:pPr>
              <w:shd w:val="clear" w:color="auto" w:fill="FFFFFF"/>
              <w:tabs>
                <w:tab w:val="left" w:pos="605"/>
              </w:tabs>
            </w:pPr>
            <w:r w:rsidRPr="002315AC">
              <w:t>реестра</w:t>
            </w:r>
          </w:p>
          <w:p w:rsidR="001976B9" w:rsidRPr="002315AC" w:rsidRDefault="001976B9" w:rsidP="004F2C19">
            <w:pPr>
              <w:shd w:val="clear" w:color="auto" w:fill="FFFFFF"/>
              <w:tabs>
                <w:tab w:val="left" w:pos="605"/>
              </w:tabs>
            </w:pPr>
            <w:r w:rsidRPr="002315AC">
              <w:t>индивидуальных</w:t>
            </w:r>
          </w:p>
          <w:p w:rsidR="001976B9" w:rsidRPr="002315AC" w:rsidRDefault="001976B9" w:rsidP="004F2C19">
            <w:pPr>
              <w:shd w:val="clear" w:color="auto" w:fill="FFFFFF"/>
              <w:tabs>
                <w:tab w:val="left" w:pos="605"/>
              </w:tabs>
            </w:pPr>
            <w:r w:rsidRPr="002315AC">
              <w:t>предпринимателей</w:t>
            </w:r>
          </w:p>
          <w:p w:rsidR="001976B9" w:rsidRPr="004F2C19" w:rsidRDefault="001976B9" w:rsidP="00704CD7">
            <w:pPr>
              <w:rPr>
                <w:bCs/>
              </w:rPr>
            </w:pPr>
            <w:r w:rsidRPr="002315AC">
              <w:t>(далее - ЕГРИП)</w:t>
            </w:r>
          </w:p>
        </w:tc>
        <w:tc>
          <w:tcPr>
            <w:tcW w:w="0" w:type="auto"/>
            <w:vMerge w:val="restart"/>
          </w:tcPr>
          <w:p w:rsidR="001976B9" w:rsidRPr="004F2C19" w:rsidRDefault="001976B9" w:rsidP="00704CD7">
            <w:pPr>
              <w:rPr>
                <w:bCs/>
              </w:rPr>
            </w:pPr>
            <w:r>
              <w:lastRenderedPageBreak/>
              <w:t xml:space="preserve">уведомление о принятии/ отказе в принятии заявки </w:t>
            </w:r>
            <w:r w:rsidRPr="0030206D">
              <w:t>в работу</w:t>
            </w:r>
          </w:p>
        </w:tc>
        <w:tc>
          <w:tcPr>
            <w:tcW w:w="0" w:type="auto"/>
            <w:vMerge w:val="restart"/>
          </w:tcPr>
          <w:p w:rsidR="001976B9" w:rsidRPr="0030206D" w:rsidRDefault="001976B9" w:rsidP="004F2C19">
            <w:pPr>
              <w:shd w:val="clear" w:color="auto" w:fill="FFFFFF"/>
            </w:pPr>
            <w:r w:rsidRPr="004F2C19">
              <w:rPr>
                <w:bCs/>
              </w:rPr>
              <w:t>Вожегодский сетевой участок</w:t>
            </w:r>
            <w:r>
              <w:t xml:space="preserve"> </w:t>
            </w:r>
            <w:r w:rsidRPr="00925282">
              <w:t>Харовского РЭС ПО «</w:t>
            </w:r>
            <w:r>
              <w:t xml:space="preserve">Вологодские электрические сети» Вологодского филиала </w:t>
            </w:r>
            <w:r w:rsidRPr="00925282">
              <w:t xml:space="preserve">ПАО </w:t>
            </w:r>
            <w:r w:rsidRPr="0030206D">
              <w:t>«Россети Северо-Запад»,</w:t>
            </w:r>
          </w:p>
          <w:p w:rsidR="001976B9" w:rsidRPr="004F2C19" w:rsidRDefault="001976B9" w:rsidP="00704CD7">
            <w:pPr>
              <w:rPr>
                <w:bCs/>
              </w:rPr>
            </w:pPr>
            <w:r w:rsidRPr="0030206D">
              <w:t>АО «ВОЭК»</w:t>
            </w:r>
          </w:p>
        </w:tc>
        <w:tc>
          <w:tcPr>
            <w:tcW w:w="0" w:type="auto"/>
          </w:tcPr>
          <w:p w:rsidR="001976B9" w:rsidRPr="004F2C19" w:rsidRDefault="001976B9" w:rsidP="00884011">
            <w:pPr>
              <w:rPr>
                <w:bCs/>
              </w:rPr>
            </w:pPr>
            <w:r>
              <w:t xml:space="preserve">пункты 12 и 15 </w:t>
            </w:r>
            <w:r w:rsidR="00884011" w:rsidRPr="00884011">
              <w:rPr>
                <w:bCs/>
              </w:rPr>
              <w:t xml:space="preserve">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w:t>
            </w:r>
            <w:r w:rsidR="00884011" w:rsidRPr="00884011">
              <w:rPr>
                <w:bCs/>
              </w:rPr>
              <w:lastRenderedPageBreak/>
              <w:t>сетям</w:t>
            </w:r>
            <w:r w:rsidR="00884011">
              <w:rPr>
                <w:bCs/>
              </w:rPr>
              <w:t>,</w:t>
            </w:r>
            <w:r>
              <w:t xml:space="preserve"> утвержденных постановлением Пра</w:t>
            </w:r>
            <w:r w:rsidRPr="0030206D">
              <w:t xml:space="preserve">вительства </w:t>
            </w:r>
            <w:r>
              <w:t xml:space="preserve">Российской Федерации от 27 декабря 2004 года № 861 </w:t>
            </w:r>
            <w:r w:rsidRPr="0030206D">
              <w:t>(далее -Правила ТП)</w:t>
            </w:r>
          </w:p>
        </w:tc>
        <w:tc>
          <w:tcPr>
            <w:tcW w:w="0" w:type="auto"/>
          </w:tcPr>
          <w:p w:rsidR="001976B9" w:rsidRPr="0030206D" w:rsidRDefault="001976B9" w:rsidP="004F2C19">
            <w:pPr>
              <w:shd w:val="clear" w:color="auto" w:fill="FFFFFF"/>
            </w:pPr>
            <w:r w:rsidRPr="0030206D">
              <w:lastRenderedPageBreak/>
              <w:t>малый и</w:t>
            </w:r>
          </w:p>
          <w:p w:rsidR="001976B9" w:rsidRPr="0030206D" w:rsidRDefault="001976B9" w:rsidP="004F2C19">
            <w:pPr>
              <w:shd w:val="clear" w:color="auto" w:fill="FFFFFF"/>
            </w:pPr>
            <w:r w:rsidRPr="0030206D">
              <w:t>средний</w:t>
            </w:r>
          </w:p>
          <w:p w:rsidR="001976B9" w:rsidRPr="0030206D" w:rsidRDefault="001976B9" w:rsidP="004F2C19">
            <w:pPr>
              <w:shd w:val="clear" w:color="auto" w:fill="FFFFFF"/>
            </w:pPr>
            <w:r w:rsidRPr="0030206D">
              <w:t>бизнес - до</w:t>
            </w:r>
          </w:p>
          <w:p w:rsidR="001976B9" w:rsidRPr="004F2C19" w:rsidRDefault="001976B9" w:rsidP="009A14FA">
            <w:pPr>
              <w:rPr>
                <w:bCs/>
              </w:rPr>
            </w:pPr>
            <w:r w:rsidRPr="0030206D">
              <w:t>150 кВт</w:t>
            </w:r>
          </w:p>
        </w:tc>
        <w:tc>
          <w:tcPr>
            <w:tcW w:w="0" w:type="auto"/>
          </w:tcPr>
          <w:p w:rsidR="001976B9" w:rsidRPr="004F2C19" w:rsidRDefault="001976B9" w:rsidP="00704CD7">
            <w:pPr>
              <w:rPr>
                <w:bCs/>
              </w:rPr>
            </w:pPr>
            <w:r>
              <w:t xml:space="preserve">в </w:t>
            </w:r>
            <w:r w:rsidRPr="0030206D">
              <w:t>целях определения надлежащей сетевой</w:t>
            </w:r>
            <w:r>
              <w:t xml:space="preserve"> </w:t>
            </w:r>
            <w:r w:rsidRPr="0030206D">
              <w:t>организации, в которую подлежит направлению заявка, заявитель вправе направи</w:t>
            </w:r>
            <w:r>
              <w:t>ть запрос в орган местного само</w:t>
            </w:r>
            <w:r w:rsidRPr="0030206D">
              <w:t>управления, на территории к</w:t>
            </w:r>
            <w:r>
              <w:t>оторого расположены соответству</w:t>
            </w:r>
            <w:r w:rsidRPr="0030206D">
              <w:t>ющие объекты</w:t>
            </w:r>
            <w:r>
              <w:t xml:space="preserve"> электросетев</w:t>
            </w:r>
            <w:r>
              <w:lastRenderedPageBreak/>
              <w:t>ого хозяйства, с указанием расположения объектов электросетевого хозяйства, принадлежность которых необходимо определить, а орган местного самоуправле</w:t>
            </w:r>
            <w:r w:rsidRPr="004F2C19">
              <w:rPr>
                <w:spacing w:val="-3"/>
              </w:rPr>
              <w:t>ния</w:t>
            </w:r>
            <w:r w:rsidRPr="004F2C19">
              <w:rPr>
                <w:rFonts w:ascii="Arial" w:hAnsi="Arial" w:cs="Arial"/>
              </w:rPr>
              <w:t xml:space="preserve"> </w:t>
            </w:r>
            <w:r>
              <w:t>обязан предоставить заявителю в течение</w:t>
            </w:r>
            <w:r w:rsidRPr="004F2C19">
              <w:rPr>
                <w:rFonts w:ascii="Arial" w:hAnsi="Arial" w:cs="Arial"/>
              </w:rPr>
              <w:t xml:space="preserve"> </w:t>
            </w:r>
            <w:r w:rsidRPr="004F2C19">
              <w:rPr>
                <w:rFonts w:hAnsi="Arial"/>
                <w:spacing w:val="-23"/>
              </w:rPr>
              <w:t xml:space="preserve">15 </w:t>
            </w:r>
            <w:r>
              <w:t>дней информацию о принадлежности указанных в запросе объектов электросетево</w:t>
            </w:r>
            <w:r w:rsidRPr="009A14FA">
              <w:t>го хозяйства</w:t>
            </w:r>
          </w:p>
        </w:tc>
      </w:tr>
      <w:tr w:rsidR="00B95F44" w:rsidRPr="004F2C19" w:rsidTr="004F2C19">
        <w:tc>
          <w:tcPr>
            <w:tcW w:w="0" w:type="auto"/>
            <w:vMerge/>
          </w:tcPr>
          <w:p w:rsidR="001976B9" w:rsidRPr="004F2C19" w:rsidRDefault="001976B9" w:rsidP="00704CD7">
            <w:pPr>
              <w:rPr>
                <w:bCs/>
              </w:rPr>
            </w:pPr>
          </w:p>
        </w:tc>
        <w:tc>
          <w:tcPr>
            <w:tcW w:w="0" w:type="auto"/>
            <w:vMerge/>
          </w:tcPr>
          <w:p w:rsidR="001976B9" w:rsidRPr="004F2C19" w:rsidRDefault="001976B9" w:rsidP="00704CD7">
            <w:pPr>
              <w:rPr>
                <w:bCs/>
              </w:rPr>
            </w:pPr>
          </w:p>
        </w:tc>
        <w:tc>
          <w:tcPr>
            <w:tcW w:w="0" w:type="auto"/>
            <w:vMerge/>
          </w:tcPr>
          <w:p w:rsidR="001976B9" w:rsidRPr="004F2C19" w:rsidRDefault="001976B9" w:rsidP="00704CD7">
            <w:pPr>
              <w:rPr>
                <w:bCs/>
              </w:rPr>
            </w:pPr>
          </w:p>
        </w:tc>
        <w:tc>
          <w:tcPr>
            <w:tcW w:w="0" w:type="auto"/>
            <w:vMerge/>
          </w:tcPr>
          <w:p w:rsidR="001976B9" w:rsidRPr="004F2C19" w:rsidRDefault="001976B9" w:rsidP="00704CD7">
            <w:pPr>
              <w:rPr>
                <w:bCs/>
              </w:rPr>
            </w:pPr>
          </w:p>
        </w:tc>
        <w:tc>
          <w:tcPr>
            <w:tcW w:w="0" w:type="auto"/>
            <w:vMerge/>
          </w:tcPr>
          <w:p w:rsidR="001976B9" w:rsidRPr="004F2C19" w:rsidRDefault="001976B9" w:rsidP="00704CD7">
            <w:pPr>
              <w:rPr>
                <w:bCs/>
              </w:rPr>
            </w:pPr>
          </w:p>
        </w:tc>
        <w:tc>
          <w:tcPr>
            <w:tcW w:w="0" w:type="auto"/>
          </w:tcPr>
          <w:p w:rsidR="001976B9" w:rsidRPr="004F2C19" w:rsidRDefault="001976B9" w:rsidP="00704CD7">
            <w:pPr>
              <w:rPr>
                <w:bCs/>
              </w:rPr>
            </w:pPr>
            <w:r w:rsidRPr="004F2C19">
              <w:rPr>
                <w:bCs/>
              </w:rPr>
              <w:t xml:space="preserve">6. Заключение органа охраны </w:t>
            </w:r>
            <w:r w:rsidRPr="004F2C19">
              <w:rPr>
                <w:bCs/>
              </w:rPr>
              <w:lastRenderedPageBreak/>
              <w:t>объектов культурного наследия</w:t>
            </w:r>
          </w:p>
        </w:tc>
        <w:tc>
          <w:tcPr>
            <w:tcW w:w="0" w:type="auto"/>
            <w:vMerge/>
          </w:tcPr>
          <w:p w:rsidR="001976B9" w:rsidRPr="004F2C19" w:rsidRDefault="001976B9" w:rsidP="00704CD7">
            <w:pPr>
              <w:rPr>
                <w:bCs/>
              </w:rPr>
            </w:pPr>
          </w:p>
        </w:tc>
        <w:tc>
          <w:tcPr>
            <w:tcW w:w="0" w:type="auto"/>
            <w:vMerge/>
          </w:tcPr>
          <w:p w:rsidR="001976B9" w:rsidRPr="004F2C19" w:rsidRDefault="001976B9" w:rsidP="00704CD7">
            <w:pPr>
              <w:rPr>
                <w:bCs/>
              </w:rPr>
            </w:pPr>
          </w:p>
        </w:tc>
        <w:tc>
          <w:tcPr>
            <w:tcW w:w="0" w:type="auto"/>
          </w:tcPr>
          <w:p w:rsidR="001976B9" w:rsidRPr="00581EB7" w:rsidRDefault="001976B9" w:rsidP="004F2C19">
            <w:pPr>
              <w:shd w:val="clear" w:color="auto" w:fill="FFFFFF"/>
              <w:tabs>
                <w:tab w:val="left" w:pos="874"/>
              </w:tabs>
              <w:spacing w:line="235" w:lineRule="exact"/>
            </w:pPr>
            <w:r w:rsidRPr="00581EB7">
              <w:t>ч.2,3 ст.36, абз. 3 ст. 30</w:t>
            </w:r>
            <w:r>
              <w:t xml:space="preserve"> </w:t>
            </w:r>
            <w:r w:rsidRPr="00581EB7">
              <w:lastRenderedPageBreak/>
              <w:t>Федерального закона от</w:t>
            </w:r>
            <w:r>
              <w:t xml:space="preserve"> </w:t>
            </w:r>
            <w:r w:rsidRPr="00581EB7">
              <w:t>25 июня 2002</w:t>
            </w:r>
            <w:r>
              <w:t xml:space="preserve"> </w:t>
            </w:r>
            <w:r w:rsidRPr="00581EB7">
              <w:t>года № 73-</w:t>
            </w:r>
            <w:r w:rsidRPr="004F2C19">
              <w:rPr>
                <w:spacing w:val="-6"/>
              </w:rPr>
              <w:t>ФЗ</w:t>
            </w:r>
            <w:r>
              <w:t xml:space="preserve"> </w:t>
            </w:r>
            <w:r w:rsidRPr="004F2C19">
              <w:rPr>
                <w:spacing w:val="-2"/>
              </w:rPr>
              <w:t>«Об</w:t>
            </w:r>
          </w:p>
          <w:p w:rsidR="001976B9" w:rsidRPr="007F5829" w:rsidRDefault="001976B9" w:rsidP="004F2C19">
            <w:pPr>
              <w:shd w:val="clear" w:color="auto" w:fill="FFFFFF"/>
              <w:spacing w:line="235" w:lineRule="exact"/>
            </w:pPr>
            <w:r w:rsidRPr="00581EB7">
              <w:t>объектах культурного наследия (памятниках</w:t>
            </w:r>
            <w:r w:rsidR="00F84B02">
              <w:pict>
                <v:line id="_x0000_s1098" style="position:absolute;z-index:7;mso-position-horizontal-relative:margin;mso-position-vertical-relative:text" from="-248.15pt,-.25pt" to="-248.15pt,439.65pt" o:allowincell="f" strokeweight=".25pt">
                  <w10:wrap anchorx="margin"/>
                </v:line>
              </w:pict>
            </w:r>
            <w:r w:rsidR="00F84B02">
              <w:pict>
                <v:line id="_x0000_s1099" style="position:absolute;z-index:8;mso-position-horizontal-relative:margin;mso-position-vertical-relative:text" from="-143.75pt,-.25pt" to="-143.75pt,439.65pt" o:allowincell="f" strokeweight=".25pt">
                  <w10:wrap anchorx="margin"/>
                </v:line>
              </w:pict>
            </w:r>
            <w:r w:rsidR="00F84B02">
              <w:pict>
                <v:line id="_x0000_s1100" style="position:absolute;z-index:9;mso-position-horizontal-relative:margin;mso-position-vertical-relative:text" from="-69.85pt,-.5pt" to="-69.85pt,439.4pt" o:allowincell="f" strokeweight=".25pt">
                  <w10:wrap anchorx="margin"/>
                </v:line>
              </w:pict>
            </w:r>
            <w:r>
              <w:t xml:space="preserve"> истории </w:t>
            </w:r>
            <w:r w:rsidRPr="00987DE6">
              <w:t>и</w:t>
            </w:r>
            <w:r>
              <w:t xml:space="preserve"> </w:t>
            </w:r>
            <w:r w:rsidRPr="00987DE6">
              <w:t>культуры)</w:t>
            </w:r>
            <w:r>
              <w:t xml:space="preserve"> </w:t>
            </w:r>
            <w:r w:rsidRPr="00987DE6">
              <w:t>народов</w:t>
            </w:r>
            <w:r>
              <w:t xml:space="preserve"> </w:t>
            </w:r>
            <w:r w:rsidRPr="00987DE6">
              <w:t>Российской</w:t>
            </w:r>
            <w:r>
              <w:t xml:space="preserve"> </w:t>
            </w:r>
            <w:r w:rsidRPr="00987DE6">
              <w:t>Федерации»</w:t>
            </w:r>
            <w:r>
              <w:t xml:space="preserve"> </w:t>
            </w:r>
            <w:r w:rsidRPr="00987DE6">
              <w:t>(далее</w:t>
            </w:r>
            <w:r>
              <w:t xml:space="preserve"> – </w:t>
            </w:r>
            <w:r w:rsidRPr="00987DE6">
              <w:t>Федеральный</w:t>
            </w:r>
            <w:r>
              <w:t xml:space="preserve"> </w:t>
            </w:r>
            <w:r w:rsidR="008513EC">
              <w:t xml:space="preserve">закон № </w:t>
            </w:r>
            <w:r w:rsidRPr="00987DE6">
              <w:t>73-ФЗ)</w:t>
            </w:r>
          </w:p>
        </w:tc>
        <w:tc>
          <w:tcPr>
            <w:tcW w:w="0" w:type="auto"/>
          </w:tcPr>
          <w:p w:rsidR="007F5829" w:rsidRPr="004F2C19" w:rsidRDefault="001976B9" w:rsidP="004F2C19">
            <w:pPr>
              <w:shd w:val="clear" w:color="auto" w:fill="FFFFFF"/>
              <w:spacing w:line="235" w:lineRule="exact"/>
              <w:ind w:left="5"/>
              <w:rPr>
                <w:spacing w:val="-1"/>
              </w:rPr>
            </w:pPr>
            <w:r>
              <w:lastRenderedPageBreak/>
              <w:t xml:space="preserve">для объектов культурного </w:t>
            </w:r>
            <w:r>
              <w:lastRenderedPageBreak/>
              <w:t>(археологичес</w:t>
            </w:r>
            <w:r w:rsidRPr="004F2C19">
              <w:rPr>
                <w:spacing w:val="-1"/>
              </w:rPr>
              <w:t xml:space="preserve">кого) </w:t>
            </w:r>
            <w:r>
              <w:t xml:space="preserve">наследия, земли, подлежащие воздействию земляных, </w:t>
            </w:r>
            <w:r w:rsidR="008513EC">
              <w:t>строитель</w:t>
            </w:r>
            <w:r w:rsidRPr="004F2C19">
              <w:rPr>
                <w:spacing w:val="-1"/>
              </w:rPr>
              <w:t>ных,</w:t>
            </w:r>
            <w:r w:rsidR="007F5829" w:rsidRPr="004F2C19">
              <w:rPr>
                <w:sz w:val="20"/>
                <w:szCs w:val="20"/>
              </w:rPr>
              <w:t xml:space="preserve"> </w:t>
            </w:r>
            <w:r w:rsidR="007F5829" w:rsidRPr="004F2C19">
              <w:rPr>
                <w:spacing w:val="-1"/>
              </w:rPr>
              <w:t>мелиоратив</w:t>
            </w:r>
            <w:r w:rsidR="007F5829" w:rsidRPr="004F2C19">
              <w:rPr>
                <w:spacing w:val="-1"/>
              </w:rPr>
              <w:softHyphen/>
              <w:t>ных, хозяйственных работ, предусмот</w:t>
            </w:r>
            <w:r w:rsidR="007F5829" w:rsidRPr="004F2C19">
              <w:rPr>
                <w:spacing w:val="-1"/>
              </w:rPr>
              <w:softHyphen/>
              <w:t>ренных статьей 25 Лесного кодекса Российской Федерации (далее - ЛК РФ), работ по использованию лесов (за исключением работ, указанных в пунктах 3, 4 и 7 части 1 статьи 25 ЛК</w:t>
            </w:r>
          </w:p>
          <w:p w:rsidR="007F5829" w:rsidRPr="004F2C19" w:rsidRDefault="007F5829" w:rsidP="004F2C19">
            <w:pPr>
              <w:shd w:val="clear" w:color="auto" w:fill="FFFFFF"/>
              <w:spacing w:line="235" w:lineRule="exact"/>
              <w:ind w:left="5"/>
              <w:rPr>
                <w:spacing w:val="-1"/>
              </w:rPr>
            </w:pPr>
            <w:r w:rsidRPr="004F2C19">
              <w:rPr>
                <w:spacing w:val="-1"/>
              </w:rPr>
              <w:t xml:space="preserve">РФ и иных работ, в случае, если указанные земли расположены в границах </w:t>
            </w:r>
            <w:r w:rsidRPr="004F2C19">
              <w:rPr>
                <w:spacing w:val="-1"/>
              </w:rPr>
              <w:lastRenderedPageBreak/>
              <w:t>территорий, утвержденных в соответствии</w:t>
            </w:r>
          </w:p>
          <w:p w:rsidR="007F5829" w:rsidRPr="004F2C19" w:rsidRDefault="007F5829" w:rsidP="004F2C19">
            <w:pPr>
              <w:shd w:val="clear" w:color="auto" w:fill="FFFFFF"/>
              <w:spacing w:line="235" w:lineRule="exact"/>
              <w:ind w:left="5"/>
              <w:rPr>
                <w:spacing w:val="-1"/>
              </w:rPr>
            </w:pPr>
            <w:r w:rsidRPr="004F2C19">
              <w:rPr>
                <w:spacing w:val="-1"/>
              </w:rPr>
              <w:t>с пунктом 34.2 пункта 1</w:t>
            </w:r>
          </w:p>
          <w:p w:rsidR="001976B9" w:rsidRPr="004F2C19" w:rsidRDefault="007F5829" w:rsidP="004F2C19">
            <w:pPr>
              <w:shd w:val="clear" w:color="auto" w:fill="FFFFFF"/>
              <w:spacing w:line="235" w:lineRule="exact"/>
              <w:ind w:left="5"/>
              <w:rPr>
                <w:spacing w:val="-1"/>
              </w:rPr>
            </w:pPr>
            <w:r w:rsidRPr="004F2C19">
              <w:rPr>
                <w:spacing w:val="-1"/>
              </w:rPr>
              <w:t>статьи 9 Федерального закона № 73-</w:t>
            </w:r>
            <w:r w:rsidR="008513EC" w:rsidRPr="004F2C19">
              <w:rPr>
                <w:spacing w:val="-1"/>
              </w:rPr>
              <w:t>ФЗ)</w:t>
            </w:r>
          </w:p>
        </w:tc>
        <w:tc>
          <w:tcPr>
            <w:tcW w:w="0" w:type="auto"/>
          </w:tcPr>
          <w:p w:rsidR="007F5829" w:rsidRPr="007F5829" w:rsidRDefault="001976B9" w:rsidP="004F2C19">
            <w:pPr>
              <w:shd w:val="clear" w:color="auto" w:fill="FFFFFF"/>
              <w:tabs>
                <w:tab w:val="left" w:pos="1286"/>
              </w:tabs>
              <w:spacing w:line="235" w:lineRule="exact"/>
              <w:ind w:left="5"/>
            </w:pPr>
            <w:r w:rsidRPr="004F2C19">
              <w:rPr>
                <w:spacing w:val="-1"/>
              </w:rPr>
              <w:lastRenderedPageBreak/>
              <w:t xml:space="preserve">в случае если </w:t>
            </w:r>
            <w:r w:rsidRPr="00581EB7">
              <w:t xml:space="preserve">планируется </w:t>
            </w:r>
            <w:r w:rsidRPr="00581EB7">
              <w:lastRenderedPageBreak/>
              <w:t>проведение работ</w:t>
            </w:r>
            <w:r w:rsidRPr="004F2C19">
              <w:rPr>
                <w:rFonts w:ascii="Arial" w:hAnsi="Arial" w:cs="Arial"/>
              </w:rPr>
              <w:t xml:space="preserve"> </w:t>
            </w:r>
            <w:r w:rsidRPr="00581EB7">
              <w:t>в границах территорий объектов культурного наследия в том числе археологичес</w:t>
            </w:r>
            <w:r w:rsidR="007F5829" w:rsidRPr="007F5829">
              <w:t>кого</w:t>
            </w:r>
            <w:r w:rsidR="007F5829">
              <w:t xml:space="preserve"> </w:t>
            </w:r>
            <w:r w:rsidR="007F5829" w:rsidRPr="007F5829">
              <w:t>или</w:t>
            </w:r>
          </w:p>
          <w:p w:rsidR="007F5829" w:rsidRPr="007F5829" w:rsidRDefault="007F5829" w:rsidP="004F2C19">
            <w:pPr>
              <w:shd w:val="clear" w:color="auto" w:fill="FFFFFF"/>
              <w:tabs>
                <w:tab w:val="left" w:pos="1286"/>
              </w:tabs>
              <w:spacing w:line="235" w:lineRule="exact"/>
              <w:ind w:left="5"/>
            </w:pPr>
            <w:r w:rsidRPr="007F5829">
              <w:t>планируется</w:t>
            </w:r>
            <w:r>
              <w:t xml:space="preserve"> </w:t>
            </w:r>
            <w:r w:rsidRPr="007F5829">
              <w:t>проведение</w:t>
            </w:r>
            <w:r>
              <w:t xml:space="preserve"> </w:t>
            </w:r>
            <w:r w:rsidRPr="007F5829">
              <w:t>работ</w:t>
            </w:r>
            <w:r>
              <w:t xml:space="preserve"> </w:t>
            </w:r>
            <w:r w:rsidRPr="007F5829">
              <w:t>по</w:t>
            </w:r>
          </w:p>
          <w:p w:rsidR="007F5829" w:rsidRPr="007F5829" w:rsidRDefault="007F5829" w:rsidP="004F2C19">
            <w:pPr>
              <w:shd w:val="clear" w:color="auto" w:fill="FFFFFF"/>
              <w:tabs>
                <w:tab w:val="left" w:pos="1286"/>
              </w:tabs>
              <w:spacing w:line="235" w:lineRule="exact"/>
              <w:ind w:left="5"/>
            </w:pPr>
            <w:r w:rsidRPr="007F5829">
              <w:t>подключению</w:t>
            </w:r>
            <w:r>
              <w:t xml:space="preserve"> </w:t>
            </w:r>
            <w:r w:rsidRPr="007F5829">
              <w:t>к</w:t>
            </w:r>
            <w:r>
              <w:t xml:space="preserve"> </w:t>
            </w:r>
            <w:r w:rsidRPr="007F5829">
              <w:t>сетям</w:t>
            </w:r>
          </w:p>
          <w:p w:rsidR="001976B9" w:rsidRPr="004F2C19" w:rsidRDefault="007F5829" w:rsidP="004F2C19">
            <w:pPr>
              <w:shd w:val="clear" w:color="auto" w:fill="FFFFFF"/>
              <w:tabs>
                <w:tab w:val="left" w:pos="1291"/>
              </w:tabs>
              <w:spacing w:line="235" w:lineRule="exact"/>
              <w:ind w:left="5"/>
              <w:rPr>
                <w:bCs/>
              </w:rPr>
            </w:pPr>
            <w:r w:rsidRPr="007F5829">
              <w:t>объекта,</w:t>
            </w:r>
            <w:r>
              <w:t xml:space="preserve"> </w:t>
            </w:r>
            <w:r w:rsidRPr="007F5829">
              <w:t>включенного в</w:t>
            </w:r>
            <w:r>
              <w:t xml:space="preserve"> </w:t>
            </w:r>
            <w:r w:rsidRPr="007F5829">
              <w:t>перечень</w:t>
            </w:r>
            <w:r>
              <w:t xml:space="preserve"> </w:t>
            </w:r>
            <w:r w:rsidRPr="007F5829">
              <w:t>объектов</w:t>
            </w:r>
            <w:r>
              <w:t xml:space="preserve"> </w:t>
            </w:r>
            <w:r w:rsidRPr="007F5829">
              <w:t>культурного</w:t>
            </w:r>
            <w:r>
              <w:t xml:space="preserve"> </w:t>
            </w:r>
            <w:r w:rsidRPr="007F5829">
              <w:t>наследия;</w:t>
            </w:r>
            <w:r>
              <w:t xml:space="preserve"> территорий, </w:t>
            </w:r>
            <w:r w:rsidRPr="007F5829">
              <w:t>в</w:t>
            </w:r>
            <w:r>
              <w:t xml:space="preserve"> </w:t>
            </w:r>
            <w:r w:rsidRPr="007F5829">
              <w:t>отношении</w:t>
            </w:r>
            <w:r>
              <w:t xml:space="preserve"> </w:t>
            </w:r>
            <w:r w:rsidRPr="007F5829">
              <w:t>которых</w:t>
            </w:r>
            <w:r>
              <w:t xml:space="preserve"> </w:t>
            </w:r>
            <w:r w:rsidRPr="007F5829">
              <w:t>у</w:t>
            </w:r>
            <w:r>
              <w:t xml:space="preserve"> </w:t>
            </w:r>
            <w:r w:rsidRPr="007F5829">
              <w:t>органов охраны объектов культурного наследия имеются основания предполагать нали</w:t>
            </w:r>
            <w:r>
              <w:t xml:space="preserve">чие </w:t>
            </w:r>
            <w:r w:rsidRPr="007F5829">
              <w:t>на указанных территори</w:t>
            </w:r>
            <w:r>
              <w:t xml:space="preserve">ях объектов </w:t>
            </w:r>
            <w:r>
              <w:lastRenderedPageBreak/>
              <w:t>археологичес</w:t>
            </w:r>
            <w:r>
              <w:softHyphen/>
              <w:t xml:space="preserve">кого </w:t>
            </w:r>
            <w:r w:rsidRPr="007F5829">
              <w:t>наследия либо объектов, обладающих признаками объекта археологичес</w:t>
            </w:r>
            <w:r w:rsidRPr="007F5829">
              <w:softHyphen/>
              <w:t>кого наследия</w:t>
            </w:r>
          </w:p>
        </w:tc>
      </w:tr>
      <w:tr w:rsidR="00B95F44" w:rsidRPr="004F2C19" w:rsidTr="004F2C19">
        <w:tc>
          <w:tcPr>
            <w:tcW w:w="0" w:type="auto"/>
          </w:tcPr>
          <w:p w:rsidR="00704CD7" w:rsidRPr="004F2C19" w:rsidRDefault="008513EC" w:rsidP="00704CD7">
            <w:pPr>
              <w:rPr>
                <w:bCs/>
              </w:rPr>
            </w:pPr>
            <w:r w:rsidRPr="004F2C19">
              <w:rPr>
                <w:bCs/>
              </w:rPr>
              <w:lastRenderedPageBreak/>
              <w:t>2</w:t>
            </w:r>
          </w:p>
        </w:tc>
        <w:tc>
          <w:tcPr>
            <w:tcW w:w="0" w:type="auto"/>
          </w:tcPr>
          <w:p w:rsidR="00704CD7" w:rsidRPr="004F2C19" w:rsidRDefault="008513EC" w:rsidP="00704CD7">
            <w:pPr>
              <w:rPr>
                <w:bCs/>
              </w:rPr>
            </w:pPr>
            <w:r w:rsidRPr="004F2C19">
              <w:rPr>
                <w:bCs/>
              </w:rPr>
              <w:t>Выдача и подписание договора технологического присоединения и договора электроснабжения</w:t>
            </w:r>
          </w:p>
        </w:tc>
        <w:tc>
          <w:tcPr>
            <w:tcW w:w="0" w:type="auto"/>
          </w:tcPr>
          <w:p w:rsidR="00704CD7" w:rsidRPr="004F2C19" w:rsidRDefault="008513EC" w:rsidP="00704CD7">
            <w:pPr>
              <w:rPr>
                <w:bCs/>
              </w:rPr>
            </w:pPr>
            <w:r w:rsidRPr="004F2C19">
              <w:rPr>
                <w:bCs/>
              </w:rPr>
              <w:t>10 рабочих дней</w:t>
            </w:r>
          </w:p>
        </w:tc>
        <w:tc>
          <w:tcPr>
            <w:tcW w:w="0" w:type="auto"/>
          </w:tcPr>
          <w:p w:rsidR="00704CD7" w:rsidRPr="004F2C19" w:rsidRDefault="008513EC" w:rsidP="00704CD7">
            <w:pPr>
              <w:rPr>
                <w:bCs/>
              </w:rPr>
            </w:pPr>
            <w:r w:rsidRPr="004F2C19">
              <w:rPr>
                <w:bCs/>
              </w:rPr>
              <w:t>5 рабочих дней</w:t>
            </w:r>
          </w:p>
        </w:tc>
        <w:tc>
          <w:tcPr>
            <w:tcW w:w="0" w:type="auto"/>
          </w:tcPr>
          <w:p w:rsidR="00704CD7" w:rsidRPr="004F2C19" w:rsidRDefault="008513EC" w:rsidP="00704CD7">
            <w:pPr>
              <w:rPr>
                <w:bCs/>
              </w:rPr>
            </w:pPr>
            <w:r w:rsidRPr="004F2C19">
              <w:rPr>
                <w:bCs/>
              </w:rPr>
              <w:t>-</w:t>
            </w:r>
          </w:p>
        </w:tc>
        <w:tc>
          <w:tcPr>
            <w:tcW w:w="0" w:type="auto"/>
          </w:tcPr>
          <w:p w:rsidR="00704CD7" w:rsidRPr="004F2C19" w:rsidRDefault="008513EC" w:rsidP="00704CD7">
            <w:pPr>
              <w:rPr>
                <w:bCs/>
              </w:rPr>
            </w:pPr>
            <w:r w:rsidRPr="004F2C19">
              <w:rPr>
                <w:bCs/>
              </w:rPr>
              <w:t>от инвестора не требуется предоставление документов</w:t>
            </w:r>
          </w:p>
        </w:tc>
        <w:tc>
          <w:tcPr>
            <w:tcW w:w="0" w:type="auto"/>
          </w:tcPr>
          <w:p w:rsidR="00704CD7" w:rsidRPr="004F2C19" w:rsidRDefault="008513EC" w:rsidP="00704CD7">
            <w:pPr>
              <w:rPr>
                <w:bCs/>
              </w:rPr>
            </w:pPr>
            <w:r w:rsidRPr="004F2C19">
              <w:rPr>
                <w:bCs/>
              </w:rPr>
              <w:t>1. техничес-кие условия;</w:t>
            </w:r>
          </w:p>
          <w:p w:rsidR="008513EC" w:rsidRPr="004F2C19" w:rsidRDefault="008513EC" w:rsidP="00704CD7">
            <w:pPr>
              <w:rPr>
                <w:bCs/>
              </w:rPr>
            </w:pPr>
            <w:r w:rsidRPr="004F2C19">
              <w:rPr>
                <w:bCs/>
              </w:rPr>
              <w:t>2. условия типового договора;</w:t>
            </w:r>
          </w:p>
          <w:p w:rsidR="008513EC" w:rsidRPr="004F2C19" w:rsidRDefault="008513EC" w:rsidP="00704CD7">
            <w:pPr>
              <w:rPr>
                <w:bCs/>
              </w:rPr>
            </w:pPr>
            <w:r w:rsidRPr="004F2C19">
              <w:rPr>
                <w:bCs/>
              </w:rPr>
              <w:t>3. счет на оплату;</w:t>
            </w:r>
          </w:p>
          <w:p w:rsidR="008513EC" w:rsidRPr="004F2C19" w:rsidRDefault="008513EC" w:rsidP="00704CD7">
            <w:pPr>
              <w:rPr>
                <w:bCs/>
              </w:rPr>
            </w:pPr>
            <w:r w:rsidRPr="004F2C19">
              <w:rPr>
                <w:bCs/>
              </w:rPr>
              <w:t>4. инструкция по присоединению;</w:t>
            </w:r>
          </w:p>
          <w:p w:rsidR="008513EC" w:rsidRPr="004F2C19" w:rsidRDefault="008513EC" w:rsidP="00704CD7">
            <w:pPr>
              <w:rPr>
                <w:bCs/>
              </w:rPr>
            </w:pPr>
            <w:r w:rsidRPr="004F2C19">
              <w:rPr>
                <w:bCs/>
              </w:rPr>
              <w:t>5. проект договора электроснабжения</w:t>
            </w:r>
          </w:p>
        </w:tc>
        <w:tc>
          <w:tcPr>
            <w:tcW w:w="0" w:type="auto"/>
          </w:tcPr>
          <w:p w:rsidR="008513EC" w:rsidRPr="004F2C19" w:rsidRDefault="008513EC" w:rsidP="008513EC">
            <w:pPr>
              <w:rPr>
                <w:bCs/>
              </w:rPr>
            </w:pPr>
            <w:r w:rsidRPr="004F2C19">
              <w:rPr>
                <w:bCs/>
              </w:rPr>
              <w:t>Вожегодский сетевой участок Харовского РЭС ПО «Вологодские электрические сети» Вологодского филиала ПАО «Россети Северо-Запад»,</w:t>
            </w:r>
          </w:p>
          <w:p w:rsidR="00704CD7" w:rsidRPr="004F2C19" w:rsidRDefault="008513EC" w:rsidP="008513EC">
            <w:pPr>
              <w:rPr>
                <w:bCs/>
              </w:rPr>
            </w:pPr>
            <w:r w:rsidRPr="004F2C19">
              <w:rPr>
                <w:bCs/>
              </w:rPr>
              <w:t>АО «ВОЭК»</w:t>
            </w:r>
          </w:p>
        </w:tc>
        <w:tc>
          <w:tcPr>
            <w:tcW w:w="0" w:type="auto"/>
          </w:tcPr>
          <w:p w:rsidR="00704CD7" w:rsidRPr="004F2C19" w:rsidRDefault="008513EC" w:rsidP="00704CD7">
            <w:pPr>
              <w:rPr>
                <w:bCs/>
              </w:rPr>
            </w:pPr>
            <w:r w:rsidRPr="004F2C19">
              <w:rPr>
                <w:bCs/>
              </w:rPr>
              <w:t>пункты 9, 10, 105 Правил ТП</w:t>
            </w:r>
          </w:p>
        </w:tc>
        <w:tc>
          <w:tcPr>
            <w:tcW w:w="0" w:type="auto"/>
          </w:tcPr>
          <w:p w:rsidR="00704CD7" w:rsidRPr="004F2C19" w:rsidRDefault="008513EC" w:rsidP="00704CD7">
            <w:pPr>
              <w:rPr>
                <w:bCs/>
              </w:rPr>
            </w:pPr>
            <w:r w:rsidRPr="004F2C19">
              <w:rPr>
                <w:bCs/>
              </w:rPr>
              <w:t>малый и средний бизнес – до 150 кВт</w:t>
            </w:r>
          </w:p>
        </w:tc>
        <w:tc>
          <w:tcPr>
            <w:tcW w:w="0" w:type="auto"/>
          </w:tcPr>
          <w:p w:rsidR="00806DED" w:rsidRPr="00BA742A" w:rsidRDefault="00806DED" w:rsidP="00806DED">
            <w:pPr>
              <w:rPr>
                <w:bCs/>
              </w:rPr>
            </w:pPr>
            <w:r w:rsidRPr="004F2C19">
              <w:rPr>
                <w:bCs/>
              </w:rPr>
              <w:t>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w:t>
            </w:r>
            <w:r w:rsidRPr="004F2C19">
              <w:rPr>
                <w:bCs/>
              </w:rPr>
              <w:softHyphen/>
            </w:r>
            <w:r w:rsidRPr="004F2C19">
              <w:rPr>
                <w:bCs/>
              </w:rPr>
              <w:lastRenderedPageBreak/>
              <w:t>рующими поставщиками</w:t>
            </w:r>
            <w:r w:rsidRPr="00BA742A">
              <w:rPr>
                <w:bCs/>
              </w:rPr>
              <w:t>. Пересмотр целевых сроков для субъектов среднего  и крупного бизнеса</w:t>
            </w:r>
          </w:p>
          <w:p w:rsidR="0052209F" w:rsidRPr="00BA742A" w:rsidRDefault="00806DED" w:rsidP="0052209F">
            <w:pPr>
              <w:rPr>
                <w:bCs/>
              </w:rPr>
            </w:pPr>
            <w:r w:rsidRPr="00BA742A">
              <w:rPr>
                <w:bCs/>
              </w:rPr>
              <w:t>возможен при условии сокращения сроков утверждения платы</w:t>
            </w:r>
            <w:r w:rsidR="00F84B02">
              <w:rPr>
                <w:bCs/>
              </w:rPr>
              <w:pict>
                <v:line id="_x0000_s1111" style="position:absolute;z-index:10;mso-position-horizontal-relative:margin;mso-position-vertical-relative:text" from="-288.25pt,0" to="-288.25pt,439.7pt" o:allowincell="f" strokeweight=".25pt">
                  <w10:wrap anchorx="margin"/>
                </v:line>
              </w:pict>
            </w:r>
            <w:r w:rsidR="00F84B02">
              <w:rPr>
                <w:bCs/>
              </w:rPr>
              <w:pict>
                <v:line id="_x0000_s1112" style="position:absolute;z-index:11;mso-position-horizontal-relative:margin;mso-position-vertical-relative:text" from="-214.1pt,0" to="-214.1pt,439.9pt" o:allowincell="f" strokeweight=".25pt">
                  <w10:wrap anchorx="margin"/>
                </v:line>
              </w:pict>
            </w:r>
            <w:r w:rsidR="00F84B02">
              <w:rPr>
                <w:bCs/>
              </w:rPr>
              <w:pict>
                <v:line id="_x0000_s1113" style="position:absolute;z-index:12;mso-position-horizontal-relative:margin;mso-position-vertical-relative:text" from="-150.25pt,-.25pt" to="-150.25pt,439.65pt" o:allowincell="f" strokeweight=".5pt">
                  <w10:wrap anchorx="margin"/>
                </v:line>
              </w:pict>
            </w:r>
            <w:r w:rsidR="00F84B02">
              <w:rPr>
                <w:bCs/>
              </w:rPr>
              <w:pict>
                <v:line id="_x0000_s1114" style="position:absolute;z-index:13;mso-position-horizontal-relative:margin;mso-position-vertical-relative:text" from="-78.95pt,0" to="-78.95pt,439.7pt" o:allowincell="f" strokeweight=".25pt">
                  <w10:wrap anchorx="margin"/>
                </v:line>
              </w:pict>
            </w:r>
            <w:r w:rsidR="00F84B02">
              <w:rPr>
                <w:bCs/>
              </w:rPr>
              <w:pict>
                <v:line id="_x0000_s1115" style="position:absolute;z-index:14;mso-position-horizontal-relative:margin;mso-position-vertical-relative:text" from="-5.3pt,-.25pt" to="-5.3pt,439.9pt" o:allowincell="f" strokeweight=".25pt">
                  <w10:wrap anchorx="margin"/>
                </v:line>
              </w:pict>
            </w:r>
            <w:r w:rsidR="00F84B02">
              <w:rPr>
                <w:bCs/>
              </w:rPr>
              <w:pict>
                <v:line id="_x0000_s1116" style="position:absolute;z-index:15;mso-position-horizontal-relative:margin;mso-position-vertical-relative:text" from="73.7pt,0" to="73.7pt,439.9pt" o:allowincell="f" strokeweight=".25pt">
                  <w10:wrap anchorx="margin"/>
                </v:line>
              </w:pict>
            </w:r>
            <w:r w:rsidRPr="00BA742A">
              <w:rPr>
                <w:bCs/>
              </w:rPr>
              <w:t xml:space="preserve"> органами исполнитель</w:t>
            </w:r>
            <w:r w:rsidRPr="00BA742A">
              <w:rPr>
                <w:bCs/>
              </w:rPr>
              <w:softHyphen/>
              <w:t xml:space="preserve">ной власти субъекта Российской Федерации до 10 дней. Справочно: </w:t>
            </w:r>
            <w:r w:rsidR="00BA742A">
              <w:rPr>
                <w:bCs/>
              </w:rPr>
              <w:t>Уполномочен</w:t>
            </w:r>
            <w:r w:rsidRPr="00BA742A">
              <w:rPr>
                <w:bCs/>
              </w:rPr>
              <w:t>ный орган исполнитель</w:t>
            </w:r>
            <w:r w:rsidRPr="00BA742A">
              <w:rPr>
                <w:bCs/>
              </w:rPr>
              <w:softHyphen/>
              <w:t xml:space="preserve">ной власти субъекта Российской </w:t>
            </w:r>
            <w:r w:rsidRPr="004F2C19">
              <w:rPr>
                <w:bCs/>
              </w:rPr>
              <w:t>Федерации в</w:t>
            </w:r>
            <w:r w:rsidRPr="004F2C19">
              <w:rPr>
                <w:bCs/>
                <w:highlight w:val="yellow"/>
              </w:rPr>
              <w:t xml:space="preserve"> </w:t>
            </w:r>
            <w:r w:rsidRPr="004F2C19">
              <w:rPr>
                <w:bCs/>
              </w:rPr>
              <w:t>области</w:t>
            </w:r>
            <w:r w:rsidRPr="004F2C19">
              <w:rPr>
                <w:bCs/>
                <w:highlight w:val="yellow"/>
              </w:rPr>
              <w:t xml:space="preserve"> </w:t>
            </w:r>
            <w:r w:rsidRPr="004F2C19">
              <w:rPr>
                <w:bCs/>
              </w:rPr>
              <w:lastRenderedPageBreak/>
              <w:t>государствен</w:t>
            </w:r>
            <w:r w:rsidRPr="004F2C19">
              <w:rPr>
                <w:bCs/>
              </w:rPr>
              <w:softHyphen/>
              <w:t xml:space="preserve">ного </w:t>
            </w:r>
            <w:r w:rsidRPr="00BA742A">
              <w:rPr>
                <w:bCs/>
              </w:rPr>
              <w:t>регулиро</w:t>
            </w:r>
            <w:r w:rsidRPr="00BA742A">
              <w:rPr>
                <w:bCs/>
              </w:rPr>
              <w:softHyphen/>
              <w:t>вания тарифов утверждает плату за технологи-ческое</w:t>
            </w:r>
            <w:r w:rsidR="00BA742A">
              <w:rPr>
                <w:bCs/>
              </w:rPr>
              <w:t xml:space="preserve"> </w:t>
            </w:r>
            <w:r w:rsidRPr="00BA742A">
              <w:rPr>
                <w:bCs/>
              </w:rPr>
              <w:t>присоедине-ние по индивидуальному проекту с разбивкой стоимости по каждому мероприятию, необходи</w:t>
            </w:r>
            <w:r w:rsidR="00191946" w:rsidRPr="00BA742A">
              <w:rPr>
                <w:bCs/>
              </w:rPr>
              <w:t>-</w:t>
            </w:r>
            <w:r w:rsidRPr="00BA742A">
              <w:rPr>
                <w:bCs/>
              </w:rPr>
              <w:t xml:space="preserve">мому для </w:t>
            </w:r>
            <w:r w:rsidR="00191946" w:rsidRPr="00BA742A">
              <w:rPr>
                <w:bCs/>
              </w:rPr>
              <w:t>осу</w:t>
            </w:r>
            <w:r w:rsidRPr="00BA742A">
              <w:rPr>
                <w:bCs/>
              </w:rPr>
              <w:t>ществ</w:t>
            </w:r>
            <w:r w:rsidR="00191946" w:rsidRPr="00BA742A">
              <w:rPr>
                <w:bCs/>
              </w:rPr>
              <w:t>-</w:t>
            </w:r>
            <w:r w:rsidRPr="00BA742A">
              <w:rPr>
                <w:bCs/>
              </w:rPr>
              <w:t>ления тех</w:t>
            </w:r>
            <w:r w:rsidR="00191946" w:rsidRPr="00BA742A">
              <w:rPr>
                <w:bCs/>
              </w:rPr>
              <w:t>-</w:t>
            </w:r>
            <w:r w:rsidRPr="00BA742A">
              <w:rPr>
                <w:bCs/>
              </w:rPr>
              <w:t>нологиче-ского присо</w:t>
            </w:r>
            <w:r w:rsidR="00191946" w:rsidRPr="00BA742A">
              <w:rPr>
                <w:bCs/>
              </w:rPr>
              <w:t>-</w:t>
            </w:r>
            <w:r w:rsidRPr="00BA742A">
              <w:rPr>
                <w:bCs/>
              </w:rPr>
              <w:t>единения по</w:t>
            </w:r>
            <w:r w:rsidR="00F84B02">
              <w:rPr>
                <w:bCs/>
              </w:rPr>
              <w:pict>
                <v:line id="_x0000_s1123" style="position:absolute;z-index:16;mso-position-horizontal-relative:margin;mso-position-vertical-relative:text" from="-288.25pt,0" to="-288.25pt,439.7pt" o:allowincell="f" strokeweight=".25pt">
                  <w10:wrap anchorx="margin"/>
                </v:line>
              </w:pict>
            </w:r>
            <w:r w:rsidR="00F84B02">
              <w:rPr>
                <w:bCs/>
              </w:rPr>
              <w:pict>
                <v:line id="_x0000_s1124" style="position:absolute;z-index:17;mso-position-horizontal-relative:margin;mso-position-vertical-relative:text" from="-214.3pt,-.25pt" to="-214.3pt,439.65pt" o:allowincell="f" strokeweight=".25pt">
                  <w10:wrap anchorx="margin"/>
                </v:line>
              </w:pict>
            </w:r>
            <w:r w:rsidR="00F84B02">
              <w:rPr>
                <w:bCs/>
              </w:rPr>
              <w:pict>
                <v:line id="_x0000_s1125" style="position:absolute;z-index:18;mso-position-horizontal-relative:margin;mso-position-vertical-relative:text" from="-150.5pt,0" to="-150.5pt,439.7pt" o:allowincell="f" strokeweight=".25pt">
                  <w10:wrap anchorx="margin"/>
                </v:line>
              </w:pict>
            </w:r>
            <w:r w:rsidR="00F84B02">
              <w:rPr>
                <w:bCs/>
              </w:rPr>
              <w:pict>
                <v:line id="_x0000_s1126" style="position:absolute;z-index:19;mso-position-horizontal-relative:margin;mso-position-vertical-relative:text" from="-78.95pt,-.25pt" to="-78.95pt,439.45pt" o:allowincell="f" strokeweight=".25pt">
                  <w10:wrap anchorx="margin"/>
                </v:line>
              </w:pict>
            </w:r>
            <w:r w:rsidR="00F84B02">
              <w:rPr>
                <w:bCs/>
              </w:rPr>
              <w:pict>
                <v:line id="_x0000_s1127" style="position:absolute;z-index:20;mso-position-horizontal-relative:margin;mso-position-vertical-relative:text" from="-5.5pt,-.25pt" to="-5.5pt,439.65pt" o:allowincell="f" strokeweight=".25pt">
                  <w10:wrap anchorx="margin"/>
                </v:line>
              </w:pict>
            </w:r>
            <w:r w:rsidR="00F84B02">
              <w:rPr>
                <w:bCs/>
              </w:rPr>
              <w:pict>
                <v:line id="_x0000_s1128" style="position:absolute;z-index:21;mso-position-horizontal-relative:margin;mso-position-vertical-relative:text" from="73.45pt,0" to="73.45pt,439.7pt" o:allowincell="f" strokeweight=".25pt">
                  <w10:wrap anchorx="margin"/>
                </v:line>
              </w:pict>
            </w:r>
            <w:r w:rsidR="0052209F" w:rsidRPr="00BA742A">
              <w:rPr>
                <w:bCs/>
              </w:rPr>
              <w:t xml:space="preserve"> индивидуальному проекту, в течение 30 рабочих дней со дня поступления</w:t>
            </w:r>
            <w:r w:rsidR="0052209F" w:rsidRPr="004F2C19">
              <w:rPr>
                <w:bCs/>
              </w:rPr>
              <w:t xml:space="preserve"> </w:t>
            </w:r>
            <w:r w:rsidR="0052209F" w:rsidRPr="004F2C19">
              <w:rPr>
                <w:bCs/>
              </w:rPr>
              <w:lastRenderedPageBreak/>
              <w:t>заявления об установлении платы</w:t>
            </w:r>
            <w:r w:rsidR="0052209F" w:rsidRPr="00BA742A">
              <w:rPr>
                <w:bCs/>
              </w:rPr>
              <w:t>. В случае если технические условия подлежат согласованию с соот</w:t>
            </w:r>
            <w:r w:rsidR="00191946" w:rsidRPr="00BA742A">
              <w:rPr>
                <w:bCs/>
              </w:rPr>
              <w:t>вет-ству</w:t>
            </w:r>
            <w:r w:rsidR="0052209F" w:rsidRPr="00BA742A">
              <w:rPr>
                <w:bCs/>
              </w:rPr>
              <w:t>ющим субъектом оперативно-диспетчерского управле</w:t>
            </w:r>
            <w:r w:rsidR="00191946" w:rsidRPr="00BA742A">
              <w:rPr>
                <w:bCs/>
              </w:rPr>
              <w:t>-</w:t>
            </w:r>
            <w:r w:rsidR="0052209F" w:rsidRPr="00BA742A">
              <w:rPr>
                <w:bCs/>
              </w:rPr>
              <w:t xml:space="preserve">ния, срок </w:t>
            </w:r>
            <w:r w:rsidR="00191946" w:rsidRPr="00BA742A">
              <w:rPr>
                <w:bCs/>
              </w:rPr>
              <w:t>утверж</w:t>
            </w:r>
            <w:r w:rsidR="0052209F" w:rsidRPr="00BA742A">
              <w:rPr>
                <w:bCs/>
              </w:rPr>
              <w:t>дения платы за технологи</w:t>
            </w:r>
            <w:r w:rsidR="0052209F" w:rsidRPr="00BA742A">
              <w:rPr>
                <w:bCs/>
              </w:rPr>
              <w:softHyphen/>
              <w:t>ческое присоединение по индиви-</w:t>
            </w:r>
          </w:p>
          <w:p w:rsidR="003105D8" w:rsidRPr="00BA742A" w:rsidRDefault="0052209F" w:rsidP="003105D8">
            <w:pPr>
              <w:rPr>
                <w:bCs/>
              </w:rPr>
            </w:pPr>
            <w:r w:rsidRPr="00BA742A">
              <w:rPr>
                <w:bCs/>
              </w:rPr>
              <w:t>дуальному проекту устанавливается упол</w:t>
            </w:r>
            <w:r w:rsidR="00191946" w:rsidRPr="00BA742A">
              <w:rPr>
                <w:bCs/>
              </w:rPr>
              <w:t>-</w:t>
            </w:r>
            <w:r w:rsidRPr="00BA742A">
              <w:rPr>
                <w:bCs/>
              </w:rPr>
              <w:t>номоченным органом исполнительной власти</w:t>
            </w:r>
            <w:r w:rsidRPr="004F2C19">
              <w:rPr>
                <w:bCs/>
                <w:highlight w:val="yellow"/>
              </w:rPr>
              <w:t xml:space="preserve"> </w:t>
            </w:r>
            <w:r w:rsidRPr="004F2C19">
              <w:rPr>
                <w:bCs/>
              </w:rPr>
              <w:t>субъекта</w:t>
            </w:r>
            <w:r w:rsidRPr="004F2C19">
              <w:rPr>
                <w:bCs/>
                <w:highlight w:val="yellow"/>
              </w:rPr>
              <w:t xml:space="preserve"> </w:t>
            </w:r>
            <w:r w:rsidRPr="004F2C19">
              <w:rPr>
                <w:bCs/>
              </w:rPr>
              <w:lastRenderedPageBreak/>
              <w:t>Российской</w:t>
            </w:r>
            <w:r w:rsidRPr="004F2C19">
              <w:rPr>
                <w:bCs/>
                <w:highlight w:val="yellow"/>
              </w:rPr>
              <w:t xml:space="preserve"> </w:t>
            </w:r>
            <w:r w:rsidR="003105D8" w:rsidRPr="00BA742A">
              <w:rPr>
                <w:bCs/>
              </w:rPr>
              <w:t xml:space="preserve">Федерации в </w:t>
            </w:r>
            <w:r w:rsidR="00F84B02">
              <w:rPr>
                <w:bCs/>
              </w:rPr>
              <w:pict>
                <v:line id="_x0000_s1135" style="position:absolute;z-index:22;mso-position-horizontal-relative:margin;mso-position-vertical-relative:text" from="-288.7pt,-.25pt" to="-288.7pt,439.45pt" o:allowincell="f" strokeweight=".25pt">
                  <w10:wrap anchorx="margin"/>
                </v:line>
              </w:pict>
            </w:r>
            <w:r w:rsidR="00F84B02">
              <w:rPr>
                <w:bCs/>
              </w:rPr>
              <w:pict>
                <v:line id="_x0000_s1136" style="position:absolute;z-index:23;mso-position-horizontal-relative:margin;mso-position-vertical-relative:text" from="-214.55pt,-.25pt" to="-214.55pt,439.45pt" o:allowincell="f" strokeweight=".25pt">
                  <w10:wrap anchorx="margin"/>
                </v:line>
              </w:pict>
            </w:r>
            <w:r w:rsidR="00F84B02">
              <w:rPr>
                <w:bCs/>
              </w:rPr>
              <w:pict>
                <v:line id="_x0000_s1137" style="position:absolute;z-index:24;mso-position-horizontal-relative:margin;mso-position-vertical-relative:text" from="-150.95pt,-.25pt" to="-150.95pt,439.2pt" o:allowincell="f" strokeweight=".25pt">
                  <w10:wrap anchorx="margin"/>
                </v:line>
              </w:pict>
            </w:r>
            <w:r w:rsidR="00F84B02">
              <w:rPr>
                <w:bCs/>
              </w:rPr>
              <w:pict>
                <v:line id="_x0000_s1138" style="position:absolute;z-index:25;mso-position-horizontal-relative:margin;mso-position-vertical-relative:text" from="-79.2pt,-.25pt" to="-79.2pt,439.45pt" o:allowincell="f" strokeweight=".25pt">
                  <w10:wrap anchorx="margin"/>
                </v:line>
              </w:pict>
            </w:r>
            <w:r w:rsidR="003105D8" w:rsidRPr="00BA742A">
              <w:rPr>
                <w:bCs/>
              </w:rPr>
              <w:t>области государственного регулирования тарифов. При этом указанный срок не может превышать 45 рабочих дней. Повышению удобства подачи заявки будет способство</w:t>
            </w:r>
            <w:r w:rsidR="003105D8" w:rsidRPr="00BA742A">
              <w:rPr>
                <w:bCs/>
              </w:rPr>
              <w:softHyphen/>
              <w:t>вать реализация следующих мероприятий: 1.обеспечено автоматическое предос</w:t>
            </w:r>
            <w:r w:rsidR="00191946" w:rsidRPr="00BA742A">
              <w:rPr>
                <w:bCs/>
              </w:rPr>
              <w:t>-</w:t>
            </w:r>
            <w:r w:rsidR="003105D8" w:rsidRPr="004F2C19">
              <w:rPr>
                <w:bCs/>
              </w:rPr>
              <w:t>тавление сетевой</w:t>
            </w:r>
            <w:r w:rsidR="003105D8" w:rsidRPr="004F2C19">
              <w:rPr>
                <w:bCs/>
                <w:highlight w:val="yellow"/>
              </w:rPr>
              <w:t xml:space="preserve"> </w:t>
            </w:r>
            <w:r w:rsidR="003105D8" w:rsidRPr="004F2C19">
              <w:rPr>
                <w:bCs/>
              </w:rPr>
              <w:t>организации</w:t>
            </w:r>
            <w:r w:rsidR="003105D8" w:rsidRPr="004F2C19">
              <w:rPr>
                <w:bCs/>
                <w:highlight w:val="yellow"/>
              </w:rPr>
              <w:t xml:space="preserve"> </w:t>
            </w:r>
            <w:r w:rsidR="003105D8" w:rsidRPr="004F2C19">
              <w:rPr>
                <w:bCs/>
              </w:rPr>
              <w:t>информации,</w:t>
            </w:r>
            <w:r w:rsidR="003105D8" w:rsidRPr="004F2C19">
              <w:rPr>
                <w:bCs/>
                <w:highlight w:val="yellow"/>
              </w:rPr>
              <w:t xml:space="preserve"> </w:t>
            </w:r>
            <w:r w:rsidR="003105D8" w:rsidRPr="004F2C19">
              <w:rPr>
                <w:bCs/>
              </w:rPr>
              <w:lastRenderedPageBreak/>
              <w:t>подлежащей</w:t>
            </w:r>
            <w:r w:rsidR="003105D8" w:rsidRPr="004F2C19">
              <w:rPr>
                <w:bCs/>
                <w:highlight w:val="yellow"/>
              </w:rPr>
              <w:t xml:space="preserve"> </w:t>
            </w:r>
            <w:r w:rsidR="003105D8" w:rsidRPr="004F2C19">
              <w:rPr>
                <w:bCs/>
              </w:rPr>
              <w:t>указанию</w:t>
            </w:r>
            <w:r w:rsidR="003105D8" w:rsidRPr="004F2C19">
              <w:rPr>
                <w:bCs/>
                <w:highlight w:val="yellow"/>
              </w:rPr>
              <w:t xml:space="preserve"> </w:t>
            </w:r>
            <w:r w:rsidR="003105D8" w:rsidRPr="004F2C19">
              <w:rPr>
                <w:bCs/>
              </w:rPr>
              <w:t>инвестором в</w:t>
            </w:r>
            <w:r w:rsidR="003105D8" w:rsidRPr="004F2C19">
              <w:rPr>
                <w:bCs/>
                <w:highlight w:val="yellow"/>
              </w:rPr>
              <w:t xml:space="preserve"> </w:t>
            </w:r>
            <w:r w:rsidR="003105D8" w:rsidRPr="00BA742A">
              <w:rPr>
                <w:bCs/>
              </w:rPr>
              <w:t>заявке, из</w:t>
            </w:r>
            <w:r w:rsidR="00BA742A">
              <w:rPr>
                <w:bCs/>
              </w:rPr>
              <w:t xml:space="preserve"> </w:t>
            </w:r>
            <w:r w:rsidR="003105D8" w:rsidRPr="00BA742A">
              <w:rPr>
                <w:bCs/>
              </w:rPr>
              <w:t>государственных инфор</w:t>
            </w:r>
            <w:r w:rsidR="003105D8" w:rsidRPr="00BA742A">
              <w:rPr>
                <w:bCs/>
              </w:rPr>
              <w:softHyphen/>
              <w:t>мационных систем;</w:t>
            </w:r>
          </w:p>
          <w:p w:rsidR="00704CD7" w:rsidRPr="004F2C19" w:rsidRDefault="003105D8" w:rsidP="00BA742A">
            <w:pPr>
              <w:rPr>
                <w:bCs/>
                <w:highlight w:val="yellow"/>
              </w:rPr>
            </w:pPr>
            <w:r w:rsidRPr="00BA742A">
              <w:rPr>
                <w:bCs/>
              </w:rPr>
              <w:t xml:space="preserve">2. </w:t>
            </w:r>
            <w:r w:rsidR="00BA742A">
              <w:rPr>
                <w:bCs/>
              </w:rPr>
              <w:t>интеграция информацион</w:t>
            </w:r>
            <w:r w:rsidRPr="00BA742A">
              <w:rPr>
                <w:bCs/>
              </w:rPr>
              <w:t xml:space="preserve">ных систем сетевых организаций </w:t>
            </w:r>
            <w:r w:rsidR="00222A1C" w:rsidRPr="00BA742A">
              <w:rPr>
                <w:bCs/>
              </w:rPr>
              <w:t>с инфра</w:t>
            </w:r>
            <w:r w:rsidR="00191946" w:rsidRPr="00BA742A">
              <w:rPr>
                <w:bCs/>
              </w:rPr>
              <w:t>-структу</w:t>
            </w:r>
            <w:r w:rsidR="00222A1C" w:rsidRPr="00BA742A">
              <w:rPr>
                <w:bCs/>
              </w:rPr>
              <w:t xml:space="preserve">рой Единой системы </w:t>
            </w:r>
            <w:r w:rsidR="00BA742A">
              <w:rPr>
                <w:bCs/>
              </w:rPr>
              <w:t>идентифика</w:t>
            </w:r>
            <w:r w:rsidR="00BA742A">
              <w:rPr>
                <w:bCs/>
              </w:rPr>
              <w:softHyphen/>
              <w:t>ции и аутенти</w:t>
            </w:r>
            <w:r w:rsidR="00222A1C" w:rsidRPr="00BA742A">
              <w:rPr>
                <w:bCs/>
              </w:rPr>
              <w:t>фикации (далее -</w:t>
            </w:r>
            <w:r w:rsidR="00222A1C" w:rsidRPr="004F2C19">
              <w:rPr>
                <w:bCs/>
              </w:rPr>
              <w:t xml:space="preserve"> ЕСИА)</w:t>
            </w:r>
          </w:p>
        </w:tc>
      </w:tr>
      <w:tr w:rsidR="00B95F44" w:rsidRPr="004F2C19" w:rsidTr="004F2C19">
        <w:tc>
          <w:tcPr>
            <w:tcW w:w="0" w:type="auto"/>
          </w:tcPr>
          <w:p w:rsidR="00704CD7" w:rsidRPr="004F2C19" w:rsidRDefault="008513EC" w:rsidP="00704CD7">
            <w:pPr>
              <w:rPr>
                <w:bCs/>
              </w:rPr>
            </w:pPr>
            <w:r w:rsidRPr="004F2C19">
              <w:rPr>
                <w:bCs/>
              </w:rPr>
              <w:lastRenderedPageBreak/>
              <w:t>3</w:t>
            </w:r>
          </w:p>
        </w:tc>
        <w:tc>
          <w:tcPr>
            <w:tcW w:w="0" w:type="auto"/>
          </w:tcPr>
          <w:p w:rsidR="00704CD7" w:rsidRPr="00F75E53" w:rsidRDefault="00F75E53" w:rsidP="004F2C19">
            <w:pPr>
              <w:shd w:val="clear" w:color="auto" w:fill="FFFFFF"/>
            </w:pPr>
            <w:r>
              <w:t>Выполнение строительных работ и окон</w:t>
            </w:r>
            <w:r>
              <w:softHyphen/>
              <w:t>чательное подключение</w:t>
            </w:r>
          </w:p>
        </w:tc>
        <w:tc>
          <w:tcPr>
            <w:tcW w:w="0" w:type="auto"/>
          </w:tcPr>
          <w:p w:rsidR="00704CD7" w:rsidRPr="004F2C19" w:rsidRDefault="00DC3F1A" w:rsidP="00704CD7">
            <w:pPr>
              <w:rPr>
                <w:bCs/>
              </w:rPr>
            </w:pPr>
            <w:r w:rsidRPr="004F2C19">
              <w:rPr>
                <w:bCs/>
              </w:rPr>
              <w:t>от 30 рабочих дней до 1 года</w:t>
            </w:r>
          </w:p>
        </w:tc>
        <w:tc>
          <w:tcPr>
            <w:tcW w:w="0" w:type="auto"/>
          </w:tcPr>
          <w:p w:rsidR="00704CD7" w:rsidRPr="004F2C19" w:rsidRDefault="00DC3F1A" w:rsidP="00704CD7">
            <w:pPr>
              <w:rPr>
                <w:bCs/>
              </w:rPr>
            </w:pPr>
            <w:r w:rsidRPr="004F2C19">
              <w:rPr>
                <w:bCs/>
              </w:rPr>
              <w:t>от 22 рабочих дней до 9 месяцев</w:t>
            </w:r>
          </w:p>
        </w:tc>
        <w:tc>
          <w:tcPr>
            <w:tcW w:w="0" w:type="auto"/>
          </w:tcPr>
          <w:p w:rsidR="00704CD7" w:rsidRPr="004F2C19" w:rsidRDefault="00875229" w:rsidP="00704CD7">
            <w:pPr>
              <w:rPr>
                <w:bCs/>
              </w:rPr>
            </w:pPr>
            <w:r w:rsidRPr="004F2C19">
              <w:rPr>
                <w:bCs/>
              </w:rPr>
              <w:t>-</w:t>
            </w:r>
          </w:p>
        </w:tc>
        <w:tc>
          <w:tcPr>
            <w:tcW w:w="0" w:type="auto"/>
          </w:tcPr>
          <w:p w:rsidR="00704CD7" w:rsidRPr="004F2C19" w:rsidRDefault="00875229" w:rsidP="00704CD7">
            <w:pPr>
              <w:rPr>
                <w:bCs/>
              </w:rPr>
            </w:pPr>
            <w:r w:rsidRPr="004F2C19">
              <w:rPr>
                <w:bCs/>
              </w:rPr>
              <w:t>от  инвестора не требуется предоставление документов</w:t>
            </w:r>
          </w:p>
        </w:tc>
        <w:tc>
          <w:tcPr>
            <w:tcW w:w="0" w:type="auto"/>
          </w:tcPr>
          <w:p w:rsidR="00875229" w:rsidRPr="004F2C19" w:rsidRDefault="00875229" w:rsidP="00875229">
            <w:pPr>
              <w:rPr>
                <w:bCs/>
              </w:rPr>
            </w:pPr>
            <w:r w:rsidRPr="004F2C19">
              <w:rPr>
                <w:bCs/>
              </w:rPr>
              <w:t>1. акт об осу</w:t>
            </w:r>
            <w:r w:rsidRPr="004F2C19">
              <w:rPr>
                <w:bCs/>
              </w:rPr>
              <w:softHyphen/>
              <w:t>ществлении технологического  присо</w:t>
            </w:r>
            <w:r w:rsidRPr="004F2C19">
              <w:rPr>
                <w:bCs/>
              </w:rPr>
              <w:softHyphen/>
              <w:t>единения;</w:t>
            </w:r>
          </w:p>
          <w:p w:rsidR="00875229" w:rsidRPr="004F2C19" w:rsidRDefault="00875229" w:rsidP="00875229">
            <w:pPr>
              <w:rPr>
                <w:bCs/>
              </w:rPr>
            </w:pPr>
            <w:r w:rsidRPr="004F2C19">
              <w:rPr>
                <w:bCs/>
              </w:rPr>
              <w:t>2. акт о выполнении технических условий;</w:t>
            </w:r>
          </w:p>
          <w:p w:rsidR="00875229" w:rsidRPr="004F2C19" w:rsidRDefault="00875229" w:rsidP="00875229">
            <w:pPr>
              <w:rPr>
                <w:bCs/>
              </w:rPr>
            </w:pPr>
            <w:r w:rsidRPr="004F2C19">
              <w:rPr>
                <w:bCs/>
              </w:rPr>
              <w:lastRenderedPageBreak/>
              <w:t>3. акт допуска прибора учета в эксплуатацию</w:t>
            </w:r>
          </w:p>
          <w:p w:rsidR="00704CD7" w:rsidRPr="004F2C19" w:rsidRDefault="00704CD7" w:rsidP="00704CD7">
            <w:pPr>
              <w:rPr>
                <w:bCs/>
              </w:rPr>
            </w:pPr>
          </w:p>
        </w:tc>
        <w:tc>
          <w:tcPr>
            <w:tcW w:w="0" w:type="auto"/>
          </w:tcPr>
          <w:p w:rsidR="00875229" w:rsidRPr="004F2C19" w:rsidRDefault="00875229" w:rsidP="00875229">
            <w:pPr>
              <w:rPr>
                <w:bCs/>
              </w:rPr>
            </w:pPr>
            <w:r w:rsidRPr="004F2C19">
              <w:rPr>
                <w:bCs/>
              </w:rPr>
              <w:lastRenderedPageBreak/>
              <w:t xml:space="preserve">Вожегодский сетевой участок Харовского РЭС ПО «Вологодские электрические сети» </w:t>
            </w:r>
            <w:r w:rsidRPr="004F2C19">
              <w:rPr>
                <w:bCs/>
              </w:rPr>
              <w:lastRenderedPageBreak/>
              <w:t>Вологодского филиала ПАО «Россети Северо-Запад»,</w:t>
            </w:r>
          </w:p>
          <w:p w:rsidR="00704CD7" w:rsidRPr="004F2C19" w:rsidRDefault="00875229" w:rsidP="00875229">
            <w:pPr>
              <w:rPr>
                <w:bCs/>
              </w:rPr>
            </w:pPr>
            <w:r w:rsidRPr="004F2C19">
              <w:rPr>
                <w:bCs/>
              </w:rPr>
              <w:t>АО «ВОЭК»</w:t>
            </w:r>
          </w:p>
        </w:tc>
        <w:tc>
          <w:tcPr>
            <w:tcW w:w="0" w:type="auto"/>
          </w:tcPr>
          <w:p w:rsidR="00875229" w:rsidRDefault="00875229" w:rsidP="004F2C19">
            <w:pPr>
              <w:shd w:val="clear" w:color="auto" w:fill="FFFFFF"/>
              <w:tabs>
                <w:tab w:val="left" w:pos="1080"/>
              </w:tabs>
              <w:ind w:left="5"/>
            </w:pPr>
            <w:r>
              <w:lastRenderedPageBreak/>
              <w:t>подпункт «г» пункта</w:t>
            </w:r>
            <w:r w:rsidRPr="004F2C19">
              <w:rPr>
                <w:rFonts w:ascii="Arial" w:hAnsi="Arial" w:cs="Arial"/>
              </w:rPr>
              <w:t xml:space="preserve"> </w:t>
            </w:r>
            <w:r w:rsidRPr="004F2C19">
              <w:rPr>
                <w:rFonts w:hAnsi="Arial"/>
                <w:spacing w:val="-9"/>
              </w:rPr>
              <w:t xml:space="preserve">7, </w:t>
            </w:r>
            <w:r>
              <w:t>подпункт «б» пункта 16 Правил ТП</w:t>
            </w:r>
          </w:p>
          <w:p w:rsidR="00704CD7" w:rsidRPr="004F2C19" w:rsidRDefault="00704CD7" w:rsidP="00704CD7">
            <w:pPr>
              <w:rPr>
                <w:bCs/>
              </w:rPr>
            </w:pPr>
          </w:p>
        </w:tc>
        <w:tc>
          <w:tcPr>
            <w:tcW w:w="0" w:type="auto"/>
          </w:tcPr>
          <w:p w:rsidR="00704CD7" w:rsidRPr="004F2C19" w:rsidRDefault="005D46FD" w:rsidP="00704CD7">
            <w:pPr>
              <w:rPr>
                <w:bCs/>
              </w:rPr>
            </w:pPr>
            <w:r w:rsidRPr="004F2C19">
              <w:rPr>
                <w:bCs/>
              </w:rPr>
              <w:t>малый и средний бизнес – до 150 кВт</w:t>
            </w:r>
          </w:p>
        </w:tc>
        <w:tc>
          <w:tcPr>
            <w:tcW w:w="0" w:type="auto"/>
          </w:tcPr>
          <w:p w:rsidR="00F61ADB" w:rsidRDefault="005D46FD" w:rsidP="00BA742A">
            <w:r w:rsidRPr="004F2C19">
              <w:rPr>
                <w:bCs/>
              </w:rPr>
              <w:t>соблюдению нормативных сроков реализации подключения способствует</w:t>
            </w:r>
            <w:r w:rsidR="00364F2A" w:rsidRPr="004F2C19">
              <w:rPr>
                <w:bCs/>
              </w:rPr>
              <w:t xml:space="preserve"> </w:t>
            </w:r>
            <w:r w:rsidRPr="004F2C19">
              <w:rPr>
                <w:bCs/>
              </w:rPr>
              <w:t>исполнение</w:t>
            </w:r>
            <w:r w:rsidR="00364F2A" w:rsidRPr="004F2C19">
              <w:rPr>
                <w:bCs/>
              </w:rPr>
              <w:t xml:space="preserve"> </w:t>
            </w:r>
            <w:r w:rsidRPr="004F2C19">
              <w:rPr>
                <w:bCs/>
              </w:rPr>
              <w:t>следующих</w:t>
            </w:r>
            <w:r w:rsidR="00364F2A" w:rsidRPr="004F2C19">
              <w:rPr>
                <w:bCs/>
              </w:rPr>
              <w:t xml:space="preserve"> </w:t>
            </w:r>
            <w:r w:rsidRPr="004F2C19">
              <w:rPr>
                <w:bCs/>
              </w:rPr>
              <w:t>мероприятий</w:t>
            </w:r>
            <w:r w:rsidRPr="004F2C19">
              <w:rPr>
                <w:bCs/>
              </w:rPr>
              <w:lastRenderedPageBreak/>
              <w:t>:</w:t>
            </w:r>
            <w:r w:rsidR="00364F2A" w:rsidRPr="004F2C19">
              <w:rPr>
                <w:bCs/>
              </w:rPr>
              <w:t xml:space="preserve"> 1. на </w:t>
            </w:r>
            <w:r w:rsidRPr="004F2C19">
              <w:rPr>
                <w:bCs/>
              </w:rPr>
              <w:t>сайте</w:t>
            </w:r>
            <w:r w:rsidR="00364F2A" w:rsidRPr="004F2C19">
              <w:rPr>
                <w:bCs/>
              </w:rPr>
              <w:t xml:space="preserve"> </w:t>
            </w:r>
            <w:r w:rsidRPr="004F2C19">
              <w:rPr>
                <w:bCs/>
              </w:rPr>
              <w:t>сетевых</w:t>
            </w:r>
            <w:r w:rsidR="00364F2A" w:rsidRPr="004F2C19">
              <w:rPr>
                <w:bCs/>
              </w:rPr>
              <w:t xml:space="preserve"> </w:t>
            </w:r>
            <w:r w:rsidRPr="004F2C19">
              <w:rPr>
                <w:bCs/>
              </w:rPr>
              <w:t>организаций</w:t>
            </w:r>
            <w:r w:rsidR="00364F2A" w:rsidRPr="004F2C19">
              <w:rPr>
                <w:bCs/>
              </w:rPr>
              <w:t xml:space="preserve"> </w:t>
            </w:r>
            <w:r w:rsidRPr="004F2C19">
              <w:rPr>
                <w:bCs/>
              </w:rPr>
              <w:t>обеспечено</w:t>
            </w:r>
            <w:r w:rsidR="00364F2A" w:rsidRPr="004F2C19">
              <w:rPr>
                <w:bCs/>
              </w:rPr>
              <w:t xml:space="preserve"> </w:t>
            </w:r>
            <w:r w:rsidRPr="004F2C19">
              <w:rPr>
                <w:bCs/>
              </w:rPr>
              <w:t>наличие</w:t>
            </w:r>
            <w:r w:rsidR="00364F2A" w:rsidRPr="004F2C19">
              <w:rPr>
                <w:bCs/>
              </w:rPr>
              <w:t xml:space="preserve"> </w:t>
            </w:r>
            <w:r w:rsidRPr="004F2C19">
              <w:rPr>
                <w:bCs/>
              </w:rPr>
              <w:t>информации</w:t>
            </w:r>
            <w:r w:rsidR="00364F2A" w:rsidRPr="004F2C19">
              <w:rPr>
                <w:bCs/>
              </w:rPr>
              <w:t xml:space="preserve"> </w:t>
            </w:r>
            <w:r w:rsidRPr="004F2C19">
              <w:rPr>
                <w:bCs/>
              </w:rPr>
              <w:t>по центрам</w:t>
            </w:r>
            <w:r w:rsidR="00364F2A" w:rsidRPr="004F2C19">
              <w:rPr>
                <w:bCs/>
              </w:rPr>
              <w:t xml:space="preserve"> </w:t>
            </w:r>
            <w:r w:rsidRPr="004F2C19">
              <w:rPr>
                <w:bCs/>
              </w:rPr>
              <w:t>питания</w:t>
            </w:r>
            <w:r w:rsidR="00364F2A" w:rsidRPr="004F2C19">
              <w:rPr>
                <w:bCs/>
              </w:rPr>
              <w:t xml:space="preserve"> </w:t>
            </w:r>
            <w:r w:rsidRPr="004F2C19">
              <w:rPr>
                <w:bCs/>
              </w:rPr>
              <w:t>с</w:t>
            </w:r>
            <w:r w:rsidR="00BA742A">
              <w:rPr>
                <w:bCs/>
              </w:rPr>
              <w:t xml:space="preserve"> </w:t>
            </w:r>
            <w:r w:rsidRPr="004F2C19">
              <w:rPr>
                <w:bCs/>
              </w:rPr>
              <w:t>указанием объема</w:t>
            </w:r>
            <w:r w:rsidR="00364F2A" w:rsidRPr="004F2C19">
              <w:rPr>
                <w:bCs/>
              </w:rPr>
              <w:t xml:space="preserve"> свободной </w:t>
            </w:r>
            <w:r w:rsidRPr="004F2C19">
              <w:rPr>
                <w:bCs/>
              </w:rPr>
              <w:t>для технологиче</w:t>
            </w:r>
            <w:r w:rsidRPr="004F2C19">
              <w:rPr>
                <w:bCs/>
              </w:rPr>
              <w:softHyphen/>
              <w:t>ского</w:t>
            </w:r>
            <w:r w:rsidR="00364F2A" w:rsidRPr="004F2C19">
              <w:rPr>
                <w:bCs/>
              </w:rPr>
              <w:t xml:space="preserve"> </w:t>
            </w:r>
            <w:r w:rsidRPr="004F2C19">
              <w:rPr>
                <w:bCs/>
              </w:rPr>
              <w:t>присоединения</w:t>
            </w:r>
            <w:r w:rsidR="00364F2A" w:rsidRPr="004F2C19">
              <w:rPr>
                <w:bCs/>
              </w:rPr>
              <w:t xml:space="preserve"> </w:t>
            </w:r>
            <w:r w:rsidRPr="004F2C19">
              <w:rPr>
                <w:bCs/>
              </w:rPr>
              <w:t>мощности</w:t>
            </w:r>
            <w:r w:rsidR="00364F2A" w:rsidRPr="004F2C19">
              <w:rPr>
                <w:bCs/>
              </w:rPr>
              <w:t xml:space="preserve"> </w:t>
            </w:r>
            <w:r w:rsidRPr="004F2C19">
              <w:rPr>
                <w:bCs/>
              </w:rPr>
              <w:t>(подпункт «г»</w:t>
            </w:r>
            <w:r w:rsidR="00364F2A" w:rsidRPr="004F2C19">
              <w:rPr>
                <w:bCs/>
              </w:rPr>
              <w:t xml:space="preserve"> </w:t>
            </w:r>
            <w:r w:rsidRPr="004F2C19">
              <w:rPr>
                <w:bCs/>
              </w:rPr>
              <w:t>пункта</w:t>
            </w:r>
            <w:r w:rsidR="00364F2A" w:rsidRPr="004F2C19">
              <w:rPr>
                <w:bCs/>
              </w:rPr>
              <w:t xml:space="preserve"> </w:t>
            </w:r>
            <w:r w:rsidRPr="004F2C19">
              <w:rPr>
                <w:bCs/>
              </w:rPr>
              <w:t>19</w:t>
            </w:r>
            <w:r w:rsidR="00364F2A" w:rsidRPr="004F2C19">
              <w:rPr>
                <w:bCs/>
              </w:rPr>
              <w:t xml:space="preserve"> </w:t>
            </w:r>
            <w:r w:rsidRPr="004F2C19">
              <w:rPr>
                <w:bCs/>
              </w:rPr>
              <w:t>Стандартов раскрытия</w:t>
            </w:r>
            <w:r w:rsidR="00F61ADB" w:rsidRPr="004F2C19">
              <w:rPr>
                <w:bCs/>
              </w:rPr>
              <w:t xml:space="preserve"> информации, утвержденных постановлением </w:t>
            </w:r>
            <w:r w:rsidR="00F61ADB">
              <w:t xml:space="preserve">Правительства Российской Федерации от 21 января 2004 года № </w:t>
            </w:r>
            <w:r w:rsidR="00F61ADB">
              <w:lastRenderedPageBreak/>
              <w:t>24 «Об утверждении стандартов раскрытия информации субъектами оптового</w:t>
            </w:r>
            <w:r w:rsidR="00F61ADB" w:rsidRPr="004F2C19">
              <w:rPr>
                <w:rFonts w:ascii="Arial" w:hAnsi="Arial" w:cs="Arial"/>
              </w:rPr>
              <w:t xml:space="preserve"> </w:t>
            </w:r>
            <w:r w:rsidR="00F61ADB">
              <w:t>и розничных рынков электрической энергии» (далее - ППРФ № 24)).</w:t>
            </w:r>
          </w:p>
          <w:p w:rsidR="00F61ADB" w:rsidRDefault="00F61ADB" w:rsidP="004F2C19">
            <w:pPr>
              <w:shd w:val="clear" w:color="auto" w:fill="FFFFFF"/>
              <w:tabs>
                <w:tab w:val="left" w:pos="706"/>
              </w:tabs>
              <w:ind w:left="10" w:right="14"/>
              <w:jc w:val="both"/>
            </w:pPr>
            <w:r>
              <w:t xml:space="preserve">2. инвесто-ром с </w:t>
            </w:r>
            <w:r w:rsidRPr="004F2C19">
              <w:rPr>
                <w:spacing w:val="-1"/>
              </w:rPr>
              <w:t>сетевой</w:t>
            </w:r>
          </w:p>
          <w:p w:rsidR="00C37AC7" w:rsidRDefault="00F61ADB" w:rsidP="00C37AC7">
            <w:pPr>
              <w:shd w:val="clear" w:color="auto" w:fill="FFFFFF"/>
            </w:pPr>
            <w:r>
              <w:t>организацией заключен договор «Технологи</w:t>
            </w:r>
            <w:r>
              <w:softHyphen/>
              <w:t xml:space="preserve">ческое присоединение под ключ», </w:t>
            </w:r>
            <w:r w:rsidRPr="004F2C19">
              <w:rPr>
                <w:spacing w:val="-1"/>
              </w:rPr>
              <w:t>работы</w:t>
            </w:r>
            <w:r w:rsidRPr="004F2C19">
              <w:rPr>
                <w:rFonts w:ascii="Arial" w:hAnsi="Arial" w:cs="Arial"/>
              </w:rPr>
              <w:t xml:space="preserve"> </w:t>
            </w:r>
            <w:r w:rsidRPr="004F2C19">
              <w:rPr>
                <w:spacing w:val="-5"/>
              </w:rPr>
              <w:t xml:space="preserve">на </w:t>
            </w:r>
            <w:r>
              <w:t>стороне заяви</w:t>
            </w:r>
            <w:r w:rsidRPr="004F2C19">
              <w:rPr>
                <w:spacing w:val="-1"/>
              </w:rPr>
              <w:t>теля</w:t>
            </w:r>
            <w:r w:rsidRPr="004F2C19">
              <w:rPr>
                <w:rFonts w:ascii="Arial" w:hAnsi="Arial" w:cs="Arial"/>
              </w:rPr>
              <w:t xml:space="preserve"> </w:t>
            </w:r>
            <w:r>
              <w:t xml:space="preserve">также выполняются сетевой </w:t>
            </w:r>
            <w:r>
              <w:lastRenderedPageBreak/>
              <w:t xml:space="preserve">организацией. Пересмотр целевых сроков </w:t>
            </w:r>
            <w:r w:rsidR="00F84B02">
              <w:pict>
                <v:line id="_x0000_s1146" style="position:absolute;z-index:26;mso-position-horizontal-relative:margin;mso-position-vertical-relative:text" from="-288.5pt,.25pt" to="-288.5pt,439.95pt" o:allowincell="f" strokeweight=".25pt">
                  <w10:wrap anchorx="margin"/>
                </v:line>
              </w:pict>
            </w:r>
            <w:r w:rsidR="00F84B02">
              <w:pict>
                <v:line id="_x0000_s1147" style="position:absolute;z-index:27;mso-position-horizontal-relative:margin;mso-position-vertical-relative:text" from="-214.55pt,.25pt" to="-214.55pt,439.95pt" o:allowincell="f" strokeweight=".25pt">
                  <w10:wrap anchorx="margin"/>
                </v:line>
              </w:pict>
            </w:r>
            <w:r w:rsidR="00F84B02">
              <w:pict>
                <v:line id="_x0000_s1148" style="position:absolute;z-index:28;mso-position-horizontal-relative:margin;mso-position-vertical-relative:text" from="-150.7pt,.25pt" to="-150.7pt,439.95pt" o:allowincell="f" strokeweight=".25pt">
                  <w10:wrap anchorx="margin"/>
                </v:line>
              </w:pict>
            </w:r>
            <w:r w:rsidR="00F84B02">
              <w:pict>
                <v:line id="_x0000_s1149" style="position:absolute;z-index:29;mso-position-horizontal-relative:margin;mso-position-vertical-relative:text" from="-79.2pt,.25pt" to="-79.2pt,440.15pt" o:allowincell="f" strokeweight=".25pt">
                  <w10:wrap anchorx="margin"/>
                </v:line>
              </w:pict>
            </w:r>
            <w:r w:rsidR="00F84B02">
              <w:pict>
                <v:line id="_x0000_s1150" style="position:absolute;z-index:30;mso-position-horizontal-relative:margin;mso-position-vertical-relative:text" from="-5.5pt,.25pt" to="-5.5pt,440.15pt" o:allowincell="f" strokeweight=".25pt">
                  <w10:wrap anchorx="margin"/>
                </v:line>
              </w:pict>
            </w:r>
            <w:r w:rsidR="00F84B02">
              <w:pict>
                <v:line id="_x0000_s1151" style="position:absolute;z-index:31;mso-position-horizontal-relative:margin;mso-position-vertical-relative:text" from="72.95pt,.5pt" to="72.95pt,440.2pt" o:allowincell="f" strokeweight=".25pt">
                  <w10:wrap anchorx="margin"/>
                </v:line>
              </w:pict>
            </w:r>
            <w:r w:rsidR="00C37AC7" w:rsidRPr="00C37AC7">
              <w:t>возможен</w:t>
            </w:r>
            <w:r w:rsidR="00C37AC7">
              <w:t xml:space="preserve"> </w:t>
            </w:r>
            <w:r w:rsidR="00C37AC7" w:rsidRPr="00C37AC7">
              <w:t>после</w:t>
            </w:r>
            <w:r w:rsidR="00C37AC7">
              <w:t xml:space="preserve"> </w:t>
            </w:r>
            <w:r w:rsidR="00C37AC7" w:rsidRPr="00C37AC7">
              <w:t>реализации</w:t>
            </w:r>
            <w:r w:rsidR="00C37AC7">
              <w:t xml:space="preserve"> </w:t>
            </w:r>
            <w:r w:rsidR="00C37AC7" w:rsidRPr="00C37AC7">
              <w:t>следующих</w:t>
            </w:r>
            <w:r w:rsidR="00C37AC7">
              <w:t xml:space="preserve"> </w:t>
            </w:r>
            <w:r w:rsidR="00C37AC7" w:rsidRPr="00C37AC7">
              <w:t>мероприятий:</w:t>
            </w:r>
            <w:r w:rsidR="00C37AC7">
              <w:t xml:space="preserve"> </w:t>
            </w:r>
            <w:r w:rsidR="00C37AC7" w:rsidRPr="00C37AC7">
              <w:t>1.сокращение</w:t>
            </w:r>
            <w:r w:rsidR="00C37AC7">
              <w:t xml:space="preserve"> </w:t>
            </w:r>
            <w:r w:rsidR="00C37AC7" w:rsidRPr="00C37AC7">
              <w:t>сроков</w:t>
            </w:r>
            <w:r w:rsidR="00C37AC7">
              <w:t xml:space="preserve"> </w:t>
            </w:r>
            <w:r w:rsidR="00C37AC7" w:rsidRPr="00C37AC7">
              <w:t>оформления</w:t>
            </w:r>
            <w:r w:rsidR="00C37AC7">
              <w:t xml:space="preserve"> </w:t>
            </w:r>
            <w:r w:rsidR="00C37AC7" w:rsidRPr="00C37AC7">
              <w:t>прав</w:t>
            </w:r>
            <w:r w:rsidR="00C37AC7">
              <w:t xml:space="preserve"> </w:t>
            </w:r>
            <w:r w:rsidR="00C37AC7" w:rsidRPr="00C37AC7">
              <w:t>на</w:t>
            </w:r>
            <w:r w:rsidR="00C37AC7">
              <w:t xml:space="preserve"> </w:t>
            </w:r>
            <w:r w:rsidR="00C37AC7" w:rsidRPr="00C37AC7">
              <w:t>земельные</w:t>
            </w:r>
            <w:r w:rsidR="00C37AC7">
              <w:t xml:space="preserve"> </w:t>
            </w:r>
            <w:r w:rsidR="00C37AC7" w:rsidRPr="00C37AC7">
              <w:t>участки.</w:t>
            </w:r>
            <w:r w:rsidR="00C37AC7">
              <w:t xml:space="preserve"> </w:t>
            </w:r>
          </w:p>
          <w:p w:rsidR="00C37AC7" w:rsidRDefault="00C37AC7" w:rsidP="00C37AC7">
            <w:pPr>
              <w:shd w:val="clear" w:color="auto" w:fill="FFFFFF"/>
            </w:pPr>
            <w:r w:rsidRPr="00C37AC7">
              <w:t>2.сетевым</w:t>
            </w:r>
            <w:r>
              <w:t xml:space="preserve"> </w:t>
            </w:r>
            <w:r w:rsidRPr="00C37AC7">
              <w:t>организациям</w:t>
            </w:r>
            <w:r>
              <w:t xml:space="preserve"> </w:t>
            </w:r>
            <w:r w:rsidRPr="00C37AC7">
              <w:t>обеспечен</w:t>
            </w:r>
            <w:r>
              <w:t xml:space="preserve"> </w:t>
            </w:r>
            <w:r w:rsidRPr="00C37AC7">
              <w:t>доступ</w:t>
            </w:r>
            <w:r w:rsidRPr="00C37AC7">
              <w:tab/>
            </w:r>
            <w:r>
              <w:t xml:space="preserve"> </w:t>
            </w:r>
            <w:r w:rsidRPr="00C37AC7">
              <w:t>к</w:t>
            </w:r>
            <w:r>
              <w:t xml:space="preserve"> </w:t>
            </w:r>
            <w:r w:rsidRPr="00C37AC7">
              <w:t>следующим</w:t>
            </w:r>
            <w:r>
              <w:t xml:space="preserve"> информации-</w:t>
            </w:r>
            <w:r w:rsidRPr="00C37AC7">
              <w:t>онным системам:</w:t>
            </w:r>
            <w:r>
              <w:t xml:space="preserve"> </w:t>
            </w:r>
          </w:p>
          <w:p w:rsidR="0077712D" w:rsidRPr="0077712D" w:rsidRDefault="00C37AC7" w:rsidP="0077712D">
            <w:pPr>
              <w:shd w:val="clear" w:color="auto" w:fill="FFFFFF"/>
            </w:pPr>
            <w:r w:rsidRPr="00C37AC7">
              <w:t>а)</w:t>
            </w:r>
            <w:r>
              <w:t xml:space="preserve"> </w:t>
            </w:r>
            <w:r w:rsidRPr="00C37AC7">
              <w:t>Федераль-</w:t>
            </w:r>
            <w:r>
              <w:t xml:space="preserve">ной  </w:t>
            </w:r>
            <w:r w:rsidRPr="00C37AC7">
              <w:t>государ</w:t>
            </w:r>
            <w:r w:rsidRPr="00C37AC7">
              <w:softHyphen/>
              <w:t>ственной</w:t>
            </w:r>
            <w:r>
              <w:t xml:space="preserve"> </w:t>
            </w:r>
            <w:r w:rsidR="00BA742A">
              <w:t>информацион</w:t>
            </w:r>
            <w:r w:rsidRPr="00C37AC7">
              <w:t>ной системе</w:t>
            </w:r>
            <w:r>
              <w:t xml:space="preserve"> </w:t>
            </w:r>
            <w:r w:rsidR="00BA742A">
              <w:t xml:space="preserve">«Единый </w:t>
            </w:r>
            <w:r w:rsidRPr="00C37AC7">
              <w:t>госу</w:t>
            </w:r>
            <w:r w:rsidRPr="00C37AC7">
              <w:softHyphen/>
            </w:r>
            <w:r w:rsidRPr="00C37AC7">
              <w:lastRenderedPageBreak/>
              <w:t>дарственный</w:t>
            </w:r>
            <w:r>
              <w:t xml:space="preserve"> реестр </w:t>
            </w:r>
            <w:r w:rsidRPr="00C37AC7">
              <w:t>недви</w:t>
            </w:r>
            <w:r w:rsidRPr="00C37AC7">
              <w:softHyphen/>
              <w:t>жимости»</w:t>
            </w:r>
            <w:r>
              <w:t xml:space="preserve"> (далее - ЕГРН</w:t>
            </w:r>
            <w:r w:rsidRPr="00C37AC7">
              <w:t>)</w:t>
            </w:r>
            <w:r>
              <w:t xml:space="preserve"> </w:t>
            </w:r>
            <w:r w:rsidRPr="00C37AC7">
              <w:t>Федеральной</w:t>
            </w:r>
            <w:r>
              <w:t xml:space="preserve"> службы </w:t>
            </w:r>
            <w:r w:rsidRPr="00C37AC7">
              <w:t>госу</w:t>
            </w:r>
            <w:r w:rsidRPr="00C37AC7">
              <w:softHyphen/>
              <w:t>дарственной</w:t>
            </w:r>
            <w:r>
              <w:t xml:space="preserve"> </w:t>
            </w:r>
            <w:r w:rsidRPr="00C37AC7">
              <w:t>регистрации,</w:t>
            </w:r>
            <w:r>
              <w:t xml:space="preserve"> кадастра </w:t>
            </w:r>
            <w:r w:rsidRPr="00C37AC7">
              <w:t>и</w:t>
            </w:r>
            <w:r>
              <w:t xml:space="preserve"> </w:t>
            </w:r>
            <w:r w:rsidRPr="00C37AC7">
              <w:t>картографии</w:t>
            </w:r>
            <w:r>
              <w:t xml:space="preserve"> (далее</w:t>
            </w:r>
            <w:r w:rsidRPr="00C37AC7">
              <w:t>-</w:t>
            </w:r>
            <w:r>
              <w:t xml:space="preserve"> Росреестр) </w:t>
            </w:r>
            <w:r w:rsidRPr="00C37AC7">
              <w:t>с</w:t>
            </w:r>
            <w:r>
              <w:t xml:space="preserve"> </w:t>
            </w:r>
            <w:r w:rsidRPr="00C37AC7">
              <w:t>возможностью</w:t>
            </w:r>
            <w:r w:rsidR="00F84B02">
              <w:pict>
                <v:line id="_x0000_s1158" style="position:absolute;z-index:32;mso-position-horizontal-relative:margin;mso-position-vertical-relative:text" from="-288.7pt,0" to="-288.7pt,439.45pt" o:allowincell="f" strokeweight=".25pt">
                  <w10:wrap anchorx="margin"/>
                </v:line>
              </w:pict>
            </w:r>
            <w:r w:rsidR="00F84B02">
              <w:pict>
                <v:line id="_x0000_s1159" style="position:absolute;z-index:33;mso-position-horizontal-relative:margin;mso-position-vertical-relative:text" from="-214.55pt,-.25pt" to="-214.55pt,439.2pt" o:allowincell="f" strokeweight=".25pt">
                  <w10:wrap anchorx="margin"/>
                </v:line>
              </w:pict>
            </w:r>
            <w:r w:rsidR="00F84B02">
              <w:pict>
                <v:line id="_x0000_s1160" style="position:absolute;z-index:34;mso-position-horizontal-relative:margin;mso-position-vertical-relative:text" from="-150.95pt,-.25pt" to="-150.95pt,439.45pt" o:allowincell="f" strokeweight=".25pt">
                  <w10:wrap anchorx="margin"/>
                </v:line>
              </w:pict>
            </w:r>
            <w:r w:rsidR="00F84B02">
              <w:pict>
                <v:line id="_x0000_s1161" style="position:absolute;z-index:35;mso-position-horizontal-relative:margin;mso-position-vertical-relative:text" from="-79.45pt,0" to="-79.45pt,439.45pt" o:allowincell="f" strokeweight=".25pt">
                  <w10:wrap anchorx="margin"/>
                </v:line>
              </w:pict>
            </w:r>
            <w:r w:rsidR="00F84B02">
              <w:pict>
                <v:line id="_x0000_s1162" style="position:absolute;z-index:36;mso-position-horizontal-relative:margin;mso-position-vertical-relative:text" from="-5.75pt,-.25pt" to="-5.75pt,439.45pt" o:allowincell="f" strokeweight=".25pt">
                  <w10:wrap anchorx="margin"/>
                </v:line>
              </w:pict>
            </w:r>
            <w:r w:rsidR="00F84B02">
              <w:pict>
                <v:line id="_x0000_s1163" style="position:absolute;z-index:37;mso-position-horizontal-relative:margin;mso-position-vertical-relative:text" from="72.95pt,-.25pt" to="72.95pt,439.45pt" o:allowincell="f" strokeweight=".25pt">
                  <w10:wrap anchorx="margin"/>
                </v:line>
              </w:pict>
            </w:r>
            <w:r w:rsidR="0077712D">
              <w:t xml:space="preserve"> </w:t>
            </w:r>
            <w:r w:rsidR="0077712D" w:rsidRPr="0077712D">
              <w:t>бесплатного получения выписок об объектах недвижимости из ЕГРН;</w:t>
            </w:r>
          </w:p>
          <w:p w:rsidR="0077712D" w:rsidRPr="0077712D" w:rsidRDefault="0077712D" w:rsidP="0077712D">
            <w:pPr>
              <w:shd w:val="clear" w:color="auto" w:fill="FFFFFF"/>
            </w:pPr>
            <w:r w:rsidRPr="0077712D">
              <w:t>б)</w:t>
            </w:r>
            <w:r>
              <w:t xml:space="preserve"> </w:t>
            </w:r>
            <w:r w:rsidRPr="0077712D">
              <w:t>информа</w:t>
            </w:r>
            <w:r w:rsidRPr="0077712D">
              <w:softHyphen/>
              <w:t>ционной</w:t>
            </w:r>
            <w:r>
              <w:t xml:space="preserve"> </w:t>
            </w:r>
            <w:r w:rsidRPr="0077712D">
              <w:t>системе,</w:t>
            </w:r>
            <w:r>
              <w:t xml:space="preserve"> </w:t>
            </w:r>
            <w:r w:rsidRPr="0077712D">
              <w:t>содержащей</w:t>
            </w:r>
            <w:r>
              <w:t xml:space="preserve"> </w:t>
            </w:r>
            <w:r w:rsidRPr="0077712D">
              <w:t>сведения</w:t>
            </w:r>
            <w:r>
              <w:t xml:space="preserve"> </w:t>
            </w:r>
            <w:r w:rsidRPr="0077712D">
              <w:t>о</w:t>
            </w:r>
            <w:r>
              <w:t xml:space="preserve"> </w:t>
            </w:r>
            <w:r w:rsidRPr="0077712D">
              <w:t>заключенных</w:t>
            </w:r>
            <w:r>
              <w:t xml:space="preserve"> </w:t>
            </w:r>
            <w:r w:rsidRPr="0077712D">
              <w:t>договорах</w:t>
            </w:r>
            <w:r>
              <w:t xml:space="preserve"> </w:t>
            </w:r>
            <w:r w:rsidRPr="0077712D">
              <w:t>аренды</w:t>
            </w:r>
            <w:r>
              <w:t xml:space="preserve"> </w:t>
            </w:r>
            <w:r w:rsidRPr="0077712D">
              <w:t>земельных</w:t>
            </w:r>
            <w:r>
              <w:t xml:space="preserve"> </w:t>
            </w:r>
            <w:r w:rsidRPr="0077712D">
              <w:t>участков</w:t>
            </w:r>
            <w:r>
              <w:t xml:space="preserve"> </w:t>
            </w:r>
            <w:r w:rsidRPr="0077712D">
              <w:lastRenderedPageBreak/>
              <w:t>(краткосроч</w:t>
            </w:r>
            <w:r w:rsidRPr="0077712D">
              <w:softHyphen/>
            </w:r>
            <w:r>
              <w:t xml:space="preserve">ных и </w:t>
            </w:r>
            <w:r w:rsidRPr="0077712D">
              <w:t>долго</w:t>
            </w:r>
            <w:r w:rsidRPr="0077712D">
              <w:softHyphen/>
              <w:t>срочных),</w:t>
            </w:r>
            <w:r>
              <w:t xml:space="preserve"> сведения </w:t>
            </w:r>
            <w:r w:rsidRPr="0077712D">
              <w:t>об</w:t>
            </w:r>
            <w:r>
              <w:t xml:space="preserve"> </w:t>
            </w:r>
            <w:r w:rsidRPr="0077712D">
              <w:t>имущественно-правовом</w:t>
            </w:r>
            <w:r>
              <w:t xml:space="preserve"> </w:t>
            </w:r>
            <w:r w:rsidRPr="0077712D">
              <w:t>статусе</w:t>
            </w:r>
            <w:r>
              <w:t xml:space="preserve"> </w:t>
            </w:r>
            <w:r w:rsidRPr="0077712D">
              <w:t>земельных</w:t>
            </w:r>
            <w:r>
              <w:t xml:space="preserve"> </w:t>
            </w:r>
            <w:r w:rsidRPr="0077712D">
              <w:t>участков;</w:t>
            </w:r>
          </w:p>
          <w:p w:rsidR="00C37AC7" w:rsidRPr="00C37AC7" w:rsidRDefault="0077712D" w:rsidP="0077712D">
            <w:pPr>
              <w:shd w:val="clear" w:color="auto" w:fill="FFFFFF"/>
            </w:pPr>
            <w:r w:rsidRPr="0077712D">
              <w:t>в)</w:t>
            </w:r>
            <w:r>
              <w:t xml:space="preserve"> </w:t>
            </w:r>
            <w:r w:rsidRPr="0077712D">
              <w:t>информа</w:t>
            </w:r>
            <w:r w:rsidRPr="0077712D">
              <w:softHyphen/>
              <w:t>ционной</w:t>
            </w:r>
            <w:r w:rsidR="001A27F9">
              <w:t xml:space="preserve"> </w:t>
            </w:r>
            <w:r w:rsidRPr="0077712D">
              <w:t>системе,</w:t>
            </w:r>
            <w:r w:rsidR="001A27F9">
              <w:t xml:space="preserve"> </w:t>
            </w:r>
            <w:r w:rsidRPr="0077712D">
              <w:t>содержащей</w:t>
            </w:r>
            <w:r w:rsidR="001A27F9">
              <w:t xml:space="preserve"> </w:t>
            </w:r>
            <w:r w:rsidRPr="0077712D">
              <w:t>сведения</w:t>
            </w:r>
            <w:r w:rsidR="001A27F9">
              <w:t xml:space="preserve"> </w:t>
            </w:r>
            <w:r w:rsidRPr="0077712D">
              <w:t>отдела</w:t>
            </w:r>
            <w:r w:rsidR="001A27F9">
              <w:t xml:space="preserve"> </w:t>
            </w:r>
            <w:r w:rsidRPr="0077712D">
              <w:t>геолого-геодезической</w:t>
            </w:r>
            <w:r w:rsidR="001A27F9">
              <w:t xml:space="preserve"> </w:t>
            </w:r>
            <w:r w:rsidRPr="0077712D">
              <w:t>службы</w:t>
            </w:r>
            <w:r w:rsidR="001A27F9">
              <w:t xml:space="preserve"> </w:t>
            </w:r>
            <w:r w:rsidRPr="0077712D">
              <w:t>и</w:t>
            </w:r>
            <w:r w:rsidR="001A27F9">
              <w:t xml:space="preserve"> </w:t>
            </w:r>
            <w:r w:rsidRPr="0077712D">
              <w:t>отдела</w:t>
            </w:r>
            <w:r w:rsidR="001A27F9">
              <w:t xml:space="preserve"> </w:t>
            </w:r>
            <w:r w:rsidRPr="0077712D">
              <w:t>подземных</w:t>
            </w:r>
            <w:r w:rsidR="001A27F9">
              <w:t xml:space="preserve"> </w:t>
            </w:r>
            <w:r w:rsidRPr="0077712D">
              <w:t>сооружений</w:t>
            </w:r>
            <w:r w:rsidR="00B95F44">
              <w:t>;</w:t>
            </w:r>
          </w:p>
          <w:p w:rsidR="00B95F44" w:rsidRPr="00B95F44" w:rsidRDefault="00F84B02" w:rsidP="00B95F44">
            <w:pPr>
              <w:shd w:val="clear" w:color="auto" w:fill="FFFFFF"/>
              <w:rPr>
                <w:bCs/>
              </w:rPr>
            </w:pPr>
            <w:r>
              <w:rPr>
                <w:bCs/>
              </w:rPr>
              <w:pict>
                <v:line id="_x0000_s1170" style="position:absolute;z-index:38;mso-position-horizontal-relative:margin" from="-288.5pt,-.25pt" to="-288.5pt,427.65pt" o:allowincell="f" strokeweight=".25pt">
                  <w10:wrap anchorx="margin"/>
                </v:line>
              </w:pict>
            </w:r>
            <w:r>
              <w:rPr>
                <w:bCs/>
              </w:rPr>
              <w:pict>
                <v:line id="_x0000_s1171" style="position:absolute;z-index:39;mso-position-horizontal-relative:margin" from="-214.3pt,-.25pt" to="-214.3pt,427.65pt" o:allowincell="f" strokeweight=".25pt">
                  <w10:wrap anchorx="margin"/>
                </v:line>
              </w:pict>
            </w:r>
            <w:r>
              <w:rPr>
                <w:bCs/>
              </w:rPr>
              <w:pict>
                <v:line id="_x0000_s1172" style="position:absolute;z-index:40;mso-position-horizontal-relative:margin" from="-150.7pt,-.25pt" to="-150.7pt,427.65pt" o:allowincell="f" strokeweight=".25pt">
                  <w10:wrap anchorx="margin"/>
                </v:line>
              </w:pict>
            </w:r>
            <w:r>
              <w:rPr>
                <w:bCs/>
              </w:rPr>
              <w:pict>
                <v:line id="_x0000_s1173" style="position:absolute;z-index:41;mso-position-horizontal-relative:margin" from="-79.45pt,-.25pt" to="-79.45pt,427.65pt" o:allowincell="f" strokeweight=".25pt">
                  <w10:wrap anchorx="margin"/>
                </v:line>
              </w:pict>
            </w:r>
            <w:r>
              <w:rPr>
                <w:bCs/>
              </w:rPr>
              <w:pict>
                <v:line id="_x0000_s1174" style="position:absolute;z-index:42;mso-position-horizontal-relative:margin" from="-5.5pt,-.25pt" to="-5.5pt,427.65pt" o:allowincell="f" strokeweight=".25pt">
                  <w10:wrap anchorx="margin"/>
                </v:line>
              </w:pict>
            </w:r>
            <w:r>
              <w:rPr>
                <w:bCs/>
              </w:rPr>
              <w:pict>
                <v:line id="_x0000_s1175" style="position:absolute;z-index:43;mso-position-horizontal-relative:margin" from="73.2pt,0" to="73.2pt,427.7pt" o:allowincell="f" strokeweight=".25pt">
                  <w10:wrap anchorx="margin"/>
                </v:line>
              </w:pict>
            </w:r>
            <w:r w:rsidR="00B95F44" w:rsidRPr="00B95F44">
              <w:rPr>
                <w:bCs/>
              </w:rPr>
              <w:t>3.</w:t>
            </w:r>
            <w:r w:rsidR="00B95F44">
              <w:rPr>
                <w:bCs/>
              </w:rPr>
              <w:t xml:space="preserve"> </w:t>
            </w:r>
            <w:r w:rsidR="00B95F44" w:rsidRPr="00B95F44">
              <w:rPr>
                <w:bCs/>
              </w:rPr>
              <w:t>обеспечена</w:t>
            </w:r>
            <w:r w:rsidR="00B95F44">
              <w:rPr>
                <w:bCs/>
              </w:rPr>
              <w:t xml:space="preserve"> </w:t>
            </w:r>
            <w:r w:rsidR="00B95F44" w:rsidRPr="00B95F44">
              <w:rPr>
                <w:bCs/>
              </w:rPr>
              <w:t>возможность</w:t>
            </w:r>
            <w:r w:rsidR="00B95F44">
              <w:rPr>
                <w:bCs/>
              </w:rPr>
              <w:t xml:space="preserve"> </w:t>
            </w:r>
            <w:r w:rsidR="00B95F44" w:rsidRPr="00B95F44">
              <w:rPr>
                <w:bCs/>
              </w:rPr>
              <w:t>осуществления</w:t>
            </w:r>
            <w:r w:rsidR="00B95F44">
              <w:rPr>
                <w:bCs/>
              </w:rPr>
              <w:t xml:space="preserve"> </w:t>
            </w:r>
            <w:r w:rsidR="00B95F44" w:rsidRPr="00B95F44">
              <w:rPr>
                <w:bCs/>
              </w:rPr>
              <w:t>сверки сетей с</w:t>
            </w:r>
            <w:r w:rsidR="00B95F44">
              <w:rPr>
                <w:bCs/>
              </w:rPr>
              <w:t xml:space="preserve"> </w:t>
            </w:r>
            <w:r w:rsidR="00B95F44" w:rsidRPr="00B95F44">
              <w:rPr>
                <w:bCs/>
              </w:rPr>
              <w:t>владельцами</w:t>
            </w:r>
            <w:r w:rsidR="00B95F44">
              <w:rPr>
                <w:bCs/>
              </w:rPr>
              <w:t xml:space="preserve"> </w:t>
            </w:r>
            <w:r w:rsidR="00B95F44" w:rsidRPr="00B95F44">
              <w:rPr>
                <w:bCs/>
              </w:rPr>
              <w:t>инженерных</w:t>
            </w:r>
            <w:r w:rsidR="00B95F44">
              <w:rPr>
                <w:bCs/>
              </w:rPr>
              <w:t xml:space="preserve"> </w:t>
            </w:r>
            <w:r w:rsidR="00B95F44" w:rsidRPr="00B95F44">
              <w:rPr>
                <w:bCs/>
              </w:rPr>
              <w:t>коммуникаций</w:t>
            </w:r>
            <w:r w:rsidR="00B95F44">
              <w:rPr>
                <w:bCs/>
              </w:rPr>
              <w:t xml:space="preserve"> </w:t>
            </w:r>
            <w:r w:rsidR="00B95F44" w:rsidRPr="00B95F44">
              <w:rPr>
                <w:bCs/>
              </w:rPr>
              <w:t>в</w:t>
            </w:r>
            <w:r w:rsidR="00B95F44">
              <w:rPr>
                <w:bCs/>
              </w:rPr>
              <w:t xml:space="preserve"> </w:t>
            </w:r>
            <w:r w:rsidR="00B95F44" w:rsidRPr="00B95F44">
              <w:rPr>
                <w:bCs/>
              </w:rPr>
              <w:t>рамках</w:t>
            </w:r>
            <w:r w:rsidR="00B95F44">
              <w:rPr>
                <w:bCs/>
              </w:rPr>
              <w:t xml:space="preserve"> </w:t>
            </w:r>
            <w:r w:rsidR="00B95F44" w:rsidRPr="00B95F44">
              <w:rPr>
                <w:bCs/>
              </w:rPr>
              <w:t xml:space="preserve">«одного </w:t>
            </w:r>
            <w:r w:rsidR="00B95F44" w:rsidRPr="00B95F44">
              <w:rPr>
                <w:bCs/>
              </w:rPr>
              <w:lastRenderedPageBreak/>
              <w:t>окна»;</w:t>
            </w:r>
          </w:p>
          <w:p w:rsidR="00B95F44" w:rsidRPr="00B95F44" w:rsidRDefault="00B95F44" w:rsidP="00B95F44">
            <w:pPr>
              <w:shd w:val="clear" w:color="auto" w:fill="FFFFFF"/>
              <w:rPr>
                <w:bCs/>
              </w:rPr>
            </w:pPr>
            <w:r>
              <w:rPr>
                <w:bCs/>
              </w:rPr>
              <w:t>4.</w:t>
            </w:r>
            <w:r w:rsidRPr="00B95F44">
              <w:rPr>
                <w:bCs/>
              </w:rPr>
              <w:t>сокращение сроков получения актуальных материалов топосъемки;</w:t>
            </w:r>
          </w:p>
          <w:p w:rsidR="00B95F44" w:rsidRPr="00B95F44" w:rsidRDefault="00B95F44" w:rsidP="00B95F44">
            <w:pPr>
              <w:shd w:val="clear" w:color="auto" w:fill="FFFFFF"/>
              <w:rPr>
                <w:bCs/>
              </w:rPr>
            </w:pPr>
            <w:r>
              <w:rPr>
                <w:bCs/>
              </w:rPr>
              <w:t>5.</w:t>
            </w:r>
            <w:r w:rsidRPr="00B95F44">
              <w:rPr>
                <w:bCs/>
              </w:rPr>
              <w:t>уменьшение срока</w:t>
            </w:r>
            <w:r>
              <w:rPr>
                <w:bCs/>
              </w:rPr>
              <w:t xml:space="preserve"> </w:t>
            </w:r>
            <w:r w:rsidRPr="00B95F44">
              <w:rPr>
                <w:bCs/>
              </w:rPr>
              <w:t>проведения торгово-закупочных процедур;</w:t>
            </w:r>
          </w:p>
          <w:p w:rsidR="00704CD7" w:rsidRPr="004F2C19" w:rsidRDefault="00B95F44" w:rsidP="00B95F44">
            <w:pPr>
              <w:shd w:val="clear" w:color="auto" w:fill="FFFFFF"/>
              <w:rPr>
                <w:bCs/>
              </w:rPr>
            </w:pPr>
            <w:r w:rsidRPr="00B95F44">
              <w:rPr>
                <w:bCs/>
              </w:rPr>
              <w:t>6.обеспече</w:t>
            </w:r>
            <w:r>
              <w:rPr>
                <w:bCs/>
              </w:rPr>
              <w:t>-</w:t>
            </w:r>
            <w:r w:rsidRPr="00B95F44">
              <w:rPr>
                <w:bCs/>
              </w:rPr>
              <w:t>ние</w:t>
            </w:r>
            <w:r>
              <w:rPr>
                <w:bCs/>
              </w:rPr>
              <w:t xml:space="preserve"> </w:t>
            </w:r>
            <w:r w:rsidRPr="00B95F44">
              <w:rPr>
                <w:bCs/>
              </w:rPr>
              <w:t>возмож</w:t>
            </w:r>
            <w:r>
              <w:rPr>
                <w:bCs/>
              </w:rPr>
              <w:t>-</w:t>
            </w:r>
            <w:r w:rsidRPr="00B95F44">
              <w:rPr>
                <w:bCs/>
              </w:rPr>
              <w:t>ности</w:t>
            </w:r>
            <w:r>
              <w:rPr>
                <w:bCs/>
              </w:rPr>
              <w:t xml:space="preserve"> </w:t>
            </w:r>
            <w:r w:rsidRPr="00B95F44">
              <w:rPr>
                <w:bCs/>
              </w:rPr>
              <w:t>сетевыми</w:t>
            </w:r>
            <w:r>
              <w:rPr>
                <w:bCs/>
              </w:rPr>
              <w:t xml:space="preserve"> </w:t>
            </w:r>
            <w:r w:rsidRPr="00B95F44">
              <w:rPr>
                <w:bCs/>
              </w:rPr>
              <w:t>организациями</w:t>
            </w:r>
            <w:r>
              <w:rPr>
                <w:bCs/>
              </w:rPr>
              <w:t xml:space="preserve"> </w:t>
            </w:r>
            <w:r w:rsidRPr="00B95F44">
              <w:rPr>
                <w:bCs/>
              </w:rPr>
              <w:t>осуществлять</w:t>
            </w:r>
            <w:r>
              <w:rPr>
                <w:bCs/>
              </w:rPr>
              <w:t xml:space="preserve"> </w:t>
            </w:r>
            <w:r w:rsidRPr="00B95F44">
              <w:rPr>
                <w:bCs/>
              </w:rPr>
              <w:t>оформление</w:t>
            </w:r>
            <w:r>
              <w:rPr>
                <w:bCs/>
              </w:rPr>
              <w:t xml:space="preserve"> </w:t>
            </w:r>
            <w:r w:rsidRPr="00B95F44">
              <w:rPr>
                <w:bCs/>
              </w:rPr>
              <w:t>исходно-разре</w:t>
            </w:r>
            <w:r w:rsidRPr="00B95F44">
              <w:rPr>
                <w:bCs/>
              </w:rPr>
              <w:softHyphen/>
            </w:r>
            <w:r>
              <w:rPr>
                <w:bCs/>
              </w:rPr>
              <w:t xml:space="preserve">шительной </w:t>
            </w:r>
            <w:r w:rsidRPr="00B95F44">
              <w:rPr>
                <w:bCs/>
              </w:rPr>
              <w:t>и</w:t>
            </w:r>
            <w:r>
              <w:rPr>
                <w:bCs/>
              </w:rPr>
              <w:t xml:space="preserve"> </w:t>
            </w:r>
            <w:r w:rsidRPr="00B95F44">
              <w:rPr>
                <w:bCs/>
              </w:rPr>
              <w:t>согласование</w:t>
            </w:r>
            <w:r>
              <w:rPr>
                <w:bCs/>
              </w:rPr>
              <w:t xml:space="preserve"> </w:t>
            </w:r>
            <w:r w:rsidRPr="00B95F44">
              <w:rPr>
                <w:bCs/>
              </w:rPr>
              <w:t>проектной</w:t>
            </w:r>
            <w:r>
              <w:rPr>
                <w:bCs/>
              </w:rPr>
              <w:t xml:space="preserve"> </w:t>
            </w:r>
            <w:r w:rsidRPr="00B95F44">
              <w:rPr>
                <w:bCs/>
              </w:rPr>
              <w:t>документации</w:t>
            </w:r>
            <w:r>
              <w:rPr>
                <w:bCs/>
              </w:rPr>
              <w:t xml:space="preserve"> </w:t>
            </w:r>
            <w:r w:rsidRPr="00B95F44">
              <w:rPr>
                <w:bCs/>
              </w:rPr>
              <w:t>в</w:t>
            </w:r>
            <w:r>
              <w:rPr>
                <w:bCs/>
              </w:rPr>
              <w:t xml:space="preserve"> </w:t>
            </w:r>
            <w:r w:rsidRPr="00B95F44">
              <w:rPr>
                <w:bCs/>
              </w:rPr>
              <w:t>режиме</w:t>
            </w:r>
            <w:r>
              <w:rPr>
                <w:bCs/>
              </w:rPr>
              <w:t xml:space="preserve"> «одного </w:t>
            </w:r>
            <w:r w:rsidRPr="00B95F44">
              <w:rPr>
                <w:bCs/>
              </w:rPr>
              <w:t>окна»</w:t>
            </w:r>
            <w:r>
              <w:rPr>
                <w:bCs/>
              </w:rPr>
              <w:t xml:space="preserve"> в </w:t>
            </w:r>
            <w:r>
              <w:rPr>
                <w:bCs/>
              </w:rPr>
              <w:lastRenderedPageBreak/>
              <w:t xml:space="preserve">течение </w:t>
            </w:r>
            <w:r w:rsidRPr="00B95F44">
              <w:rPr>
                <w:bCs/>
              </w:rPr>
              <w:t>10</w:t>
            </w:r>
            <w:r>
              <w:rPr>
                <w:bCs/>
              </w:rPr>
              <w:t xml:space="preserve"> </w:t>
            </w:r>
            <w:r w:rsidRPr="00B95F44">
              <w:rPr>
                <w:bCs/>
              </w:rPr>
              <w:t>рабочих дней</w:t>
            </w:r>
            <w:r w:rsidR="00B36547">
              <w:rPr>
                <w:bCs/>
              </w:rPr>
              <w:t>.</w:t>
            </w:r>
          </w:p>
        </w:tc>
      </w:tr>
    </w:tbl>
    <w:p w:rsidR="00B36547" w:rsidRDefault="00B36547" w:rsidP="00704CD7">
      <w:pPr>
        <w:rPr>
          <w:sz w:val="28"/>
          <w:szCs w:val="28"/>
        </w:rPr>
      </w:pPr>
    </w:p>
    <w:p w:rsidR="00B06044" w:rsidRPr="00D24180" w:rsidRDefault="00B36547" w:rsidP="00B06044">
      <w:pPr>
        <w:ind w:left="9639" w:firstLine="6"/>
        <w:rPr>
          <w:sz w:val="28"/>
          <w:szCs w:val="28"/>
        </w:rPr>
      </w:pPr>
      <w:r>
        <w:rPr>
          <w:sz w:val="28"/>
          <w:szCs w:val="28"/>
        </w:rPr>
        <w:br w:type="page"/>
      </w:r>
      <w:r w:rsidR="002555F1">
        <w:rPr>
          <w:sz w:val="28"/>
          <w:szCs w:val="28"/>
        </w:rPr>
        <w:lastRenderedPageBreak/>
        <w:t>Приложение 2</w:t>
      </w:r>
      <w:r w:rsidR="00B06044" w:rsidRPr="00D24180">
        <w:rPr>
          <w:sz w:val="28"/>
          <w:szCs w:val="28"/>
        </w:rPr>
        <w:t xml:space="preserve"> </w:t>
      </w:r>
      <w:r w:rsidR="00B06044" w:rsidRPr="007B4303">
        <w:rPr>
          <w:sz w:val="28"/>
          <w:szCs w:val="28"/>
        </w:rPr>
        <w:t xml:space="preserve">к </w:t>
      </w:r>
      <w:r w:rsidR="00973817">
        <w:rPr>
          <w:sz w:val="28"/>
          <w:szCs w:val="28"/>
        </w:rPr>
        <w:t>постановлению</w:t>
      </w:r>
      <w:r w:rsidR="00574293" w:rsidRPr="007B4303">
        <w:rPr>
          <w:sz w:val="28"/>
          <w:szCs w:val="28"/>
        </w:rPr>
        <w:t xml:space="preserve"> </w:t>
      </w:r>
      <w:r w:rsidR="00574293" w:rsidRPr="00BA742A">
        <w:rPr>
          <w:sz w:val="28"/>
          <w:szCs w:val="28"/>
        </w:rPr>
        <w:t>администрации Вожегодского муниципального округа</w:t>
      </w:r>
    </w:p>
    <w:p w:rsidR="00B06044" w:rsidRPr="00D24180" w:rsidRDefault="00B06044" w:rsidP="00B06044">
      <w:pPr>
        <w:ind w:left="9639" w:firstLine="6"/>
        <w:rPr>
          <w:sz w:val="28"/>
          <w:szCs w:val="28"/>
        </w:rPr>
      </w:pPr>
      <w:r w:rsidRPr="00D24180">
        <w:rPr>
          <w:sz w:val="28"/>
          <w:szCs w:val="28"/>
        </w:rPr>
        <w:t xml:space="preserve">от </w:t>
      </w:r>
      <w:r w:rsidR="00053356">
        <w:rPr>
          <w:sz w:val="28"/>
          <w:szCs w:val="28"/>
        </w:rPr>
        <w:t xml:space="preserve">27.11.2023 </w:t>
      </w:r>
      <w:r w:rsidRPr="00D24180">
        <w:rPr>
          <w:sz w:val="28"/>
          <w:szCs w:val="28"/>
        </w:rPr>
        <w:t xml:space="preserve">№ </w:t>
      </w:r>
      <w:r w:rsidR="00053356">
        <w:rPr>
          <w:sz w:val="28"/>
          <w:szCs w:val="28"/>
        </w:rPr>
        <w:t>1081</w:t>
      </w:r>
    </w:p>
    <w:p w:rsidR="00B06044" w:rsidRPr="00D24180" w:rsidRDefault="00B06044" w:rsidP="00B06044">
      <w:pPr>
        <w:ind w:firstLine="6"/>
        <w:jc w:val="center"/>
        <w:rPr>
          <w:sz w:val="28"/>
          <w:szCs w:val="28"/>
        </w:rPr>
      </w:pPr>
      <w:r w:rsidRPr="00D24180">
        <w:rPr>
          <w:b/>
          <w:bCs/>
          <w:sz w:val="28"/>
          <w:szCs w:val="28"/>
        </w:rPr>
        <w:t>Алгоритм</w:t>
      </w:r>
    </w:p>
    <w:p w:rsidR="00B06044" w:rsidRDefault="00B06044" w:rsidP="00B06044">
      <w:pPr>
        <w:ind w:firstLine="6"/>
        <w:jc w:val="center"/>
        <w:rPr>
          <w:b/>
          <w:bCs/>
          <w:sz w:val="28"/>
          <w:szCs w:val="28"/>
        </w:rPr>
      </w:pPr>
      <w:r w:rsidRPr="00D24180">
        <w:rPr>
          <w:b/>
          <w:bCs/>
          <w:sz w:val="28"/>
          <w:szCs w:val="28"/>
        </w:rPr>
        <w:t>действий инвестора по процедурам подключения к электрическим</w:t>
      </w:r>
      <w:r>
        <w:rPr>
          <w:b/>
          <w:bCs/>
          <w:sz w:val="28"/>
          <w:szCs w:val="28"/>
        </w:rPr>
        <w:t xml:space="preserve"> </w:t>
      </w:r>
      <w:r w:rsidRPr="00D24180">
        <w:rPr>
          <w:b/>
          <w:bCs/>
          <w:sz w:val="28"/>
          <w:szCs w:val="28"/>
        </w:rPr>
        <w:t xml:space="preserve">сетям (средний </w:t>
      </w:r>
      <w:r w:rsidR="002555F1">
        <w:rPr>
          <w:b/>
          <w:bCs/>
          <w:sz w:val="28"/>
          <w:szCs w:val="28"/>
        </w:rPr>
        <w:t xml:space="preserve">и крупный </w:t>
      </w:r>
      <w:r w:rsidRPr="00D24180">
        <w:rPr>
          <w:b/>
          <w:bCs/>
          <w:sz w:val="28"/>
          <w:szCs w:val="28"/>
        </w:rPr>
        <w:t xml:space="preserve">бизнес - </w:t>
      </w:r>
      <w:r w:rsidR="002555F1">
        <w:rPr>
          <w:b/>
          <w:bCs/>
          <w:sz w:val="28"/>
          <w:szCs w:val="28"/>
        </w:rPr>
        <w:t>свыше</w:t>
      </w:r>
      <w:r w:rsidRPr="00D24180">
        <w:rPr>
          <w:b/>
          <w:bCs/>
          <w:sz w:val="28"/>
          <w:szCs w:val="28"/>
        </w:rPr>
        <w:t xml:space="preserve"> 150 кВт)</w:t>
      </w:r>
    </w:p>
    <w:p w:rsidR="0085548C" w:rsidRDefault="0085548C" w:rsidP="00B06044">
      <w:pPr>
        <w:ind w:firstLine="6"/>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
        <w:gridCol w:w="1269"/>
        <w:gridCol w:w="1263"/>
        <w:gridCol w:w="1134"/>
        <w:gridCol w:w="1119"/>
        <w:gridCol w:w="2000"/>
        <w:gridCol w:w="1315"/>
        <w:gridCol w:w="1485"/>
        <w:gridCol w:w="1148"/>
        <w:gridCol w:w="1915"/>
        <w:gridCol w:w="2204"/>
      </w:tblGrid>
      <w:tr w:rsidR="00FC7FE8" w:rsidRPr="00FC7FE8" w:rsidTr="00FC7FE8">
        <w:trPr>
          <w:tblHeader/>
        </w:trPr>
        <w:tc>
          <w:tcPr>
            <w:tcW w:w="411" w:type="dxa"/>
          </w:tcPr>
          <w:p w:rsidR="00A23E01" w:rsidRPr="00FC7FE8" w:rsidRDefault="00A23E01" w:rsidP="00FC7FE8">
            <w:pPr>
              <w:jc w:val="center"/>
              <w:rPr>
                <w:b/>
                <w:bCs/>
                <w:sz w:val="28"/>
                <w:szCs w:val="28"/>
              </w:rPr>
            </w:pPr>
            <w:r w:rsidRPr="0030206D">
              <w:t xml:space="preserve">№ </w:t>
            </w:r>
            <w:r w:rsidRPr="00FC7FE8">
              <w:rPr>
                <w:spacing w:val="-4"/>
              </w:rPr>
              <w:t xml:space="preserve">п/ </w:t>
            </w:r>
            <w:r w:rsidRPr="0030206D">
              <w:t>п</w:t>
            </w:r>
          </w:p>
        </w:tc>
        <w:tc>
          <w:tcPr>
            <w:tcW w:w="1269" w:type="dxa"/>
          </w:tcPr>
          <w:p w:rsidR="00A23E01" w:rsidRPr="0030206D" w:rsidRDefault="00A23E01" w:rsidP="00FC7FE8">
            <w:pPr>
              <w:shd w:val="clear" w:color="auto" w:fill="FFFFFF"/>
              <w:jc w:val="center"/>
            </w:pPr>
            <w:r w:rsidRPr="0030206D">
              <w:t>Шаг</w:t>
            </w:r>
          </w:p>
          <w:p w:rsidR="00A23E01" w:rsidRPr="00FC7FE8" w:rsidRDefault="00A23E01" w:rsidP="00FC7FE8">
            <w:pPr>
              <w:shd w:val="clear" w:color="auto" w:fill="FFFFFF"/>
              <w:jc w:val="center"/>
              <w:rPr>
                <w:b/>
                <w:bCs/>
                <w:sz w:val="28"/>
                <w:szCs w:val="28"/>
              </w:rPr>
            </w:pPr>
            <w:r w:rsidRPr="0030206D">
              <w:t>алгоритма</w:t>
            </w:r>
            <w:r>
              <w:t xml:space="preserve"> </w:t>
            </w:r>
            <w:r w:rsidRPr="0030206D">
              <w:t>(процедура)</w:t>
            </w:r>
          </w:p>
        </w:tc>
        <w:tc>
          <w:tcPr>
            <w:tcW w:w="1263" w:type="dxa"/>
          </w:tcPr>
          <w:p w:rsidR="00A23E01" w:rsidRPr="00FC7FE8" w:rsidRDefault="00A23E01" w:rsidP="00FC7FE8">
            <w:pPr>
              <w:jc w:val="center"/>
              <w:rPr>
                <w:b/>
                <w:bCs/>
                <w:sz w:val="28"/>
                <w:szCs w:val="28"/>
              </w:rPr>
            </w:pPr>
            <w:r>
              <w:t>Срок (факти</w:t>
            </w:r>
            <w:r w:rsidRPr="0030206D">
              <w:t>ческий)</w:t>
            </w:r>
          </w:p>
        </w:tc>
        <w:tc>
          <w:tcPr>
            <w:tcW w:w="1134" w:type="dxa"/>
          </w:tcPr>
          <w:p w:rsidR="00A23E01" w:rsidRPr="00FC7FE8" w:rsidRDefault="00A23E01" w:rsidP="00FC7FE8">
            <w:pPr>
              <w:jc w:val="center"/>
              <w:rPr>
                <w:b/>
                <w:bCs/>
                <w:sz w:val="28"/>
                <w:szCs w:val="28"/>
              </w:rPr>
            </w:pPr>
            <w:r w:rsidRPr="0030206D">
              <w:t xml:space="preserve">Срок </w:t>
            </w:r>
            <w:r w:rsidRPr="00FC7FE8">
              <w:rPr>
                <w:spacing w:val="-1"/>
              </w:rPr>
              <w:t>целевой</w:t>
            </w:r>
          </w:p>
        </w:tc>
        <w:tc>
          <w:tcPr>
            <w:tcW w:w="1119" w:type="dxa"/>
          </w:tcPr>
          <w:p w:rsidR="00A23E01" w:rsidRPr="00FC7FE8" w:rsidRDefault="00A23E01" w:rsidP="00FC7FE8">
            <w:pPr>
              <w:jc w:val="center"/>
              <w:rPr>
                <w:b/>
                <w:bCs/>
                <w:sz w:val="28"/>
                <w:szCs w:val="28"/>
              </w:rPr>
            </w:pPr>
            <w:r>
              <w:t>Количество доку</w:t>
            </w:r>
            <w:r w:rsidRPr="0030206D">
              <w:t>ментов, ед.</w:t>
            </w:r>
          </w:p>
        </w:tc>
        <w:tc>
          <w:tcPr>
            <w:tcW w:w="2000" w:type="dxa"/>
          </w:tcPr>
          <w:p w:rsidR="00A23E01" w:rsidRPr="00FC7FE8" w:rsidRDefault="00A23E01" w:rsidP="00FC7FE8">
            <w:pPr>
              <w:shd w:val="clear" w:color="auto" w:fill="FFFFFF"/>
              <w:jc w:val="center"/>
              <w:rPr>
                <w:b/>
                <w:bCs/>
                <w:sz w:val="28"/>
                <w:szCs w:val="28"/>
              </w:rPr>
            </w:pPr>
            <w:r w:rsidRPr="0030206D">
              <w:t>Входящие</w:t>
            </w:r>
            <w:r>
              <w:t xml:space="preserve"> </w:t>
            </w:r>
            <w:r w:rsidRPr="0030206D">
              <w:t>документы</w:t>
            </w:r>
          </w:p>
        </w:tc>
        <w:tc>
          <w:tcPr>
            <w:tcW w:w="1315" w:type="dxa"/>
          </w:tcPr>
          <w:p w:rsidR="00A23E01" w:rsidRPr="00FC7FE8" w:rsidRDefault="00A23E01" w:rsidP="00FC7FE8">
            <w:pPr>
              <w:jc w:val="center"/>
              <w:rPr>
                <w:b/>
                <w:bCs/>
                <w:sz w:val="28"/>
                <w:szCs w:val="28"/>
              </w:rPr>
            </w:pPr>
            <w:r>
              <w:t>Результи</w:t>
            </w:r>
            <w:r w:rsidRPr="0030206D">
              <w:t xml:space="preserve">рующие </w:t>
            </w:r>
            <w:r w:rsidRPr="00FC7FE8">
              <w:rPr>
                <w:spacing w:val="-1"/>
              </w:rPr>
              <w:t>документы</w:t>
            </w:r>
          </w:p>
        </w:tc>
        <w:tc>
          <w:tcPr>
            <w:tcW w:w="1485" w:type="dxa"/>
          </w:tcPr>
          <w:p w:rsidR="00A23E01" w:rsidRPr="00FC7FE8" w:rsidRDefault="00A23E01" w:rsidP="00FC7FE8">
            <w:pPr>
              <w:jc w:val="center"/>
              <w:rPr>
                <w:b/>
                <w:bCs/>
                <w:sz w:val="28"/>
                <w:szCs w:val="28"/>
              </w:rPr>
            </w:pPr>
            <w:r>
              <w:t>Организа</w:t>
            </w:r>
            <w:r w:rsidRPr="0030206D">
              <w:t>ция, выпол</w:t>
            </w:r>
            <w:r w:rsidRPr="0030206D">
              <w:softHyphen/>
              <w:t>няющая процедуру</w:t>
            </w:r>
          </w:p>
        </w:tc>
        <w:tc>
          <w:tcPr>
            <w:tcW w:w="1148" w:type="dxa"/>
          </w:tcPr>
          <w:p w:rsidR="00A23E01" w:rsidRPr="00FC7FE8" w:rsidRDefault="00A23E01" w:rsidP="00FC7FE8">
            <w:pPr>
              <w:jc w:val="center"/>
              <w:rPr>
                <w:b/>
                <w:bCs/>
                <w:sz w:val="28"/>
                <w:szCs w:val="28"/>
              </w:rPr>
            </w:pPr>
            <w:r>
              <w:t>Норматив</w:t>
            </w:r>
            <w:r w:rsidRPr="0030206D">
              <w:t>ный правовой акт</w:t>
            </w:r>
          </w:p>
        </w:tc>
        <w:tc>
          <w:tcPr>
            <w:tcW w:w="1915" w:type="dxa"/>
          </w:tcPr>
          <w:p w:rsidR="00A23E01" w:rsidRPr="00FC7FE8" w:rsidRDefault="00A23E01" w:rsidP="00FC7FE8">
            <w:pPr>
              <w:jc w:val="center"/>
              <w:rPr>
                <w:b/>
                <w:bCs/>
                <w:sz w:val="28"/>
                <w:szCs w:val="28"/>
              </w:rPr>
            </w:pPr>
            <w:r w:rsidRPr="0030206D">
              <w:t>Категории инвестиционных проектов</w:t>
            </w:r>
          </w:p>
        </w:tc>
        <w:tc>
          <w:tcPr>
            <w:tcW w:w="2204" w:type="dxa"/>
          </w:tcPr>
          <w:p w:rsidR="00A23E01" w:rsidRPr="00FC7FE8" w:rsidRDefault="00A23E01" w:rsidP="00FC7FE8">
            <w:pPr>
              <w:jc w:val="center"/>
              <w:rPr>
                <w:b/>
                <w:bCs/>
                <w:sz w:val="28"/>
                <w:szCs w:val="28"/>
              </w:rPr>
            </w:pPr>
            <w:r w:rsidRPr="0030206D">
              <w:t>Примечание</w:t>
            </w:r>
          </w:p>
        </w:tc>
      </w:tr>
      <w:tr w:rsidR="00FC7FE8" w:rsidRPr="00FD1137" w:rsidTr="00FC7FE8">
        <w:tc>
          <w:tcPr>
            <w:tcW w:w="411" w:type="dxa"/>
            <w:vMerge w:val="restart"/>
          </w:tcPr>
          <w:p w:rsidR="00D267EF" w:rsidRPr="00FD1137" w:rsidRDefault="00D267EF" w:rsidP="00327EC4">
            <w:r>
              <w:t>1</w:t>
            </w:r>
          </w:p>
        </w:tc>
        <w:tc>
          <w:tcPr>
            <w:tcW w:w="1269" w:type="dxa"/>
            <w:vMerge w:val="restart"/>
          </w:tcPr>
          <w:p w:rsidR="00D267EF" w:rsidRPr="00FD1137" w:rsidRDefault="00D267EF" w:rsidP="00327EC4">
            <w:r w:rsidRPr="00FD1137">
              <w:t>Подача инвестором заяв</w:t>
            </w:r>
            <w:r>
              <w:t>ки на технологи</w:t>
            </w:r>
            <w:r>
              <w:softHyphen/>
              <w:t>ческое при</w:t>
            </w:r>
            <w:r w:rsidRPr="00FD1137">
              <w:t>соеди</w:t>
            </w:r>
            <w:r>
              <w:t>-</w:t>
            </w:r>
            <w:r w:rsidRPr="00FD1137">
              <w:t>нение</w:t>
            </w:r>
          </w:p>
        </w:tc>
        <w:tc>
          <w:tcPr>
            <w:tcW w:w="1263" w:type="dxa"/>
            <w:vMerge w:val="restart"/>
          </w:tcPr>
          <w:p w:rsidR="00D267EF" w:rsidRPr="00FD1137" w:rsidRDefault="00D267EF" w:rsidP="00327EC4">
            <w:r>
              <w:t>3 рабочих дня</w:t>
            </w:r>
          </w:p>
        </w:tc>
        <w:tc>
          <w:tcPr>
            <w:tcW w:w="1134" w:type="dxa"/>
            <w:vMerge w:val="restart"/>
          </w:tcPr>
          <w:p w:rsidR="00D267EF" w:rsidRPr="00FD1137" w:rsidRDefault="00D267EF" w:rsidP="00327EC4">
            <w:r>
              <w:t>3 рабочих дня</w:t>
            </w:r>
          </w:p>
        </w:tc>
        <w:tc>
          <w:tcPr>
            <w:tcW w:w="1119" w:type="dxa"/>
            <w:vMerge w:val="restart"/>
          </w:tcPr>
          <w:p w:rsidR="00D267EF" w:rsidRPr="00FD1137" w:rsidRDefault="00D267EF" w:rsidP="00327EC4">
            <w:r>
              <w:t>7-8</w:t>
            </w:r>
          </w:p>
        </w:tc>
        <w:tc>
          <w:tcPr>
            <w:tcW w:w="2000" w:type="dxa"/>
          </w:tcPr>
          <w:p w:rsidR="00D267EF" w:rsidRPr="00327EC4" w:rsidRDefault="00D267EF" w:rsidP="00327EC4">
            <w:r w:rsidRPr="00327EC4">
              <w:t>1.</w:t>
            </w:r>
            <w:r>
              <w:t xml:space="preserve"> Заявка</w:t>
            </w:r>
            <w:r w:rsidRPr="00327EC4">
              <w:t xml:space="preserve"> на</w:t>
            </w:r>
            <w:r>
              <w:t xml:space="preserve"> </w:t>
            </w:r>
            <w:r w:rsidRPr="00327EC4">
              <w:t>технологическое</w:t>
            </w:r>
            <w:r>
              <w:t xml:space="preserve"> </w:t>
            </w:r>
            <w:r w:rsidRPr="00327EC4">
              <w:t>присоединение.</w:t>
            </w:r>
          </w:p>
          <w:p w:rsidR="00D267EF" w:rsidRPr="00327EC4" w:rsidRDefault="00D267EF" w:rsidP="00327EC4">
            <w:r w:rsidRPr="00327EC4">
              <w:t>2.</w:t>
            </w:r>
            <w:r>
              <w:t xml:space="preserve"> </w:t>
            </w:r>
            <w:r w:rsidRPr="00327EC4">
              <w:t>План</w:t>
            </w:r>
            <w:r>
              <w:t xml:space="preserve"> </w:t>
            </w:r>
            <w:r w:rsidRPr="00327EC4">
              <w:t>расположения.</w:t>
            </w:r>
          </w:p>
          <w:p w:rsidR="00D267EF" w:rsidRPr="00327EC4" w:rsidRDefault="00D267EF" w:rsidP="00327EC4">
            <w:r w:rsidRPr="00327EC4">
              <w:t>3.</w:t>
            </w:r>
            <w:r>
              <w:t xml:space="preserve"> Перечень </w:t>
            </w:r>
            <w:r w:rsidRPr="00327EC4">
              <w:t>и</w:t>
            </w:r>
            <w:r>
              <w:t xml:space="preserve"> </w:t>
            </w:r>
            <w:r w:rsidRPr="00327EC4">
              <w:t>мощность</w:t>
            </w:r>
            <w:r>
              <w:t xml:space="preserve"> устройств </w:t>
            </w:r>
            <w:r w:rsidRPr="00327EC4">
              <w:t>для</w:t>
            </w:r>
            <w:r>
              <w:t xml:space="preserve"> </w:t>
            </w:r>
            <w:r w:rsidRPr="00327EC4">
              <w:t>присоединения к</w:t>
            </w:r>
            <w:r>
              <w:t xml:space="preserve"> </w:t>
            </w:r>
            <w:r w:rsidRPr="00327EC4">
              <w:t>противо</w:t>
            </w:r>
            <w:r>
              <w:t>-аварий</w:t>
            </w:r>
            <w:r w:rsidRPr="00327EC4">
              <w:t>ной автоматике.</w:t>
            </w:r>
          </w:p>
          <w:p w:rsidR="00D267EF" w:rsidRPr="00BE7169" w:rsidRDefault="00D267EF" w:rsidP="00BE7169">
            <w:r w:rsidRPr="00327EC4">
              <w:t>4.</w:t>
            </w:r>
            <w:r>
              <w:t xml:space="preserve"> Копия </w:t>
            </w:r>
            <w:r w:rsidRPr="00327EC4">
              <w:t>права</w:t>
            </w:r>
            <w:r>
              <w:t xml:space="preserve"> </w:t>
            </w:r>
            <w:r w:rsidRPr="00327EC4">
              <w:t>собственности</w:t>
            </w:r>
            <w:r>
              <w:t xml:space="preserve"> </w:t>
            </w:r>
            <w:r w:rsidRPr="00327EC4">
              <w:t>(или иного</w:t>
            </w:r>
            <w:r w:rsidR="00F84B02">
              <w:pict>
                <v:line id="_x0000_s1198" style="position:absolute;z-index:44;mso-position-horizontal-relative:margin;mso-position-vertical-relative:text" from="-121.2pt,-.25pt" to="-121.2pt,440.65pt" o:allowincell="f" strokeweight=".5pt">
                  <w10:wrap anchorx="margin"/>
                </v:line>
              </w:pict>
            </w:r>
            <w:r w:rsidR="00F84B02">
              <w:pict>
                <v:line id="_x0000_s1199" style="position:absolute;z-index:45;mso-position-horizontal-relative:margin;mso-position-vertical-relative:text" from="-58.1pt,-.25pt" to="-58.1pt,440.65pt" o:allowincell="f" strokeweight=".5pt">
                  <w10:wrap anchorx="margin"/>
                </v:line>
              </w:pict>
            </w:r>
            <w:r w:rsidRPr="00BE7169">
              <w:t>крупных</w:t>
            </w:r>
          </w:p>
          <w:p w:rsidR="00D267EF" w:rsidRPr="00BE7169" w:rsidRDefault="00D267EF" w:rsidP="00BE7169">
            <w:r>
              <w:t xml:space="preserve">объектов (свыше 50 МВт) </w:t>
            </w:r>
            <w:r w:rsidRPr="00BE7169">
              <w:t>схема внешнего электроснабже</w:t>
            </w:r>
            <w:r w:rsidRPr="00BE7169">
              <w:softHyphen/>
              <w:t>ния</w:t>
            </w:r>
          </w:p>
          <w:p w:rsidR="00D267EF" w:rsidRPr="00FD1137" w:rsidRDefault="00D267EF" w:rsidP="00327EC4">
            <w:r>
              <w:t>7.</w:t>
            </w:r>
            <w:r w:rsidRPr="00BE7169">
              <w:t xml:space="preserve">Однолинейная схема по сетям </w:t>
            </w:r>
            <w:r w:rsidRPr="00BE7169">
              <w:lastRenderedPageBreak/>
              <w:t>35 к</w:t>
            </w:r>
            <w:r>
              <w:t>В и</w:t>
            </w:r>
            <w:r w:rsidRPr="00BE7169">
              <w:t xml:space="preserve"> </w:t>
            </w:r>
            <w:r>
              <w:t xml:space="preserve">выше </w:t>
            </w:r>
            <w:r w:rsidRPr="00BE7169">
              <w:t>с указанием во</w:t>
            </w:r>
            <w:r>
              <w:t xml:space="preserve">зможности резервирования от </w:t>
            </w:r>
            <w:r w:rsidRPr="00BE7169">
              <w:t>собственных источников энергоснабжения</w:t>
            </w:r>
          </w:p>
        </w:tc>
        <w:tc>
          <w:tcPr>
            <w:tcW w:w="1315" w:type="dxa"/>
            <w:vMerge w:val="restart"/>
          </w:tcPr>
          <w:p w:rsidR="00D267EF" w:rsidRPr="00FD1137" w:rsidRDefault="00D267EF" w:rsidP="00A1179C">
            <w:r w:rsidRPr="00A1179C">
              <w:lastRenderedPageBreak/>
              <w:t>уведомление о принятии/ отказе в принятии заявки в работу</w:t>
            </w:r>
          </w:p>
        </w:tc>
        <w:tc>
          <w:tcPr>
            <w:tcW w:w="1485" w:type="dxa"/>
            <w:vMerge w:val="restart"/>
          </w:tcPr>
          <w:p w:rsidR="00D267EF" w:rsidRPr="00FC7FE8" w:rsidRDefault="00D267EF" w:rsidP="00A1179C">
            <w:pPr>
              <w:rPr>
                <w:bCs/>
              </w:rPr>
            </w:pPr>
            <w:r w:rsidRPr="00FC7FE8">
              <w:rPr>
                <w:bCs/>
              </w:rPr>
              <w:t>Вожегодский сетевой участок Харовского РЭС ПО «Вологодские электрические сети» Вологодского филиала ПАО «Россети Северо-Запад»,</w:t>
            </w:r>
          </w:p>
          <w:p w:rsidR="00D267EF" w:rsidRPr="00FD1137" w:rsidRDefault="00D267EF" w:rsidP="00A1179C">
            <w:r w:rsidRPr="00FC7FE8">
              <w:rPr>
                <w:bCs/>
              </w:rPr>
              <w:t>АО «ВОЭК»</w:t>
            </w:r>
          </w:p>
        </w:tc>
        <w:tc>
          <w:tcPr>
            <w:tcW w:w="1148" w:type="dxa"/>
          </w:tcPr>
          <w:p w:rsidR="00D267EF" w:rsidRPr="00FD1137" w:rsidRDefault="00D267EF" w:rsidP="00327EC4">
            <w:r w:rsidRPr="00E82F1C">
              <w:t>пункт 12 Правил ТП</w:t>
            </w:r>
          </w:p>
        </w:tc>
        <w:tc>
          <w:tcPr>
            <w:tcW w:w="1915" w:type="dxa"/>
          </w:tcPr>
          <w:p w:rsidR="00D267EF" w:rsidRPr="00FD1137" w:rsidRDefault="00D267EF" w:rsidP="00E82F1C">
            <w:r w:rsidRPr="00E82F1C">
              <w:t>средний и</w:t>
            </w:r>
            <w:r>
              <w:t xml:space="preserve"> </w:t>
            </w:r>
            <w:r w:rsidRPr="00E82F1C">
              <w:t>крупный</w:t>
            </w:r>
            <w:r>
              <w:t xml:space="preserve"> </w:t>
            </w:r>
            <w:r w:rsidRPr="00E82F1C">
              <w:t>бизнес</w:t>
            </w:r>
            <w:r>
              <w:t xml:space="preserve"> </w:t>
            </w:r>
            <w:r w:rsidRPr="00E82F1C">
              <w:t>свыше 150</w:t>
            </w:r>
            <w:r>
              <w:t xml:space="preserve"> </w:t>
            </w:r>
            <w:r w:rsidRPr="00E82F1C">
              <w:t>кВт</w:t>
            </w:r>
          </w:p>
        </w:tc>
        <w:tc>
          <w:tcPr>
            <w:tcW w:w="2204" w:type="dxa"/>
          </w:tcPr>
          <w:p w:rsidR="00D267EF" w:rsidRPr="00FD1137" w:rsidRDefault="00D267EF" w:rsidP="0051362F">
            <w:r w:rsidRPr="0051362F">
              <w:t>в целях определения надлежащей сетевой</w:t>
            </w:r>
            <w:r>
              <w:t xml:space="preserve"> организации,</w:t>
            </w:r>
            <w:r w:rsidRPr="0051362F">
              <w:t xml:space="preserve"> в которую подлежит направлению заявка, заявитель вправе направить запро</w:t>
            </w:r>
            <w:r>
              <w:t xml:space="preserve">с в орган местного </w:t>
            </w:r>
            <w:r w:rsidRPr="0051362F">
              <w:t>само</w:t>
            </w:r>
            <w:r w:rsidRPr="0051362F">
              <w:softHyphen/>
              <w:t>управления,  на территории которого расположены соответству</w:t>
            </w:r>
            <w:r>
              <w:t xml:space="preserve">ющие объекты электросетевого хозяйства, с указанием расположения объектов электросетевого </w:t>
            </w:r>
            <w:r>
              <w:lastRenderedPageBreak/>
              <w:t xml:space="preserve">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 </w:t>
            </w:r>
            <w:r w:rsidRPr="0051362F">
              <w:t>-</w:t>
            </w:r>
          </w:p>
        </w:tc>
      </w:tr>
      <w:tr w:rsidR="00FC7FE8" w:rsidRPr="00FD1137" w:rsidTr="00FC7FE8">
        <w:tc>
          <w:tcPr>
            <w:tcW w:w="411" w:type="dxa"/>
            <w:vMerge/>
          </w:tcPr>
          <w:p w:rsidR="00D267EF" w:rsidRPr="00FD1137" w:rsidRDefault="00D267EF" w:rsidP="00327EC4"/>
        </w:tc>
        <w:tc>
          <w:tcPr>
            <w:tcW w:w="1269" w:type="dxa"/>
            <w:vMerge/>
          </w:tcPr>
          <w:p w:rsidR="00D267EF" w:rsidRPr="00FD1137" w:rsidRDefault="00D267EF" w:rsidP="00327EC4"/>
        </w:tc>
        <w:tc>
          <w:tcPr>
            <w:tcW w:w="1263" w:type="dxa"/>
            <w:vMerge/>
          </w:tcPr>
          <w:p w:rsidR="00D267EF" w:rsidRPr="00FD1137" w:rsidRDefault="00D267EF" w:rsidP="00327EC4"/>
        </w:tc>
        <w:tc>
          <w:tcPr>
            <w:tcW w:w="1134" w:type="dxa"/>
            <w:vMerge/>
          </w:tcPr>
          <w:p w:rsidR="00D267EF" w:rsidRPr="00FD1137" w:rsidRDefault="00D267EF" w:rsidP="00327EC4"/>
        </w:tc>
        <w:tc>
          <w:tcPr>
            <w:tcW w:w="1119" w:type="dxa"/>
            <w:vMerge/>
          </w:tcPr>
          <w:p w:rsidR="00D267EF" w:rsidRPr="00FD1137" w:rsidRDefault="00D267EF" w:rsidP="00327EC4"/>
        </w:tc>
        <w:tc>
          <w:tcPr>
            <w:tcW w:w="2000" w:type="dxa"/>
          </w:tcPr>
          <w:p w:rsidR="00D267EF" w:rsidRPr="00FD1137" w:rsidRDefault="00D267EF" w:rsidP="00327EC4">
            <w:r w:rsidRPr="00D267EF">
              <w:t>8. Заключение органа охраны объектов культурного наследия</w:t>
            </w:r>
          </w:p>
        </w:tc>
        <w:tc>
          <w:tcPr>
            <w:tcW w:w="1315" w:type="dxa"/>
            <w:vMerge/>
          </w:tcPr>
          <w:p w:rsidR="00D267EF" w:rsidRPr="00FD1137" w:rsidRDefault="00D267EF" w:rsidP="00327EC4"/>
        </w:tc>
        <w:tc>
          <w:tcPr>
            <w:tcW w:w="1485" w:type="dxa"/>
            <w:vMerge/>
          </w:tcPr>
          <w:p w:rsidR="00D267EF" w:rsidRPr="00FD1137" w:rsidRDefault="00D267EF" w:rsidP="00327EC4"/>
        </w:tc>
        <w:tc>
          <w:tcPr>
            <w:tcW w:w="1148" w:type="dxa"/>
          </w:tcPr>
          <w:p w:rsidR="00D267EF" w:rsidRPr="00026BDE" w:rsidRDefault="00026BDE" w:rsidP="00327EC4">
            <w:r>
              <w:t>ч.2,3 ст.36, абз.3 ст.30 Федерального закона №73-ФЗ</w:t>
            </w:r>
          </w:p>
        </w:tc>
        <w:tc>
          <w:tcPr>
            <w:tcW w:w="1915" w:type="dxa"/>
          </w:tcPr>
          <w:p w:rsidR="00D267EF" w:rsidRPr="00FD1137" w:rsidRDefault="00A00D20" w:rsidP="00327EC4">
            <w:r>
              <w:t xml:space="preserve">для объектов культурного (археологического) наследия, земли, подлежащие воздействию земляных, строительных, мелиоративных, хозяйственных работ, предусмотренных статьей 25 </w:t>
            </w:r>
            <w:r>
              <w:lastRenderedPageBreak/>
              <w:t>ЛК РФ работ по использованию лесов (за исключением работ, указанных в пунктах 3, 4 и 7 части 1 статьи 25 ЛК РФ) и иных работ, в случае, если указанные земли расположены в границах территорий, утвержденных в соответствии с пунктом 34.2 пункта 1 статьи 9 Федерального закона №73-ФЗ</w:t>
            </w:r>
          </w:p>
        </w:tc>
        <w:tc>
          <w:tcPr>
            <w:tcW w:w="2204" w:type="dxa"/>
          </w:tcPr>
          <w:p w:rsidR="00D267EF" w:rsidRPr="00FD1137" w:rsidRDefault="00A00D20" w:rsidP="00A00D20">
            <w:r>
              <w:lastRenderedPageBreak/>
              <w:t>в случае</w:t>
            </w:r>
            <w:r w:rsidR="00706D97">
              <w:t>,</w:t>
            </w:r>
            <w:r>
              <w:t xml:space="preserve"> если планируется проведение работ в границах территорий объектов культурного наследия, в том числе археологического, или планируется проведение работ по подключению к сетям объекта, </w:t>
            </w:r>
            <w:r>
              <w:lastRenderedPageBreak/>
              <w:t>включенного в перечень объектов культурного наследия;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w:t>
            </w:r>
          </w:p>
        </w:tc>
      </w:tr>
      <w:tr w:rsidR="00FC7FE8" w:rsidRPr="00FD1137" w:rsidTr="00FC7FE8">
        <w:tc>
          <w:tcPr>
            <w:tcW w:w="411" w:type="dxa"/>
          </w:tcPr>
          <w:p w:rsidR="00A23E01" w:rsidRPr="00FD1137" w:rsidRDefault="00706D97" w:rsidP="00327EC4">
            <w:r>
              <w:lastRenderedPageBreak/>
              <w:t>2</w:t>
            </w:r>
            <w:r w:rsidR="00234232">
              <w:t>.</w:t>
            </w:r>
          </w:p>
        </w:tc>
        <w:tc>
          <w:tcPr>
            <w:tcW w:w="1269" w:type="dxa"/>
          </w:tcPr>
          <w:p w:rsidR="00A23E01" w:rsidRPr="00FD1137" w:rsidRDefault="00706D97" w:rsidP="00327EC4">
            <w:r>
              <w:t>Выдача и подписание договора технологического присоеди</w:t>
            </w:r>
            <w:r>
              <w:lastRenderedPageBreak/>
              <w:t>нения и договора электроснабжения</w:t>
            </w:r>
          </w:p>
        </w:tc>
        <w:tc>
          <w:tcPr>
            <w:tcW w:w="1263" w:type="dxa"/>
          </w:tcPr>
          <w:p w:rsidR="00A23E01" w:rsidRPr="00FD1137" w:rsidRDefault="00706D97" w:rsidP="00327EC4">
            <w:r>
              <w:lastRenderedPageBreak/>
              <w:t xml:space="preserve">20 рабочих дней (при необходимости согласования с </w:t>
            </w:r>
            <w:r>
              <w:lastRenderedPageBreak/>
              <w:t>системным оператором – в течение 3 рабочих дней после согласования технических условий системным оператором); при индивидуальном проекте – в течение 3 рабочих дней после подтверждения уполномоченным органом платы</w:t>
            </w:r>
          </w:p>
        </w:tc>
        <w:tc>
          <w:tcPr>
            <w:tcW w:w="1134" w:type="dxa"/>
          </w:tcPr>
          <w:p w:rsidR="00A23E01" w:rsidRPr="00FD1137" w:rsidRDefault="00706D97" w:rsidP="00706D97">
            <w:r>
              <w:lastRenderedPageBreak/>
              <w:t xml:space="preserve">15 рабочих дней </w:t>
            </w:r>
            <w:r w:rsidRPr="00706D97">
              <w:t>(при необходимости согласов</w:t>
            </w:r>
            <w:r w:rsidRPr="00706D97">
              <w:lastRenderedPageBreak/>
              <w:t xml:space="preserve">ания с системным оператором – в течение 3 рабочих дней после согласования технических условий системным оператором); при индивидуальном проекте – в течение 3 рабочих дней после подтверждения </w:t>
            </w:r>
            <w:r w:rsidRPr="00706D97">
              <w:lastRenderedPageBreak/>
              <w:t>уполномоченным органом платы</w:t>
            </w:r>
          </w:p>
        </w:tc>
        <w:tc>
          <w:tcPr>
            <w:tcW w:w="1119" w:type="dxa"/>
          </w:tcPr>
          <w:p w:rsidR="00A23E01" w:rsidRPr="00FD1137" w:rsidRDefault="00706D97" w:rsidP="00327EC4">
            <w:r>
              <w:lastRenderedPageBreak/>
              <w:t>-</w:t>
            </w:r>
          </w:p>
        </w:tc>
        <w:tc>
          <w:tcPr>
            <w:tcW w:w="2000" w:type="dxa"/>
          </w:tcPr>
          <w:p w:rsidR="00A23E01" w:rsidRPr="00FD1137" w:rsidRDefault="00706D97" w:rsidP="00327EC4">
            <w:r>
              <w:t>от инвестора не требуется предоставление документов</w:t>
            </w:r>
          </w:p>
        </w:tc>
        <w:tc>
          <w:tcPr>
            <w:tcW w:w="1315" w:type="dxa"/>
          </w:tcPr>
          <w:p w:rsidR="00A23E01" w:rsidRPr="00FD1137" w:rsidRDefault="00706D97" w:rsidP="00706D97">
            <w:r>
              <w:t xml:space="preserve">проект договора об осуществлении технологического </w:t>
            </w:r>
            <w:r>
              <w:lastRenderedPageBreak/>
              <w:t xml:space="preserve">присоединения и договора электроснабжения </w:t>
            </w:r>
            <w:r w:rsidRPr="00706D97">
              <w:t>(</w:t>
            </w:r>
            <w:r>
              <w:t>при осуществ</w:t>
            </w:r>
            <w:r w:rsidR="009A1F87">
              <w:t>-</w:t>
            </w:r>
            <w:r>
              <w:t xml:space="preserve">лении параллельного </w:t>
            </w:r>
            <w:r w:rsidRPr="00706D97">
              <w:t>за</w:t>
            </w:r>
            <w:r>
              <w:t>ключения (до 670 кВт – обя</w:t>
            </w:r>
            <w:r w:rsidRPr="00706D97">
              <w:t>затель</w:t>
            </w:r>
            <w:r>
              <w:t>-</w:t>
            </w:r>
            <w:r w:rsidRPr="00706D97">
              <w:t>ном порядке))</w:t>
            </w:r>
          </w:p>
        </w:tc>
        <w:tc>
          <w:tcPr>
            <w:tcW w:w="1485" w:type="dxa"/>
          </w:tcPr>
          <w:p w:rsidR="00C0012C" w:rsidRPr="00FC7FE8" w:rsidRDefault="00C0012C" w:rsidP="00C0012C">
            <w:pPr>
              <w:rPr>
                <w:bCs/>
              </w:rPr>
            </w:pPr>
            <w:r w:rsidRPr="00FC7FE8">
              <w:rPr>
                <w:bCs/>
              </w:rPr>
              <w:lastRenderedPageBreak/>
              <w:t xml:space="preserve">Вожегодский сетевой участок Харовского РЭС ПО «Вологодские </w:t>
            </w:r>
            <w:r w:rsidRPr="00FC7FE8">
              <w:rPr>
                <w:bCs/>
              </w:rPr>
              <w:lastRenderedPageBreak/>
              <w:t>электрические сети» Вологодского филиала ПАО «Россети Северо-Запад»,</w:t>
            </w:r>
          </w:p>
          <w:p w:rsidR="00A23E01" w:rsidRPr="00FD1137" w:rsidRDefault="00C0012C" w:rsidP="00C0012C">
            <w:r w:rsidRPr="00FC7FE8">
              <w:rPr>
                <w:bCs/>
              </w:rPr>
              <w:t>АО «ВОЭК»</w:t>
            </w:r>
          </w:p>
        </w:tc>
        <w:tc>
          <w:tcPr>
            <w:tcW w:w="1148" w:type="dxa"/>
          </w:tcPr>
          <w:p w:rsidR="00A23E01" w:rsidRPr="00FD1137" w:rsidRDefault="00C0012C" w:rsidP="00327EC4">
            <w:r>
              <w:lastRenderedPageBreak/>
              <w:t>пункты 9, 10, 15</w:t>
            </w:r>
            <w:r w:rsidR="0093013F">
              <w:t xml:space="preserve"> Правил ТП</w:t>
            </w:r>
          </w:p>
        </w:tc>
        <w:tc>
          <w:tcPr>
            <w:tcW w:w="1915" w:type="dxa"/>
          </w:tcPr>
          <w:p w:rsidR="00A23E01" w:rsidRPr="00FD1137" w:rsidRDefault="009C0471" w:rsidP="00327EC4">
            <w:r w:rsidRPr="009C0471">
              <w:t>средний и крупный бизнес свыше 150 кВт</w:t>
            </w:r>
          </w:p>
        </w:tc>
        <w:tc>
          <w:tcPr>
            <w:tcW w:w="2204" w:type="dxa"/>
          </w:tcPr>
          <w:p w:rsidR="00AA6B2F" w:rsidRPr="00AA6B2F" w:rsidRDefault="009C0471" w:rsidP="00AA6B2F">
            <w:r>
              <w:t xml:space="preserve">Соблюдение фактических сроков обеспечивается организацией взаимодействия в электронном виде </w:t>
            </w:r>
            <w:r>
              <w:lastRenderedPageBreak/>
              <w:t xml:space="preserve">с использованием сайта </w:t>
            </w:r>
            <w:r w:rsidRPr="009C0471">
              <w:t>сетев</w:t>
            </w:r>
            <w:r>
              <w:t>ой организации и налаживанием информацион</w:t>
            </w:r>
            <w:r w:rsidRPr="009C0471">
              <w:t xml:space="preserve">ного обмена </w:t>
            </w:r>
            <w:r>
              <w:t>между сетевыми организациями и гарантирующими постав</w:t>
            </w:r>
            <w:r w:rsidRPr="009C0471">
              <w:t>щиками. П</w:t>
            </w:r>
            <w:r>
              <w:t xml:space="preserve">ересмотр целевых сроков для субъектов среднего </w:t>
            </w:r>
            <w:r w:rsidRPr="009C0471">
              <w:t>и крупного бизнеса</w:t>
            </w:r>
            <w:r>
              <w:t xml:space="preserve"> </w:t>
            </w:r>
            <w:r w:rsidRPr="009C0471">
              <w:t>возможен при условии сокращения сроков утвержд</w:t>
            </w:r>
            <w:r>
              <w:t>ения платы органами исполнитель</w:t>
            </w:r>
            <w:r w:rsidRPr="009C0471">
              <w:t xml:space="preserve">ной власти </w:t>
            </w:r>
            <w:r>
              <w:t>субъекта Российской Фе</w:t>
            </w:r>
            <w:r>
              <w:softHyphen/>
              <w:t xml:space="preserve">дерации до </w:t>
            </w:r>
            <w:r w:rsidRPr="009C0471">
              <w:t>10 дней. Справочно:</w:t>
            </w:r>
            <w:r w:rsidR="00AA6B2F">
              <w:t xml:space="preserve"> </w:t>
            </w:r>
            <w:r w:rsidR="00F84B02">
              <w:pict>
                <v:line id="_x0000_s1206" style="position:absolute;z-index:46;mso-position-horizontal-relative:margin;mso-position-vertical-relative:text" from="-268.3pt,-.5pt" to="-268.3pt,439.65pt" o:allowincell="f" strokeweight=".5pt">
                  <w10:wrap anchorx="margin"/>
                </v:line>
              </w:pict>
            </w:r>
            <w:r w:rsidR="00F84B02">
              <w:pict>
                <v:line id="_x0000_s1207" style="position:absolute;z-index:47;mso-position-horizontal-relative:margin;mso-position-vertical-relative:text" from="-197.3pt,-.5pt" to="-197.3pt,439.65pt" o:allowincell="f" strokeweight=".5pt">
                  <w10:wrap anchorx="margin"/>
                </v:line>
              </w:pict>
            </w:r>
            <w:r w:rsidR="00F84B02">
              <w:pict>
                <v:line id="_x0000_s1208" style="position:absolute;z-index:48;mso-position-horizontal-relative:margin;mso-position-vertical-relative:text" from="-138.5pt,-.25pt" to="-138.5pt,439.65pt" o:allowincell="f" strokeweight=".5pt">
                  <w10:wrap anchorx="margin"/>
                </v:line>
              </w:pict>
            </w:r>
            <w:r w:rsidR="00F84B02">
              <w:pict>
                <v:line id="_x0000_s1209" style="position:absolute;z-index:49;mso-position-horizontal-relative:margin;mso-position-vertical-relative:text" from="-72.95pt,-.5pt" to="-72.95pt,439.65pt" o:allowincell="f" strokeweight=".5pt">
                  <w10:wrap anchorx="margin"/>
                </v:line>
              </w:pict>
            </w:r>
            <w:r w:rsidR="00F84B02">
              <w:pict>
                <v:line id="_x0000_s1210" style="position:absolute;z-index:50;mso-position-horizontal-relative:margin;mso-position-vertical-relative:text" from="-5.5pt,-.25pt" to="-5.5pt,439.9pt" o:allowincell="f" strokeweight=".5pt">
                  <w10:wrap anchorx="margin"/>
                </v:line>
              </w:pict>
            </w:r>
            <w:r w:rsidR="00AA6B2F" w:rsidRPr="00AA6B2F">
              <w:t>Уполномоченный</w:t>
            </w:r>
            <w:r w:rsidR="00AA6B2F">
              <w:t xml:space="preserve"> </w:t>
            </w:r>
            <w:r w:rsidR="00AA6B2F" w:rsidRPr="00AA6B2F">
              <w:t>орган</w:t>
            </w:r>
            <w:r w:rsidR="00AA6B2F">
              <w:t xml:space="preserve"> </w:t>
            </w:r>
            <w:r w:rsidR="00AA6B2F" w:rsidRPr="00AA6B2F">
              <w:t>исполни</w:t>
            </w:r>
            <w:r w:rsidR="00AA6B2F">
              <w:t>-</w:t>
            </w:r>
            <w:r w:rsidR="00AA6B2F" w:rsidRPr="00AA6B2F">
              <w:t>тель</w:t>
            </w:r>
            <w:r w:rsidR="00AA6B2F">
              <w:t xml:space="preserve">ной </w:t>
            </w:r>
            <w:r w:rsidR="00AA6B2F" w:rsidRPr="00AA6B2F">
              <w:t>власти</w:t>
            </w:r>
            <w:r w:rsidR="00AA6B2F">
              <w:t xml:space="preserve"> </w:t>
            </w:r>
            <w:r w:rsidR="00AA6B2F" w:rsidRPr="00AA6B2F">
              <w:t>субъекта</w:t>
            </w:r>
            <w:r w:rsidR="00AA6B2F">
              <w:t xml:space="preserve"> </w:t>
            </w:r>
            <w:r w:rsidR="00AA6B2F" w:rsidRPr="00AA6B2F">
              <w:t>Российской</w:t>
            </w:r>
            <w:r w:rsidR="00AA6B2F">
              <w:t xml:space="preserve"> Федерации </w:t>
            </w:r>
            <w:r w:rsidR="00AA6B2F" w:rsidRPr="00AA6B2F">
              <w:t>в</w:t>
            </w:r>
            <w:r w:rsidR="00AA6B2F">
              <w:t xml:space="preserve"> </w:t>
            </w:r>
            <w:r w:rsidR="00AA6B2F" w:rsidRPr="00AA6B2F">
              <w:lastRenderedPageBreak/>
              <w:t>области</w:t>
            </w:r>
            <w:r w:rsidR="00AA6B2F">
              <w:t xml:space="preserve"> </w:t>
            </w:r>
            <w:r w:rsidR="00AA6B2F" w:rsidRPr="00AA6B2F">
              <w:t>государственного</w:t>
            </w:r>
            <w:r w:rsidR="00AA6B2F">
              <w:t xml:space="preserve"> </w:t>
            </w:r>
            <w:r w:rsidR="00AA6B2F" w:rsidRPr="00AA6B2F">
              <w:t>регулирования</w:t>
            </w:r>
            <w:r w:rsidR="00AA6B2F">
              <w:t xml:space="preserve"> </w:t>
            </w:r>
            <w:r w:rsidR="00AA6B2F" w:rsidRPr="00AA6B2F">
              <w:t>тарифов</w:t>
            </w:r>
            <w:r w:rsidR="00AA6B2F">
              <w:t xml:space="preserve"> </w:t>
            </w:r>
            <w:r w:rsidR="00AA6B2F" w:rsidRPr="00AA6B2F">
              <w:t>утверждает</w:t>
            </w:r>
            <w:r w:rsidR="00AA6B2F">
              <w:t xml:space="preserve"> </w:t>
            </w:r>
            <w:r w:rsidR="00AA6B2F" w:rsidRPr="00AA6B2F">
              <w:t>плату</w:t>
            </w:r>
            <w:r w:rsidR="00AA6B2F">
              <w:t xml:space="preserve"> </w:t>
            </w:r>
            <w:r w:rsidR="00AA6B2F" w:rsidRPr="00AA6B2F">
              <w:t>за</w:t>
            </w:r>
            <w:r w:rsidR="00AA6B2F">
              <w:t xml:space="preserve"> технологичес</w:t>
            </w:r>
            <w:r w:rsidR="00AA6B2F" w:rsidRPr="00AA6B2F">
              <w:t>кое</w:t>
            </w:r>
          </w:p>
          <w:p w:rsidR="00843E26" w:rsidRPr="00843E26" w:rsidRDefault="00AA6B2F" w:rsidP="00843E26">
            <w:r w:rsidRPr="00AA6B2F">
              <w:t>присоединение</w:t>
            </w:r>
            <w:r>
              <w:t xml:space="preserve"> </w:t>
            </w:r>
            <w:r w:rsidRPr="00AA6B2F">
              <w:t>по</w:t>
            </w:r>
            <w:r>
              <w:t xml:space="preserve"> </w:t>
            </w:r>
            <w:r w:rsidRPr="00AA6B2F">
              <w:t>индивидуальному</w:t>
            </w:r>
            <w:r>
              <w:t xml:space="preserve"> </w:t>
            </w:r>
            <w:r w:rsidRPr="00AA6B2F">
              <w:t>проекту</w:t>
            </w:r>
            <w:r>
              <w:t xml:space="preserve"> </w:t>
            </w:r>
            <w:r w:rsidRPr="00AA6B2F">
              <w:t>с</w:t>
            </w:r>
            <w:r>
              <w:t xml:space="preserve"> разбивкой стоимости </w:t>
            </w:r>
            <w:r w:rsidRPr="00AA6B2F">
              <w:t>по каждому мероприятию, необходимому для</w:t>
            </w:r>
            <w:r>
              <w:t xml:space="preserve"> </w:t>
            </w:r>
            <w:r w:rsidRPr="00AA6B2F">
              <w:t>осуществления</w:t>
            </w:r>
            <w:r>
              <w:t xml:space="preserve"> </w:t>
            </w:r>
            <w:r w:rsidRPr="00AA6B2F">
              <w:t>технологического присоединения</w:t>
            </w:r>
            <w:r>
              <w:t xml:space="preserve"> </w:t>
            </w:r>
            <w:r w:rsidRPr="00AA6B2F">
              <w:t>по</w:t>
            </w:r>
            <w:r w:rsidRPr="00AA6B2F">
              <w:br/>
              <w:t>индивидуальному проекту, в</w:t>
            </w:r>
            <w:r>
              <w:t xml:space="preserve"> </w:t>
            </w:r>
            <w:r w:rsidRPr="00AA6B2F">
              <w:t>течение</w:t>
            </w:r>
            <w:r>
              <w:t xml:space="preserve"> </w:t>
            </w:r>
            <w:r w:rsidRPr="00AA6B2F">
              <w:t>30</w:t>
            </w:r>
            <w:r>
              <w:t xml:space="preserve"> </w:t>
            </w:r>
            <w:r w:rsidRPr="00AA6B2F">
              <w:t>рабочих дней со</w:t>
            </w:r>
            <w:r>
              <w:t xml:space="preserve"> </w:t>
            </w:r>
            <w:r w:rsidRPr="00AA6B2F">
              <w:t>дня</w:t>
            </w:r>
            <w:r>
              <w:t xml:space="preserve"> </w:t>
            </w:r>
            <w:r w:rsidRPr="00AA6B2F">
              <w:t xml:space="preserve">поступления заявления </w:t>
            </w:r>
            <w:r>
              <w:t xml:space="preserve">об установлении </w:t>
            </w:r>
            <w:r w:rsidR="00F84B02">
              <w:pict>
                <v:line id="_x0000_s1218" style="position:absolute;z-index:51;mso-position-horizontal-relative:margin;mso-position-vertical-relative:text" from="-268.55pt,-.25pt" to="-268.55pt,439.65pt" o:allowincell="f" strokeweight=".5pt">
                  <w10:wrap anchorx="margin"/>
                </v:line>
              </w:pict>
            </w:r>
            <w:r w:rsidR="00F84B02">
              <w:pict>
                <v:line id="_x0000_s1219" style="position:absolute;z-index:52;mso-position-horizontal-relative:margin;mso-position-vertical-relative:text" from="-197.3pt,-.25pt" to="-197.3pt,439.65pt" o:allowincell="f" strokeweight=".5pt">
                  <w10:wrap anchorx="margin"/>
                </v:line>
              </w:pict>
            </w:r>
            <w:r w:rsidR="00F84B02">
              <w:pict>
                <v:line id="_x0000_s1220" style="position:absolute;z-index:53;mso-position-horizontal-relative:margin;mso-position-vertical-relative:text" from="-138.5pt,-.25pt" to="-138.5pt,439.65pt" o:allowincell="f" strokeweight=".5pt">
                  <w10:wrap anchorx="margin"/>
                </v:line>
              </w:pict>
            </w:r>
            <w:r w:rsidR="00F84B02">
              <w:pict>
                <v:line id="_x0000_s1221" style="position:absolute;z-index:54;mso-position-horizontal-relative:margin;mso-position-vertical-relative:text" from="-73.2pt,-.5pt" to="-73.2pt,439.4pt" o:allowincell="f" strokeweight=".5pt">
                  <w10:wrap anchorx="margin"/>
                </v:line>
              </w:pict>
            </w:r>
            <w:r w:rsidR="00843E26" w:rsidRPr="00843E26">
              <w:t>платы.</w:t>
            </w:r>
            <w:r w:rsidR="00843E26">
              <w:t xml:space="preserve"> В случае, </w:t>
            </w:r>
            <w:r w:rsidR="00843E26" w:rsidRPr="00843E26">
              <w:t>если технические условия подлеж</w:t>
            </w:r>
            <w:r w:rsidR="00843E26">
              <w:t>ат согласованию с соответствующ</w:t>
            </w:r>
            <w:r w:rsidR="00843E26" w:rsidRPr="00843E26">
              <w:t xml:space="preserve">им субъектом оперативно-диспетчерского </w:t>
            </w:r>
            <w:r w:rsidR="00843E26" w:rsidRPr="00843E26">
              <w:lastRenderedPageBreak/>
              <w:t xml:space="preserve">управления, срок утверждения </w:t>
            </w:r>
            <w:r w:rsidR="00440143">
              <w:t>платы за технологиче</w:t>
            </w:r>
            <w:r w:rsidR="00843E26" w:rsidRPr="00843E26">
              <w:t>ское</w:t>
            </w:r>
            <w:r w:rsidR="00440143">
              <w:t xml:space="preserve"> </w:t>
            </w:r>
            <w:r w:rsidR="00843E26" w:rsidRPr="00843E26">
              <w:t>присоединение</w:t>
            </w:r>
            <w:r w:rsidR="00440143">
              <w:t xml:space="preserve"> </w:t>
            </w:r>
            <w:r w:rsidR="00843E26" w:rsidRPr="00843E26">
              <w:t>по индивидуальному проекту</w:t>
            </w:r>
            <w:r w:rsidR="00440143">
              <w:t xml:space="preserve"> </w:t>
            </w:r>
            <w:r w:rsidR="00843E26" w:rsidRPr="00843E26">
              <w:t>устанавливается уполномоченным</w:t>
            </w:r>
            <w:r w:rsidR="00440143">
              <w:t xml:space="preserve"> </w:t>
            </w:r>
            <w:r w:rsidR="00843E26" w:rsidRPr="00843E26">
              <w:t>органом  исполнительной</w:t>
            </w:r>
            <w:r w:rsidR="00440143">
              <w:t xml:space="preserve"> </w:t>
            </w:r>
            <w:r w:rsidR="00843E26" w:rsidRPr="00843E26">
              <w:t>власти субъекта</w:t>
            </w:r>
            <w:r w:rsidR="00440143">
              <w:t xml:space="preserve"> </w:t>
            </w:r>
            <w:r w:rsidR="00843E26" w:rsidRPr="00843E26">
              <w:t>Российской</w:t>
            </w:r>
            <w:r w:rsidR="00440143">
              <w:t xml:space="preserve"> </w:t>
            </w:r>
            <w:r w:rsidR="00843E26" w:rsidRPr="00843E26">
              <w:t>Федерации в</w:t>
            </w:r>
            <w:r w:rsidR="00C90D9A">
              <w:t xml:space="preserve"> </w:t>
            </w:r>
            <w:r w:rsidR="00843E26" w:rsidRPr="00843E26">
              <w:t>области</w:t>
            </w:r>
            <w:r w:rsidR="00C90D9A">
              <w:t xml:space="preserve"> </w:t>
            </w:r>
            <w:r w:rsidR="00843E26" w:rsidRPr="00843E26">
              <w:t>государственного регулирования</w:t>
            </w:r>
            <w:r w:rsidR="00C90D9A">
              <w:t xml:space="preserve"> </w:t>
            </w:r>
            <w:r w:rsidR="00843E26" w:rsidRPr="00843E26">
              <w:t>тарифов.</w:t>
            </w:r>
            <w:r w:rsidR="00C90D9A">
              <w:t xml:space="preserve"> </w:t>
            </w:r>
            <w:r w:rsidR="00843E26" w:rsidRPr="00843E26">
              <w:t>При</w:t>
            </w:r>
            <w:r w:rsidR="00C90D9A">
              <w:t xml:space="preserve"> </w:t>
            </w:r>
            <w:r w:rsidR="00843E26" w:rsidRPr="00843E26">
              <w:t>этом</w:t>
            </w:r>
            <w:r w:rsidR="00C90D9A">
              <w:t xml:space="preserve"> </w:t>
            </w:r>
            <w:r w:rsidR="00843E26" w:rsidRPr="00843E26">
              <w:t>указанный срок</w:t>
            </w:r>
            <w:r w:rsidR="00C90D9A">
              <w:t xml:space="preserve"> </w:t>
            </w:r>
            <w:r w:rsidR="00843E26" w:rsidRPr="00843E26">
              <w:t>не</w:t>
            </w:r>
            <w:r w:rsidR="00C90D9A">
              <w:t xml:space="preserve"> </w:t>
            </w:r>
            <w:r w:rsidR="00843E26" w:rsidRPr="00843E26">
              <w:t>может</w:t>
            </w:r>
          </w:p>
          <w:p w:rsidR="000A3BF2" w:rsidRPr="000A3BF2" w:rsidRDefault="00C90D9A" w:rsidP="000A3BF2">
            <w:r>
              <w:t xml:space="preserve">превышать </w:t>
            </w:r>
            <w:r w:rsidR="00843E26" w:rsidRPr="00843E26">
              <w:t>45 рабочих дней</w:t>
            </w:r>
            <w:r w:rsidR="000A3BF2">
              <w:t xml:space="preserve">. </w:t>
            </w:r>
            <w:r w:rsidR="000A3BF2" w:rsidRPr="000A3BF2">
              <w:t>Повышению</w:t>
            </w:r>
            <w:r w:rsidR="000A3BF2">
              <w:t xml:space="preserve"> </w:t>
            </w:r>
            <w:r w:rsidR="000A3BF2" w:rsidRPr="000A3BF2">
              <w:t>удобства</w:t>
            </w:r>
            <w:r w:rsidR="000A3BF2">
              <w:t xml:space="preserve"> подачи </w:t>
            </w:r>
            <w:r w:rsidR="000A3BF2" w:rsidRPr="000A3BF2">
              <w:t>заявки</w:t>
            </w:r>
            <w:r w:rsidR="000A3BF2">
              <w:t xml:space="preserve"> </w:t>
            </w:r>
            <w:r w:rsidR="000A3BF2" w:rsidRPr="000A3BF2">
              <w:t>будет</w:t>
            </w:r>
            <w:r w:rsidR="000A3BF2">
              <w:t xml:space="preserve"> </w:t>
            </w:r>
            <w:r w:rsidR="000A3BF2" w:rsidRPr="000A3BF2">
              <w:t>способствовать</w:t>
            </w:r>
            <w:r w:rsidR="000A3BF2">
              <w:t xml:space="preserve"> </w:t>
            </w:r>
            <w:r w:rsidR="000A3BF2" w:rsidRPr="000A3BF2">
              <w:t>реализация</w:t>
            </w:r>
            <w:r w:rsidR="000A3BF2">
              <w:t xml:space="preserve"> </w:t>
            </w:r>
            <w:r w:rsidR="000A3BF2" w:rsidRPr="000A3BF2">
              <w:t>следующих</w:t>
            </w:r>
            <w:r w:rsidR="000A3BF2">
              <w:t xml:space="preserve"> </w:t>
            </w:r>
            <w:r w:rsidR="000A3BF2" w:rsidRPr="000A3BF2">
              <w:t>мероприятий:</w:t>
            </w:r>
          </w:p>
          <w:p w:rsidR="000A3BF2" w:rsidRPr="000A3BF2" w:rsidRDefault="000A3BF2" w:rsidP="000A3BF2">
            <w:r w:rsidRPr="000A3BF2">
              <w:t>1.</w:t>
            </w:r>
            <w:r>
              <w:t xml:space="preserve"> </w:t>
            </w:r>
            <w:r w:rsidRPr="000A3BF2">
              <w:t>обеспечено</w:t>
            </w:r>
            <w:r>
              <w:t xml:space="preserve"> </w:t>
            </w:r>
            <w:r w:rsidRPr="000A3BF2">
              <w:t>автоматическое</w:t>
            </w:r>
            <w:r>
              <w:t xml:space="preserve"> </w:t>
            </w:r>
            <w:r w:rsidRPr="000A3BF2">
              <w:lastRenderedPageBreak/>
              <w:t>предоставление</w:t>
            </w:r>
            <w:r>
              <w:t xml:space="preserve"> </w:t>
            </w:r>
            <w:r w:rsidRPr="000A3BF2">
              <w:t>сетевой</w:t>
            </w:r>
            <w:r>
              <w:t xml:space="preserve"> </w:t>
            </w:r>
            <w:r w:rsidRPr="000A3BF2">
              <w:t>организации</w:t>
            </w:r>
            <w:r>
              <w:t xml:space="preserve"> </w:t>
            </w:r>
            <w:r w:rsidRPr="000A3BF2">
              <w:t>информации,</w:t>
            </w:r>
            <w:r>
              <w:t xml:space="preserve"> </w:t>
            </w:r>
            <w:r w:rsidRPr="000A3BF2">
              <w:t>подлежащей</w:t>
            </w:r>
            <w:r>
              <w:t xml:space="preserve"> </w:t>
            </w:r>
            <w:r w:rsidRPr="000A3BF2">
              <w:t>указанию</w:t>
            </w:r>
            <w:r>
              <w:t xml:space="preserve"> инвестором </w:t>
            </w:r>
            <w:r w:rsidRPr="000A3BF2">
              <w:t>в</w:t>
            </w:r>
            <w:r>
              <w:t xml:space="preserve"> </w:t>
            </w:r>
            <w:r w:rsidRPr="000A3BF2">
              <w:t>заявке,</w:t>
            </w:r>
            <w:r>
              <w:t xml:space="preserve"> </w:t>
            </w:r>
            <w:r w:rsidRPr="000A3BF2">
              <w:t>из</w:t>
            </w:r>
            <w:r>
              <w:t xml:space="preserve"> </w:t>
            </w:r>
            <w:r w:rsidRPr="000A3BF2">
              <w:t>государственных информационных</w:t>
            </w:r>
            <w:r>
              <w:t xml:space="preserve"> </w:t>
            </w:r>
            <w:r w:rsidRPr="000A3BF2">
              <w:t>систем.</w:t>
            </w:r>
          </w:p>
          <w:p w:rsidR="000A3BF2" w:rsidRPr="000A3BF2" w:rsidRDefault="000A3BF2" w:rsidP="000A3BF2">
            <w:r w:rsidRPr="000A3BF2">
              <w:t>2.</w:t>
            </w:r>
            <w:r>
              <w:t xml:space="preserve"> </w:t>
            </w:r>
            <w:r w:rsidRPr="000A3BF2">
              <w:t>интеграция</w:t>
            </w:r>
            <w:r>
              <w:t xml:space="preserve"> </w:t>
            </w:r>
            <w:r w:rsidRPr="000A3BF2">
              <w:t>информационных</w:t>
            </w:r>
            <w:r>
              <w:t xml:space="preserve"> </w:t>
            </w:r>
            <w:r w:rsidRPr="000A3BF2">
              <w:t>систем</w:t>
            </w:r>
            <w:r>
              <w:t xml:space="preserve"> </w:t>
            </w:r>
            <w:r w:rsidRPr="000A3BF2">
              <w:t>сетевых</w:t>
            </w:r>
          </w:p>
          <w:p w:rsidR="00A23E01" w:rsidRPr="00FD1137" w:rsidRDefault="000A3BF2" w:rsidP="000A3BF2">
            <w:r w:rsidRPr="000A3BF2">
              <w:t>организаций с</w:t>
            </w:r>
            <w:r>
              <w:t xml:space="preserve"> </w:t>
            </w:r>
            <w:r w:rsidRPr="000A3BF2">
              <w:t>инфраструктурой ЕСИА</w:t>
            </w:r>
          </w:p>
        </w:tc>
      </w:tr>
      <w:tr w:rsidR="00FC7FE8" w:rsidRPr="00FD1137" w:rsidTr="00FC7FE8">
        <w:tc>
          <w:tcPr>
            <w:tcW w:w="411" w:type="dxa"/>
          </w:tcPr>
          <w:p w:rsidR="00A23E01" w:rsidRPr="00FD1137" w:rsidRDefault="00013C8D" w:rsidP="00327EC4">
            <w:r>
              <w:lastRenderedPageBreak/>
              <w:t>3.</w:t>
            </w:r>
          </w:p>
        </w:tc>
        <w:tc>
          <w:tcPr>
            <w:tcW w:w="1269" w:type="dxa"/>
          </w:tcPr>
          <w:p w:rsidR="00EF4D5A" w:rsidRPr="00234232" w:rsidRDefault="00013C8D" w:rsidP="00EF4D5A">
            <w:r w:rsidRPr="00013C8D">
              <w:t>Выполне</w:t>
            </w:r>
            <w:r w:rsidRPr="00013C8D">
              <w:softHyphen/>
              <w:t>ние</w:t>
            </w:r>
            <w:r>
              <w:t xml:space="preserve"> </w:t>
            </w:r>
            <w:r w:rsidRPr="00013C8D">
              <w:t>строительных работ и оконча</w:t>
            </w:r>
            <w:r w:rsidRPr="00013C8D">
              <w:softHyphen/>
              <w:t>тельное подклю</w:t>
            </w:r>
            <w:r w:rsidRPr="00013C8D">
              <w:softHyphen/>
              <w:t>чение</w:t>
            </w:r>
            <w:r>
              <w:t xml:space="preserve"> </w:t>
            </w:r>
            <w:r w:rsidR="00F84B02">
              <w:pict>
                <v:line id="_x0000_s1257" style="position:absolute;z-index:55;mso-position-horizontal-relative:margin;mso-position-vertical-relative:text" from="-120.7pt,0" to="-120.7pt,439.9pt" o:allowincell="f" strokeweight=".5pt">
                  <w10:wrap anchorx="margin"/>
                </v:line>
              </w:pict>
            </w:r>
            <w:r w:rsidR="00F84B02">
              <w:pict>
                <v:line id="_x0000_s1258" style="position:absolute;z-index:56;mso-position-horizontal-relative:margin;mso-position-vertical-relative:text" from="-57.6pt,0" to="-57.6pt,439.9pt" o:allowincell="f" strokeweight=".5pt">
                  <w10:wrap anchorx="margin"/>
                </v:line>
              </w:pict>
            </w:r>
            <w:r w:rsidR="00F84B02">
              <w:pict>
                <v:line id="_x0000_s1259" style="position:absolute;z-index:57;mso-position-horizontal-relative:margin;mso-position-vertical-relative:text" from="-5.5pt,-.25pt" to="-5.5pt,439.65pt" o:allowincell="f" strokeweight=".5pt">
                  <w10:wrap anchorx="margin"/>
                </v:line>
              </w:pict>
            </w:r>
          </w:p>
          <w:p w:rsidR="00234232" w:rsidRPr="00234232" w:rsidRDefault="00234232" w:rsidP="00234232"/>
          <w:p w:rsidR="00A23E01" w:rsidRPr="00FD1137" w:rsidRDefault="00A23E01" w:rsidP="00234232"/>
        </w:tc>
        <w:tc>
          <w:tcPr>
            <w:tcW w:w="1263" w:type="dxa"/>
          </w:tcPr>
          <w:p w:rsidR="00A23E01" w:rsidRPr="00FD1137" w:rsidRDefault="00EF4D5A" w:rsidP="00327EC4">
            <w:r>
              <w:t>от 4 месяцев до 2 лет</w:t>
            </w:r>
          </w:p>
        </w:tc>
        <w:tc>
          <w:tcPr>
            <w:tcW w:w="1134" w:type="dxa"/>
          </w:tcPr>
          <w:p w:rsidR="00A23E01" w:rsidRPr="00FD1137" w:rsidRDefault="00EF4D5A" w:rsidP="00327EC4">
            <w:r>
              <w:t>от 3 месяцев до 1,5 лет</w:t>
            </w:r>
          </w:p>
        </w:tc>
        <w:tc>
          <w:tcPr>
            <w:tcW w:w="1119" w:type="dxa"/>
          </w:tcPr>
          <w:p w:rsidR="00A23E01" w:rsidRPr="00FD1137" w:rsidRDefault="00EF4D5A" w:rsidP="00327EC4">
            <w:r>
              <w:t>7</w:t>
            </w:r>
          </w:p>
        </w:tc>
        <w:tc>
          <w:tcPr>
            <w:tcW w:w="2000" w:type="dxa"/>
          </w:tcPr>
          <w:p w:rsidR="00EF4D5A" w:rsidRPr="00EF4D5A" w:rsidRDefault="00EF4D5A" w:rsidP="00EF4D5A">
            <w:r w:rsidRPr="00EF4D5A">
              <w:t>уведомление о</w:t>
            </w:r>
            <w:r>
              <w:t xml:space="preserve"> </w:t>
            </w:r>
            <w:r w:rsidRPr="00EF4D5A">
              <w:t>выполнении</w:t>
            </w:r>
            <w:r>
              <w:t xml:space="preserve"> </w:t>
            </w:r>
            <w:r w:rsidRPr="00EF4D5A">
              <w:t>технических</w:t>
            </w:r>
            <w:r>
              <w:t xml:space="preserve"> </w:t>
            </w:r>
            <w:r w:rsidRPr="00EF4D5A">
              <w:t>условий</w:t>
            </w:r>
            <w:r>
              <w:t xml:space="preserve"> </w:t>
            </w:r>
            <w:r w:rsidRPr="00EF4D5A">
              <w:t>с</w:t>
            </w:r>
            <w:r>
              <w:t xml:space="preserve"> </w:t>
            </w:r>
            <w:r w:rsidRPr="00EF4D5A">
              <w:t>приложением</w:t>
            </w:r>
            <w:r>
              <w:t xml:space="preserve"> </w:t>
            </w:r>
            <w:r w:rsidRPr="00EF4D5A">
              <w:t>следующих</w:t>
            </w:r>
            <w:r>
              <w:t xml:space="preserve"> </w:t>
            </w:r>
            <w:r w:rsidRPr="00EF4D5A">
              <w:t>документов:</w:t>
            </w:r>
          </w:p>
          <w:p w:rsidR="00995A32" w:rsidRPr="00FD1137" w:rsidRDefault="00EF4D5A" w:rsidP="00995A32">
            <w:r w:rsidRPr="00EF4D5A">
              <w:t>1.</w:t>
            </w:r>
            <w:r>
              <w:t xml:space="preserve"> </w:t>
            </w:r>
            <w:r w:rsidRPr="00EF4D5A">
              <w:t>копия</w:t>
            </w:r>
            <w:r>
              <w:t xml:space="preserve"> </w:t>
            </w:r>
            <w:r w:rsidRPr="00EF4D5A">
              <w:t xml:space="preserve">сертификатов соответствия на электрооборудование (если </w:t>
            </w:r>
            <w:r>
              <w:t>обо</w:t>
            </w:r>
            <w:r w:rsidRPr="00EF4D5A">
              <w:t>рудование подлежит обя-</w:t>
            </w:r>
            <w:r w:rsidRPr="00EF4D5A">
              <w:lastRenderedPageBreak/>
              <w:t>зательной сертификации) и (или) сопрово</w:t>
            </w:r>
            <w:r w:rsidR="0087683A">
              <w:t>-</w:t>
            </w:r>
            <w:r w:rsidRPr="00EF4D5A">
              <w:t>дительную техническую документацию (технические паспорта оборудования), содержащую сведения о сертификации, информацию о технических параметрах и</w:t>
            </w:r>
            <w:r w:rsidR="0087683A">
              <w:t xml:space="preserve"> </w:t>
            </w:r>
            <w:r w:rsidRPr="00EF4D5A">
              <w:t xml:space="preserve">характеристиках энергопринимающих устройств и объектов электроэнергетики, входящих в их состав оборудования и устройств релейной защиты и автоматики, </w:t>
            </w:r>
          </w:p>
          <w:p w:rsidR="005D3471" w:rsidRPr="005D3471" w:rsidRDefault="00F84B02" w:rsidP="005D3471">
            <w:r>
              <w:pict>
                <v:line id="_x0000_s1275" style="position:absolute;z-index:58;mso-position-horizontal-relative:margin" from="-120.7pt,0" to="-120.7pt,439.9pt" o:allowincell="f" strokeweight=".5pt">
                  <w10:wrap anchorx="margin"/>
                </v:line>
              </w:pict>
            </w:r>
            <w:r>
              <w:pict>
                <v:line id="_x0000_s1276" style="position:absolute;z-index:59;mso-position-horizontal-relative:margin" from="-57.35pt,-.25pt" to="-57.35pt,439.65pt" o:allowincell="f" strokeweight=".5pt">
                  <w10:wrap anchorx="margin"/>
                </v:line>
              </w:pict>
            </w:r>
            <w:r>
              <w:pict>
                <v:line id="_x0000_s1277" style="position:absolute;z-index:60;mso-position-horizontal-relative:margin" from="-5.5pt,-.25pt" to="-5.5pt,439.45pt" o:allowincell="f" strokeweight=".5pt">
                  <w10:wrap anchorx="margin"/>
                </v:line>
              </w:pict>
            </w:r>
            <w:r w:rsidR="00410EFD" w:rsidRPr="00410EFD">
              <w:t>2. копия разделов</w:t>
            </w:r>
            <w:r w:rsidR="00410EFD">
              <w:t xml:space="preserve"> </w:t>
            </w:r>
            <w:r w:rsidR="00410EFD" w:rsidRPr="00410EFD">
              <w:t>проектной</w:t>
            </w:r>
            <w:r w:rsidR="00410EFD">
              <w:t xml:space="preserve"> </w:t>
            </w:r>
            <w:r w:rsidR="00410EFD" w:rsidRPr="00410EFD">
              <w:t>документации,</w:t>
            </w:r>
            <w:r w:rsidR="00410EFD">
              <w:t xml:space="preserve"> </w:t>
            </w:r>
            <w:r w:rsidR="00410EFD" w:rsidRPr="00410EFD">
              <w:lastRenderedPageBreak/>
              <w:t>предусматривающих технические</w:t>
            </w:r>
            <w:r w:rsidR="00410EFD">
              <w:t xml:space="preserve"> </w:t>
            </w:r>
            <w:r w:rsidR="00410EFD" w:rsidRPr="00410EFD">
              <w:t>решения,</w:t>
            </w:r>
            <w:r w:rsidR="00410EFD">
              <w:t xml:space="preserve"> </w:t>
            </w:r>
            <w:r w:rsidR="00410EFD" w:rsidRPr="00410EFD">
              <w:t>обеспечивающие</w:t>
            </w:r>
            <w:r w:rsidR="00410EFD">
              <w:t xml:space="preserve"> </w:t>
            </w:r>
            <w:r w:rsidR="00410EFD" w:rsidRPr="00410EFD">
              <w:t>выполнение</w:t>
            </w:r>
            <w:r w:rsidR="00410EFD">
              <w:t xml:space="preserve"> </w:t>
            </w:r>
            <w:r w:rsidR="00410EFD" w:rsidRPr="00410EFD">
              <w:t>технических</w:t>
            </w:r>
            <w:r w:rsidR="00410EFD">
              <w:t xml:space="preserve"> условий, в </w:t>
            </w:r>
            <w:r w:rsidR="00410EFD" w:rsidRPr="00410EFD">
              <w:t>том</w:t>
            </w:r>
            <w:r w:rsidR="00410EFD">
              <w:t xml:space="preserve"> </w:t>
            </w:r>
            <w:r w:rsidR="00410EFD" w:rsidRPr="00410EFD">
              <w:t>числе решения по</w:t>
            </w:r>
            <w:r w:rsidR="00410EFD">
              <w:t xml:space="preserve"> схеме </w:t>
            </w:r>
            <w:r w:rsidR="00410EFD" w:rsidRPr="00410EFD">
              <w:t>внешнего</w:t>
            </w:r>
            <w:r w:rsidR="00410EFD">
              <w:t xml:space="preserve"> </w:t>
            </w:r>
            <w:r w:rsidR="00410EFD" w:rsidRPr="00410EFD">
              <w:t>электроснабжения</w:t>
            </w:r>
            <w:r w:rsidR="00410EFD">
              <w:t xml:space="preserve"> </w:t>
            </w:r>
            <w:r w:rsidR="00410EFD" w:rsidRPr="00410EFD">
              <w:t>(схеме</w:t>
            </w:r>
            <w:r w:rsidR="00410EFD">
              <w:t xml:space="preserve"> </w:t>
            </w:r>
            <w:r w:rsidR="00410EFD" w:rsidRPr="00410EFD">
              <w:t>выдачи мощности</w:t>
            </w:r>
            <w:r w:rsidR="00410EFD">
              <w:t xml:space="preserve"> </w:t>
            </w:r>
            <w:r w:rsidR="00410EFD" w:rsidRPr="00410EFD">
              <w:t>объектов</w:t>
            </w:r>
            <w:r w:rsidR="00410EFD">
              <w:t xml:space="preserve"> </w:t>
            </w:r>
            <w:r w:rsidR="00410EFD" w:rsidRPr="00410EFD">
              <w:t>по</w:t>
            </w:r>
            <w:r w:rsidR="00410EFD">
              <w:t xml:space="preserve"> </w:t>
            </w:r>
            <w:r w:rsidR="00410EFD" w:rsidRPr="00410EFD">
              <w:t>производству</w:t>
            </w:r>
            <w:r w:rsidR="00410EFD">
              <w:t xml:space="preserve"> </w:t>
            </w:r>
            <w:r w:rsidR="00410EFD" w:rsidRPr="00410EFD">
              <w:t>электрической</w:t>
            </w:r>
            <w:r w:rsidR="00410EFD">
              <w:t xml:space="preserve"> </w:t>
            </w:r>
            <w:r w:rsidR="00410EFD" w:rsidRPr="00410EFD">
              <w:t>энергии),</w:t>
            </w:r>
            <w:r w:rsidR="00410EFD">
              <w:t xml:space="preserve"> релейной </w:t>
            </w:r>
            <w:r w:rsidR="00410EFD" w:rsidRPr="00410EFD">
              <w:t>защите</w:t>
            </w:r>
            <w:r w:rsidR="00410EFD">
              <w:t xml:space="preserve"> </w:t>
            </w:r>
            <w:r w:rsidR="00410EFD" w:rsidRPr="00410EFD">
              <w:t>и</w:t>
            </w:r>
            <w:r w:rsidR="00410EFD">
              <w:t xml:space="preserve"> </w:t>
            </w:r>
            <w:r w:rsidR="00410EFD" w:rsidRPr="00410EFD">
              <w:t>автоматике,</w:t>
            </w:r>
            <w:r w:rsidR="00410EFD">
              <w:t xml:space="preserve"> </w:t>
            </w:r>
            <w:r w:rsidR="00410EFD" w:rsidRPr="00410EFD">
              <w:t>телемеханике и</w:t>
            </w:r>
            <w:r w:rsidR="00410EFD">
              <w:t xml:space="preserve"> </w:t>
            </w:r>
            <w:r w:rsidR="00410EFD" w:rsidRPr="00410EFD">
              <w:t>связи,</w:t>
            </w:r>
            <w:r w:rsidR="00410EFD">
              <w:t xml:space="preserve"> </w:t>
            </w:r>
            <w:r w:rsidR="00410EFD" w:rsidRPr="00410EFD">
              <w:t>и</w:t>
            </w:r>
            <w:r w:rsidR="00410EFD">
              <w:t xml:space="preserve"> </w:t>
            </w:r>
            <w:r w:rsidR="00410EFD" w:rsidRPr="00410EFD">
              <w:t>обосновывающих</w:t>
            </w:r>
            <w:r w:rsidR="00A63D2F">
              <w:t xml:space="preserve"> </w:t>
            </w:r>
            <w:r w:rsidR="00410EFD" w:rsidRPr="00410EFD">
              <w:t>величину</w:t>
            </w:r>
            <w:r w:rsidR="00A63D2F">
              <w:t xml:space="preserve"> </w:t>
            </w:r>
            <w:r w:rsidR="00410EFD" w:rsidRPr="00410EFD">
              <w:t>аварийной</w:t>
            </w:r>
            <w:r w:rsidR="00A63D2F">
              <w:t xml:space="preserve"> </w:t>
            </w:r>
            <w:r w:rsidR="00410EFD" w:rsidRPr="00410EFD">
              <w:t>и</w:t>
            </w:r>
            <w:r w:rsidR="00A63D2F">
              <w:t xml:space="preserve"> технологической брони</w:t>
            </w:r>
            <w:r w:rsidR="00410EFD" w:rsidRPr="00410EFD">
              <w:t xml:space="preserve"> (при ее наличии), в </w:t>
            </w:r>
            <w:r w:rsidR="00A63D2F">
              <w:t>случае,</w:t>
            </w:r>
            <w:r w:rsidR="00410EFD" w:rsidRPr="00410EFD">
              <w:t xml:space="preserve"> если такая</w:t>
            </w:r>
            <w:r w:rsidR="00A63D2F">
              <w:t xml:space="preserve"> </w:t>
            </w:r>
            <w:r w:rsidR="00410EFD" w:rsidRPr="00410EFD">
              <w:t>документация не была</w:t>
            </w:r>
            <w:r w:rsidR="00A3203F" w:rsidRPr="00FC7FE8">
              <w:rPr>
                <w:sz w:val="20"/>
                <w:szCs w:val="20"/>
              </w:rPr>
              <w:t xml:space="preserve"> </w:t>
            </w:r>
            <w:r w:rsidR="00A3203F" w:rsidRPr="00A3203F">
              <w:lastRenderedPageBreak/>
              <w:t>представлена заявителем в сетевую организацию до</w:t>
            </w:r>
            <w:r w:rsidR="005D3471">
              <w:t xml:space="preserve"> </w:t>
            </w:r>
            <w:r>
              <w:pict>
                <v:line id="_x0000_s1293" style="position:absolute;z-index:61;mso-position-horizontal-relative:margin;mso-position-vertical-relative:text" from="-120.95pt,-.25pt" to="-120.95pt,439.65pt" o:allowincell="f" strokeweight=".5pt">
                  <w10:wrap anchorx="margin"/>
                </v:line>
              </w:pict>
            </w:r>
            <w:r>
              <w:pict>
                <v:line id="_x0000_s1294" style="position:absolute;z-index:62;mso-position-horizontal-relative:margin;mso-position-vertical-relative:text" from="-57.85pt,-.25pt" to="-57.85pt,439.65pt" o:allowincell="f" strokeweight=".5pt">
                  <w10:wrap anchorx="margin"/>
                </v:line>
              </w:pict>
            </w:r>
            <w:r w:rsidR="005D3471" w:rsidRPr="005D3471">
              <w:t>направления</w:t>
            </w:r>
            <w:r w:rsidR="005D3471">
              <w:t xml:space="preserve"> </w:t>
            </w:r>
            <w:r w:rsidR="005D3471" w:rsidRPr="005D3471">
              <w:t>заявителем</w:t>
            </w:r>
            <w:r w:rsidR="005D3471">
              <w:t xml:space="preserve"> </w:t>
            </w:r>
            <w:r w:rsidR="005D3471" w:rsidRPr="005D3471">
              <w:t>в</w:t>
            </w:r>
          </w:p>
          <w:p w:rsidR="005D3471" w:rsidRPr="005D3471" w:rsidRDefault="005D3471" w:rsidP="005D3471">
            <w:r w:rsidRPr="005D3471">
              <w:t>сетевую организацию уведомления о выполнении технических условий;</w:t>
            </w:r>
          </w:p>
          <w:p w:rsidR="005D3471" w:rsidRPr="005D3471" w:rsidRDefault="005D3471" w:rsidP="005D3471">
            <w:r w:rsidRPr="005D3471">
              <w:t>3.</w:t>
            </w:r>
            <w:r>
              <w:t xml:space="preserve"> </w:t>
            </w:r>
            <w:r w:rsidRPr="005D3471">
              <w:t>нормальные</w:t>
            </w:r>
            <w:r>
              <w:t xml:space="preserve"> </w:t>
            </w:r>
            <w:r w:rsidRPr="005D3471">
              <w:t>(временные</w:t>
            </w:r>
            <w:r>
              <w:t xml:space="preserve"> </w:t>
            </w:r>
            <w:r w:rsidRPr="005D3471">
              <w:t>нормальные)</w:t>
            </w:r>
            <w:r>
              <w:t xml:space="preserve"> </w:t>
            </w:r>
            <w:r w:rsidRPr="005D3471">
              <w:t>схемы</w:t>
            </w:r>
            <w:r>
              <w:t xml:space="preserve"> </w:t>
            </w:r>
            <w:r w:rsidRPr="005D3471">
              <w:t>электрических соединен</w:t>
            </w:r>
            <w:r>
              <w:t>ий объектов электроэнергети</w:t>
            </w:r>
            <w:r w:rsidRPr="005D3471">
              <w:t>ки, строительство (реконструкция) или</w:t>
            </w:r>
            <w:r>
              <w:t xml:space="preserve"> </w:t>
            </w:r>
            <w:r w:rsidRPr="005D3471">
              <w:t>технологическое присоединение которых</w:t>
            </w:r>
            <w:r>
              <w:t xml:space="preserve"> </w:t>
            </w:r>
            <w:r w:rsidRPr="005D3471">
              <w:t xml:space="preserve">осуществляются в рамках выполнения технических </w:t>
            </w:r>
            <w:r w:rsidRPr="005D3471">
              <w:lastRenderedPageBreak/>
              <w:t>условий;</w:t>
            </w:r>
          </w:p>
          <w:p w:rsidR="00E02906" w:rsidRPr="00E02906" w:rsidRDefault="005D3471" w:rsidP="00E02906">
            <w:r w:rsidRPr="005D3471">
              <w:t>4.</w:t>
            </w:r>
            <w:r>
              <w:t xml:space="preserve"> </w:t>
            </w:r>
            <w:r w:rsidRPr="005D3471">
              <w:t>документы,</w:t>
            </w:r>
            <w:r>
              <w:t xml:space="preserve"> </w:t>
            </w:r>
            <w:r w:rsidRPr="005D3471">
              <w:t>подтверждающие</w:t>
            </w:r>
            <w:r>
              <w:t xml:space="preserve"> </w:t>
            </w:r>
            <w:r w:rsidRPr="005D3471">
              <w:t>проведение</w:t>
            </w:r>
            <w:r>
              <w:t xml:space="preserve"> </w:t>
            </w:r>
            <w:r w:rsidRPr="005D3471">
              <w:t>проверки</w:t>
            </w:r>
            <w:r>
              <w:t xml:space="preserve"> </w:t>
            </w:r>
            <w:r w:rsidRPr="005D3471">
              <w:t>устройств</w:t>
            </w:r>
            <w:r>
              <w:t xml:space="preserve"> </w:t>
            </w:r>
            <w:r w:rsidRPr="005D3471">
              <w:t>(комплексов)</w:t>
            </w:r>
            <w:r>
              <w:t xml:space="preserve"> </w:t>
            </w:r>
            <w:r w:rsidRPr="005D3471">
              <w:t>релейной защиты</w:t>
            </w:r>
            <w:r>
              <w:t xml:space="preserve"> </w:t>
            </w:r>
            <w:r w:rsidRPr="005D3471">
              <w:t>и автоматики и их</w:t>
            </w:r>
            <w:r>
              <w:t xml:space="preserve"> </w:t>
            </w:r>
            <w:r w:rsidRPr="005D3471">
              <w:t>готовность</w:t>
            </w:r>
            <w:r>
              <w:t xml:space="preserve"> </w:t>
            </w:r>
            <w:r w:rsidRPr="005D3471">
              <w:t>к</w:t>
            </w:r>
            <w:r>
              <w:t xml:space="preserve"> вводу в </w:t>
            </w:r>
            <w:r w:rsidRPr="005D3471">
              <w:t>работу,</w:t>
            </w:r>
            <w:r w:rsidR="00E02906">
              <w:t xml:space="preserve"> </w:t>
            </w:r>
            <w:r w:rsidR="00F84B02">
              <w:pict>
                <v:line id="_x0000_s1311" style="position:absolute;z-index:63;mso-position-horizontal-relative:margin;mso-position-vertical-relative:text" from="-120.95pt,-.5pt" to="-120.95pt,439.4pt" o:allowincell="f" strokeweight=".5pt">
                  <w10:wrap anchorx="margin"/>
                </v:line>
              </w:pict>
            </w:r>
            <w:r w:rsidR="00F84B02">
              <w:pict>
                <v:line id="_x0000_s1312" style="position:absolute;z-index:64;mso-position-horizontal-relative:margin;mso-position-vertical-relative:text" from="-57.6pt,-.5pt" to="-57.6pt,439.4pt" o:allowincell="f" strokeweight=".5pt">
                  <w10:wrap anchorx="margin"/>
                </v:line>
              </w:pict>
            </w:r>
            <w:r w:rsidR="00E02906" w:rsidRPr="00E02906">
              <w:t>настройку устройств (к</w:t>
            </w:r>
            <w:r w:rsidR="00E02906">
              <w:t xml:space="preserve">омплексов) релейной защиты и автоматики </w:t>
            </w:r>
            <w:r w:rsidR="00E02906" w:rsidRPr="00E02906">
              <w:t>в соответствии с требованиями субъекта оперативно-диспетчерского управления, включая</w:t>
            </w:r>
            <w:r w:rsidR="00E02906">
              <w:t xml:space="preserve"> </w:t>
            </w:r>
            <w:r w:rsidR="00E02906" w:rsidRPr="00E02906">
              <w:t>прин</w:t>
            </w:r>
            <w:r w:rsidR="00FD2AF0">
              <w:t>-</w:t>
            </w:r>
            <w:r w:rsidR="00E02906" w:rsidRPr="00E02906">
              <w:t>ципиальные,</w:t>
            </w:r>
            <w:r w:rsidR="00E02906">
              <w:t xml:space="preserve"> </w:t>
            </w:r>
            <w:r w:rsidR="00E02906" w:rsidRPr="00E02906">
              <w:t>функционально-логические</w:t>
            </w:r>
            <w:r w:rsidR="00E02906">
              <w:t xml:space="preserve"> </w:t>
            </w:r>
            <w:r w:rsidR="00E02906" w:rsidRPr="00E02906">
              <w:t>схемы, схемы</w:t>
            </w:r>
            <w:r w:rsidR="00E02906">
              <w:t xml:space="preserve"> </w:t>
            </w:r>
            <w:r w:rsidR="00E02906" w:rsidRPr="00E02906">
              <w:t>программируемой</w:t>
            </w:r>
            <w:r w:rsidR="00E02906">
              <w:t xml:space="preserve"> </w:t>
            </w:r>
            <w:r w:rsidR="00E02906" w:rsidRPr="00E02906">
              <w:t>логики, данные</w:t>
            </w:r>
            <w:r w:rsidR="00E02906">
              <w:t xml:space="preserve"> </w:t>
            </w:r>
            <w:r w:rsidR="00E02906" w:rsidRPr="00E02906">
              <w:lastRenderedPageBreak/>
              <w:t>по</w:t>
            </w:r>
            <w:r w:rsidR="00E02906">
              <w:t xml:space="preserve"> конфигу</w:t>
            </w:r>
            <w:r w:rsidR="00E02906" w:rsidRPr="00E02906">
              <w:t>риро</w:t>
            </w:r>
            <w:r w:rsidR="00FD2AF0">
              <w:t>-</w:t>
            </w:r>
            <w:r w:rsidR="00E02906" w:rsidRPr="00E02906">
              <w:t>ванию</w:t>
            </w:r>
            <w:r w:rsidR="00E02906">
              <w:t xml:space="preserve"> </w:t>
            </w:r>
            <w:r w:rsidR="00E02906" w:rsidRPr="00E02906">
              <w:t>и</w:t>
            </w:r>
            <w:r w:rsidR="00E02906">
              <w:t xml:space="preserve"> параметрированию </w:t>
            </w:r>
            <w:r w:rsidR="00E02906" w:rsidRPr="00E02906">
              <w:t>устройств (комплексов) релейной защиты и автоматики, исполнительные схемы;</w:t>
            </w:r>
          </w:p>
          <w:p w:rsidR="00F1252C" w:rsidRPr="00F1252C" w:rsidRDefault="00E02906" w:rsidP="00F1252C">
            <w:r>
              <w:t xml:space="preserve">5. </w:t>
            </w:r>
            <w:r w:rsidRPr="00E02906">
              <w:t>документы,</w:t>
            </w:r>
            <w:r>
              <w:t xml:space="preserve"> </w:t>
            </w:r>
            <w:r w:rsidRPr="00E02906">
              <w:t>подтверждающие</w:t>
            </w:r>
            <w:r>
              <w:t xml:space="preserve"> </w:t>
            </w:r>
            <w:r w:rsidRPr="00E02906">
              <w:t>выполнение</w:t>
            </w:r>
            <w:r>
              <w:t xml:space="preserve"> </w:t>
            </w:r>
            <w:r w:rsidRPr="00E02906">
              <w:t>требований</w:t>
            </w:r>
            <w:r>
              <w:t xml:space="preserve"> </w:t>
            </w:r>
            <w:r w:rsidRPr="00E02906">
              <w:t>к</w:t>
            </w:r>
            <w:r>
              <w:t xml:space="preserve"> </w:t>
            </w:r>
            <w:r w:rsidRPr="00E02906">
              <w:t>системам</w:t>
            </w:r>
            <w:r>
              <w:t xml:space="preserve"> </w:t>
            </w:r>
            <w:r w:rsidRPr="00E02906">
              <w:t>телемеханики и</w:t>
            </w:r>
            <w:r>
              <w:t xml:space="preserve"> </w:t>
            </w:r>
            <w:r w:rsidRPr="00E02906">
              <w:t>связи,</w:t>
            </w:r>
            <w:r>
              <w:t xml:space="preserve"> </w:t>
            </w:r>
            <w:r w:rsidRPr="00E02906">
              <w:t>схемы</w:t>
            </w:r>
            <w:r>
              <w:t xml:space="preserve"> </w:t>
            </w:r>
            <w:r w:rsidR="00B339E9" w:rsidRPr="00B339E9">
              <w:t>организации оперативно-диспетчерской и</w:t>
            </w:r>
            <w:r w:rsidR="00B339E9">
              <w:t xml:space="preserve"> </w:t>
            </w:r>
            <w:r w:rsidR="00F1252C" w:rsidRPr="00F1252C">
              <w:t>технологической связи,  протоколы испытаний каналов,</w:t>
            </w:r>
            <w:r w:rsidR="00F1252C">
              <w:t xml:space="preserve"> </w:t>
            </w:r>
            <w:r w:rsidR="00F1252C" w:rsidRPr="00F1252C">
              <w:t>устройств</w:t>
            </w:r>
            <w:r w:rsidR="00F1252C">
              <w:t xml:space="preserve"> </w:t>
            </w:r>
            <w:r w:rsidR="00F1252C" w:rsidRPr="00F1252C">
              <w:t>и</w:t>
            </w:r>
          </w:p>
          <w:p w:rsidR="00F1252C" w:rsidRPr="00F1252C" w:rsidRDefault="00F1252C" w:rsidP="00F1252C">
            <w:r w:rsidRPr="00F1252C">
              <w:t>средств связи;</w:t>
            </w:r>
          </w:p>
          <w:p w:rsidR="00F1252C" w:rsidRPr="00F1252C" w:rsidRDefault="00F1252C" w:rsidP="00F1252C">
            <w:r w:rsidRPr="00F1252C">
              <w:t>6.</w:t>
            </w:r>
            <w:r>
              <w:t xml:space="preserve"> </w:t>
            </w:r>
            <w:r w:rsidRPr="00F1252C">
              <w:t>документ,</w:t>
            </w:r>
            <w:r>
              <w:t xml:space="preserve"> </w:t>
            </w:r>
            <w:r w:rsidRPr="00F1252C">
              <w:t>подписанный</w:t>
            </w:r>
            <w:r>
              <w:t xml:space="preserve"> </w:t>
            </w:r>
            <w:r w:rsidRPr="00F1252C">
              <w:t>соответственно</w:t>
            </w:r>
            <w:r>
              <w:t xml:space="preserve"> </w:t>
            </w:r>
            <w:r w:rsidRPr="00F1252C">
              <w:t>заявителем или</w:t>
            </w:r>
            <w:r>
              <w:t xml:space="preserve"> </w:t>
            </w:r>
            <w:r w:rsidRPr="00F1252C">
              <w:lastRenderedPageBreak/>
              <w:t>сетевой</w:t>
            </w:r>
            <w:r>
              <w:t xml:space="preserve"> </w:t>
            </w:r>
            <w:r w:rsidRPr="00F1252C">
              <w:t>организацией,</w:t>
            </w:r>
            <w:r>
              <w:t xml:space="preserve"> </w:t>
            </w:r>
            <w:r w:rsidRPr="00F1252C">
              <w:t>подтверждающий</w:t>
            </w:r>
            <w:r>
              <w:t xml:space="preserve"> </w:t>
            </w:r>
            <w:r w:rsidRPr="00F1252C">
              <w:t>выполнение</w:t>
            </w:r>
            <w:r>
              <w:t xml:space="preserve"> </w:t>
            </w:r>
            <w:r w:rsidRPr="00F1252C">
              <w:t>мероприятий по</w:t>
            </w:r>
            <w:r>
              <w:t xml:space="preserve"> </w:t>
            </w:r>
            <w:r w:rsidRPr="00F1252C">
              <w:t>вводу в</w:t>
            </w:r>
            <w:r>
              <w:t xml:space="preserve"> </w:t>
            </w:r>
            <w:r w:rsidRPr="00F1252C">
              <w:t>работу</w:t>
            </w:r>
            <w:r>
              <w:t xml:space="preserve"> энергопринима</w:t>
            </w:r>
            <w:r w:rsidRPr="00F1252C">
              <w:t>ющего</w:t>
            </w:r>
            <w:r>
              <w:t xml:space="preserve"> </w:t>
            </w:r>
            <w:r w:rsidRPr="00F1252C">
              <w:t>устройства или объекта</w:t>
            </w:r>
            <w:r>
              <w:t xml:space="preserve"> </w:t>
            </w:r>
            <w:r w:rsidRPr="00F1252C">
              <w:t>электроэнергетики,</w:t>
            </w:r>
            <w:r>
              <w:t xml:space="preserve"> </w:t>
            </w:r>
            <w:r w:rsidRPr="00F1252C">
              <w:t>включая</w:t>
            </w:r>
            <w:r>
              <w:t xml:space="preserve"> </w:t>
            </w:r>
            <w:r w:rsidRPr="00F1252C">
              <w:t>проведение</w:t>
            </w:r>
            <w:r>
              <w:t xml:space="preserve"> </w:t>
            </w:r>
            <w:r w:rsidRPr="00F1252C">
              <w:t>пусконаладочных</w:t>
            </w:r>
            <w:r>
              <w:t xml:space="preserve"> </w:t>
            </w:r>
            <w:r w:rsidRPr="00F1252C">
              <w:t>работ, приемосдаточных и иных</w:t>
            </w:r>
            <w:r>
              <w:t xml:space="preserve"> </w:t>
            </w:r>
            <w:r w:rsidRPr="00F1252C">
              <w:t>испытаний;</w:t>
            </w:r>
          </w:p>
          <w:p w:rsidR="00A23E01" w:rsidRPr="00FD1137" w:rsidRDefault="00F1252C" w:rsidP="00A63D2F">
            <w:r w:rsidRPr="00F1252C">
              <w:t>7.</w:t>
            </w:r>
            <w:r>
              <w:t xml:space="preserve"> </w:t>
            </w:r>
            <w:r w:rsidRPr="00F1252C">
              <w:t>документы,</w:t>
            </w:r>
            <w:r>
              <w:t xml:space="preserve"> </w:t>
            </w:r>
            <w:r w:rsidRPr="00F1252C">
              <w:t>содержащие</w:t>
            </w:r>
            <w:r>
              <w:t xml:space="preserve"> информацию</w:t>
            </w:r>
            <w:r w:rsidRPr="00F1252C">
              <w:t xml:space="preserve"> о</w:t>
            </w:r>
            <w:r>
              <w:t xml:space="preserve"> </w:t>
            </w:r>
            <w:r w:rsidRPr="00F1252C">
              <w:t>результатах</w:t>
            </w:r>
            <w:r>
              <w:t xml:space="preserve"> </w:t>
            </w:r>
            <w:r w:rsidRPr="00F1252C">
              <w:t>проведения</w:t>
            </w:r>
            <w:r>
              <w:t xml:space="preserve"> </w:t>
            </w:r>
            <w:r w:rsidRPr="00F1252C">
              <w:t>пусконаладочных</w:t>
            </w:r>
            <w:r>
              <w:t xml:space="preserve"> </w:t>
            </w:r>
            <w:r w:rsidRPr="00F1252C">
              <w:t>работ, приемо</w:t>
            </w:r>
            <w:r w:rsidR="007C0FFF">
              <w:t>-сдаточных и других испытаний.</w:t>
            </w:r>
          </w:p>
        </w:tc>
        <w:tc>
          <w:tcPr>
            <w:tcW w:w="1315" w:type="dxa"/>
          </w:tcPr>
          <w:p w:rsidR="00A23E01" w:rsidRDefault="007C0FFF" w:rsidP="007C0FFF">
            <w:r>
              <w:lastRenderedPageBreak/>
              <w:t>1. акт об осуществлении технологического присоединения;</w:t>
            </w:r>
          </w:p>
          <w:p w:rsidR="007C0FFF" w:rsidRDefault="007C0FFF" w:rsidP="007C0FFF">
            <w:r>
              <w:t>2. акт о выполнении технических условий;</w:t>
            </w:r>
          </w:p>
          <w:p w:rsidR="007C0FFF" w:rsidRPr="00FD1137" w:rsidRDefault="007C0FFF" w:rsidP="007C0FFF">
            <w:r>
              <w:t xml:space="preserve">3. акт </w:t>
            </w:r>
            <w:r>
              <w:lastRenderedPageBreak/>
              <w:t>допуска</w:t>
            </w:r>
          </w:p>
        </w:tc>
        <w:tc>
          <w:tcPr>
            <w:tcW w:w="1485" w:type="dxa"/>
          </w:tcPr>
          <w:p w:rsidR="003E745C" w:rsidRPr="00FC7FE8" w:rsidRDefault="003E745C" w:rsidP="003E745C">
            <w:pPr>
              <w:rPr>
                <w:bCs/>
              </w:rPr>
            </w:pPr>
            <w:r w:rsidRPr="00FC7FE8">
              <w:rPr>
                <w:bCs/>
              </w:rPr>
              <w:lastRenderedPageBreak/>
              <w:t>Вожегодский сетевой участок Харовского РЭС ПО «Вологодские электрические сети» Вологодского филиала ПАО «Россети Северо-</w:t>
            </w:r>
            <w:r w:rsidRPr="00FC7FE8">
              <w:rPr>
                <w:bCs/>
              </w:rPr>
              <w:lastRenderedPageBreak/>
              <w:t>Запад»,</w:t>
            </w:r>
          </w:p>
          <w:p w:rsidR="00A23E01" w:rsidRPr="00FD1137" w:rsidRDefault="003E745C" w:rsidP="003E745C">
            <w:r w:rsidRPr="00FC7FE8">
              <w:rPr>
                <w:bCs/>
              </w:rPr>
              <w:t>АО «ВОЭК»</w:t>
            </w:r>
          </w:p>
        </w:tc>
        <w:tc>
          <w:tcPr>
            <w:tcW w:w="1148" w:type="dxa"/>
          </w:tcPr>
          <w:p w:rsidR="00A23E01" w:rsidRPr="00FD1137" w:rsidRDefault="003E745C" w:rsidP="00327EC4">
            <w:r>
              <w:lastRenderedPageBreak/>
              <w:t>пункты 85, 86, 93 Правил ТП</w:t>
            </w:r>
          </w:p>
        </w:tc>
        <w:tc>
          <w:tcPr>
            <w:tcW w:w="1915" w:type="dxa"/>
          </w:tcPr>
          <w:p w:rsidR="00A23E01" w:rsidRPr="00FD1137" w:rsidRDefault="003E745C" w:rsidP="00327EC4">
            <w:r>
              <w:t>средний и крупный бизнес свыше 150 кВт</w:t>
            </w:r>
          </w:p>
        </w:tc>
        <w:tc>
          <w:tcPr>
            <w:tcW w:w="2204" w:type="dxa"/>
          </w:tcPr>
          <w:p w:rsidR="00995A32" w:rsidRPr="00995A32" w:rsidRDefault="00083E8C" w:rsidP="00995A32">
            <w:r w:rsidRPr="00083E8C">
              <w:t>соблюдению</w:t>
            </w:r>
            <w:r>
              <w:t xml:space="preserve"> </w:t>
            </w:r>
            <w:r w:rsidRPr="00083E8C">
              <w:t>нормативных</w:t>
            </w:r>
            <w:r>
              <w:t xml:space="preserve"> </w:t>
            </w:r>
            <w:r w:rsidRPr="00083E8C">
              <w:t>сроков</w:t>
            </w:r>
            <w:r>
              <w:t xml:space="preserve"> </w:t>
            </w:r>
            <w:r w:rsidRPr="00083E8C">
              <w:t>реализации</w:t>
            </w:r>
            <w:r>
              <w:t xml:space="preserve"> </w:t>
            </w:r>
            <w:r w:rsidRPr="00083E8C">
              <w:t>подключения</w:t>
            </w:r>
            <w:r>
              <w:t xml:space="preserve"> </w:t>
            </w:r>
            <w:r w:rsidRPr="00083E8C">
              <w:t>способствует</w:t>
            </w:r>
            <w:r>
              <w:t xml:space="preserve"> </w:t>
            </w:r>
            <w:r w:rsidRPr="00083E8C">
              <w:t>исполнение</w:t>
            </w:r>
            <w:r>
              <w:t xml:space="preserve"> </w:t>
            </w:r>
            <w:r w:rsidRPr="00083E8C">
              <w:t xml:space="preserve">следующих </w:t>
            </w:r>
            <w:r w:rsidR="00995A32" w:rsidRPr="00995A32">
              <w:t>мероприятий:</w:t>
            </w:r>
          </w:p>
          <w:p w:rsidR="00995A32" w:rsidRPr="00995A32" w:rsidRDefault="00995A32" w:rsidP="00995A32">
            <w:r w:rsidRPr="00995A32">
              <w:t xml:space="preserve">1. на сайте сетевых организаций обеспечено наличие информации по центрам питания с </w:t>
            </w:r>
            <w:r w:rsidRPr="00995A32">
              <w:lastRenderedPageBreak/>
              <w:t>указанием объема свободной для технологического присоединения мощности (подпункт «г» пункта</w:t>
            </w:r>
            <w:r w:rsidRPr="00995A32">
              <w:tab/>
              <w:t xml:space="preserve"> 19 Стандартов раскрытия информации, утвержденных ППРФ № 24).</w:t>
            </w:r>
          </w:p>
          <w:p w:rsidR="00083E8C" w:rsidRPr="00083E8C" w:rsidRDefault="00995A32" w:rsidP="00083E8C">
            <w:r w:rsidRPr="00995A32">
              <w:t>2. инвестором с сетевой организацией заключен договор «Технологическое присоединение под ключ», работы на стороне заявителя также выполняются сетевой</w:t>
            </w:r>
            <w:r w:rsidR="00083E8C">
              <w:t xml:space="preserve"> </w:t>
            </w:r>
            <w:r w:rsidR="00083E8C" w:rsidRPr="00083E8C">
              <w:t>организацией.</w:t>
            </w:r>
          </w:p>
          <w:p w:rsidR="00083E8C" w:rsidRPr="00083E8C" w:rsidRDefault="00083E8C" w:rsidP="00083E8C">
            <w:r w:rsidRPr="00083E8C">
              <w:t>Пересмотр</w:t>
            </w:r>
            <w:r>
              <w:t xml:space="preserve"> </w:t>
            </w:r>
            <w:r w:rsidRPr="00083E8C">
              <w:t>целевых сроков</w:t>
            </w:r>
            <w:r>
              <w:t xml:space="preserve"> </w:t>
            </w:r>
            <w:r w:rsidRPr="00083E8C">
              <w:t>возможен после</w:t>
            </w:r>
            <w:r>
              <w:t xml:space="preserve"> </w:t>
            </w:r>
            <w:r w:rsidRPr="00083E8C">
              <w:t>реализации</w:t>
            </w:r>
            <w:r>
              <w:t xml:space="preserve"> </w:t>
            </w:r>
            <w:r w:rsidRPr="00083E8C">
              <w:t>следующих</w:t>
            </w:r>
            <w:r>
              <w:t xml:space="preserve"> </w:t>
            </w:r>
            <w:r w:rsidRPr="00083E8C">
              <w:t>мероприятий:</w:t>
            </w:r>
          </w:p>
          <w:p w:rsidR="00083E8C" w:rsidRPr="00083E8C" w:rsidRDefault="00083E8C" w:rsidP="00083E8C">
            <w:r w:rsidRPr="00083E8C">
              <w:t>1.</w:t>
            </w:r>
            <w:r>
              <w:t xml:space="preserve"> </w:t>
            </w:r>
            <w:r w:rsidRPr="00083E8C">
              <w:t>сокращение</w:t>
            </w:r>
            <w:r>
              <w:t xml:space="preserve"> </w:t>
            </w:r>
            <w:r w:rsidRPr="00083E8C">
              <w:lastRenderedPageBreak/>
              <w:t>сроков</w:t>
            </w:r>
            <w:r>
              <w:t xml:space="preserve"> </w:t>
            </w:r>
            <w:r w:rsidRPr="00083E8C">
              <w:t>оформления</w:t>
            </w:r>
            <w:r>
              <w:t xml:space="preserve"> </w:t>
            </w:r>
            <w:r w:rsidRPr="00083E8C">
              <w:t>прав</w:t>
            </w:r>
            <w:r>
              <w:t xml:space="preserve"> </w:t>
            </w:r>
            <w:r w:rsidRPr="00083E8C">
              <w:t>на</w:t>
            </w:r>
            <w:r>
              <w:t xml:space="preserve"> </w:t>
            </w:r>
            <w:r w:rsidRPr="00083E8C">
              <w:t>земельные</w:t>
            </w:r>
            <w:r>
              <w:t xml:space="preserve"> </w:t>
            </w:r>
            <w:r w:rsidRPr="00083E8C">
              <w:t>участки;</w:t>
            </w:r>
          </w:p>
          <w:p w:rsidR="00083E8C" w:rsidRPr="00083E8C" w:rsidRDefault="00083E8C" w:rsidP="00083E8C">
            <w:r w:rsidRPr="00083E8C">
              <w:t>2.</w:t>
            </w:r>
            <w:r>
              <w:t xml:space="preserve"> </w:t>
            </w:r>
            <w:r w:rsidRPr="00083E8C">
              <w:t>сетевым</w:t>
            </w:r>
            <w:r>
              <w:t xml:space="preserve"> </w:t>
            </w:r>
            <w:r w:rsidRPr="00083E8C">
              <w:t>организациям</w:t>
            </w:r>
            <w:r>
              <w:t xml:space="preserve"> </w:t>
            </w:r>
            <w:r w:rsidRPr="00083E8C">
              <w:t>обеспечен</w:t>
            </w:r>
            <w:r>
              <w:t xml:space="preserve"> </w:t>
            </w:r>
            <w:r w:rsidRPr="00083E8C">
              <w:t>доступ</w:t>
            </w:r>
            <w:r>
              <w:t xml:space="preserve"> </w:t>
            </w:r>
            <w:r w:rsidRPr="00083E8C">
              <w:t>к</w:t>
            </w:r>
            <w:r>
              <w:t xml:space="preserve"> </w:t>
            </w:r>
            <w:r w:rsidRPr="00083E8C">
              <w:t>следующим</w:t>
            </w:r>
            <w:r>
              <w:t xml:space="preserve"> </w:t>
            </w:r>
            <w:r w:rsidRPr="00083E8C">
              <w:t>информационным системам:</w:t>
            </w:r>
          </w:p>
          <w:p w:rsidR="00083E8C" w:rsidRPr="00083E8C" w:rsidRDefault="00083E8C" w:rsidP="00083E8C">
            <w:r w:rsidRPr="00083E8C">
              <w:t>а)</w:t>
            </w:r>
            <w:r>
              <w:t xml:space="preserve"> </w:t>
            </w:r>
            <w:r w:rsidRPr="00083E8C">
              <w:t>ЕГРН</w:t>
            </w:r>
            <w:r>
              <w:t xml:space="preserve"> Росреестра</w:t>
            </w:r>
            <w:r w:rsidRPr="00083E8C">
              <w:t xml:space="preserve"> с</w:t>
            </w:r>
            <w:r>
              <w:t xml:space="preserve"> </w:t>
            </w:r>
            <w:r w:rsidRPr="00083E8C">
              <w:t>возможностью</w:t>
            </w:r>
            <w:r>
              <w:t xml:space="preserve"> </w:t>
            </w:r>
            <w:r w:rsidRPr="00083E8C">
              <w:t>бесплатного</w:t>
            </w:r>
            <w:r>
              <w:t xml:space="preserve"> </w:t>
            </w:r>
            <w:r w:rsidRPr="00083E8C">
              <w:t>получения</w:t>
            </w:r>
            <w:r>
              <w:t xml:space="preserve"> </w:t>
            </w:r>
            <w:r w:rsidRPr="00083E8C">
              <w:t>выписок</w:t>
            </w:r>
            <w:r>
              <w:t xml:space="preserve"> </w:t>
            </w:r>
            <w:r w:rsidRPr="00083E8C">
              <w:t>об</w:t>
            </w:r>
            <w:r>
              <w:t xml:space="preserve"> </w:t>
            </w:r>
            <w:r w:rsidRPr="00083E8C">
              <w:t>объектах</w:t>
            </w:r>
            <w:r>
              <w:t xml:space="preserve"> </w:t>
            </w:r>
            <w:r w:rsidRPr="00083E8C">
              <w:t>недвижимости</w:t>
            </w:r>
            <w:r>
              <w:t xml:space="preserve"> </w:t>
            </w:r>
            <w:r w:rsidRPr="00083E8C">
              <w:t>из ЕГРН;</w:t>
            </w:r>
          </w:p>
          <w:p w:rsidR="00C121A7" w:rsidRPr="00C121A7" w:rsidRDefault="00083E8C" w:rsidP="00C121A7">
            <w:r w:rsidRPr="00083E8C">
              <w:t>б)</w:t>
            </w:r>
            <w:r>
              <w:t xml:space="preserve"> </w:t>
            </w:r>
            <w:r w:rsidRPr="00083E8C">
              <w:t>информацион</w:t>
            </w:r>
            <w:r>
              <w:t>-</w:t>
            </w:r>
            <w:r w:rsidRPr="00083E8C">
              <w:t>ной</w:t>
            </w:r>
            <w:r>
              <w:t xml:space="preserve"> </w:t>
            </w:r>
            <w:r w:rsidRPr="00083E8C">
              <w:t>системе,</w:t>
            </w:r>
            <w:r>
              <w:t xml:space="preserve"> </w:t>
            </w:r>
            <w:r w:rsidRPr="00083E8C">
              <w:t>содержащей</w:t>
            </w:r>
            <w:r>
              <w:t xml:space="preserve"> сведения </w:t>
            </w:r>
            <w:r w:rsidRPr="00083E8C">
              <w:t>о</w:t>
            </w:r>
            <w:r>
              <w:t xml:space="preserve"> </w:t>
            </w:r>
            <w:r w:rsidRPr="00083E8C">
              <w:t>заключенных</w:t>
            </w:r>
            <w:r>
              <w:t xml:space="preserve"> </w:t>
            </w:r>
            <w:r w:rsidRPr="00083E8C">
              <w:t>договорах</w:t>
            </w:r>
            <w:r>
              <w:t xml:space="preserve"> </w:t>
            </w:r>
            <w:r w:rsidRPr="00083E8C">
              <w:t>аренды</w:t>
            </w:r>
            <w:r w:rsidR="00C121A7">
              <w:t xml:space="preserve"> </w:t>
            </w:r>
            <w:r w:rsidR="00C121A7" w:rsidRPr="00C121A7">
              <w:t>земельных</w:t>
            </w:r>
            <w:r w:rsidR="00C121A7">
              <w:t xml:space="preserve"> </w:t>
            </w:r>
            <w:r w:rsidR="00C121A7" w:rsidRPr="00C121A7">
              <w:t>участков</w:t>
            </w:r>
            <w:r w:rsidR="00C121A7">
              <w:t xml:space="preserve"> </w:t>
            </w:r>
            <w:r w:rsidR="00C121A7" w:rsidRPr="00C121A7">
              <w:t>(краткосрочных</w:t>
            </w:r>
            <w:r w:rsidR="00C121A7">
              <w:t xml:space="preserve"> </w:t>
            </w:r>
            <w:r w:rsidR="00C121A7" w:rsidRPr="00C121A7">
              <w:t>и</w:t>
            </w:r>
            <w:r w:rsidR="00C121A7">
              <w:t xml:space="preserve"> долго</w:t>
            </w:r>
            <w:r w:rsidR="00C121A7" w:rsidRPr="00C121A7">
              <w:t>срочных),</w:t>
            </w:r>
            <w:r w:rsidR="00C121A7">
              <w:t xml:space="preserve"> </w:t>
            </w:r>
            <w:r w:rsidR="00C121A7" w:rsidRPr="00C121A7">
              <w:t>сведения об</w:t>
            </w:r>
            <w:r w:rsidR="00C121A7">
              <w:t xml:space="preserve"> </w:t>
            </w:r>
            <w:r w:rsidR="00C121A7" w:rsidRPr="00C121A7">
              <w:t>имущественно-</w:t>
            </w:r>
            <w:r w:rsidR="00C121A7" w:rsidRPr="00C121A7">
              <w:lastRenderedPageBreak/>
              <w:t>правовом</w:t>
            </w:r>
            <w:r w:rsidR="00C121A7">
              <w:t xml:space="preserve"> </w:t>
            </w:r>
            <w:r w:rsidR="00C121A7" w:rsidRPr="00C121A7">
              <w:t>статусе</w:t>
            </w:r>
            <w:r w:rsidR="00C121A7">
              <w:t xml:space="preserve"> </w:t>
            </w:r>
            <w:r w:rsidR="00C121A7" w:rsidRPr="00C121A7">
              <w:t>земельных</w:t>
            </w:r>
            <w:r w:rsidR="00C121A7">
              <w:t xml:space="preserve"> участков;</w:t>
            </w:r>
            <w:r w:rsidR="00C121A7">
              <w:br/>
              <w:t xml:space="preserve">в) </w:t>
            </w:r>
            <w:r w:rsidR="00C121A7" w:rsidRPr="00C121A7">
              <w:t>информацион</w:t>
            </w:r>
            <w:r w:rsidR="00C121A7">
              <w:t>-</w:t>
            </w:r>
            <w:r w:rsidR="00C121A7" w:rsidRPr="00C121A7">
              <w:t>ной</w:t>
            </w:r>
            <w:r w:rsidR="00C121A7">
              <w:t xml:space="preserve"> </w:t>
            </w:r>
            <w:r w:rsidR="00C121A7" w:rsidRPr="00C121A7">
              <w:t>системе,</w:t>
            </w:r>
            <w:r w:rsidR="00C121A7">
              <w:t xml:space="preserve"> </w:t>
            </w:r>
            <w:r w:rsidR="00C121A7" w:rsidRPr="00C121A7">
              <w:t>содержащей</w:t>
            </w:r>
            <w:r w:rsidR="00C121A7">
              <w:t xml:space="preserve"> </w:t>
            </w:r>
            <w:r w:rsidR="00C121A7" w:rsidRPr="00C121A7">
              <w:t>сведения отдела</w:t>
            </w:r>
            <w:r w:rsidR="00C121A7">
              <w:t xml:space="preserve"> </w:t>
            </w:r>
            <w:r w:rsidR="00C121A7" w:rsidRPr="00C121A7">
              <w:t>геолого-геодезической</w:t>
            </w:r>
            <w:r w:rsidR="00C121A7">
              <w:t xml:space="preserve"> </w:t>
            </w:r>
            <w:r w:rsidR="00C121A7" w:rsidRPr="00C121A7">
              <w:t>службы</w:t>
            </w:r>
            <w:r w:rsidR="00C121A7">
              <w:t xml:space="preserve"> </w:t>
            </w:r>
            <w:r w:rsidR="00C121A7" w:rsidRPr="00C121A7">
              <w:t>и</w:t>
            </w:r>
            <w:r w:rsidR="00C121A7">
              <w:t xml:space="preserve"> </w:t>
            </w:r>
            <w:r w:rsidR="00C121A7" w:rsidRPr="00C121A7">
              <w:t>отдела подземных сооружений;</w:t>
            </w:r>
          </w:p>
          <w:p w:rsidR="00C121A7" w:rsidRPr="00C121A7" w:rsidRDefault="00C121A7" w:rsidP="00C121A7">
            <w:r w:rsidRPr="00C121A7">
              <w:t>3.</w:t>
            </w:r>
            <w:r>
              <w:t xml:space="preserve"> </w:t>
            </w:r>
            <w:r w:rsidRPr="00C121A7">
              <w:t>обеспечена</w:t>
            </w:r>
            <w:r>
              <w:t xml:space="preserve"> </w:t>
            </w:r>
            <w:r w:rsidRPr="00C121A7">
              <w:t>возможность</w:t>
            </w:r>
            <w:r>
              <w:t xml:space="preserve"> </w:t>
            </w:r>
            <w:r w:rsidRPr="00C121A7">
              <w:t>осуществления</w:t>
            </w:r>
            <w:r>
              <w:t xml:space="preserve"> сверки сетей</w:t>
            </w:r>
            <w:r w:rsidRPr="00C121A7">
              <w:t xml:space="preserve"> с</w:t>
            </w:r>
            <w:r>
              <w:t xml:space="preserve"> </w:t>
            </w:r>
            <w:r w:rsidRPr="00C121A7">
              <w:t>владельцами</w:t>
            </w:r>
            <w:r>
              <w:t xml:space="preserve"> </w:t>
            </w:r>
            <w:r w:rsidRPr="00C121A7">
              <w:t>инженерных</w:t>
            </w:r>
            <w:r>
              <w:t xml:space="preserve"> </w:t>
            </w:r>
            <w:r w:rsidRPr="00C121A7">
              <w:t>коммуникаций</w:t>
            </w:r>
            <w:r>
              <w:t xml:space="preserve"> </w:t>
            </w:r>
            <w:r w:rsidRPr="00C121A7">
              <w:t>в</w:t>
            </w:r>
            <w:r>
              <w:t xml:space="preserve"> </w:t>
            </w:r>
            <w:r w:rsidRPr="00C121A7">
              <w:t>рамках</w:t>
            </w:r>
            <w:r>
              <w:t xml:space="preserve"> </w:t>
            </w:r>
            <w:r w:rsidRPr="00C121A7">
              <w:t>«одного окна»;</w:t>
            </w:r>
          </w:p>
          <w:p w:rsidR="00A23E01" w:rsidRDefault="00C121A7" w:rsidP="00C121A7">
            <w:r w:rsidRPr="00C121A7">
              <w:t>4.</w:t>
            </w:r>
            <w:r>
              <w:t xml:space="preserve"> </w:t>
            </w:r>
            <w:r w:rsidRPr="00C121A7">
              <w:t>сокращение</w:t>
            </w:r>
            <w:r>
              <w:t xml:space="preserve"> </w:t>
            </w:r>
            <w:r w:rsidRPr="00C121A7">
              <w:t>сроков</w:t>
            </w:r>
            <w:r>
              <w:t xml:space="preserve"> </w:t>
            </w:r>
            <w:r w:rsidRPr="00C121A7">
              <w:t>получения</w:t>
            </w:r>
            <w:r>
              <w:t xml:space="preserve"> </w:t>
            </w:r>
            <w:r w:rsidRPr="00C121A7">
              <w:t>актуальных</w:t>
            </w:r>
            <w:r>
              <w:t xml:space="preserve"> </w:t>
            </w:r>
            <w:r w:rsidRPr="00C121A7">
              <w:t>материалов</w:t>
            </w:r>
            <w:r>
              <w:t xml:space="preserve"> </w:t>
            </w:r>
            <w:r w:rsidR="00490E7D">
              <w:t>топосъемки;</w:t>
            </w:r>
          </w:p>
          <w:p w:rsidR="00490E7D" w:rsidRPr="00FD1137" w:rsidRDefault="00490E7D" w:rsidP="00490E7D">
            <w:r>
              <w:t xml:space="preserve">5. </w:t>
            </w:r>
            <w:r w:rsidRPr="00490E7D">
              <w:t>уменьшение срока</w:t>
            </w:r>
            <w:r>
              <w:t xml:space="preserve"> </w:t>
            </w:r>
            <w:r w:rsidRPr="00490E7D">
              <w:t>проведения</w:t>
            </w:r>
            <w:r>
              <w:t xml:space="preserve"> </w:t>
            </w:r>
            <w:r w:rsidRPr="00490E7D">
              <w:t>торгово-закупочных</w:t>
            </w:r>
            <w:r>
              <w:t xml:space="preserve"> </w:t>
            </w:r>
            <w:r w:rsidRPr="00490E7D">
              <w:t>процедур;</w:t>
            </w:r>
            <w:r w:rsidRPr="00490E7D">
              <w:br/>
            </w:r>
            <w:r w:rsidRPr="00490E7D">
              <w:lastRenderedPageBreak/>
              <w:t>6.обеспечение</w:t>
            </w:r>
            <w:r>
              <w:t xml:space="preserve"> </w:t>
            </w:r>
            <w:r w:rsidRPr="00490E7D">
              <w:t>возможности</w:t>
            </w:r>
            <w:r>
              <w:t xml:space="preserve"> </w:t>
            </w:r>
            <w:r w:rsidRPr="00490E7D">
              <w:t>сетевыми</w:t>
            </w:r>
            <w:r>
              <w:t xml:space="preserve"> </w:t>
            </w:r>
            <w:r w:rsidRPr="00490E7D">
              <w:t>организациями</w:t>
            </w:r>
            <w:r>
              <w:t xml:space="preserve"> </w:t>
            </w:r>
            <w:r w:rsidRPr="00490E7D">
              <w:t>осуществлять</w:t>
            </w:r>
            <w:r>
              <w:t xml:space="preserve"> </w:t>
            </w:r>
            <w:r w:rsidRPr="00490E7D">
              <w:t>оформление</w:t>
            </w:r>
            <w:r>
              <w:t xml:space="preserve"> </w:t>
            </w:r>
            <w:r w:rsidRPr="00490E7D">
              <w:t>исходно-разрешительной</w:t>
            </w:r>
            <w:r>
              <w:t xml:space="preserve"> </w:t>
            </w:r>
            <w:r w:rsidRPr="00490E7D">
              <w:t>и</w:t>
            </w:r>
            <w:r>
              <w:t xml:space="preserve"> </w:t>
            </w:r>
            <w:r w:rsidRPr="00490E7D">
              <w:t>согласование</w:t>
            </w:r>
            <w:r>
              <w:t xml:space="preserve"> </w:t>
            </w:r>
            <w:r w:rsidRPr="00490E7D">
              <w:t>проектной</w:t>
            </w:r>
            <w:r>
              <w:t xml:space="preserve"> </w:t>
            </w:r>
            <w:r w:rsidRPr="00490E7D">
              <w:t>документации в</w:t>
            </w:r>
            <w:r>
              <w:t xml:space="preserve"> </w:t>
            </w:r>
            <w:r w:rsidRPr="00490E7D">
              <w:t>режиме «одного</w:t>
            </w:r>
            <w:r>
              <w:t xml:space="preserve"> </w:t>
            </w:r>
            <w:r w:rsidRPr="00490E7D">
              <w:t>окна» в течение</w:t>
            </w:r>
            <w:r>
              <w:t xml:space="preserve"> </w:t>
            </w:r>
            <w:r w:rsidRPr="00490E7D">
              <w:t>10 рабочих</w:t>
            </w:r>
            <w:r>
              <w:t xml:space="preserve"> </w:t>
            </w:r>
            <w:r w:rsidRPr="00490E7D">
              <w:t>дней</w:t>
            </w:r>
            <w:r>
              <w:t>.</w:t>
            </w:r>
          </w:p>
        </w:tc>
      </w:tr>
    </w:tbl>
    <w:p w:rsidR="0099279A" w:rsidRDefault="0099279A" w:rsidP="00A23E01">
      <w:pPr>
        <w:jc w:val="both"/>
        <w:rPr>
          <w:sz w:val="28"/>
          <w:szCs w:val="28"/>
        </w:rPr>
      </w:pPr>
    </w:p>
    <w:p w:rsidR="00D41C14" w:rsidRPr="00D24180" w:rsidRDefault="00490E7D" w:rsidP="00D41C14">
      <w:pPr>
        <w:ind w:left="9639" w:firstLine="6"/>
        <w:rPr>
          <w:sz w:val="28"/>
          <w:szCs w:val="28"/>
        </w:rPr>
      </w:pPr>
      <w:r>
        <w:rPr>
          <w:sz w:val="28"/>
          <w:szCs w:val="28"/>
        </w:rPr>
        <w:br w:type="page"/>
      </w:r>
      <w:r w:rsidR="00D41C14">
        <w:rPr>
          <w:sz w:val="28"/>
          <w:szCs w:val="28"/>
        </w:rPr>
        <w:lastRenderedPageBreak/>
        <w:t>Приложение 3</w:t>
      </w:r>
      <w:r w:rsidR="00D41C14" w:rsidRPr="00D24180">
        <w:rPr>
          <w:sz w:val="28"/>
          <w:szCs w:val="28"/>
        </w:rPr>
        <w:t xml:space="preserve"> </w:t>
      </w:r>
      <w:r w:rsidR="00D41C14" w:rsidRPr="007B4303">
        <w:rPr>
          <w:sz w:val="28"/>
          <w:szCs w:val="28"/>
        </w:rPr>
        <w:t xml:space="preserve">к </w:t>
      </w:r>
      <w:r w:rsidR="00973817">
        <w:rPr>
          <w:sz w:val="28"/>
          <w:szCs w:val="28"/>
        </w:rPr>
        <w:t>постановлению</w:t>
      </w:r>
    </w:p>
    <w:p w:rsidR="00574293" w:rsidRDefault="00574293" w:rsidP="00D41C14">
      <w:pPr>
        <w:ind w:left="9639" w:firstLine="6"/>
        <w:rPr>
          <w:sz w:val="28"/>
          <w:szCs w:val="28"/>
        </w:rPr>
      </w:pPr>
      <w:r w:rsidRPr="00EE14AB">
        <w:rPr>
          <w:sz w:val="28"/>
          <w:szCs w:val="28"/>
        </w:rPr>
        <w:t>администрации Вожегодского муниципального округа</w:t>
      </w:r>
    </w:p>
    <w:p w:rsidR="00D41C14" w:rsidRPr="00D24180" w:rsidRDefault="00D41C14" w:rsidP="00D41C14">
      <w:pPr>
        <w:ind w:left="9639" w:firstLine="6"/>
        <w:rPr>
          <w:sz w:val="28"/>
          <w:szCs w:val="28"/>
        </w:rPr>
      </w:pPr>
      <w:r w:rsidRPr="00D24180">
        <w:rPr>
          <w:sz w:val="28"/>
          <w:szCs w:val="28"/>
        </w:rPr>
        <w:t xml:space="preserve">от </w:t>
      </w:r>
      <w:r w:rsidR="00053356">
        <w:rPr>
          <w:sz w:val="28"/>
          <w:szCs w:val="28"/>
        </w:rPr>
        <w:t xml:space="preserve">27.11.2023 </w:t>
      </w:r>
      <w:r w:rsidRPr="00D24180">
        <w:rPr>
          <w:sz w:val="28"/>
          <w:szCs w:val="28"/>
        </w:rPr>
        <w:t xml:space="preserve">№ </w:t>
      </w:r>
      <w:r w:rsidR="00053356">
        <w:rPr>
          <w:sz w:val="28"/>
          <w:szCs w:val="28"/>
        </w:rPr>
        <w:t>1081</w:t>
      </w:r>
    </w:p>
    <w:p w:rsidR="00D41C14" w:rsidRPr="00D24180" w:rsidRDefault="00D41C14" w:rsidP="00D41C14">
      <w:pPr>
        <w:ind w:firstLine="6"/>
        <w:jc w:val="center"/>
        <w:rPr>
          <w:sz w:val="28"/>
          <w:szCs w:val="28"/>
        </w:rPr>
      </w:pPr>
      <w:r w:rsidRPr="00D24180">
        <w:rPr>
          <w:b/>
          <w:bCs/>
          <w:sz w:val="28"/>
          <w:szCs w:val="28"/>
        </w:rPr>
        <w:t>Алгоритм</w:t>
      </w:r>
    </w:p>
    <w:p w:rsidR="00D41C14" w:rsidRPr="00D41C14" w:rsidRDefault="00D41C14" w:rsidP="00D41C14">
      <w:pPr>
        <w:ind w:firstLine="6"/>
        <w:jc w:val="center"/>
        <w:rPr>
          <w:b/>
          <w:bCs/>
          <w:sz w:val="28"/>
          <w:szCs w:val="28"/>
        </w:rPr>
      </w:pPr>
      <w:r w:rsidRPr="00D24180">
        <w:rPr>
          <w:b/>
          <w:bCs/>
          <w:sz w:val="28"/>
          <w:szCs w:val="28"/>
        </w:rPr>
        <w:t xml:space="preserve">действий инвестора по процедурам </w:t>
      </w:r>
      <w:r w:rsidRPr="00D41C14">
        <w:rPr>
          <w:b/>
          <w:bCs/>
          <w:sz w:val="28"/>
          <w:szCs w:val="28"/>
        </w:rPr>
        <w:t>технологического присоединения к сетям водоснабжения и (или) водоотведения</w:t>
      </w:r>
    </w:p>
    <w:p w:rsidR="00D41C14" w:rsidRDefault="00D41C14" w:rsidP="00D41C14">
      <w:pPr>
        <w:ind w:firstLine="6"/>
        <w:jc w:val="center"/>
        <w:rPr>
          <w:b/>
          <w:bCs/>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364"/>
        <w:gridCol w:w="993"/>
        <w:gridCol w:w="1134"/>
        <w:gridCol w:w="850"/>
        <w:gridCol w:w="2410"/>
        <w:gridCol w:w="1576"/>
        <w:gridCol w:w="1134"/>
        <w:gridCol w:w="1968"/>
        <w:gridCol w:w="1128"/>
        <w:gridCol w:w="2274"/>
      </w:tblGrid>
      <w:tr w:rsidR="00FC7FE8" w:rsidRPr="000B6090" w:rsidTr="00FC7FE8">
        <w:trPr>
          <w:tblHeader/>
        </w:trPr>
        <w:tc>
          <w:tcPr>
            <w:tcW w:w="445" w:type="dxa"/>
          </w:tcPr>
          <w:p w:rsidR="000B6090" w:rsidRPr="00FC7FE8" w:rsidRDefault="000B6090" w:rsidP="00FC7FE8">
            <w:pPr>
              <w:jc w:val="center"/>
              <w:rPr>
                <w:b/>
                <w:bCs/>
                <w:sz w:val="28"/>
                <w:szCs w:val="28"/>
              </w:rPr>
            </w:pPr>
            <w:r w:rsidRPr="0030206D">
              <w:t xml:space="preserve">№ </w:t>
            </w:r>
            <w:r w:rsidRPr="00FC7FE8">
              <w:rPr>
                <w:spacing w:val="-4"/>
              </w:rPr>
              <w:t xml:space="preserve">п/ </w:t>
            </w:r>
            <w:r w:rsidRPr="0030206D">
              <w:t>п</w:t>
            </w:r>
          </w:p>
        </w:tc>
        <w:tc>
          <w:tcPr>
            <w:tcW w:w="1364" w:type="dxa"/>
          </w:tcPr>
          <w:p w:rsidR="000B6090" w:rsidRPr="0030206D" w:rsidRDefault="000B6090" w:rsidP="00FC7FE8">
            <w:pPr>
              <w:shd w:val="clear" w:color="auto" w:fill="FFFFFF"/>
              <w:jc w:val="center"/>
            </w:pPr>
            <w:r w:rsidRPr="0030206D">
              <w:t>Шаг</w:t>
            </w:r>
          </w:p>
          <w:p w:rsidR="000B6090" w:rsidRPr="00FC7FE8" w:rsidRDefault="000B6090" w:rsidP="00FC7FE8">
            <w:pPr>
              <w:shd w:val="clear" w:color="auto" w:fill="FFFFFF"/>
              <w:jc w:val="center"/>
              <w:rPr>
                <w:b/>
                <w:bCs/>
                <w:sz w:val="28"/>
                <w:szCs w:val="28"/>
              </w:rPr>
            </w:pPr>
            <w:r w:rsidRPr="0030206D">
              <w:t>алгоритма</w:t>
            </w:r>
            <w:r>
              <w:t xml:space="preserve"> </w:t>
            </w:r>
            <w:r w:rsidRPr="0030206D">
              <w:t>(процедура)</w:t>
            </w:r>
          </w:p>
        </w:tc>
        <w:tc>
          <w:tcPr>
            <w:tcW w:w="993" w:type="dxa"/>
          </w:tcPr>
          <w:p w:rsidR="000B6090" w:rsidRPr="00FC7FE8" w:rsidRDefault="000B6090" w:rsidP="00FC7FE8">
            <w:pPr>
              <w:jc w:val="center"/>
              <w:rPr>
                <w:b/>
                <w:bCs/>
                <w:sz w:val="28"/>
                <w:szCs w:val="28"/>
              </w:rPr>
            </w:pPr>
            <w:r>
              <w:t>Срок (факти</w:t>
            </w:r>
            <w:r w:rsidRPr="0030206D">
              <w:t>ческий)</w:t>
            </w:r>
          </w:p>
        </w:tc>
        <w:tc>
          <w:tcPr>
            <w:tcW w:w="1134" w:type="dxa"/>
          </w:tcPr>
          <w:p w:rsidR="000B6090" w:rsidRPr="00FC7FE8" w:rsidRDefault="000B6090" w:rsidP="00FC7FE8">
            <w:pPr>
              <w:jc w:val="center"/>
              <w:rPr>
                <w:b/>
                <w:bCs/>
                <w:sz w:val="28"/>
                <w:szCs w:val="28"/>
              </w:rPr>
            </w:pPr>
            <w:r w:rsidRPr="0030206D">
              <w:t xml:space="preserve">Срок </w:t>
            </w:r>
            <w:r w:rsidRPr="00FC7FE8">
              <w:rPr>
                <w:spacing w:val="-1"/>
              </w:rPr>
              <w:t>целевой</w:t>
            </w:r>
          </w:p>
        </w:tc>
        <w:tc>
          <w:tcPr>
            <w:tcW w:w="850" w:type="dxa"/>
          </w:tcPr>
          <w:p w:rsidR="000B6090" w:rsidRPr="00FC7FE8" w:rsidRDefault="000B6090" w:rsidP="00FC7FE8">
            <w:pPr>
              <w:jc w:val="center"/>
              <w:rPr>
                <w:b/>
                <w:bCs/>
                <w:sz w:val="28"/>
                <w:szCs w:val="28"/>
              </w:rPr>
            </w:pPr>
            <w:r>
              <w:t>Количество доку</w:t>
            </w:r>
            <w:r w:rsidRPr="0030206D">
              <w:t>ментов, ед.</w:t>
            </w:r>
          </w:p>
        </w:tc>
        <w:tc>
          <w:tcPr>
            <w:tcW w:w="2410" w:type="dxa"/>
          </w:tcPr>
          <w:p w:rsidR="000B6090" w:rsidRPr="00FC7FE8" w:rsidRDefault="000B6090" w:rsidP="00FC7FE8">
            <w:pPr>
              <w:shd w:val="clear" w:color="auto" w:fill="FFFFFF"/>
              <w:jc w:val="center"/>
              <w:rPr>
                <w:b/>
                <w:bCs/>
                <w:sz w:val="28"/>
                <w:szCs w:val="28"/>
              </w:rPr>
            </w:pPr>
            <w:r w:rsidRPr="0030206D">
              <w:t>Входящие</w:t>
            </w:r>
            <w:r>
              <w:t xml:space="preserve"> </w:t>
            </w:r>
            <w:r w:rsidRPr="0030206D">
              <w:t>документы</w:t>
            </w:r>
          </w:p>
        </w:tc>
        <w:tc>
          <w:tcPr>
            <w:tcW w:w="1576" w:type="dxa"/>
          </w:tcPr>
          <w:p w:rsidR="000B6090" w:rsidRPr="00FC7FE8" w:rsidRDefault="000B6090" w:rsidP="00FC7FE8">
            <w:pPr>
              <w:jc w:val="center"/>
              <w:rPr>
                <w:b/>
                <w:bCs/>
                <w:sz w:val="28"/>
                <w:szCs w:val="28"/>
              </w:rPr>
            </w:pPr>
            <w:r>
              <w:t>Результи</w:t>
            </w:r>
            <w:r w:rsidRPr="0030206D">
              <w:t xml:space="preserve">рующие </w:t>
            </w:r>
            <w:r w:rsidRPr="00FC7FE8">
              <w:rPr>
                <w:spacing w:val="-1"/>
              </w:rPr>
              <w:t>документы</w:t>
            </w:r>
          </w:p>
        </w:tc>
        <w:tc>
          <w:tcPr>
            <w:tcW w:w="1134" w:type="dxa"/>
          </w:tcPr>
          <w:p w:rsidR="000B6090" w:rsidRPr="00FC7FE8" w:rsidRDefault="000B6090" w:rsidP="00FC7FE8">
            <w:pPr>
              <w:jc w:val="center"/>
              <w:rPr>
                <w:b/>
                <w:bCs/>
                <w:sz w:val="28"/>
                <w:szCs w:val="28"/>
              </w:rPr>
            </w:pPr>
            <w:r>
              <w:t>Организа</w:t>
            </w:r>
            <w:r w:rsidR="00B33F04">
              <w:t>ция, выпол</w:t>
            </w:r>
            <w:r w:rsidRPr="0030206D">
              <w:t>няющая процедуру</w:t>
            </w:r>
          </w:p>
        </w:tc>
        <w:tc>
          <w:tcPr>
            <w:tcW w:w="1968" w:type="dxa"/>
          </w:tcPr>
          <w:p w:rsidR="000B6090" w:rsidRPr="00FC7FE8" w:rsidRDefault="000B6090" w:rsidP="00FC7FE8">
            <w:pPr>
              <w:jc w:val="center"/>
              <w:rPr>
                <w:b/>
                <w:bCs/>
                <w:sz w:val="28"/>
                <w:szCs w:val="28"/>
              </w:rPr>
            </w:pPr>
            <w:r>
              <w:t>Норматив</w:t>
            </w:r>
            <w:r w:rsidRPr="0030206D">
              <w:t>ный правовой акт</w:t>
            </w:r>
          </w:p>
        </w:tc>
        <w:tc>
          <w:tcPr>
            <w:tcW w:w="1128" w:type="dxa"/>
          </w:tcPr>
          <w:p w:rsidR="000B6090" w:rsidRPr="00FC7FE8" w:rsidRDefault="000B6090" w:rsidP="00FC7FE8">
            <w:pPr>
              <w:jc w:val="center"/>
              <w:rPr>
                <w:b/>
                <w:bCs/>
                <w:sz w:val="28"/>
                <w:szCs w:val="28"/>
              </w:rPr>
            </w:pPr>
            <w:r w:rsidRPr="0030206D">
              <w:t>Категории инвестиционных проектов</w:t>
            </w:r>
          </w:p>
        </w:tc>
        <w:tc>
          <w:tcPr>
            <w:tcW w:w="2274" w:type="dxa"/>
          </w:tcPr>
          <w:p w:rsidR="000B6090" w:rsidRPr="00FC7FE8" w:rsidRDefault="000B6090" w:rsidP="00FC7FE8">
            <w:pPr>
              <w:jc w:val="center"/>
              <w:rPr>
                <w:b/>
                <w:bCs/>
                <w:sz w:val="28"/>
                <w:szCs w:val="28"/>
              </w:rPr>
            </w:pPr>
            <w:r w:rsidRPr="0030206D">
              <w:t>Примечание</w:t>
            </w:r>
          </w:p>
        </w:tc>
      </w:tr>
      <w:tr w:rsidR="00FC7FE8" w:rsidRPr="000B6090" w:rsidTr="00FC7FE8">
        <w:tc>
          <w:tcPr>
            <w:tcW w:w="445" w:type="dxa"/>
          </w:tcPr>
          <w:p w:rsidR="000B6090" w:rsidRPr="000B6090" w:rsidRDefault="000B6090" w:rsidP="00FC7FE8">
            <w:pPr>
              <w:jc w:val="both"/>
            </w:pPr>
            <w:r>
              <w:t>1.</w:t>
            </w:r>
          </w:p>
        </w:tc>
        <w:tc>
          <w:tcPr>
            <w:tcW w:w="1364" w:type="dxa"/>
          </w:tcPr>
          <w:p w:rsidR="000B6090" w:rsidRPr="000B6090" w:rsidRDefault="000B6090" w:rsidP="00FC7FE8">
            <w:pPr>
              <w:jc w:val="both"/>
            </w:pPr>
            <w:r w:rsidRPr="000B6090">
              <w:t>Направле</w:t>
            </w:r>
            <w:r w:rsidRPr="000B6090">
              <w:softHyphen/>
              <w:t>ние</w:t>
            </w:r>
          </w:p>
          <w:p w:rsidR="000B6090" w:rsidRPr="000B6090" w:rsidRDefault="000B6090" w:rsidP="00FC7FE8">
            <w:pPr>
              <w:jc w:val="both"/>
            </w:pPr>
            <w:r>
              <w:t>заявителем запроса</w:t>
            </w:r>
            <w:r w:rsidR="007422E1">
              <w:t xml:space="preserve"> о выдаче техничес</w:t>
            </w:r>
            <w:r w:rsidRPr="000B6090">
              <w:t>ких</w:t>
            </w:r>
          </w:p>
          <w:p w:rsidR="000B6090" w:rsidRPr="000B6090" w:rsidRDefault="000B6090" w:rsidP="00FC7FE8">
            <w:pPr>
              <w:jc w:val="both"/>
            </w:pPr>
            <w:r>
              <w:t xml:space="preserve">условий </w:t>
            </w:r>
            <w:r w:rsidRPr="000B6090">
              <w:t>в (далее -исполни</w:t>
            </w:r>
            <w:r w:rsidRPr="000B6090">
              <w:softHyphen/>
              <w:t>тель).</w:t>
            </w:r>
          </w:p>
        </w:tc>
        <w:tc>
          <w:tcPr>
            <w:tcW w:w="993" w:type="dxa"/>
          </w:tcPr>
          <w:p w:rsidR="000B6090" w:rsidRPr="000B6090" w:rsidRDefault="000B6090" w:rsidP="00FC7FE8">
            <w:pPr>
              <w:jc w:val="both"/>
            </w:pPr>
            <w:r>
              <w:t>3 рабочих дня</w:t>
            </w:r>
          </w:p>
        </w:tc>
        <w:tc>
          <w:tcPr>
            <w:tcW w:w="1134" w:type="dxa"/>
          </w:tcPr>
          <w:p w:rsidR="000B6090" w:rsidRPr="000B6090" w:rsidRDefault="000B6090" w:rsidP="00FC7FE8">
            <w:pPr>
              <w:jc w:val="both"/>
            </w:pPr>
            <w:r>
              <w:t>3 рабочих дня</w:t>
            </w:r>
          </w:p>
        </w:tc>
        <w:tc>
          <w:tcPr>
            <w:tcW w:w="850" w:type="dxa"/>
          </w:tcPr>
          <w:p w:rsidR="000B6090" w:rsidRPr="000B6090" w:rsidRDefault="000B6090" w:rsidP="00FC7FE8">
            <w:pPr>
              <w:jc w:val="both"/>
            </w:pPr>
            <w:r>
              <w:t>1</w:t>
            </w:r>
          </w:p>
        </w:tc>
        <w:tc>
          <w:tcPr>
            <w:tcW w:w="2410" w:type="dxa"/>
          </w:tcPr>
          <w:p w:rsidR="000B6090" w:rsidRPr="000B6090" w:rsidRDefault="000B6090" w:rsidP="00FC7FE8">
            <w:pPr>
              <w:jc w:val="both"/>
            </w:pPr>
            <w:r w:rsidRPr="000B6090">
              <w:t>1 .Запрос</w:t>
            </w:r>
            <w:r>
              <w:t xml:space="preserve"> </w:t>
            </w:r>
            <w:r w:rsidRPr="000B6090">
              <w:t>о</w:t>
            </w:r>
            <w:r>
              <w:t xml:space="preserve"> </w:t>
            </w:r>
            <w:r w:rsidRPr="000B6090">
              <w:t>выдаче</w:t>
            </w:r>
            <w:r>
              <w:t xml:space="preserve"> </w:t>
            </w:r>
            <w:r w:rsidRPr="000B6090">
              <w:t>технических</w:t>
            </w:r>
            <w:r>
              <w:t xml:space="preserve"> </w:t>
            </w:r>
            <w:r w:rsidRPr="000B6090">
              <w:t>условий.</w:t>
            </w:r>
            <w:r>
              <w:t xml:space="preserve"> </w:t>
            </w:r>
            <w:r w:rsidRPr="000B6090">
              <w:t>Может быть</w:t>
            </w:r>
            <w:r>
              <w:t xml:space="preserve"> </w:t>
            </w:r>
            <w:r w:rsidRPr="000B6090">
              <w:t>представлен</w:t>
            </w:r>
            <w:r>
              <w:t xml:space="preserve"> исполнителю </w:t>
            </w:r>
            <w:r w:rsidRPr="000B6090">
              <w:t>на</w:t>
            </w:r>
            <w:r>
              <w:t xml:space="preserve"> </w:t>
            </w:r>
            <w:r w:rsidRPr="000B6090">
              <w:t>бумажном</w:t>
            </w:r>
            <w:r>
              <w:t xml:space="preserve"> носителе </w:t>
            </w:r>
            <w:r w:rsidR="003E4FDA">
              <w:t xml:space="preserve">или </w:t>
            </w:r>
            <w:r w:rsidRPr="000B6090">
              <w:t>в</w:t>
            </w:r>
            <w:r>
              <w:t xml:space="preserve"> </w:t>
            </w:r>
            <w:r w:rsidRPr="000B6090">
              <w:t>форме</w:t>
            </w:r>
            <w:r>
              <w:t xml:space="preserve"> </w:t>
            </w:r>
            <w:r w:rsidRPr="000B6090">
              <w:t>электронного</w:t>
            </w:r>
            <w:r>
              <w:t xml:space="preserve"> </w:t>
            </w:r>
            <w:r w:rsidRPr="000B6090">
              <w:t>документа</w:t>
            </w:r>
            <w:r>
              <w:t xml:space="preserve"> </w:t>
            </w:r>
            <w:r w:rsidRPr="000B6090">
              <w:t>посредством</w:t>
            </w:r>
            <w:r>
              <w:t xml:space="preserve"> единого </w:t>
            </w:r>
            <w:r w:rsidRPr="000B6090">
              <w:t>портала</w:t>
            </w:r>
            <w:r>
              <w:t xml:space="preserve"> </w:t>
            </w:r>
            <w:r w:rsidRPr="000B6090">
              <w:t>или</w:t>
            </w:r>
            <w:r>
              <w:t xml:space="preserve"> </w:t>
            </w:r>
            <w:r w:rsidRPr="000B6090">
              <w:t>официального</w:t>
            </w:r>
            <w:r>
              <w:t xml:space="preserve"> </w:t>
            </w:r>
            <w:r w:rsidRPr="000B6090">
              <w:t>сайта</w:t>
            </w:r>
            <w:r>
              <w:t xml:space="preserve"> </w:t>
            </w:r>
            <w:r w:rsidR="00F84B02">
              <w:pict>
                <v:line id="_x0000_s1329" style="position:absolute;left:0;text-align:left;z-index:65;mso-position-horizontal-relative:margin;mso-position-vertical-relative:text" from="-102pt,-.5pt" to="-102pt,439.2pt" o:allowincell="f" strokeweight=".5pt">
                  <w10:wrap anchorx="margin"/>
                </v:line>
              </w:pict>
            </w:r>
            <w:r w:rsidR="003E4FDA">
              <w:t>телекоммуника</w:t>
            </w:r>
            <w:r w:rsidR="003E4FDA" w:rsidRPr="003E4FDA">
              <w:t>ционной сети</w:t>
            </w:r>
            <w:r w:rsidR="003E4FDA">
              <w:t xml:space="preserve"> </w:t>
            </w:r>
            <w:r w:rsidR="003E4FDA" w:rsidRPr="003E4FDA">
              <w:t>«Интернет», в</w:t>
            </w:r>
            <w:r w:rsidR="003E4FDA">
              <w:t xml:space="preserve"> </w:t>
            </w:r>
            <w:r w:rsidR="003E4FDA" w:rsidRPr="003E4FDA">
              <w:t>том</w:t>
            </w:r>
            <w:r w:rsidR="003E4FDA">
              <w:t xml:space="preserve"> </w:t>
            </w:r>
            <w:r w:rsidR="003E4FDA" w:rsidRPr="003E4FDA">
              <w:t>числе</w:t>
            </w:r>
            <w:r w:rsidR="003E4FDA">
              <w:t xml:space="preserve"> </w:t>
            </w:r>
            <w:r w:rsidR="003E4FDA" w:rsidRPr="003E4FDA">
              <w:t>посредством</w:t>
            </w:r>
            <w:r w:rsidR="003E4FDA">
              <w:t xml:space="preserve"> </w:t>
            </w:r>
            <w:r w:rsidR="003E4FDA" w:rsidRPr="003E4FDA">
              <w:t>переадресации</w:t>
            </w:r>
            <w:r w:rsidR="003E4FDA">
              <w:t xml:space="preserve"> </w:t>
            </w:r>
            <w:r w:rsidR="003E4FDA" w:rsidRPr="003E4FDA">
              <w:t>на</w:t>
            </w:r>
            <w:r w:rsidR="003E4FDA">
              <w:t xml:space="preserve"> </w:t>
            </w:r>
            <w:r w:rsidR="003E4FDA" w:rsidRPr="003E4FDA">
              <w:t>единый</w:t>
            </w:r>
            <w:r w:rsidR="003E4FDA">
              <w:t xml:space="preserve"> </w:t>
            </w:r>
            <w:r w:rsidR="003E4FDA" w:rsidRPr="003E4FDA">
              <w:t>портал.</w:t>
            </w:r>
          </w:p>
        </w:tc>
        <w:tc>
          <w:tcPr>
            <w:tcW w:w="1576" w:type="dxa"/>
          </w:tcPr>
          <w:p w:rsidR="000B6090" w:rsidRPr="000B6090" w:rsidRDefault="00B33F04" w:rsidP="00FC7FE8">
            <w:pPr>
              <w:jc w:val="both"/>
            </w:pPr>
            <w:r w:rsidRPr="00B33F04">
              <w:t>направленная</w:t>
            </w:r>
            <w:r>
              <w:t xml:space="preserve"> </w:t>
            </w:r>
            <w:r w:rsidRPr="00B33F04">
              <w:t>информация о</w:t>
            </w:r>
            <w:r>
              <w:t xml:space="preserve"> </w:t>
            </w:r>
            <w:r w:rsidRPr="00B33F04">
              <w:t>возможности</w:t>
            </w:r>
            <w:r>
              <w:t xml:space="preserve"> </w:t>
            </w:r>
            <w:r w:rsidRPr="00B33F04">
              <w:t>подключения:</w:t>
            </w:r>
            <w:r>
              <w:t xml:space="preserve"> </w:t>
            </w:r>
            <w:r w:rsidRPr="00B33F04">
              <w:t>сведения о</w:t>
            </w:r>
            <w:r>
              <w:t xml:space="preserve"> </w:t>
            </w:r>
            <w:r w:rsidRPr="00B33F04">
              <w:t>наличии/</w:t>
            </w:r>
            <w:r>
              <w:t xml:space="preserve"> </w:t>
            </w:r>
            <w:r w:rsidRPr="00B33F04">
              <w:t>отсутствии</w:t>
            </w:r>
            <w:r>
              <w:t xml:space="preserve"> </w:t>
            </w:r>
            <w:r w:rsidRPr="00B33F04">
              <w:t>технической</w:t>
            </w:r>
            <w:r>
              <w:t xml:space="preserve"> </w:t>
            </w:r>
            <w:r w:rsidRPr="00B33F04">
              <w:t>возможности</w:t>
            </w:r>
            <w:r>
              <w:t xml:space="preserve"> </w:t>
            </w:r>
            <w:r w:rsidRPr="00B33F04">
              <w:t>подключения;</w:t>
            </w:r>
            <w:r>
              <w:t xml:space="preserve"> </w:t>
            </w:r>
            <w:r w:rsidRPr="00B33F04">
              <w:t>максимальная</w:t>
            </w:r>
            <w:r>
              <w:t xml:space="preserve"> </w:t>
            </w:r>
            <w:r w:rsidRPr="00B33F04">
              <w:t>нагрузка в</w:t>
            </w:r>
            <w:r>
              <w:t xml:space="preserve"> </w:t>
            </w:r>
            <w:r w:rsidRPr="00B33F04">
              <w:t>возможных точках</w:t>
            </w:r>
            <w:r>
              <w:t xml:space="preserve"> </w:t>
            </w:r>
            <w:r w:rsidRPr="00B33F04">
              <w:t>подключения</w:t>
            </w:r>
          </w:p>
        </w:tc>
        <w:tc>
          <w:tcPr>
            <w:tcW w:w="1134" w:type="dxa"/>
          </w:tcPr>
          <w:p w:rsidR="00B33F04" w:rsidRPr="00B33F04" w:rsidRDefault="00B33F04" w:rsidP="00FC7FE8">
            <w:pPr>
              <w:jc w:val="both"/>
            </w:pPr>
            <w:r>
              <w:t>ресурсоснаб</w:t>
            </w:r>
            <w:r w:rsidRPr="00B33F04">
              <w:t>жающие</w:t>
            </w:r>
            <w:r>
              <w:t xml:space="preserve"> </w:t>
            </w:r>
            <w:r w:rsidRPr="00B33F04">
              <w:t>организации</w:t>
            </w:r>
          </w:p>
          <w:p w:rsidR="000B6090" w:rsidRPr="000B6090" w:rsidRDefault="000B6090" w:rsidP="00FC7FE8">
            <w:pPr>
              <w:jc w:val="both"/>
            </w:pPr>
          </w:p>
        </w:tc>
        <w:tc>
          <w:tcPr>
            <w:tcW w:w="1968" w:type="dxa"/>
          </w:tcPr>
          <w:p w:rsidR="000B6090" w:rsidRPr="000B6090" w:rsidRDefault="00B33F04" w:rsidP="00A3623C">
            <w:pPr>
              <w:jc w:val="both"/>
            </w:pPr>
            <w:r>
              <w:t>по форме согласно приложению №</w:t>
            </w:r>
            <w:r w:rsidRPr="00B33F04">
              <w:t xml:space="preserve"> 1 </w:t>
            </w:r>
            <w:r>
              <w:t>Правил подключе</w:t>
            </w:r>
            <w:r w:rsidRPr="00B33F04">
              <w:t>ния</w:t>
            </w:r>
            <w:r>
              <w:t xml:space="preserve"> </w:t>
            </w:r>
            <w:r w:rsidRPr="00B33F04">
              <w:t>(технологического пр</w:t>
            </w:r>
            <w:r>
              <w:t>исоеди</w:t>
            </w:r>
            <w:r>
              <w:softHyphen/>
              <w:t>нения) объектов капиталь</w:t>
            </w:r>
            <w:r w:rsidRPr="00B33F04">
              <w:t>ного</w:t>
            </w:r>
            <w:r>
              <w:t xml:space="preserve"> строитель</w:t>
            </w:r>
            <w:r w:rsidRPr="00B33F04">
              <w:t>ства к централи</w:t>
            </w:r>
            <w:r w:rsidRPr="00B33F04">
              <w:softHyphen/>
              <w:t>зованным системам</w:t>
            </w:r>
            <w:r w:rsidR="00C37571" w:rsidRPr="00FC7FE8">
              <w:rPr>
                <w:sz w:val="20"/>
                <w:szCs w:val="20"/>
              </w:rPr>
              <w:t xml:space="preserve"> </w:t>
            </w:r>
            <w:r w:rsidR="007422E1">
              <w:t>горячего водоснаб</w:t>
            </w:r>
            <w:r w:rsidR="00C37571" w:rsidRPr="00C37571">
              <w:t>ж</w:t>
            </w:r>
            <w:r w:rsidR="00C37571">
              <w:t>ения, холодного во</w:t>
            </w:r>
            <w:r w:rsidR="007422E1">
              <w:t>доснаб</w:t>
            </w:r>
            <w:r w:rsidR="00811F5C">
              <w:t>жения и (или) водоотве</w:t>
            </w:r>
            <w:r w:rsidR="00C37571">
              <w:t>дения» утверж</w:t>
            </w:r>
            <w:r w:rsidR="00C37571" w:rsidRPr="00C37571">
              <w:t xml:space="preserve">дены </w:t>
            </w:r>
            <w:r w:rsidR="00A3623C" w:rsidRPr="00EE14AB">
              <w:t>п</w:t>
            </w:r>
            <w:r w:rsidR="00C37571" w:rsidRPr="00C37571">
              <w:t>оста</w:t>
            </w:r>
            <w:r w:rsidR="00C37571">
              <w:t xml:space="preserve">новлением </w:t>
            </w:r>
            <w:r w:rsidR="00C37571">
              <w:lastRenderedPageBreak/>
              <w:t>Правительства РФ от</w:t>
            </w:r>
            <w:r w:rsidR="00C37571" w:rsidRPr="00C37571">
              <w:t xml:space="preserve"> </w:t>
            </w:r>
            <w:r w:rsidR="007422E1">
              <w:t xml:space="preserve">30 ноября </w:t>
            </w:r>
            <w:r w:rsidR="00811F5C">
              <w:t>2021</w:t>
            </w:r>
            <w:r w:rsidR="007422E1">
              <w:t xml:space="preserve"> года №</w:t>
            </w:r>
            <w:r w:rsidR="00C37571" w:rsidRPr="00C37571">
              <w:t xml:space="preserve"> 2130 (далее -Правила)</w:t>
            </w:r>
          </w:p>
        </w:tc>
        <w:tc>
          <w:tcPr>
            <w:tcW w:w="1128" w:type="dxa"/>
          </w:tcPr>
          <w:p w:rsidR="000B6090" w:rsidRPr="000B6090" w:rsidRDefault="002E7E81" w:rsidP="00FC7FE8">
            <w:pPr>
              <w:jc w:val="both"/>
            </w:pPr>
            <w:r>
              <w:lastRenderedPageBreak/>
              <w:t>все категории</w:t>
            </w:r>
          </w:p>
        </w:tc>
        <w:tc>
          <w:tcPr>
            <w:tcW w:w="2274" w:type="dxa"/>
          </w:tcPr>
          <w:p w:rsidR="000B6090" w:rsidRPr="000B6090" w:rsidRDefault="002E7E81" w:rsidP="00FC7FE8">
            <w:pPr>
              <w:jc w:val="both"/>
            </w:pPr>
            <w:r>
              <w:t>орган местного самоуправления обязан предста</w:t>
            </w:r>
            <w:r w:rsidRPr="002E7E81">
              <w:t>вить</w:t>
            </w:r>
            <w:r>
              <w:t xml:space="preserve"> </w:t>
            </w:r>
            <w:r w:rsidR="00B7684B">
              <w:t>заявителю</w:t>
            </w:r>
            <w:r w:rsidRPr="002E7E81">
              <w:t xml:space="preserve"> в</w:t>
            </w:r>
            <w:r>
              <w:t xml:space="preserve">  письменной форме, а </w:t>
            </w:r>
            <w:r w:rsidRPr="002E7E81">
              <w:t>в случае обращения указанных лиц</w:t>
            </w:r>
            <w:r>
              <w:t xml:space="preserve"> посредст</w:t>
            </w:r>
            <w:r w:rsidRPr="002E7E81">
              <w:t>вом феде</w:t>
            </w:r>
            <w:r w:rsidRPr="002E7E81">
              <w:softHyphen/>
              <w:t>ральной государ</w:t>
            </w:r>
            <w:r w:rsidRPr="002E7E81">
              <w:softHyphen/>
              <w:t>ственной</w:t>
            </w:r>
            <w:r w:rsidR="00B7684B">
              <w:t xml:space="preserve"> </w:t>
            </w:r>
            <w:r w:rsidR="00B7684B" w:rsidRPr="00B7684B">
              <w:t>информа</w:t>
            </w:r>
            <w:r w:rsidR="00B7684B" w:rsidRPr="00B7684B">
              <w:softHyphen/>
              <w:t>ционной системы «Единый портал госу</w:t>
            </w:r>
            <w:r w:rsidR="007422E1">
              <w:t>дар</w:t>
            </w:r>
            <w:r w:rsidR="007422E1">
              <w:softHyphen/>
              <w:t>ственных и муници</w:t>
            </w:r>
            <w:r w:rsidR="00B7684B" w:rsidRPr="00B7684B">
              <w:t>пальных услуг</w:t>
            </w:r>
            <w:r w:rsidR="00B7684B">
              <w:t xml:space="preserve"> </w:t>
            </w:r>
            <w:r w:rsidR="00B7684B" w:rsidRPr="00B7684B">
              <w:t>(</w:t>
            </w:r>
            <w:r w:rsidR="00B7684B">
              <w:t xml:space="preserve">функций)» в </w:t>
            </w:r>
            <w:r w:rsidR="00B7684B" w:rsidRPr="00B7684B">
              <w:t>форме электрон</w:t>
            </w:r>
            <w:r w:rsidR="00B7684B" w:rsidRPr="00B7684B">
              <w:softHyphen/>
              <w:t>ного</w:t>
            </w:r>
            <w:r w:rsidR="00B7684B">
              <w:t xml:space="preserve"> </w:t>
            </w:r>
            <w:r w:rsidR="00B7684B" w:rsidRPr="00B7684B">
              <w:t>документа сведения об</w:t>
            </w:r>
            <w:r w:rsidR="007422E1">
              <w:t xml:space="preserve"> организации, осуществ</w:t>
            </w:r>
            <w:r w:rsidR="00B7684B" w:rsidRPr="00B7684B">
              <w:t xml:space="preserve">ляющей </w:t>
            </w:r>
            <w:r w:rsidR="00B7684B" w:rsidRPr="00B7684B">
              <w:lastRenderedPageBreak/>
              <w:t>горячее водоснаб</w:t>
            </w:r>
            <w:r w:rsidR="00B7684B" w:rsidRPr="00B7684B">
              <w:softHyphen/>
              <w:t>жение, организа</w:t>
            </w:r>
            <w:r w:rsidR="00B7684B" w:rsidRPr="00B7684B">
              <w:softHyphen/>
              <w:t>ции,</w:t>
            </w:r>
            <w:r w:rsidR="00B7684B">
              <w:t xml:space="preserve"> </w:t>
            </w:r>
            <w:r w:rsidR="00B7684B" w:rsidRPr="00B7684B">
              <w:t>осуществ</w:t>
            </w:r>
            <w:r w:rsidR="00B7684B" w:rsidRPr="00B7684B">
              <w:softHyphen/>
              <w:t>ляющ</w:t>
            </w:r>
            <w:r w:rsidR="007422E1">
              <w:t>ей холодное водоснаб</w:t>
            </w:r>
            <w:r w:rsidR="00B7684B">
              <w:t>жение и (или) водоотве-дение,</w:t>
            </w:r>
            <w:r w:rsidR="00B7684B" w:rsidRPr="00B7684B">
              <w:t xml:space="preserve"> в которую следует обращаться с запросом</w:t>
            </w:r>
            <w:r w:rsidR="00B7684B">
              <w:t xml:space="preserve"> о     выдаче техничес</w:t>
            </w:r>
            <w:r w:rsidR="00B7684B" w:rsidRPr="00B7684B">
              <w:t>ких</w:t>
            </w:r>
            <w:r w:rsidR="00B7684B">
              <w:t xml:space="preserve"> </w:t>
            </w:r>
            <w:r w:rsidR="00B7684B" w:rsidRPr="00B7684B">
              <w:t>условий (при</w:t>
            </w:r>
            <w:r w:rsidR="00B7684B">
              <w:t xml:space="preserve"> </w:t>
            </w:r>
            <w:r w:rsidR="007422E1">
              <w:t>необходи</w:t>
            </w:r>
            <w:r w:rsidR="00B7684B">
              <w:t xml:space="preserve">мости) и заявлением о </w:t>
            </w:r>
            <w:r w:rsidR="00B7684B" w:rsidRPr="00B7684B">
              <w:t>подкл</w:t>
            </w:r>
            <w:r w:rsidR="007422E1">
              <w:t>ючении, включая наименова</w:t>
            </w:r>
            <w:r w:rsidR="00B7684B">
              <w:t xml:space="preserve">ние </w:t>
            </w:r>
            <w:r w:rsidR="00B7684B" w:rsidRPr="00B7684B">
              <w:t xml:space="preserve">и </w:t>
            </w:r>
            <w:r w:rsidR="00B7684B">
              <w:t xml:space="preserve">место нахождения организации, </w:t>
            </w:r>
            <w:r w:rsidR="00B7684B" w:rsidRPr="00B7684B">
              <w:t>в теч</w:t>
            </w:r>
            <w:r w:rsidR="007422E1">
              <w:t>ение</w:t>
            </w:r>
            <w:r w:rsidR="00B7684B" w:rsidRPr="00B7684B">
              <w:t xml:space="preserve"> 5 рабочих дней со дня обращения</w:t>
            </w:r>
          </w:p>
        </w:tc>
      </w:tr>
      <w:tr w:rsidR="00FC7FE8" w:rsidRPr="000B6090" w:rsidTr="00FC7FE8">
        <w:tc>
          <w:tcPr>
            <w:tcW w:w="445" w:type="dxa"/>
          </w:tcPr>
          <w:p w:rsidR="000B6090" w:rsidRPr="000B6090" w:rsidRDefault="00805691" w:rsidP="00FC7FE8">
            <w:pPr>
              <w:jc w:val="both"/>
            </w:pPr>
            <w:r>
              <w:lastRenderedPageBreak/>
              <w:t>2.</w:t>
            </w:r>
          </w:p>
        </w:tc>
        <w:tc>
          <w:tcPr>
            <w:tcW w:w="1364" w:type="dxa"/>
          </w:tcPr>
          <w:p w:rsidR="000B6090" w:rsidRPr="000B6090" w:rsidRDefault="00805691" w:rsidP="00FC7FE8">
            <w:pPr>
              <w:jc w:val="both"/>
            </w:pPr>
            <w:r>
              <w:t>Выдача технических условий</w:t>
            </w:r>
          </w:p>
        </w:tc>
        <w:tc>
          <w:tcPr>
            <w:tcW w:w="993" w:type="dxa"/>
          </w:tcPr>
          <w:p w:rsidR="000B6090" w:rsidRPr="000B6090" w:rsidRDefault="00805691" w:rsidP="00FC7FE8">
            <w:pPr>
              <w:jc w:val="both"/>
            </w:pPr>
            <w:r w:rsidRPr="00805691">
              <w:t>7 рабочих дней</w:t>
            </w:r>
            <w:r>
              <w:t xml:space="preserve"> </w:t>
            </w:r>
            <w:r w:rsidRPr="00805691">
              <w:t>со дня</w:t>
            </w:r>
            <w:r>
              <w:t xml:space="preserve"> </w:t>
            </w:r>
            <w:r w:rsidRPr="00805691">
              <w:t>получения</w:t>
            </w:r>
            <w:r>
              <w:t xml:space="preserve"> </w:t>
            </w:r>
            <w:r w:rsidRPr="00805691">
              <w:t>запрос</w:t>
            </w:r>
            <w:r w:rsidRPr="00805691">
              <w:lastRenderedPageBreak/>
              <w:t>а о</w:t>
            </w:r>
            <w:r>
              <w:t xml:space="preserve"> </w:t>
            </w:r>
            <w:r w:rsidRPr="00805691">
              <w:t>выдаче</w:t>
            </w:r>
            <w:r>
              <w:t xml:space="preserve"> </w:t>
            </w:r>
            <w:r w:rsidRPr="00805691">
              <w:t>технических</w:t>
            </w:r>
            <w:r>
              <w:t xml:space="preserve"> </w:t>
            </w:r>
            <w:r w:rsidRPr="00805691">
              <w:t>условий.</w:t>
            </w:r>
          </w:p>
        </w:tc>
        <w:tc>
          <w:tcPr>
            <w:tcW w:w="1134" w:type="dxa"/>
          </w:tcPr>
          <w:p w:rsidR="000B6090" w:rsidRPr="000B6090" w:rsidRDefault="00AD5980" w:rsidP="00FC7FE8">
            <w:pPr>
              <w:jc w:val="both"/>
            </w:pPr>
            <w:r>
              <w:lastRenderedPageBreak/>
              <w:t>5</w:t>
            </w:r>
            <w:r w:rsidRPr="00805691">
              <w:t xml:space="preserve"> рабочих дней</w:t>
            </w:r>
            <w:r>
              <w:t xml:space="preserve"> </w:t>
            </w:r>
            <w:r w:rsidRPr="00805691">
              <w:t>со дня</w:t>
            </w:r>
            <w:r>
              <w:t xml:space="preserve"> </w:t>
            </w:r>
            <w:r w:rsidRPr="00805691">
              <w:t>получения</w:t>
            </w:r>
            <w:r>
              <w:t xml:space="preserve"> </w:t>
            </w:r>
            <w:r w:rsidRPr="00805691">
              <w:t xml:space="preserve">запроса </w:t>
            </w:r>
            <w:r w:rsidRPr="00805691">
              <w:lastRenderedPageBreak/>
              <w:t>о</w:t>
            </w:r>
            <w:r>
              <w:t xml:space="preserve"> </w:t>
            </w:r>
            <w:r w:rsidRPr="00805691">
              <w:t>выдаче</w:t>
            </w:r>
            <w:r>
              <w:t xml:space="preserve"> </w:t>
            </w:r>
            <w:r w:rsidRPr="00805691">
              <w:t>технических</w:t>
            </w:r>
            <w:r>
              <w:t xml:space="preserve"> </w:t>
            </w:r>
            <w:r w:rsidRPr="00805691">
              <w:t>условий.</w:t>
            </w:r>
          </w:p>
        </w:tc>
        <w:tc>
          <w:tcPr>
            <w:tcW w:w="850" w:type="dxa"/>
          </w:tcPr>
          <w:p w:rsidR="000B6090" w:rsidRPr="000B6090" w:rsidRDefault="00AD5980" w:rsidP="00FC7FE8">
            <w:pPr>
              <w:jc w:val="both"/>
            </w:pPr>
            <w:r>
              <w:lastRenderedPageBreak/>
              <w:t>1</w:t>
            </w:r>
          </w:p>
        </w:tc>
        <w:tc>
          <w:tcPr>
            <w:tcW w:w="2410" w:type="dxa"/>
          </w:tcPr>
          <w:p w:rsidR="000B6090" w:rsidRPr="000B6090" w:rsidRDefault="00AD5980" w:rsidP="00FC7FE8">
            <w:pPr>
              <w:jc w:val="both"/>
            </w:pPr>
            <w:r w:rsidRPr="00AD5980">
              <w:t>запрос о</w:t>
            </w:r>
            <w:r>
              <w:t xml:space="preserve"> </w:t>
            </w:r>
            <w:r w:rsidRPr="00AD5980">
              <w:t>предоставлении</w:t>
            </w:r>
            <w:r>
              <w:t xml:space="preserve"> </w:t>
            </w:r>
            <w:r w:rsidRPr="00AD5980">
              <w:t>технических</w:t>
            </w:r>
            <w:r>
              <w:t xml:space="preserve"> </w:t>
            </w:r>
            <w:r w:rsidRPr="00AD5980">
              <w:t>условий</w:t>
            </w:r>
            <w:r>
              <w:t xml:space="preserve"> </w:t>
            </w:r>
            <w:r w:rsidRPr="00AD5980">
              <w:t>подключения</w:t>
            </w:r>
          </w:p>
        </w:tc>
        <w:tc>
          <w:tcPr>
            <w:tcW w:w="1576" w:type="dxa"/>
          </w:tcPr>
          <w:p w:rsidR="000B6090" w:rsidRPr="000B6090" w:rsidRDefault="001648C0" w:rsidP="00FC7FE8">
            <w:pPr>
              <w:jc w:val="both"/>
            </w:pPr>
            <w:r w:rsidRPr="001648C0">
              <w:t>технические условия (исполнитель обязан выдать лицу,</w:t>
            </w:r>
            <w:r>
              <w:t xml:space="preserve"> направившему запрос </w:t>
            </w:r>
            <w:r w:rsidRPr="001648C0">
              <w:t>о</w:t>
            </w:r>
            <w:r>
              <w:t xml:space="preserve"> </w:t>
            </w:r>
            <w:r>
              <w:lastRenderedPageBreak/>
              <w:t xml:space="preserve">выдаче технических условий, без взимания </w:t>
            </w:r>
            <w:r w:rsidRPr="001648C0">
              <w:t>платы технические условия, либо направит</w:t>
            </w:r>
            <w:r>
              <w:t>ь мотивированный отказ в</w:t>
            </w:r>
            <w:r w:rsidRPr="001648C0">
              <w:t xml:space="preserve"> выдаче технических</w:t>
            </w:r>
            <w:r>
              <w:t xml:space="preserve"> </w:t>
            </w:r>
            <w:r w:rsidR="00F84B02">
              <w:pict>
                <v:line id="_x0000_s1347" style="position:absolute;left:0;text-align:left;z-index:66;mso-position-horizontal-relative:margin;mso-position-vertical-relative:text" from="-189.1pt,-.25pt" to="-189.1pt,439.2pt" o:allowincell="f" strokeweight=".5pt">
                  <w10:wrap anchorx="margin"/>
                </v:line>
              </w:pict>
            </w:r>
            <w:r w:rsidR="00F84B02">
              <w:pict>
                <v:line id="_x0000_s1348" style="position:absolute;left:0;text-align:left;z-index:67;mso-position-horizontal-relative:margin;mso-position-vertical-relative:text" from="-139.7pt,0" to="-139.7pt,439.45pt" o:allowincell="f" strokeweight=".25pt">
                  <w10:wrap anchorx="margin"/>
                </v:line>
              </w:pict>
            </w:r>
            <w:r w:rsidR="00F84B02">
              <w:pict>
                <v:line id="_x0000_s1349" style="position:absolute;left:0;text-align:left;z-index:68;mso-position-horizontal-relative:margin;mso-position-vertical-relative:text" from="-92.9pt,-.25pt" to="-92.9pt,439.2pt" o:allowincell="f" strokeweight=".25pt">
                  <w10:wrap anchorx="margin"/>
                </v:line>
              </w:pict>
            </w:r>
            <w:r>
              <w:t xml:space="preserve">условий </w:t>
            </w:r>
            <w:r w:rsidRPr="001648C0">
              <w:t>при</w:t>
            </w:r>
            <w:r>
              <w:t xml:space="preserve"> </w:t>
            </w:r>
            <w:r w:rsidRPr="001648C0">
              <w:t>отсутствии</w:t>
            </w:r>
            <w:r>
              <w:t xml:space="preserve"> </w:t>
            </w:r>
            <w:r w:rsidRPr="001648C0">
              <w:t>технической</w:t>
            </w:r>
            <w:r>
              <w:t xml:space="preserve"> </w:t>
            </w:r>
            <w:r w:rsidRPr="001648C0">
              <w:t>возможности</w:t>
            </w:r>
            <w:r>
              <w:t xml:space="preserve"> </w:t>
            </w:r>
            <w:r w:rsidRPr="001648C0">
              <w:t>подключения,</w:t>
            </w:r>
            <w:r>
              <w:t xml:space="preserve"> </w:t>
            </w:r>
            <w:r w:rsidRPr="001648C0">
              <w:t>определяемой в</w:t>
            </w:r>
            <w:r>
              <w:t xml:space="preserve"> соответствии</w:t>
            </w:r>
            <w:r w:rsidRPr="001648C0">
              <w:t xml:space="preserve"> с</w:t>
            </w:r>
            <w:r>
              <w:t xml:space="preserve"> </w:t>
            </w:r>
            <w:r w:rsidRPr="001648C0">
              <w:t>пунктом</w:t>
            </w:r>
            <w:r>
              <w:t xml:space="preserve"> </w:t>
            </w:r>
            <w:r w:rsidRPr="001648C0">
              <w:t>44</w:t>
            </w:r>
            <w:r>
              <w:t xml:space="preserve"> </w:t>
            </w:r>
            <w:r w:rsidRPr="001648C0">
              <w:t>Правил, в той же форме, в которой был подан запрос)</w:t>
            </w:r>
          </w:p>
        </w:tc>
        <w:tc>
          <w:tcPr>
            <w:tcW w:w="1134" w:type="dxa"/>
          </w:tcPr>
          <w:p w:rsidR="000B6090" w:rsidRPr="000B6090" w:rsidRDefault="00AA0DF3" w:rsidP="00FC7FE8">
            <w:pPr>
              <w:jc w:val="both"/>
            </w:pPr>
            <w:r>
              <w:lastRenderedPageBreak/>
              <w:t>ресурсоснабжающие организации</w:t>
            </w:r>
          </w:p>
        </w:tc>
        <w:tc>
          <w:tcPr>
            <w:tcW w:w="1968" w:type="dxa"/>
          </w:tcPr>
          <w:p w:rsidR="000B6090" w:rsidRPr="000B6090" w:rsidRDefault="00AA0DF3" w:rsidP="00FC7FE8">
            <w:pPr>
              <w:jc w:val="both"/>
            </w:pPr>
            <w:r>
              <w:t>пункт 9-12 Правил</w:t>
            </w:r>
          </w:p>
        </w:tc>
        <w:tc>
          <w:tcPr>
            <w:tcW w:w="1128" w:type="dxa"/>
          </w:tcPr>
          <w:p w:rsidR="000B6090" w:rsidRPr="000B6090" w:rsidRDefault="00AA0DF3" w:rsidP="00FC7FE8">
            <w:pPr>
              <w:jc w:val="both"/>
            </w:pPr>
            <w:r>
              <w:t>все категории</w:t>
            </w:r>
          </w:p>
        </w:tc>
        <w:tc>
          <w:tcPr>
            <w:tcW w:w="2274" w:type="dxa"/>
          </w:tcPr>
          <w:p w:rsidR="000B6090" w:rsidRPr="000B6090" w:rsidRDefault="00AA0DF3" w:rsidP="00FC7FE8">
            <w:pPr>
              <w:jc w:val="both"/>
            </w:pPr>
            <w:r w:rsidRPr="00AA0DF3">
              <w:t>срок</w:t>
            </w:r>
            <w:r>
              <w:t xml:space="preserve"> </w:t>
            </w:r>
            <w:r w:rsidR="007422E1">
              <w:t>действия техничес</w:t>
            </w:r>
            <w:r w:rsidRPr="00AA0DF3">
              <w:t>ких</w:t>
            </w:r>
            <w:r>
              <w:t xml:space="preserve"> </w:t>
            </w:r>
            <w:r w:rsidRPr="00AA0DF3">
              <w:t>услови</w:t>
            </w:r>
            <w:r>
              <w:t>й, выдавае</w:t>
            </w:r>
            <w:r w:rsidRPr="00AA0DF3">
              <w:t xml:space="preserve">мых в </w:t>
            </w:r>
            <w:r w:rsidR="007422E1">
              <w:t>соответст</w:t>
            </w:r>
            <w:r>
              <w:t>вии</w:t>
            </w:r>
            <w:r w:rsidRPr="00AA0DF3">
              <w:t xml:space="preserve"> с пунктом 16 Пра</w:t>
            </w:r>
            <w:r w:rsidR="007422E1">
              <w:t xml:space="preserve">вил, устанавливается </w:t>
            </w:r>
            <w:r w:rsidR="007422E1">
              <w:lastRenderedPageBreak/>
              <w:t>исполните</w:t>
            </w:r>
            <w:r w:rsidRPr="00AA0DF3">
              <w:t xml:space="preserve">лем </w:t>
            </w:r>
            <w:r>
              <w:t>не менее</w:t>
            </w:r>
            <w:r w:rsidRPr="00AA0DF3">
              <w:t xml:space="preserve"> чем</w:t>
            </w:r>
            <w:r>
              <w:t xml:space="preserve"> </w:t>
            </w:r>
            <w:r w:rsidRPr="00AA0DF3">
              <w:t>на 3 года, а при комп</w:t>
            </w:r>
            <w:r w:rsidRPr="00AA0DF3">
              <w:softHyphen/>
              <w:t>лексном развитии территории — не менее чем н</w:t>
            </w:r>
            <w:r w:rsidR="007422E1">
              <w:t>а 5 лет, если иное не предусмот</w:t>
            </w:r>
            <w:r w:rsidRPr="00AA0DF3">
              <w:t>рено</w:t>
            </w:r>
            <w:r>
              <w:t xml:space="preserve"> </w:t>
            </w:r>
            <w:r w:rsidRPr="00AA0DF3">
              <w:t>законодательством</w:t>
            </w:r>
            <w:r>
              <w:t xml:space="preserve"> </w:t>
            </w:r>
            <w:r w:rsidRPr="00AA0DF3">
              <w:t>Российской</w:t>
            </w:r>
            <w:r>
              <w:t xml:space="preserve"> </w:t>
            </w:r>
            <w:r w:rsidRPr="00AA0DF3">
              <w:t>Федерации.</w:t>
            </w:r>
            <w:r>
              <w:t xml:space="preserve"> </w:t>
            </w:r>
            <w:r w:rsidRPr="00AA0DF3">
              <w:t>В      случае</w:t>
            </w:r>
            <w:r>
              <w:t xml:space="preserve">, </w:t>
            </w:r>
            <w:r w:rsidRPr="00AA0DF3">
              <w:t>если</w:t>
            </w:r>
            <w:r>
              <w:t xml:space="preserve"> </w:t>
            </w:r>
            <w:r w:rsidRPr="00AA0DF3">
              <w:t>в</w:t>
            </w:r>
            <w:r w:rsidR="007422E1">
              <w:t xml:space="preserve"> </w:t>
            </w:r>
            <w:r>
              <w:t>течение 12 календар</w:t>
            </w:r>
            <w:r w:rsidRPr="00AA0DF3">
              <w:t>ных</w:t>
            </w:r>
            <w:r>
              <w:t xml:space="preserve"> месяцев (при  комп</w:t>
            </w:r>
            <w:r w:rsidRPr="00AA0DF3">
              <w:t>лексном развитии терри</w:t>
            </w:r>
            <w:r>
              <w:t>тории в    течение 36     кален</w:t>
            </w:r>
            <w:r w:rsidRPr="00AA0DF3">
              <w:t xml:space="preserve">дарных </w:t>
            </w:r>
            <w:r>
              <w:t>месяцев) со дня выдачи техничес</w:t>
            </w:r>
            <w:r w:rsidRPr="00AA0DF3">
              <w:t>ких</w:t>
            </w:r>
            <w:r w:rsidR="007422E1">
              <w:t xml:space="preserve"> </w:t>
            </w:r>
            <w:r w:rsidR="00811F5C">
              <w:t>условий заявителем не</w:t>
            </w:r>
            <w:r w:rsidRPr="00AA0DF3">
              <w:t xml:space="preserve"> будет</w:t>
            </w:r>
            <w:r>
              <w:t xml:space="preserve"> подано заявление о </w:t>
            </w:r>
            <w:r w:rsidR="007422E1" w:rsidRPr="007422E1">
              <w:t>под</w:t>
            </w:r>
            <w:r w:rsidR="007422E1">
              <w:t>ключении, срок действия техничес</w:t>
            </w:r>
            <w:r w:rsidR="007422E1" w:rsidRPr="007422E1">
              <w:t>ких</w:t>
            </w:r>
            <w:r w:rsidR="007422E1">
              <w:t xml:space="preserve"> </w:t>
            </w:r>
            <w:r w:rsidR="007422E1">
              <w:lastRenderedPageBreak/>
              <w:t>условий прекра</w:t>
            </w:r>
            <w:r w:rsidR="007422E1" w:rsidRPr="007422E1">
              <w:t>щается</w:t>
            </w:r>
          </w:p>
        </w:tc>
      </w:tr>
      <w:tr w:rsidR="00FC7FE8" w:rsidRPr="000B6090" w:rsidTr="00FC7FE8">
        <w:tc>
          <w:tcPr>
            <w:tcW w:w="445" w:type="dxa"/>
          </w:tcPr>
          <w:p w:rsidR="000B6090" w:rsidRPr="000B6090" w:rsidRDefault="007422E1" w:rsidP="00FC7FE8">
            <w:pPr>
              <w:jc w:val="both"/>
            </w:pPr>
            <w:r>
              <w:lastRenderedPageBreak/>
              <w:t>3.</w:t>
            </w:r>
          </w:p>
        </w:tc>
        <w:tc>
          <w:tcPr>
            <w:tcW w:w="1364" w:type="dxa"/>
          </w:tcPr>
          <w:p w:rsidR="000B6090" w:rsidRPr="000B6090" w:rsidRDefault="007422E1" w:rsidP="00FC7FE8">
            <w:pPr>
              <w:jc w:val="both"/>
            </w:pPr>
            <w:r>
              <w:t>Н</w:t>
            </w:r>
            <w:r w:rsidRPr="007422E1">
              <w:t>аправле</w:t>
            </w:r>
            <w:r w:rsidRPr="007422E1">
              <w:softHyphen/>
              <w:t>ние</w:t>
            </w:r>
            <w:r>
              <w:t xml:space="preserve"> </w:t>
            </w:r>
            <w:r w:rsidRPr="007422E1">
              <w:t>заявит</w:t>
            </w:r>
            <w:r>
              <w:t>елем исполни</w:t>
            </w:r>
            <w:r>
              <w:softHyphen/>
              <w:t xml:space="preserve">телю заявления о </w:t>
            </w:r>
            <w:r w:rsidRPr="007422E1">
              <w:t>подклю</w:t>
            </w:r>
            <w:r w:rsidRPr="007422E1">
              <w:softHyphen/>
              <w:t>чении.</w:t>
            </w:r>
          </w:p>
        </w:tc>
        <w:tc>
          <w:tcPr>
            <w:tcW w:w="993" w:type="dxa"/>
          </w:tcPr>
          <w:p w:rsidR="000B6090" w:rsidRPr="000B6090" w:rsidRDefault="007422E1" w:rsidP="00FC7FE8">
            <w:pPr>
              <w:jc w:val="both"/>
            </w:pPr>
            <w:r>
              <w:t>-</w:t>
            </w:r>
          </w:p>
        </w:tc>
        <w:tc>
          <w:tcPr>
            <w:tcW w:w="1134" w:type="dxa"/>
          </w:tcPr>
          <w:p w:rsidR="000B6090" w:rsidRPr="000B6090" w:rsidRDefault="007422E1" w:rsidP="00FC7FE8">
            <w:pPr>
              <w:jc w:val="both"/>
            </w:pPr>
            <w:r>
              <w:t>-</w:t>
            </w:r>
          </w:p>
        </w:tc>
        <w:tc>
          <w:tcPr>
            <w:tcW w:w="850" w:type="dxa"/>
          </w:tcPr>
          <w:p w:rsidR="000B6090" w:rsidRPr="000B6090" w:rsidRDefault="007422E1" w:rsidP="00FC7FE8">
            <w:pPr>
              <w:jc w:val="both"/>
            </w:pPr>
            <w:r>
              <w:t>1</w:t>
            </w:r>
          </w:p>
        </w:tc>
        <w:tc>
          <w:tcPr>
            <w:tcW w:w="2410" w:type="dxa"/>
          </w:tcPr>
          <w:p w:rsidR="000B6090" w:rsidRPr="000B6090" w:rsidRDefault="007422E1" w:rsidP="00FC7FE8">
            <w:pPr>
              <w:jc w:val="both"/>
            </w:pPr>
            <w:r>
              <w:t>заявление о подключении</w:t>
            </w:r>
          </w:p>
        </w:tc>
        <w:tc>
          <w:tcPr>
            <w:tcW w:w="1576" w:type="dxa"/>
          </w:tcPr>
          <w:p w:rsidR="000B6090" w:rsidRPr="000B6090" w:rsidRDefault="007422E1" w:rsidP="00FC7FE8">
            <w:pPr>
              <w:jc w:val="both"/>
            </w:pPr>
            <w:r>
              <w:t>проект договора о подключении</w:t>
            </w:r>
          </w:p>
        </w:tc>
        <w:tc>
          <w:tcPr>
            <w:tcW w:w="1134" w:type="dxa"/>
          </w:tcPr>
          <w:p w:rsidR="000B6090" w:rsidRPr="000B6090" w:rsidRDefault="007422E1" w:rsidP="00FC7FE8">
            <w:pPr>
              <w:jc w:val="both"/>
            </w:pPr>
            <w:r w:rsidRPr="007422E1">
              <w:t>ресурсоснабжающие организации</w:t>
            </w:r>
          </w:p>
        </w:tc>
        <w:tc>
          <w:tcPr>
            <w:tcW w:w="1968" w:type="dxa"/>
          </w:tcPr>
          <w:p w:rsidR="000B6090" w:rsidRPr="000B6090" w:rsidRDefault="007422E1" w:rsidP="00FC7FE8">
            <w:pPr>
              <w:jc w:val="both"/>
            </w:pPr>
            <w:r>
              <w:t>по форме согласно приложению №2 Правил</w:t>
            </w:r>
          </w:p>
        </w:tc>
        <w:tc>
          <w:tcPr>
            <w:tcW w:w="1128" w:type="dxa"/>
          </w:tcPr>
          <w:p w:rsidR="000B6090" w:rsidRPr="000B6090" w:rsidRDefault="007422E1" w:rsidP="00FC7FE8">
            <w:pPr>
              <w:jc w:val="both"/>
            </w:pPr>
            <w:r>
              <w:t>все категории</w:t>
            </w:r>
          </w:p>
        </w:tc>
        <w:tc>
          <w:tcPr>
            <w:tcW w:w="2274" w:type="dxa"/>
          </w:tcPr>
          <w:p w:rsidR="000B6090" w:rsidRPr="000B6090" w:rsidRDefault="000B6090" w:rsidP="00FC7FE8">
            <w:pPr>
              <w:jc w:val="both"/>
            </w:pPr>
          </w:p>
        </w:tc>
      </w:tr>
      <w:tr w:rsidR="00FC7FE8" w:rsidRPr="000B6090" w:rsidTr="00FC7FE8">
        <w:tc>
          <w:tcPr>
            <w:tcW w:w="445" w:type="dxa"/>
            <w:vMerge w:val="restart"/>
          </w:tcPr>
          <w:p w:rsidR="00586D96" w:rsidRPr="000B6090" w:rsidRDefault="00586D96" w:rsidP="00FC7FE8">
            <w:pPr>
              <w:jc w:val="both"/>
            </w:pPr>
            <w:r>
              <w:t>4.</w:t>
            </w:r>
          </w:p>
        </w:tc>
        <w:tc>
          <w:tcPr>
            <w:tcW w:w="1364" w:type="dxa"/>
            <w:vMerge w:val="restart"/>
          </w:tcPr>
          <w:p w:rsidR="00586D96" w:rsidRPr="00084CFA" w:rsidRDefault="00586D96" w:rsidP="00FC7FE8">
            <w:pPr>
              <w:jc w:val="both"/>
            </w:pPr>
            <w:r w:rsidRPr="00084CFA">
              <w:t>Рассмотре</w:t>
            </w:r>
            <w:r w:rsidRPr="00084CFA">
              <w:softHyphen/>
              <w:t>ние</w:t>
            </w:r>
            <w:r>
              <w:t xml:space="preserve"> </w:t>
            </w:r>
            <w:r w:rsidRPr="00084CFA">
              <w:t>заявления: 3</w:t>
            </w:r>
            <w:r>
              <w:t>-26 рабочих дней. Исполни</w:t>
            </w:r>
            <w:r>
              <w:softHyphen/>
              <w:t xml:space="preserve">тель </w:t>
            </w:r>
            <w:r w:rsidRPr="00084CFA">
              <w:t>в теч</w:t>
            </w:r>
            <w:r>
              <w:t xml:space="preserve">ение </w:t>
            </w:r>
            <w:r w:rsidRPr="00084CFA">
              <w:t>3 рабочих дней</w:t>
            </w:r>
            <w:r>
              <w:t xml:space="preserve"> рассматри</w:t>
            </w:r>
            <w:r>
              <w:softHyphen/>
              <w:t>вает полу</w:t>
            </w:r>
            <w:r>
              <w:softHyphen/>
              <w:t xml:space="preserve">ченные </w:t>
            </w:r>
            <w:r w:rsidRPr="00084CFA">
              <w:t xml:space="preserve">от заявителя </w:t>
            </w:r>
            <w:r>
              <w:t xml:space="preserve">документы, анализирует их </w:t>
            </w:r>
            <w:r>
              <w:lastRenderedPageBreak/>
              <w:t xml:space="preserve">содержание, проверяет их на соответствие документам, указанным в пункте 26 Правил, и соответствие представленного баланса водопотребления и водоотведения техническим параметрам подключаемого объекта, целям </w:t>
            </w:r>
            <w:r>
              <w:lastRenderedPageBreak/>
              <w:t>обеспечения пожаротушения</w:t>
            </w:r>
          </w:p>
        </w:tc>
        <w:tc>
          <w:tcPr>
            <w:tcW w:w="993" w:type="dxa"/>
            <w:vMerge w:val="restart"/>
          </w:tcPr>
          <w:p w:rsidR="00586D96" w:rsidRPr="000B6090" w:rsidRDefault="00586D96" w:rsidP="00FC7FE8">
            <w:pPr>
              <w:jc w:val="both"/>
            </w:pPr>
            <w:r>
              <w:lastRenderedPageBreak/>
              <w:t>3 (26*) рабочих дней</w:t>
            </w:r>
          </w:p>
        </w:tc>
        <w:tc>
          <w:tcPr>
            <w:tcW w:w="1134" w:type="dxa"/>
            <w:vMerge w:val="restart"/>
          </w:tcPr>
          <w:p w:rsidR="00586D96" w:rsidRPr="000B6090" w:rsidRDefault="00586D96" w:rsidP="00FC7FE8">
            <w:pPr>
              <w:jc w:val="both"/>
            </w:pPr>
            <w:r>
              <w:t>3 (26*) рабочих дней</w:t>
            </w:r>
          </w:p>
        </w:tc>
        <w:tc>
          <w:tcPr>
            <w:tcW w:w="850" w:type="dxa"/>
            <w:vMerge w:val="restart"/>
          </w:tcPr>
          <w:p w:rsidR="00586D96" w:rsidRPr="000B6090" w:rsidRDefault="00586D96" w:rsidP="00FC7FE8">
            <w:pPr>
              <w:jc w:val="both"/>
            </w:pPr>
            <w:r>
              <w:t>10-11</w:t>
            </w:r>
          </w:p>
        </w:tc>
        <w:tc>
          <w:tcPr>
            <w:tcW w:w="2410" w:type="dxa"/>
          </w:tcPr>
          <w:p w:rsidR="00586D96" w:rsidRDefault="00586D96" w:rsidP="009534A8">
            <w:r>
              <w:t xml:space="preserve">1. заявка на заключение договора о подключении; </w:t>
            </w:r>
          </w:p>
          <w:p w:rsidR="00586D96" w:rsidRDefault="00586D96" w:rsidP="009534A8">
            <w:r>
              <w:t>2. копии учредительных документов (для физических лиц -копия паспорта или иного документа, удостоверяющего личность), а также документы, подтверждающие полномочия лица, подписавшего заявление;</w:t>
            </w:r>
          </w:p>
          <w:p w:rsidR="00586D96" w:rsidRDefault="00586D96" w:rsidP="009534A8">
            <w:r>
              <w:t xml:space="preserve">3. копии правоустанавливающих и </w:t>
            </w:r>
            <w:r>
              <w:lastRenderedPageBreak/>
              <w:t>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при представлении в качестве правоудостоверяющего документа выписки из ЕГРН такая выписка должна быть получена не ранее чем за 30 календарных дней до направления заявления на подключение;</w:t>
            </w:r>
          </w:p>
          <w:p w:rsidR="00586D96" w:rsidRPr="003C66C6" w:rsidRDefault="00F84B02" w:rsidP="003C66C6">
            <w:r>
              <w:pict>
                <v:line id="_x0000_s1428" style="position:absolute;z-index:69;mso-position-horizontal-relative:margin" from="-101.5pt,-.25pt" to="-101.5pt,439.45pt" o:allowincell="f" strokeweight=".5pt">
                  <w10:wrap anchorx="margin"/>
                </v:line>
              </w:pict>
            </w:r>
            <w:r>
              <w:pict>
                <v:line id="_x0000_s1429" style="position:absolute;z-index:70;mso-position-horizontal-relative:margin" from="-5.5pt,-.25pt" to="-5.5pt,439.45pt" o:allowincell="f" strokeweight=".5pt">
                  <w10:wrap anchorx="margin"/>
                </v:line>
              </w:pict>
            </w:r>
            <w:r w:rsidR="00586D96" w:rsidRPr="00B77FD5">
              <w:t>4.</w:t>
            </w:r>
            <w:r w:rsidR="00586D96">
              <w:t xml:space="preserve"> </w:t>
            </w:r>
            <w:r w:rsidR="00586D96" w:rsidRPr="00B77FD5">
              <w:t>при</w:t>
            </w:r>
            <w:r w:rsidR="00586D96">
              <w:t xml:space="preserve"> </w:t>
            </w:r>
            <w:r w:rsidR="00586D96" w:rsidRPr="00B77FD5">
              <w:t>обращении с</w:t>
            </w:r>
            <w:r w:rsidR="00586D96">
              <w:t xml:space="preserve"> заявлением </w:t>
            </w:r>
            <w:r w:rsidR="00586D96" w:rsidRPr="00B77FD5">
              <w:t>о</w:t>
            </w:r>
            <w:r w:rsidR="00586D96">
              <w:t xml:space="preserve"> </w:t>
            </w:r>
            <w:r w:rsidR="00586D96" w:rsidRPr="00B77FD5">
              <w:t>подключении</w:t>
            </w:r>
            <w:r w:rsidR="00586D96">
              <w:t xml:space="preserve"> </w:t>
            </w:r>
            <w:r w:rsidR="00586D96" w:rsidRPr="00B77FD5">
              <w:t>лиц, указанных в</w:t>
            </w:r>
            <w:r w:rsidR="00586D96">
              <w:t xml:space="preserve"> </w:t>
            </w:r>
            <w:r w:rsidR="00586D96">
              <w:lastRenderedPageBreak/>
              <w:t>подпункте</w:t>
            </w:r>
            <w:r w:rsidR="00586D96" w:rsidRPr="00B77FD5">
              <w:t xml:space="preserve"> «в»</w:t>
            </w:r>
            <w:r w:rsidR="00586D96">
              <w:t xml:space="preserve"> </w:t>
            </w:r>
            <w:r w:rsidR="00586D96" w:rsidRPr="00B77FD5">
              <w:t>пункта 9 Правил,</w:t>
            </w:r>
            <w:r w:rsidR="00586D96">
              <w:t xml:space="preserve"> </w:t>
            </w:r>
            <w:r w:rsidR="00586D96" w:rsidRPr="00B77FD5">
              <w:t xml:space="preserve">к </w:t>
            </w:r>
            <w:r w:rsidR="00586D96">
              <w:t xml:space="preserve">заявлению </w:t>
            </w:r>
            <w:r w:rsidR="00586D96" w:rsidRPr="00B77FD5">
              <w:t>о</w:t>
            </w:r>
            <w:r w:rsidR="00586D96">
              <w:t xml:space="preserve"> </w:t>
            </w:r>
            <w:r w:rsidR="00586D96" w:rsidRPr="00B77FD5">
              <w:t>подключении</w:t>
            </w:r>
            <w:r w:rsidR="00586D96">
              <w:t xml:space="preserve"> должны </w:t>
            </w:r>
            <w:r w:rsidR="00586D96" w:rsidRPr="00B77FD5">
              <w:t>быть</w:t>
            </w:r>
            <w:r w:rsidR="00586D96">
              <w:t xml:space="preserve"> </w:t>
            </w:r>
            <w:r w:rsidR="00586D96" w:rsidRPr="00B77FD5">
              <w:t>приложены</w:t>
            </w:r>
            <w:r w:rsidR="00586D96">
              <w:t xml:space="preserve"> </w:t>
            </w:r>
            <w:r w:rsidR="00586D96" w:rsidRPr="00B77FD5">
              <w:t>копия договора о</w:t>
            </w:r>
            <w:r w:rsidR="00586D96">
              <w:t xml:space="preserve"> </w:t>
            </w:r>
            <w:r w:rsidR="00586D96" w:rsidRPr="00B77FD5">
              <w:t>комплексном</w:t>
            </w:r>
            <w:r w:rsidR="00586D96">
              <w:t xml:space="preserve"> </w:t>
            </w:r>
            <w:r w:rsidR="00586D96" w:rsidRPr="00B77FD5">
              <w:t>развитии</w:t>
            </w:r>
            <w:r w:rsidR="00586D96">
              <w:t xml:space="preserve"> </w:t>
            </w:r>
            <w:r w:rsidR="00586D96" w:rsidRPr="00B77FD5">
              <w:t>территории,</w:t>
            </w:r>
            <w:r w:rsidR="00586D96">
              <w:t xml:space="preserve"> </w:t>
            </w:r>
            <w:r w:rsidR="00586D96" w:rsidRPr="00B77FD5">
              <w:t>копии</w:t>
            </w:r>
            <w:r w:rsidR="00586D96">
              <w:t xml:space="preserve"> утвержденных </w:t>
            </w:r>
            <w:r w:rsidR="00586D96" w:rsidRPr="00B77FD5">
              <w:t>в</w:t>
            </w:r>
            <w:r w:rsidR="00586D96">
              <w:t xml:space="preserve"> </w:t>
            </w:r>
            <w:r w:rsidR="00586D96" w:rsidRPr="00B77FD5">
              <w:t>установленных</w:t>
            </w:r>
            <w:r w:rsidR="00586D96">
              <w:t xml:space="preserve"> порядке </w:t>
            </w:r>
            <w:r w:rsidR="00586D96" w:rsidRPr="00B77FD5">
              <w:t>проекта</w:t>
            </w:r>
            <w:r w:rsidR="00586D96">
              <w:t xml:space="preserve"> </w:t>
            </w:r>
            <w:r w:rsidR="00586D96" w:rsidRPr="00B77FD5">
              <w:t>планировки</w:t>
            </w:r>
            <w:r w:rsidR="00586D96">
              <w:t xml:space="preserve"> </w:t>
            </w:r>
            <w:r w:rsidR="00586D96" w:rsidRPr="00B77FD5">
              <w:t>территории</w:t>
            </w:r>
            <w:r w:rsidR="00586D96">
              <w:t xml:space="preserve"> </w:t>
            </w:r>
            <w:r w:rsidR="00586D96" w:rsidRPr="00B77FD5">
              <w:t>комплексного</w:t>
            </w:r>
            <w:r w:rsidR="00586D96">
              <w:t xml:space="preserve"> </w:t>
            </w:r>
            <w:r w:rsidR="00586D96" w:rsidRPr="00B77FD5">
              <w:t>развития,</w:t>
            </w:r>
            <w:r w:rsidR="00586D96">
              <w:t xml:space="preserve"> </w:t>
            </w:r>
            <w:r w:rsidR="00586D96" w:rsidRPr="00B77FD5">
              <w:t>комплексной</w:t>
            </w:r>
            <w:r w:rsidR="00586D96">
              <w:t xml:space="preserve"> </w:t>
            </w:r>
            <w:r w:rsidR="00586D96" w:rsidRPr="00B77FD5">
              <w:t>схемы</w:t>
            </w:r>
            <w:r w:rsidR="00586D96">
              <w:t xml:space="preserve"> </w:t>
            </w:r>
            <w:r w:rsidR="00586D96" w:rsidRPr="00B77FD5">
              <w:t>инженерного</w:t>
            </w:r>
            <w:r w:rsidR="00586D96">
              <w:t xml:space="preserve"> </w:t>
            </w:r>
            <w:r w:rsidR="00586D96" w:rsidRPr="00B77FD5">
              <w:t>обеспечения</w:t>
            </w:r>
            <w:r w:rsidR="00586D96">
              <w:t xml:space="preserve"> </w:t>
            </w:r>
            <w:r w:rsidR="00586D96" w:rsidRPr="00B77FD5">
              <w:t>территории</w:t>
            </w:r>
            <w:r w:rsidR="00586D96">
              <w:t xml:space="preserve"> </w:t>
            </w:r>
            <w:r w:rsidR="00586D96" w:rsidRPr="00B77FD5">
              <w:t>комплексного</w:t>
            </w:r>
            <w:r w:rsidR="00586D96">
              <w:t xml:space="preserve"> развития, </w:t>
            </w:r>
            <w:r w:rsidR="00586D96" w:rsidRPr="00B77FD5">
              <w:t>схемы</w:t>
            </w:r>
            <w:r w:rsidR="00586D96">
              <w:t xml:space="preserve"> </w:t>
            </w:r>
            <w:r w:rsidR="00586D96" w:rsidRPr="00B77FD5">
              <w:t>расположения</w:t>
            </w:r>
            <w:r w:rsidR="00586D96">
              <w:t xml:space="preserve"> </w:t>
            </w:r>
            <w:r w:rsidR="00586D96" w:rsidRPr="00B77FD5">
              <w:t>или</w:t>
            </w:r>
            <w:r w:rsidR="00586D96">
              <w:t xml:space="preserve"> </w:t>
            </w:r>
            <w:r w:rsidR="00586D96" w:rsidRPr="00B77FD5">
              <w:t>земельного</w:t>
            </w:r>
            <w:r w:rsidR="00586D96">
              <w:t xml:space="preserve"> </w:t>
            </w:r>
            <w:r w:rsidR="00586D96" w:rsidRPr="003C66C6">
              <w:t>участка</w:t>
            </w:r>
            <w:r w:rsidR="00586D96">
              <w:t xml:space="preserve"> и </w:t>
            </w:r>
            <w:r w:rsidR="00586D96" w:rsidRPr="003C66C6">
              <w:t>земельных</w:t>
            </w:r>
            <w:r w:rsidR="00586D96">
              <w:t xml:space="preserve"> </w:t>
            </w:r>
            <w:r w:rsidR="00586D96" w:rsidRPr="003C66C6">
              <w:t>участков</w:t>
            </w:r>
            <w:r w:rsidR="00586D96">
              <w:t xml:space="preserve"> на </w:t>
            </w:r>
            <w:r w:rsidR="00586D96" w:rsidRPr="003C66C6">
              <w:t>кадастровом</w:t>
            </w:r>
            <w:r w:rsidR="00586D96">
              <w:t xml:space="preserve"> </w:t>
            </w:r>
            <w:r w:rsidR="00586D96" w:rsidRPr="003C66C6">
              <w:t>плане</w:t>
            </w:r>
            <w:r w:rsidR="00586D96">
              <w:t xml:space="preserve"> </w:t>
            </w:r>
            <w:r>
              <w:pict>
                <v:line id="_x0000_s1430" style="position:absolute;z-index:71;mso-position-horizontal-relative:margin;mso-position-vertical-relative:text" from="-101.5pt,0" to="-101.5pt,439.7pt" o:allowincell="f" strokeweight=".5pt">
                  <w10:wrap anchorx="margin"/>
                </v:line>
              </w:pict>
            </w:r>
            <w:r w:rsidR="00586D96" w:rsidRPr="003C66C6">
              <w:t>территории,</w:t>
            </w:r>
            <w:r w:rsidR="00586D96">
              <w:t xml:space="preserve"> </w:t>
            </w:r>
            <w:r w:rsidR="00586D96" w:rsidRPr="003C66C6">
              <w:t>градостроительном</w:t>
            </w:r>
            <w:r w:rsidR="00586D96">
              <w:t xml:space="preserve"> </w:t>
            </w:r>
            <w:r w:rsidR="00586D96" w:rsidRPr="003C66C6">
              <w:lastRenderedPageBreak/>
              <w:t>плане</w:t>
            </w:r>
            <w:r w:rsidR="00586D96">
              <w:t xml:space="preserve"> </w:t>
            </w:r>
            <w:r w:rsidR="00586D96" w:rsidRPr="003C66C6">
              <w:t>земельного</w:t>
            </w:r>
            <w:r w:rsidR="00586D96">
              <w:t xml:space="preserve"> </w:t>
            </w:r>
            <w:r w:rsidR="00586D96" w:rsidRPr="003C66C6">
              <w:t>участка.</w:t>
            </w:r>
          </w:p>
          <w:p w:rsidR="00586D96" w:rsidRDefault="00586D96" w:rsidP="00D01E1B">
            <w:r>
              <w:t>5. В</w:t>
            </w:r>
            <w:r w:rsidRPr="003C66C6">
              <w:t xml:space="preserve"> случаях,</w:t>
            </w:r>
            <w:r>
              <w:t xml:space="preserve"> </w:t>
            </w:r>
            <w:r w:rsidRPr="003C66C6">
              <w:t>предусмотренных</w:t>
            </w:r>
            <w:r>
              <w:t xml:space="preserve"> частью </w:t>
            </w:r>
            <w:r w:rsidRPr="003C66C6">
              <w:t>6</w:t>
            </w:r>
            <w:r>
              <w:t xml:space="preserve"> </w:t>
            </w:r>
            <w:r w:rsidRPr="003C66C6">
              <w:t>статьи</w:t>
            </w:r>
            <w:r>
              <w:t xml:space="preserve"> </w:t>
            </w:r>
            <w:r w:rsidRPr="003C66C6">
              <w:t>52.1</w:t>
            </w:r>
            <w:r>
              <w:t xml:space="preserve"> Градостроител</w:t>
            </w:r>
            <w:r w:rsidRPr="003C66C6">
              <w:t>ьного</w:t>
            </w:r>
            <w:r>
              <w:t xml:space="preserve"> </w:t>
            </w:r>
            <w:r w:rsidRPr="003C66C6">
              <w:t>кодекса</w:t>
            </w:r>
            <w:r>
              <w:t xml:space="preserve"> </w:t>
            </w:r>
            <w:r w:rsidRPr="003C66C6">
              <w:t>Российской</w:t>
            </w:r>
            <w:r>
              <w:t xml:space="preserve"> </w:t>
            </w:r>
            <w:r w:rsidRPr="003C66C6">
              <w:t>Федерации</w:t>
            </w:r>
            <w:r>
              <w:t xml:space="preserve"> </w:t>
            </w:r>
            <w:r w:rsidRPr="003C66C6">
              <w:t xml:space="preserve">(далее </w:t>
            </w:r>
            <w:r>
              <w:t>–</w:t>
            </w:r>
            <w:r w:rsidRPr="003C66C6">
              <w:t xml:space="preserve"> ГрК</w:t>
            </w:r>
            <w:r>
              <w:t xml:space="preserve"> </w:t>
            </w:r>
            <w:r w:rsidRPr="003C66C6">
              <w:t>РФ), в целях</w:t>
            </w:r>
            <w:r>
              <w:t xml:space="preserve"> </w:t>
            </w:r>
            <w:r w:rsidRPr="003C66C6">
              <w:t>строительства</w:t>
            </w:r>
            <w:r>
              <w:t xml:space="preserve"> </w:t>
            </w:r>
            <w:r w:rsidRPr="003C66C6">
              <w:t>объектов</w:t>
            </w:r>
            <w:r>
              <w:t xml:space="preserve"> </w:t>
            </w:r>
            <w:r w:rsidRPr="003C66C6">
              <w:t>федерального</w:t>
            </w:r>
            <w:r>
              <w:t xml:space="preserve"> </w:t>
            </w:r>
            <w:r w:rsidRPr="003C66C6">
              <w:t>значения,</w:t>
            </w:r>
            <w:r>
              <w:t xml:space="preserve"> </w:t>
            </w:r>
            <w:r w:rsidRPr="003C66C6">
              <w:t>объектов</w:t>
            </w:r>
            <w:r>
              <w:t xml:space="preserve"> </w:t>
            </w:r>
            <w:r w:rsidRPr="003C66C6">
              <w:t>регионального</w:t>
            </w:r>
            <w:r>
              <w:t xml:space="preserve"> </w:t>
            </w:r>
            <w:r w:rsidRPr="003C66C6">
              <w:t>значения,</w:t>
            </w:r>
            <w:r>
              <w:t xml:space="preserve"> </w:t>
            </w:r>
            <w:r w:rsidRPr="003C66C6">
              <w:t>объектов</w:t>
            </w:r>
            <w:r>
              <w:t xml:space="preserve"> </w:t>
            </w:r>
            <w:r w:rsidRPr="003C66C6">
              <w:t>местного</w:t>
            </w:r>
            <w:r>
              <w:t xml:space="preserve"> </w:t>
            </w:r>
            <w:r w:rsidRPr="003C66C6">
              <w:t>значения при</w:t>
            </w:r>
            <w:r>
              <w:t xml:space="preserve"> </w:t>
            </w:r>
            <w:r w:rsidRPr="003C66C6">
              <w:t>обращении</w:t>
            </w:r>
            <w:r>
              <w:t xml:space="preserve"> </w:t>
            </w:r>
            <w:r w:rsidRPr="003C66C6">
              <w:t>с</w:t>
            </w:r>
            <w:r>
              <w:t xml:space="preserve"> заявлением </w:t>
            </w:r>
            <w:r w:rsidRPr="003C66C6">
              <w:t xml:space="preserve">о подключении </w:t>
            </w:r>
            <w:r>
              <w:t xml:space="preserve">лиц, указанных в подпункте «г» пункта 9 Правил, к </w:t>
            </w:r>
            <w:r w:rsidRPr="003C66C6">
              <w:t>за</w:t>
            </w:r>
            <w:r>
              <w:t xml:space="preserve">явлению </w:t>
            </w:r>
            <w:r w:rsidRPr="003C66C6">
              <w:t>о подключении</w:t>
            </w:r>
            <w:r>
              <w:t xml:space="preserve"> должны </w:t>
            </w:r>
            <w:r w:rsidRPr="00D01E1B">
              <w:t>быть приложены копии решения о предварительном</w:t>
            </w:r>
            <w:r>
              <w:t xml:space="preserve"> </w:t>
            </w:r>
            <w:r w:rsidRPr="00D01E1B">
              <w:t>согласовании</w:t>
            </w:r>
            <w:r>
              <w:t xml:space="preserve"> </w:t>
            </w:r>
            <w:r w:rsidRPr="00D01E1B">
              <w:lastRenderedPageBreak/>
              <w:t>предоставления</w:t>
            </w:r>
            <w:r>
              <w:t xml:space="preserve"> таким</w:t>
            </w:r>
            <w:r w:rsidRPr="00D01E1B">
              <w:t xml:space="preserve"> лицам</w:t>
            </w:r>
            <w:r>
              <w:t xml:space="preserve"> </w:t>
            </w:r>
            <w:r w:rsidRPr="00D01E1B">
              <w:t>земельного</w:t>
            </w:r>
            <w:r>
              <w:t xml:space="preserve"> </w:t>
            </w:r>
            <w:r w:rsidRPr="00D01E1B">
              <w:t>участка</w:t>
            </w:r>
            <w:r>
              <w:t xml:space="preserve"> </w:t>
            </w:r>
            <w:r w:rsidRPr="00D01E1B">
              <w:t>в</w:t>
            </w:r>
            <w:r>
              <w:t xml:space="preserve"> </w:t>
            </w:r>
            <w:r w:rsidRPr="00D01E1B">
              <w:t>указанных целях, утвержденного прое</w:t>
            </w:r>
            <w:r>
              <w:t xml:space="preserve">кта межевания территории </w:t>
            </w:r>
            <w:r w:rsidRPr="00D01E1B">
              <w:t>и (или)</w:t>
            </w:r>
            <w:r>
              <w:t xml:space="preserve"> </w:t>
            </w:r>
            <w:r w:rsidRPr="00D01E1B">
              <w:t>градостроительного</w:t>
            </w:r>
            <w:r>
              <w:t xml:space="preserve"> </w:t>
            </w:r>
            <w:r w:rsidRPr="00D01E1B">
              <w:t>плана</w:t>
            </w:r>
            <w:r>
              <w:t xml:space="preserve"> </w:t>
            </w:r>
            <w:r w:rsidRPr="00D01E1B">
              <w:t>земельного</w:t>
            </w:r>
            <w:r>
              <w:t xml:space="preserve"> </w:t>
            </w:r>
            <w:r w:rsidRPr="00D01E1B">
              <w:t>участка</w:t>
            </w:r>
            <w:r>
              <w:t xml:space="preserve"> </w:t>
            </w:r>
            <w:r w:rsidRPr="00D01E1B">
              <w:t>и</w:t>
            </w:r>
            <w:r>
              <w:t xml:space="preserve"> </w:t>
            </w:r>
            <w:r w:rsidRPr="00D01E1B">
              <w:t>утвер</w:t>
            </w:r>
            <w:r>
              <w:t xml:space="preserve">жденной </w:t>
            </w:r>
            <w:r w:rsidRPr="00D01E1B">
              <w:t>в</w:t>
            </w:r>
            <w:r>
              <w:t xml:space="preserve"> соответствии</w:t>
            </w:r>
            <w:r w:rsidRPr="00D01E1B">
              <w:t xml:space="preserve"> с</w:t>
            </w:r>
            <w:r>
              <w:t xml:space="preserve"> </w:t>
            </w:r>
            <w:r w:rsidRPr="00D01E1B">
              <w:t>земельным</w:t>
            </w:r>
            <w:r>
              <w:t xml:space="preserve"> </w:t>
            </w:r>
            <w:r w:rsidRPr="00D01E1B">
              <w:t>законодательством схемы</w:t>
            </w:r>
            <w:r>
              <w:t xml:space="preserve"> </w:t>
            </w:r>
            <w:r w:rsidRPr="00D01E1B">
              <w:t>расположения</w:t>
            </w:r>
            <w:r>
              <w:t xml:space="preserve"> </w:t>
            </w:r>
            <w:r w:rsidRPr="00D01E1B">
              <w:t>земельного</w:t>
            </w:r>
            <w:r>
              <w:t xml:space="preserve"> </w:t>
            </w:r>
            <w:r w:rsidRPr="00D01E1B">
              <w:t>участка или</w:t>
            </w:r>
            <w:r>
              <w:t xml:space="preserve"> </w:t>
            </w:r>
            <w:r w:rsidRPr="00D01E1B">
              <w:t>земельных</w:t>
            </w:r>
            <w:r>
              <w:t xml:space="preserve"> </w:t>
            </w:r>
            <w:r w:rsidRPr="00D01E1B">
              <w:t>участков на</w:t>
            </w:r>
            <w:r>
              <w:t xml:space="preserve"> </w:t>
            </w:r>
            <w:r w:rsidRPr="00D01E1B">
              <w:t>кадастровом</w:t>
            </w:r>
            <w:r>
              <w:t xml:space="preserve"> </w:t>
            </w:r>
            <w:r w:rsidRPr="00D01E1B">
              <w:t>плане</w:t>
            </w:r>
            <w:r>
              <w:t xml:space="preserve"> </w:t>
            </w:r>
            <w:r w:rsidRPr="00D01E1B">
              <w:t>территории;</w:t>
            </w:r>
            <w:r>
              <w:t xml:space="preserve"> </w:t>
            </w:r>
          </w:p>
          <w:p w:rsidR="00586D96" w:rsidRPr="00AD2E08" w:rsidRDefault="00586D96" w:rsidP="00AD2E08">
            <w:r>
              <w:t xml:space="preserve">6. копии </w:t>
            </w:r>
            <w:r w:rsidRPr="00D01E1B">
              <w:t>право</w:t>
            </w:r>
            <w:r>
              <w:t>-</w:t>
            </w:r>
            <w:r w:rsidRPr="00D01E1B">
              <w:t>устанавливающих и право</w:t>
            </w:r>
            <w:r w:rsidRPr="0006777D">
              <w:t>удостоверяющих</w:t>
            </w:r>
            <w:r>
              <w:t xml:space="preserve"> </w:t>
            </w:r>
            <w:r w:rsidRPr="0006777D">
              <w:t>д</w:t>
            </w:r>
            <w:r>
              <w:t xml:space="preserve">окументов </w:t>
            </w:r>
            <w:r w:rsidRPr="0006777D">
              <w:t>на</w:t>
            </w:r>
            <w:r>
              <w:t xml:space="preserve"> </w:t>
            </w:r>
            <w:r w:rsidRPr="0006777D">
              <w:t>подключаемый</w:t>
            </w:r>
            <w:r>
              <w:t xml:space="preserve"> объект, </w:t>
            </w:r>
            <w:r w:rsidRPr="0006777D">
              <w:t>ранее</w:t>
            </w:r>
            <w:r>
              <w:t xml:space="preserve"> построенный</w:t>
            </w:r>
            <w:r w:rsidRPr="0006777D">
              <w:t xml:space="preserve"> и</w:t>
            </w:r>
            <w:r>
              <w:t xml:space="preserve"> </w:t>
            </w:r>
            <w:r w:rsidRPr="0006777D">
              <w:t>введенный</w:t>
            </w:r>
            <w:r>
              <w:t xml:space="preserve"> в </w:t>
            </w:r>
            <w:r w:rsidR="00F84B02">
              <w:pict>
                <v:line id="_x0000_s1431" style="position:absolute;z-index:72;mso-position-horizontal-relative:margin;mso-position-vertical-relative:text" from="-101.75pt,0" to="-101.75pt,439.7pt" o:allowincell="f" strokeweight=".5pt">
                  <w10:wrap anchorx="margin"/>
                </v:line>
              </w:pict>
            </w:r>
            <w:r w:rsidRPr="00AD2E08">
              <w:t>эксплуатацию, а</w:t>
            </w:r>
            <w:r>
              <w:t xml:space="preserve"> </w:t>
            </w:r>
            <w:r w:rsidRPr="00AD2E08">
              <w:t xml:space="preserve">для </w:t>
            </w:r>
            <w:r w:rsidRPr="00AD2E08">
              <w:lastRenderedPageBreak/>
              <w:t>строящихся</w:t>
            </w:r>
            <w:r>
              <w:t xml:space="preserve"> </w:t>
            </w:r>
            <w:r w:rsidRPr="00AD2E08">
              <w:t xml:space="preserve">объектов </w:t>
            </w:r>
            <w:r>
              <w:t>–</w:t>
            </w:r>
            <w:r w:rsidRPr="00AD2E08">
              <w:t xml:space="preserve"> копия</w:t>
            </w:r>
            <w:r>
              <w:t xml:space="preserve"> </w:t>
            </w:r>
            <w:r w:rsidRPr="00AD2E08">
              <w:t>разрешения на</w:t>
            </w:r>
            <w:r>
              <w:t xml:space="preserve"> </w:t>
            </w:r>
            <w:r w:rsidRPr="00AD2E08">
              <w:t>строительство</w:t>
            </w:r>
            <w:r>
              <w:t xml:space="preserve"> </w:t>
            </w:r>
            <w:r w:rsidRPr="00AD2E08">
              <w:t>(за исключением</w:t>
            </w:r>
            <w:r>
              <w:t xml:space="preserve"> </w:t>
            </w:r>
            <w:r w:rsidRPr="00AD2E08">
              <w:t>объектов, для</w:t>
            </w:r>
            <w:r>
              <w:t xml:space="preserve"> </w:t>
            </w:r>
            <w:r w:rsidRPr="00AD2E08">
              <w:t>строительства</w:t>
            </w:r>
            <w:r>
              <w:t xml:space="preserve"> </w:t>
            </w:r>
            <w:r w:rsidRPr="00AD2E08">
              <w:t>которых</w:t>
            </w:r>
            <w:r>
              <w:t xml:space="preserve"> </w:t>
            </w:r>
            <w:r w:rsidRPr="00AD2E08">
              <w:t>в</w:t>
            </w:r>
          </w:p>
          <w:p w:rsidR="00586D96" w:rsidRDefault="00586D96" w:rsidP="00AD2E08">
            <w:r w:rsidRPr="00AD2E08">
              <w:t>соответствии с</w:t>
            </w:r>
            <w:r>
              <w:t xml:space="preserve"> </w:t>
            </w:r>
            <w:r w:rsidRPr="00AD2E08">
              <w:t>ГрК РФ выдача</w:t>
            </w:r>
            <w:r>
              <w:t xml:space="preserve"> </w:t>
            </w:r>
            <w:r w:rsidRPr="00AD2E08">
              <w:t>разрешения на</w:t>
            </w:r>
            <w:r>
              <w:t xml:space="preserve"> </w:t>
            </w:r>
            <w:r w:rsidRPr="00AD2E08">
              <w:t>строительство не</w:t>
            </w:r>
            <w:r>
              <w:t xml:space="preserve"> </w:t>
            </w:r>
            <w:r w:rsidRPr="00AD2E08">
              <w:t>требуется,</w:t>
            </w:r>
            <w:r>
              <w:t xml:space="preserve"> </w:t>
            </w:r>
            <w:r w:rsidRPr="00AD2E08">
              <w:t>и</w:t>
            </w:r>
            <w:r>
              <w:t xml:space="preserve"> </w:t>
            </w:r>
            <w:r w:rsidRPr="00AD2E08">
              <w:t>объектов, строительство которых</w:t>
            </w:r>
            <w:r>
              <w:t xml:space="preserve"> </w:t>
            </w:r>
            <w:r w:rsidRPr="00AD2E08">
              <w:t>находится</w:t>
            </w:r>
            <w:r>
              <w:t xml:space="preserve"> </w:t>
            </w:r>
            <w:r w:rsidRPr="00AD2E08">
              <w:t>в</w:t>
            </w:r>
            <w:r>
              <w:t xml:space="preserve"> </w:t>
            </w:r>
            <w:r w:rsidRPr="00AD2E08">
              <w:t>стадии</w:t>
            </w:r>
            <w:r>
              <w:t xml:space="preserve"> </w:t>
            </w:r>
            <w:r w:rsidRPr="00AD2E08">
              <w:t>архитектурно-строительного</w:t>
            </w:r>
            <w:r>
              <w:t xml:space="preserve"> проектирования, а также </w:t>
            </w:r>
            <w:r w:rsidRPr="00AD2E08">
              <w:t>за</w:t>
            </w:r>
            <w:r>
              <w:t xml:space="preserve"> </w:t>
            </w:r>
            <w:r w:rsidRPr="00AD2E08">
              <w:t>исключением</w:t>
            </w:r>
            <w:r>
              <w:t xml:space="preserve"> </w:t>
            </w:r>
            <w:r w:rsidRPr="00AD2E08">
              <w:t>случаев</w:t>
            </w:r>
            <w:r>
              <w:t xml:space="preserve"> </w:t>
            </w:r>
            <w:r w:rsidRPr="00AD2E08">
              <w:t>подключения</w:t>
            </w:r>
            <w:r>
              <w:t xml:space="preserve"> </w:t>
            </w:r>
            <w:r w:rsidRPr="00AD2E08">
              <w:t>земельных</w:t>
            </w:r>
            <w:r>
              <w:t xml:space="preserve"> </w:t>
            </w:r>
            <w:r w:rsidRPr="00AD2E08">
              <w:t>участков</w:t>
            </w:r>
            <w:r>
              <w:t xml:space="preserve"> </w:t>
            </w:r>
            <w:r w:rsidRPr="00AD2E08">
              <w:t>к</w:t>
            </w:r>
            <w:r>
              <w:t xml:space="preserve"> </w:t>
            </w:r>
            <w:r w:rsidRPr="00AD2E08">
              <w:t>централизова</w:t>
            </w:r>
            <w:r>
              <w:t>н</w:t>
            </w:r>
            <w:r w:rsidRPr="00AD2E08">
              <w:t xml:space="preserve">ным </w:t>
            </w:r>
            <w:r>
              <w:t>л</w:t>
            </w:r>
            <w:r w:rsidRPr="00AD2E08">
              <w:t>ивневым системам</w:t>
            </w:r>
            <w:r>
              <w:t xml:space="preserve"> водоотведения  и централизован</w:t>
            </w:r>
            <w:r w:rsidRPr="00AD2E08">
              <w:t>ным</w:t>
            </w:r>
            <w:r>
              <w:t xml:space="preserve"> </w:t>
            </w:r>
            <w:r w:rsidRPr="00AD2E08">
              <w:lastRenderedPageBreak/>
              <w:t>общесплавным системам водоотведения)</w:t>
            </w:r>
            <w:r>
              <w:t xml:space="preserve"> </w:t>
            </w:r>
            <w:r w:rsidRPr="00AD2E08">
              <w:t>при его наличии. При</w:t>
            </w:r>
            <w:r>
              <w:t xml:space="preserve"> </w:t>
            </w:r>
            <w:r w:rsidRPr="00AD2E08">
              <w:t>представлении  в</w:t>
            </w:r>
            <w:r>
              <w:t xml:space="preserve"> </w:t>
            </w:r>
            <w:r w:rsidRPr="00AD2E08">
              <w:t>качестве</w:t>
            </w:r>
            <w:r>
              <w:t xml:space="preserve"> </w:t>
            </w:r>
            <w:r w:rsidRPr="00AD2E08">
              <w:t>правоудостове-ряющего</w:t>
            </w:r>
            <w:r>
              <w:t xml:space="preserve"> </w:t>
            </w:r>
            <w:r w:rsidRPr="00AD2E08">
              <w:t>документа</w:t>
            </w:r>
            <w:r>
              <w:t xml:space="preserve"> </w:t>
            </w:r>
            <w:r w:rsidRPr="00AD2E08">
              <w:t>выписки</w:t>
            </w:r>
            <w:r>
              <w:t xml:space="preserve"> </w:t>
            </w:r>
            <w:r w:rsidRPr="00AD2E08">
              <w:t>из</w:t>
            </w:r>
            <w:r>
              <w:t xml:space="preserve"> </w:t>
            </w:r>
            <w:r w:rsidRPr="00AD2E08">
              <w:t>ЕГРН</w:t>
            </w:r>
            <w:r>
              <w:t xml:space="preserve"> </w:t>
            </w:r>
            <w:r w:rsidRPr="00AD2E08">
              <w:t>такая</w:t>
            </w:r>
            <w:r>
              <w:t xml:space="preserve"> </w:t>
            </w:r>
            <w:r w:rsidRPr="00AD2E08">
              <w:t>выписка должна</w:t>
            </w:r>
            <w:r>
              <w:t xml:space="preserve"> </w:t>
            </w:r>
            <w:r w:rsidRPr="00AD2E08">
              <w:t>быть получена</w:t>
            </w:r>
            <w:r>
              <w:t xml:space="preserve"> </w:t>
            </w:r>
            <w:r w:rsidRPr="00AD2E08">
              <w:t>не ранее чем за</w:t>
            </w:r>
            <w:r>
              <w:t xml:space="preserve"> </w:t>
            </w:r>
            <w:r w:rsidRPr="00AD2E08">
              <w:t>30 календарных</w:t>
            </w:r>
            <w:r>
              <w:t xml:space="preserve"> </w:t>
            </w:r>
            <w:r w:rsidRPr="00AD2E08">
              <w:t>дней до дня</w:t>
            </w:r>
            <w:r>
              <w:t xml:space="preserve"> </w:t>
            </w:r>
            <w:r w:rsidRPr="00AD2E08">
              <w:t>направления</w:t>
            </w:r>
            <w:r>
              <w:t xml:space="preserve"> </w:t>
            </w:r>
            <w:r w:rsidRPr="00AD2E08">
              <w:t>заявления</w:t>
            </w:r>
            <w:r>
              <w:t xml:space="preserve"> </w:t>
            </w:r>
            <w:r w:rsidRPr="00AD2E08">
              <w:t>о</w:t>
            </w:r>
            <w:r>
              <w:t xml:space="preserve"> </w:t>
            </w:r>
            <w:r w:rsidRPr="00AD2E08">
              <w:t xml:space="preserve">подключении; </w:t>
            </w:r>
          </w:p>
          <w:p w:rsidR="00586D96" w:rsidRDefault="00586D96" w:rsidP="00014469">
            <w:r w:rsidRPr="00AD2E08">
              <w:t>7. ситуационный план</w:t>
            </w:r>
            <w:r>
              <w:t xml:space="preserve"> </w:t>
            </w:r>
            <w:r w:rsidRPr="00AD2E08">
              <w:t>расположения</w:t>
            </w:r>
            <w:r>
              <w:t xml:space="preserve"> </w:t>
            </w:r>
            <w:r w:rsidRPr="00AD2E08">
              <w:t>объекта</w:t>
            </w:r>
            <w:r>
              <w:t xml:space="preserve"> </w:t>
            </w:r>
            <w:r w:rsidRPr="00AD2E08">
              <w:t>с</w:t>
            </w:r>
            <w:r>
              <w:t xml:space="preserve"> </w:t>
            </w:r>
            <w:r w:rsidRPr="00AD2E08">
              <w:t>привязкой</w:t>
            </w:r>
            <w:r>
              <w:t xml:space="preserve"> </w:t>
            </w:r>
            <w:r w:rsidRPr="00AD2E08">
              <w:t>к</w:t>
            </w:r>
            <w:r>
              <w:t xml:space="preserve"> </w:t>
            </w:r>
            <w:r w:rsidRPr="00AD2E08">
              <w:t>территории населенного пункта; 8.топографическая</w:t>
            </w:r>
            <w:r>
              <w:t xml:space="preserve"> </w:t>
            </w:r>
            <w:r w:rsidRPr="00AD2E08">
              <w:t>карта земельного</w:t>
            </w:r>
            <w:r>
              <w:t xml:space="preserve"> </w:t>
            </w:r>
            <w:r w:rsidRPr="00AD2E08">
              <w:t>участка,</w:t>
            </w:r>
            <w:r>
              <w:t xml:space="preserve"> </w:t>
            </w:r>
            <w:r w:rsidRPr="00AD2E08">
              <w:t>на</w:t>
            </w:r>
            <w:r>
              <w:t xml:space="preserve"> </w:t>
            </w:r>
            <w:r w:rsidRPr="00AD2E08">
              <w:t>котором</w:t>
            </w:r>
            <w:r>
              <w:t xml:space="preserve"> </w:t>
            </w:r>
            <w:r w:rsidRPr="00AD2E08">
              <w:t>размещен</w:t>
            </w:r>
            <w:r>
              <w:t xml:space="preserve"> (планируется </w:t>
            </w:r>
            <w:r w:rsidRPr="00AD2E08">
              <w:t>к</w:t>
            </w:r>
            <w:r>
              <w:t xml:space="preserve"> </w:t>
            </w:r>
            <w:r w:rsidRPr="00AD2E08">
              <w:t>размещению)</w:t>
            </w:r>
            <w:r>
              <w:t xml:space="preserve"> </w:t>
            </w:r>
            <w:r w:rsidRPr="00AD2E08">
              <w:t>подключаемый</w:t>
            </w:r>
            <w:r>
              <w:t xml:space="preserve"> </w:t>
            </w:r>
            <w:r w:rsidRPr="0003747F">
              <w:lastRenderedPageBreak/>
              <w:t>объект,</w:t>
            </w:r>
            <w:r>
              <w:t xml:space="preserve"> </w:t>
            </w:r>
            <w:r w:rsidRPr="0003747F">
              <w:t>в</w:t>
            </w:r>
            <w:r>
              <w:t xml:space="preserve"> </w:t>
            </w:r>
            <w:r w:rsidRPr="0003747F">
              <w:t>масштабе 1:500</w:t>
            </w:r>
            <w:r>
              <w:t xml:space="preserve"> </w:t>
            </w:r>
            <w:r w:rsidRPr="0003747F">
              <w:t>со</w:t>
            </w:r>
            <w:r>
              <w:t xml:space="preserve"> </w:t>
            </w:r>
            <w:r w:rsidRPr="0003747F">
              <w:t>всеми</w:t>
            </w:r>
            <w:r>
              <w:t xml:space="preserve"> наземными </w:t>
            </w:r>
            <w:r w:rsidRPr="009B004F">
              <w:t>и</w:t>
            </w:r>
            <w:r>
              <w:t xml:space="preserve"> </w:t>
            </w:r>
            <w:r w:rsidRPr="009B004F">
              <w:t>подземными</w:t>
            </w:r>
            <w:r>
              <w:t xml:space="preserve"> </w:t>
            </w:r>
            <w:r w:rsidRPr="009B004F">
              <w:t>коммуникациями</w:t>
            </w:r>
            <w:r>
              <w:t xml:space="preserve"> </w:t>
            </w:r>
            <w:r w:rsidRPr="009B004F">
              <w:t xml:space="preserve"> сооружениями,</w:t>
            </w:r>
            <w:r>
              <w:t xml:space="preserve"> </w:t>
            </w:r>
            <w:r w:rsidRPr="009B004F">
              <w:t>с</w:t>
            </w:r>
            <w:r>
              <w:t xml:space="preserve"> </w:t>
            </w:r>
            <w:r w:rsidRPr="009B004F">
              <w:t>указанием</w:t>
            </w:r>
            <w:r>
              <w:t xml:space="preserve"> </w:t>
            </w:r>
            <w:r w:rsidRPr="009B004F">
              <w:t>границ такого земельного участка,</w:t>
            </w:r>
            <w:r>
              <w:t xml:space="preserve"> согласованная с эксплуатиру</w:t>
            </w:r>
            <w:r w:rsidRPr="009B004F">
              <w:t>ющими</w:t>
            </w:r>
            <w:r>
              <w:t xml:space="preserve"> </w:t>
            </w:r>
            <w:r w:rsidRPr="009B004F">
              <w:t>организациями;</w:t>
            </w:r>
            <w:r w:rsidRPr="009B004F">
              <w:br/>
              <w:t>9.</w:t>
            </w:r>
            <w:r>
              <w:t xml:space="preserve"> </w:t>
            </w:r>
            <w:r w:rsidRPr="009B004F">
              <w:t>при</w:t>
            </w:r>
            <w:r>
              <w:t xml:space="preserve"> </w:t>
            </w:r>
            <w:r w:rsidRPr="009B004F">
              <w:t>подключении</w:t>
            </w:r>
            <w:r>
              <w:t xml:space="preserve"> к централизован</w:t>
            </w:r>
            <w:r w:rsidRPr="009B004F">
              <w:t>ным системам холодного водоснабжения и (или)</w:t>
            </w:r>
            <w:r>
              <w:t xml:space="preserve"> </w:t>
            </w:r>
            <w:r w:rsidRPr="009B004F">
              <w:t xml:space="preserve">водоотведения </w:t>
            </w:r>
            <w:r>
              <w:t>–</w:t>
            </w:r>
            <w:r w:rsidRPr="009B004F">
              <w:t>баланс</w:t>
            </w:r>
            <w:r>
              <w:t xml:space="preserve"> </w:t>
            </w:r>
            <w:r w:rsidRPr="009B004F">
              <w:t>водопотребления</w:t>
            </w:r>
            <w:r>
              <w:t xml:space="preserve"> </w:t>
            </w:r>
            <w:r w:rsidRPr="009B004F">
              <w:t>и водоотведения</w:t>
            </w:r>
            <w:r>
              <w:t xml:space="preserve"> </w:t>
            </w:r>
            <w:r w:rsidRPr="009B004F">
              <w:t>подключаемого</w:t>
            </w:r>
            <w:r>
              <w:t xml:space="preserve"> </w:t>
            </w:r>
            <w:r w:rsidRPr="009B004F">
              <w:t>объекта в период</w:t>
            </w:r>
            <w:r>
              <w:t xml:space="preserve"> </w:t>
            </w:r>
            <w:r w:rsidRPr="009B004F">
              <w:t>использования</w:t>
            </w:r>
            <w:r>
              <w:t xml:space="preserve"> </w:t>
            </w:r>
            <w:r w:rsidRPr="009B004F">
              <w:t>максимальной</w:t>
            </w:r>
            <w:r>
              <w:t xml:space="preserve"> </w:t>
            </w:r>
            <w:r w:rsidRPr="009B004F">
              <w:t>величины</w:t>
            </w:r>
            <w:r>
              <w:t xml:space="preserve"> </w:t>
            </w:r>
            <w:r w:rsidRPr="009B004F">
              <w:t>мощности</w:t>
            </w:r>
            <w:r>
              <w:t xml:space="preserve"> </w:t>
            </w:r>
            <w:r w:rsidRPr="009B004F">
              <w:t>(нагрузки)</w:t>
            </w:r>
            <w:r>
              <w:t xml:space="preserve"> </w:t>
            </w:r>
            <w:r w:rsidRPr="009B004F">
              <w:t>с</w:t>
            </w:r>
            <w:r>
              <w:t xml:space="preserve"> указанием </w:t>
            </w:r>
            <w:r w:rsidRPr="009B004F">
              <w:t xml:space="preserve">целей использования холодной воды и </w:t>
            </w:r>
            <w:r w:rsidRPr="009B004F">
              <w:lastRenderedPageBreak/>
              <w:t>распределением объемов</w:t>
            </w:r>
            <w:r>
              <w:t xml:space="preserve"> </w:t>
            </w:r>
            <w:r w:rsidRPr="00014469">
              <w:t>подключаемой мощности</w:t>
            </w:r>
            <w:r>
              <w:t xml:space="preserve"> </w:t>
            </w:r>
            <w:r w:rsidRPr="00014469">
              <w:t>(нагрузки)        по целям</w:t>
            </w:r>
            <w:r>
              <w:t xml:space="preserve"> </w:t>
            </w:r>
            <w:r w:rsidRPr="00014469">
              <w:t>использования, в том</w:t>
            </w:r>
            <w:r>
              <w:t xml:space="preserve"> числе </w:t>
            </w:r>
            <w:r w:rsidRPr="00014469">
              <w:t>на пожаротушение, периодические нужды,</w:t>
            </w:r>
            <w:r>
              <w:t xml:space="preserve"> </w:t>
            </w:r>
            <w:r w:rsidRPr="00014469">
              <w:t>заполнение и</w:t>
            </w:r>
            <w:r>
              <w:t xml:space="preserve"> </w:t>
            </w:r>
            <w:r w:rsidRPr="00014469">
              <w:t>опорожнение</w:t>
            </w:r>
            <w:r>
              <w:t xml:space="preserve"> </w:t>
            </w:r>
            <w:r w:rsidRPr="00014469">
              <w:t>бассейнов, прием</w:t>
            </w:r>
            <w:r>
              <w:t xml:space="preserve"> </w:t>
            </w:r>
            <w:r w:rsidRPr="00014469">
              <w:t>поверхностных</w:t>
            </w:r>
            <w:r>
              <w:t xml:space="preserve"> сточных вод, </w:t>
            </w:r>
            <w:r w:rsidRPr="00014469">
              <w:t>а</w:t>
            </w:r>
            <w:r>
              <w:t xml:space="preserve"> </w:t>
            </w:r>
            <w:r w:rsidRPr="00014469">
              <w:t>также</w:t>
            </w:r>
            <w:r>
              <w:t xml:space="preserve"> </w:t>
            </w:r>
            <w:r w:rsidRPr="00014469">
              <w:t>с</w:t>
            </w:r>
            <w:r>
              <w:t xml:space="preserve"> </w:t>
            </w:r>
            <w:r w:rsidRPr="00014469">
              <w:t>распределением</w:t>
            </w:r>
            <w:r>
              <w:t xml:space="preserve"> общего </w:t>
            </w:r>
            <w:r w:rsidRPr="00014469">
              <w:t>объема</w:t>
            </w:r>
            <w:r>
              <w:t xml:space="preserve"> сточных вод </w:t>
            </w:r>
            <w:r w:rsidRPr="00014469">
              <w:t>по</w:t>
            </w:r>
            <w:r>
              <w:t xml:space="preserve"> канализацион</w:t>
            </w:r>
            <w:r w:rsidRPr="00014469">
              <w:t>ным выпускам</w:t>
            </w:r>
            <w:r>
              <w:t xml:space="preserve"> </w:t>
            </w:r>
            <w:r w:rsidRPr="00014469">
              <w:t>(процентов), при</w:t>
            </w:r>
            <w:r>
              <w:t xml:space="preserve"> подключении</w:t>
            </w:r>
            <w:r w:rsidRPr="00014469">
              <w:t xml:space="preserve"> к</w:t>
            </w:r>
            <w:r>
              <w:t xml:space="preserve"> </w:t>
            </w:r>
            <w:r w:rsidRPr="00014469">
              <w:t>централизованной</w:t>
            </w:r>
            <w:r>
              <w:t xml:space="preserve"> </w:t>
            </w:r>
            <w:r w:rsidRPr="00014469">
              <w:t>системе</w:t>
            </w:r>
            <w:r>
              <w:t xml:space="preserve"> </w:t>
            </w:r>
            <w:r w:rsidRPr="00014469">
              <w:t>горячего</w:t>
            </w:r>
            <w:r>
              <w:t xml:space="preserve"> водоснабжения – </w:t>
            </w:r>
            <w:r w:rsidRPr="00014469">
              <w:t>баланс</w:t>
            </w:r>
            <w:r>
              <w:t xml:space="preserve"> </w:t>
            </w:r>
            <w:r w:rsidRPr="00014469">
              <w:t>потребления</w:t>
            </w:r>
            <w:r>
              <w:t xml:space="preserve"> горячей </w:t>
            </w:r>
            <w:r w:rsidRPr="00014469">
              <w:t>воды</w:t>
            </w:r>
            <w:r>
              <w:t xml:space="preserve"> </w:t>
            </w:r>
            <w:r w:rsidRPr="00014469">
              <w:t>подключаемого</w:t>
            </w:r>
            <w:r>
              <w:t xml:space="preserve"> </w:t>
            </w:r>
            <w:r w:rsidRPr="00014469">
              <w:t>объекта</w:t>
            </w:r>
            <w:r>
              <w:t xml:space="preserve"> </w:t>
            </w:r>
            <w:r w:rsidRPr="00014469">
              <w:t>(с</w:t>
            </w:r>
            <w:r>
              <w:t xml:space="preserve"> </w:t>
            </w:r>
            <w:r w:rsidRPr="00014469">
              <w:t xml:space="preserve">указанием целей использования </w:t>
            </w:r>
            <w:r w:rsidRPr="00014469">
              <w:lastRenderedPageBreak/>
              <w:t xml:space="preserve">горячей воды); </w:t>
            </w:r>
          </w:p>
          <w:p w:rsidR="00586D96" w:rsidRPr="000B6090" w:rsidRDefault="00586D96" w:rsidP="00720A49">
            <w:r>
              <w:t>10. градострои</w:t>
            </w:r>
            <w:r>
              <w:softHyphen/>
              <w:t>тельный</w:t>
            </w:r>
            <w:r w:rsidRPr="00E90AA4">
              <w:t xml:space="preserve"> план земельного участка, </w:t>
            </w:r>
            <w:r>
              <w:t>а</w:t>
            </w:r>
            <w:r w:rsidRPr="00E90AA4">
              <w:t xml:space="preserve"> при подключении</w:t>
            </w:r>
            <w:r>
              <w:t xml:space="preserve"> </w:t>
            </w:r>
            <w:r w:rsidRPr="000C67D9">
              <w:t>водопроводных и</w:t>
            </w:r>
            <w:r>
              <w:t xml:space="preserve"> </w:t>
            </w:r>
            <w:r w:rsidRPr="000C67D9">
              <w:t>канализационных сетей</w:t>
            </w:r>
            <w:r>
              <w:t xml:space="preserve"> </w:t>
            </w:r>
            <w:r w:rsidRPr="000C67D9">
              <w:t>проект</w:t>
            </w:r>
            <w:r>
              <w:t xml:space="preserve"> </w:t>
            </w:r>
            <w:r w:rsidRPr="000C67D9">
              <w:t>планировки</w:t>
            </w:r>
            <w:r>
              <w:t xml:space="preserve"> </w:t>
            </w:r>
            <w:r w:rsidRPr="000C67D9">
              <w:t>территории и</w:t>
            </w:r>
            <w:r>
              <w:t xml:space="preserve"> </w:t>
            </w:r>
            <w:r w:rsidRPr="000C67D9">
              <w:t>проект</w:t>
            </w:r>
            <w:r>
              <w:t xml:space="preserve"> </w:t>
            </w:r>
            <w:r w:rsidRPr="000C67D9">
              <w:t>межевания</w:t>
            </w:r>
            <w:r>
              <w:t xml:space="preserve"> территории, </w:t>
            </w:r>
            <w:r w:rsidRPr="000C67D9">
              <w:t>в</w:t>
            </w:r>
            <w:r>
              <w:t xml:space="preserve"> </w:t>
            </w:r>
            <w:r w:rsidRPr="000C67D9">
              <w:t>случае,</w:t>
            </w:r>
            <w:r>
              <w:t xml:space="preserve"> </w:t>
            </w:r>
            <w:r w:rsidRPr="000C67D9">
              <w:t>если</w:t>
            </w:r>
            <w:r>
              <w:t xml:space="preserve"> </w:t>
            </w:r>
            <w:r w:rsidRPr="000C67D9">
              <w:t>договором</w:t>
            </w:r>
            <w:r>
              <w:t xml:space="preserve"> </w:t>
            </w:r>
            <w:r w:rsidRPr="000C67D9">
              <w:t>о</w:t>
            </w:r>
            <w:r>
              <w:t xml:space="preserve"> </w:t>
            </w:r>
            <w:r w:rsidRPr="000C67D9">
              <w:t>подключении будет</w:t>
            </w:r>
            <w:r>
              <w:t xml:space="preserve"> </w:t>
            </w:r>
            <w:r w:rsidRPr="000C67D9">
              <w:t>предусмотрено</w:t>
            </w:r>
            <w:r>
              <w:t xml:space="preserve"> </w:t>
            </w:r>
            <w:r w:rsidRPr="000C67D9">
              <w:t>осуществление</w:t>
            </w:r>
            <w:r>
              <w:t xml:space="preserve"> </w:t>
            </w:r>
            <w:r w:rsidRPr="000C67D9">
              <w:t>исполнителем</w:t>
            </w:r>
            <w:r>
              <w:t xml:space="preserve"> </w:t>
            </w:r>
            <w:r w:rsidRPr="000C67D9">
              <w:t>работ</w:t>
            </w:r>
            <w:r>
              <w:t xml:space="preserve"> </w:t>
            </w:r>
            <w:r w:rsidRPr="000C67D9">
              <w:t>по</w:t>
            </w:r>
            <w:r>
              <w:t xml:space="preserve"> </w:t>
            </w:r>
            <w:r w:rsidRPr="000C67D9">
              <w:t>архитектурно-строительному проектированию, строительству, реконструкции или</w:t>
            </w:r>
            <w:r>
              <w:t xml:space="preserve"> </w:t>
            </w:r>
            <w:r w:rsidRPr="000C67D9">
              <w:t>модернизации</w:t>
            </w:r>
            <w:r>
              <w:t xml:space="preserve"> </w:t>
            </w:r>
            <w:r w:rsidRPr="000C67D9">
              <w:t>объектов</w:t>
            </w:r>
            <w:r>
              <w:t xml:space="preserve"> </w:t>
            </w:r>
            <w:r w:rsidRPr="000C67D9">
              <w:t>централизованных</w:t>
            </w:r>
            <w:r>
              <w:t xml:space="preserve"> </w:t>
            </w:r>
            <w:r w:rsidRPr="000C67D9">
              <w:t>систем</w:t>
            </w:r>
            <w:r>
              <w:t xml:space="preserve"> </w:t>
            </w:r>
            <w:r w:rsidRPr="000C67D9">
              <w:t>горячего,</w:t>
            </w:r>
            <w:r>
              <w:t xml:space="preserve"> </w:t>
            </w:r>
            <w:r w:rsidRPr="000C67D9">
              <w:t>холодного</w:t>
            </w:r>
            <w:r>
              <w:t xml:space="preserve"> </w:t>
            </w:r>
            <w:r w:rsidRPr="000C67D9">
              <w:t>водоснабжения и</w:t>
            </w:r>
            <w:r>
              <w:t xml:space="preserve"> </w:t>
            </w:r>
            <w:r w:rsidRPr="000C67D9">
              <w:lastRenderedPageBreak/>
              <w:t>(или)</w:t>
            </w:r>
            <w:r>
              <w:t xml:space="preserve"> водоотведения на </w:t>
            </w:r>
            <w:r w:rsidRPr="000C67D9">
              <w:t>земельном участке</w:t>
            </w:r>
            <w:r>
              <w:t xml:space="preserve"> </w:t>
            </w:r>
            <w:r w:rsidRPr="000C67D9">
              <w:t>заявителя (за исключением подключения</w:t>
            </w:r>
            <w:r>
              <w:t xml:space="preserve"> жилых домов и ранее построенных, но не подключенных подключаемых объектов)</w:t>
            </w:r>
          </w:p>
        </w:tc>
        <w:tc>
          <w:tcPr>
            <w:tcW w:w="1576" w:type="dxa"/>
            <w:vMerge w:val="restart"/>
          </w:tcPr>
          <w:p w:rsidR="00586D96" w:rsidRPr="000B6090" w:rsidRDefault="00586D96" w:rsidP="00FC7FE8">
            <w:pPr>
              <w:jc w:val="both"/>
            </w:pPr>
            <w:r>
              <w:lastRenderedPageBreak/>
              <w:t xml:space="preserve">письма </w:t>
            </w:r>
            <w:r w:rsidRPr="007F5CC3">
              <w:t>в    адрес</w:t>
            </w:r>
            <w:r>
              <w:t xml:space="preserve"> </w:t>
            </w:r>
            <w:r w:rsidRPr="007F5CC3">
              <w:t>заявителя с</w:t>
            </w:r>
            <w:r>
              <w:t xml:space="preserve"> </w:t>
            </w:r>
            <w:r w:rsidRPr="007F5CC3">
              <w:t>предложением</w:t>
            </w:r>
            <w:r>
              <w:t xml:space="preserve"> выбрать   один </w:t>
            </w:r>
            <w:r w:rsidRPr="007F5CC3">
              <w:t>из</w:t>
            </w:r>
            <w:r>
              <w:t xml:space="preserve"> </w:t>
            </w:r>
            <w:r w:rsidRPr="007F5CC3">
              <w:t>следующих</w:t>
            </w:r>
            <w:r>
              <w:t xml:space="preserve"> </w:t>
            </w:r>
            <w:r w:rsidRPr="007F5CC3">
              <w:t>вариантов</w:t>
            </w:r>
            <w:r>
              <w:t xml:space="preserve"> </w:t>
            </w:r>
            <w:r w:rsidRPr="007F5CC3">
              <w:t>создания</w:t>
            </w:r>
            <w:r>
              <w:t xml:space="preserve"> </w:t>
            </w:r>
            <w:r w:rsidRPr="007F5CC3">
              <w:t>технической</w:t>
            </w:r>
            <w:r>
              <w:t xml:space="preserve"> </w:t>
            </w:r>
            <w:r w:rsidRPr="007F5CC3">
              <w:t>возможности</w:t>
            </w:r>
            <w:r>
              <w:t xml:space="preserve"> подключения </w:t>
            </w:r>
            <w:r w:rsidRPr="007F5CC3">
              <w:t>к</w:t>
            </w:r>
            <w:r>
              <w:t xml:space="preserve"> </w:t>
            </w:r>
            <w:r w:rsidRPr="007F5CC3">
              <w:t>системам</w:t>
            </w:r>
            <w:r>
              <w:t xml:space="preserve"> </w:t>
            </w:r>
            <w:r w:rsidRPr="007F5CC3">
              <w:t>водоснабжения/</w:t>
            </w:r>
            <w:r>
              <w:t xml:space="preserve"> </w:t>
            </w:r>
            <w:r w:rsidRPr="007F5CC3">
              <w:t>водоотведения</w:t>
            </w:r>
          </w:p>
        </w:tc>
        <w:tc>
          <w:tcPr>
            <w:tcW w:w="1134" w:type="dxa"/>
            <w:vMerge w:val="restart"/>
          </w:tcPr>
          <w:p w:rsidR="00586D96" w:rsidRPr="000B6090" w:rsidRDefault="00586D96" w:rsidP="00FC7FE8">
            <w:pPr>
              <w:jc w:val="both"/>
            </w:pPr>
          </w:p>
        </w:tc>
        <w:tc>
          <w:tcPr>
            <w:tcW w:w="1968" w:type="dxa"/>
          </w:tcPr>
          <w:p w:rsidR="00586D96" w:rsidRPr="000B6090" w:rsidRDefault="00586D96" w:rsidP="00FC7FE8">
            <w:pPr>
              <w:jc w:val="both"/>
            </w:pPr>
            <w:r>
              <w:t>пункт 25 и 26 Правил</w:t>
            </w:r>
          </w:p>
        </w:tc>
        <w:tc>
          <w:tcPr>
            <w:tcW w:w="1128" w:type="dxa"/>
          </w:tcPr>
          <w:p w:rsidR="00586D96" w:rsidRPr="000B6090" w:rsidRDefault="00586D96" w:rsidP="00FC7FE8">
            <w:pPr>
              <w:jc w:val="both"/>
            </w:pPr>
            <w:r>
              <w:t>все категории</w:t>
            </w:r>
          </w:p>
        </w:tc>
        <w:tc>
          <w:tcPr>
            <w:tcW w:w="2274" w:type="dxa"/>
          </w:tcPr>
          <w:p w:rsidR="00586D96" w:rsidRPr="000B6090" w:rsidRDefault="00586D96" w:rsidP="00FC7FE8">
            <w:pPr>
              <w:shd w:val="clear" w:color="auto" w:fill="FFFFFF"/>
              <w:ind w:right="11" w:firstLine="6"/>
            </w:pPr>
            <w:r>
              <w:t xml:space="preserve">*в случае непредставления заявителем сведений и документов, указанных в пунктах 25 и 26 Правил, в полном объеме, или при несоответствия представленного баланса водопотребления и водоотведения техническим параментрам подключаемого объекта, целями обеспечения </w:t>
            </w:r>
            <w:r>
              <w:lastRenderedPageBreak/>
              <w:t xml:space="preserve">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документа и приостанавливает рассмотрение заявления о подключении на срок до получения недостающих сведений и(или) документов. В случае непредоставления заявителем </w:t>
            </w:r>
            <w:r>
              <w:lastRenderedPageBreak/>
              <w:t>недостающих сведений и (или) документов в течение 20 рабочих дней со дня получения указанного уведомления испол</w:t>
            </w:r>
            <w:r w:rsidRPr="007E6B97">
              <w:t>нитель вправе аннулиро</w:t>
            </w:r>
            <w:r w:rsidRPr="007E6B97">
              <w:softHyphen/>
              <w:t>вать</w:t>
            </w:r>
            <w:r>
              <w:t xml:space="preserve"> </w:t>
            </w:r>
            <w:r w:rsidRPr="007E6B97">
              <w:t>заявление о</w:t>
            </w:r>
            <w:r>
              <w:t xml:space="preserve"> </w:t>
            </w:r>
            <w:r w:rsidR="00811F5C">
              <w:t>подключении</w:t>
            </w:r>
            <w:r>
              <w:t xml:space="preserve"> и </w:t>
            </w:r>
            <w:r w:rsidRPr="007E6B97">
              <w:t>уведомить</w:t>
            </w:r>
            <w:r>
              <w:t xml:space="preserve"> </w:t>
            </w:r>
            <w:r w:rsidRPr="007E6B97">
              <w:t>об этом</w:t>
            </w:r>
            <w:r>
              <w:t xml:space="preserve"> </w:t>
            </w:r>
            <w:r w:rsidRPr="007E6B97">
              <w:t>заявителя в</w:t>
            </w:r>
            <w:r>
              <w:t xml:space="preserve"> течение </w:t>
            </w:r>
            <w:r w:rsidRPr="007E6B97">
              <w:t>3</w:t>
            </w:r>
            <w:r>
              <w:t xml:space="preserve"> </w:t>
            </w:r>
            <w:r w:rsidRPr="007E6B97">
              <w:t>рабочих</w:t>
            </w:r>
            <w:r>
              <w:t xml:space="preserve"> </w:t>
            </w:r>
            <w:r w:rsidRPr="007E6B97">
              <w:t>дней со дня</w:t>
            </w:r>
            <w:r>
              <w:t xml:space="preserve"> </w:t>
            </w:r>
            <w:r w:rsidRPr="007E6B97">
              <w:t>принятия</w:t>
            </w:r>
            <w:r>
              <w:t xml:space="preserve"> </w:t>
            </w:r>
            <w:r w:rsidRPr="007E6B97">
              <w:t>решения об</w:t>
            </w:r>
            <w:r>
              <w:t xml:space="preserve"> </w:t>
            </w:r>
            <w:r w:rsidRPr="007E6B97">
              <w:t>аннулировании</w:t>
            </w:r>
            <w:r>
              <w:t xml:space="preserve"> </w:t>
            </w:r>
            <w:r w:rsidRPr="007E6B97">
              <w:t>указанного</w:t>
            </w:r>
            <w:r>
              <w:t xml:space="preserve"> </w:t>
            </w:r>
            <w:r w:rsidRPr="007E6B97">
              <w:t>заявления</w:t>
            </w:r>
          </w:p>
        </w:tc>
      </w:tr>
      <w:tr w:rsidR="00FC7FE8" w:rsidRPr="000B6090" w:rsidTr="00FC7FE8">
        <w:tc>
          <w:tcPr>
            <w:tcW w:w="445" w:type="dxa"/>
            <w:vMerge/>
          </w:tcPr>
          <w:p w:rsidR="00586D96" w:rsidRPr="000B6090" w:rsidRDefault="00586D96" w:rsidP="00FC7FE8">
            <w:pPr>
              <w:jc w:val="both"/>
            </w:pPr>
          </w:p>
        </w:tc>
        <w:tc>
          <w:tcPr>
            <w:tcW w:w="1364" w:type="dxa"/>
            <w:vMerge/>
          </w:tcPr>
          <w:p w:rsidR="00586D96" w:rsidRPr="000B6090" w:rsidRDefault="00586D96" w:rsidP="00FC7FE8">
            <w:pPr>
              <w:jc w:val="both"/>
            </w:pPr>
          </w:p>
        </w:tc>
        <w:tc>
          <w:tcPr>
            <w:tcW w:w="993" w:type="dxa"/>
            <w:vMerge/>
          </w:tcPr>
          <w:p w:rsidR="00586D96" w:rsidRPr="000B6090" w:rsidRDefault="00586D96" w:rsidP="00FC7FE8">
            <w:pPr>
              <w:jc w:val="both"/>
            </w:pPr>
          </w:p>
        </w:tc>
        <w:tc>
          <w:tcPr>
            <w:tcW w:w="1134" w:type="dxa"/>
            <w:vMerge/>
          </w:tcPr>
          <w:p w:rsidR="00586D96" w:rsidRPr="000B6090" w:rsidRDefault="00586D96" w:rsidP="00FC7FE8">
            <w:pPr>
              <w:jc w:val="both"/>
            </w:pPr>
          </w:p>
        </w:tc>
        <w:tc>
          <w:tcPr>
            <w:tcW w:w="850" w:type="dxa"/>
            <w:vMerge/>
          </w:tcPr>
          <w:p w:rsidR="00586D96" w:rsidRPr="000B6090" w:rsidRDefault="00586D96" w:rsidP="00FC7FE8">
            <w:pPr>
              <w:jc w:val="both"/>
            </w:pPr>
          </w:p>
        </w:tc>
        <w:tc>
          <w:tcPr>
            <w:tcW w:w="2410" w:type="dxa"/>
          </w:tcPr>
          <w:p w:rsidR="00586D96" w:rsidRPr="000B6090" w:rsidRDefault="00586D96" w:rsidP="00FC7FE8">
            <w:pPr>
              <w:jc w:val="both"/>
            </w:pPr>
            <w:r>
              <w:t xml:space="preserve">11. заключение органа охраны объектов культурного наследия </w:t>
            </w:r>
          </w:p>
        </w:tc>
        <w:tc>
          <w:tcPr>
            <w:tcW w:w="1576" w:type="dxa"/>
            <w:vMerge/>
          </w:tcPr>
          <w:p w:rsidR="00586D96" w:rsidRPr="000B6090" w:rsidRDefault="00586D96" w:rsidP="00FC7FE8">
            <w:pPr>
              <w:jc w:val="both"/>
            </w:pPr>
          </w:p>
        </w:tc>
        <w:tc>
          <w:tcPr>
            <w:tcW w:w="1134" w:type="dxa"/>
            <w:vMerge/>
          </w:tcPr>
          <w:p w:rsidR="00586D96" w:rsidRPr="000B6090" w:rsidRDefault="00586D96" w:rsidP="00FC7FE8">
            <w:pPr>
              <w:jc w:val="both"/>
            </w:pPr>
          </w:p>
        </w:tc>
        <w:tc>
          <w:tcPr>
            <w:tcW w:w="1968" w:type="dxa"/>
          </w:tcPr>
          <w:p w:rsidR="00586D96" w:rsidRPr="000B6090" w:rsidRDefault="00586D96" w:rsidP="00FC7FE8">
            <w:pPr>
              <w:jc w:val="both"/>
            </w:pPr>
            <w:r>
              <w:t>ч.2,3 ст. 36, абз.3 ст. 30 Федерального закона №73-ФЗ</w:t>
            </w:r>
          </w:p>
        </w:tc>
        <w:tc>
          <w:tcPr>
            <w:tcW w:w="1128" w:type="dxa"/>
          </w:tcPr>
          <w:p w:rsidR="00586D96" w:rsidRPr="000B6090" w:rsidRDefault="00AC562D" w:rsidP="00FC7FE8">
            <w:pPr>
              <w:jc w:val="both"/>
            </w:pPr>
            <w:r>
              <w:t>для объектов культурного (археологического) наследия, земли, подлежащие воздействию земляных, строительных, мелиора</w:t>
            </w:r>
            <w:r>
              <w:lastRenderedPageBreak/>
              <w:t xml:space="preserve">тивных, хозяйственных работ, предусмотренных статьей 25 ЛК РФ, работ по использованию лесов (за исключением работ, указанных в пунктах 3, 4 и 7 части 1 статьи 25 ЛК РФ) и иных работ, в случае, если </w:t>
            </w:r>
            <w:r>
              <w:lastRenderedPageBreak/>
              <w:t xml:space="preserve">указанные земли расположены в границах территорий, утвержденных в соответствии с пунктом 34.2 пункта 1 статьи 9 Федерального закона №73-ФЗ </w:t>
            </w:r>
          </w:p>
        </w:tc>
        <w:tc>
          <w:tcPr>
            <w:tcW w:w="2274" w:type="dxa"/>
          </w:tcPr>
          <w:p w:rsidR="00586D96" w:rsidRPr="000B6090" w:rsidRDefault="00AC562D" w:rsidP="00FC7FE8">
            <w:pPr>
              <w:jc w:val="both"/>
            </w:pPr>
            <w:r>
              <w:lastRenderedPageBreak/>
              <w:t>в случае. если планируется проведение работ в границах территорий объектов культурного наследия</w:t>
            </w:r>
            <w:r w:rsidR="00334BAC">
              <w:t xml:space="preserve">, в том числе археологического, или планируется проведение работ по подключению к сетям объекта, включенного в перечень объектов культурного наследия; территорий, в </w:t>
            </w:r>
            <w:r w:rsidR="00334BAC">
              <w:lastRenderedPageBreak/>
              <w:t>отношении которых у органов охраны объектов культурного наследия имеются основания предполагать наличие объектов археологического наследия или объектов, обладающих признаками объекта археологического наследия</w:t>
            </w:r>
          </w:p>
        </w:tc>
      </w:tr>
      <w:tr w:rsidR="00FC7FE8" w:rsidRPr="000B6090" w:rsidTr="00FC7FE8">
        <w:tc>
          <w:tcPr>
            <w:tcW w:w="445" w:type="dxa"/>
          </w:tcPr>
          <w:p w:rsidR="00586D96" w:rsidRPr="000B6090" w:rsidRDefault="00334BAC" w:rsidP="00FC7FE8">
            <w:pPr>
              <w:jc w:val="both"/>
            </w:pPr>
            <w:r>
              <w:lastRenderedPageBreak/>
              <w:t>5.</w:t>
            </w:r>
          </w:p>
        </w:tc>
        <w:tc>
          <w:tcPr>
            <w:tcW w:w="1364" w:type="dxa"/>
          </w:tcPr>
          <w:p w:rsidR="00586D96" w:rsidRPr="000B6090" w:rsidRDefault="00811F5C" w:rsidP="00FC7FE8">
            <w:pPr>
              <w:jc w:val="both"/>
            </w:pPr>
            <w:r>
              <w:t>Заключение договора о подключении.</w:t>
            </w:r>
          </w:p>
        </w:tc>
        <w:tc>
          <w:tcPr>
            <w:tcW w:w="993" w:type="dxa"/>
          </w:tcPr>
          <w:p w:rsidR="00586D96" w:rsidRPr="000B6090" w:rsidRDefault="00811F5C" w:rsidP="00FC7FE8">
            <w:pPr>
              <w:jc w:val="both"/>
            </w:pPr>
            <w:r>
              <w:t>30 (70*) рабочих дней</w:t>
            </w:r>
          </w:p>
        </w:tc>
        <w:tc>
          <w:tcPr>
            <w:tcW w:w="1134" w:type="dxa"/>
          </w:tcPr>
          <w:p w:rsidR="00586D96" w:rsidRPr="000B6090" w:rsidRDefault="00811F5C" w:rsidP="00FC7FE8">
            <w:pPr>
              <w:jc w:val="both"/>
            </w:pPr>
            <w:r>
              <w:t>22 (60*) рабочих дней</w:t>
            </w:r>
          </w:p>
        </w:tc>
        <w:tc>
          <w:tcPr>
            <w:tcW w:w="850" w:type="dxa"/>
          </w:tcPr>
          <w:p w:rsidR="00586D96" w:rsidRPr="000B6090" w:rsidRDefault="00811F5C" w:rsidP="00FC7FE8">
            <w:pPr>
              <w:jc w:val="both"/>
            </w:pPr>
            <w:r>
              <w:t>2</w:t>
            </w:r>
          </w:p>
        </w:tc>
        <w:tc>
          <w:tcPr>
            <w:tcW w:w="2410" w:type="dxa"/>
          </w:tcPr>
          <w:p w:rsidR="00586D96" w:rsidRDefault="00811F5C" w:rsidP="00FC7FE8">
            <w:pPr>
              <w:jc w:val="both"/>
            </w:pPr>
            <w:r>
              <w:t>1. сопроводительное письмо в адрес заявителя;</w:t>
            </w:r>
          </w:p>
          <w:p w:rsidR="00811F5C" w:rsidRDefault="00811F5C" w:rsidP="00FC7FE8">
            <w:pPr>
              <w:jc w:val="both"/>
            </w:pPr>
            <w:r>
              <w:t>2. проект договора в двух экземплярах</w:t>
            </w:r>
          </w:p>
        </w:tc>
        <w:tc>
          <w:tcPr>
            <w:tcW w:w="1576" w:type="dxa"/>
          </w:tcPr>
          <w:p w:rsidR="00586D96" w:rsidRPr="000B6090" w:rsidRDefault="00811F5C" w:rsidP="00FC7FE8">
            <w:pPr>
              <w:jc w:val="both"/>
            </w:pPr>
            <w:r>
              <w:t>договора в двух экземплярах</w:t>
            </w:r>
          </w:p>
        </w:tc>
        <w:tc>
          <w:tcPr>
            <w:tcW w:w="1134" w:type="dxa"/>
          </w:tcPr>
          <w:p w:rsidR="00586D96" w:rsidRPr="000B6090" w:rsidRDefault="00811F5C" w:rsidP="00FC7FE8">
            <w:pPr>
              <w:jc w:val="both"/>
            </w:pPr>
            <w:r>
              <w:t>ресурсоснабжающие организации</w:t>
            </w:r>
          </w:p>
        </w:tc>
        <w:tc>
          <w:tcPr>
            <w:tcW w:w="1968" w:type="dxa"/>
          </w:tcPr>
          <w:p w:rsidR="00586D96" w:rsidRPr="000B6090" w:rsidRDefault="00811F5C" w:rsidP="00FC7FE8">
            <w:pPr>
              <w:jc w:val="both"/>
            </w:pPr>
            <w:r>
              <w:t xml:space="preserve">пункт 25-26 Правил. При наличии технической возможности подключения либо при отсутствии </w:t>
            </w:r>
            <w:r>
              <w:lastRenderedPageBreak/>
              <w:t xml:space="preserve">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пунктах 25 и 26 Правил, в полном объеме направляет заявителю подписанный проект договора о подключении с </w:t>
            </w:r>
            <w:r>
              <w:lastRenderedPageBreak/>
              <w:t xml:space="preserve">приложением в том числе технических условий и расчета платы за подключение. Заявитель подписывает два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w:t>
            </w:r>
            <w:r>
              <w:lastRenderedPageBreak/>
              <w:t>лица, подписавшего проект договора о подключении (если такие документы не приложены к заявлению о подключении)</w:t>
            </w:r>
          </w:p>
        </w:tc>
        <w:tc>
          <w:tcPr>
            <w:tcW w:w="1128" w:type="dxa"/>
          </w:tcPr>
          <w:p w:rsidR="00586D96" w:rsidRPr="000B6090" w:rsidRDefault="00B6458D" w:rsidP="00FC7FE8">
            <w:pPr>
              <w:jc w:val="both"/>
            </w:pPr>
            <w:r>
              <w:lastRenderedPageBreak/>
              <w:t>все категории</w:t>
            </w:r>
          </w:p>
        </w:tc>
        <w:tc>
          <w:tcPr>
            <w:tcW w:w="2274" w:type="dxa"/>
          </w:tcPr>
          <w:p w:rsidR="00586D96" w:rsidRPr="000B6090" w:rsidRDefault="00635ADF" w:rsidP="005A3E7E">
            <w:pPr>
              <w:jc w:val="both"/>
            </w:pPr>
            <w:r>
              <w:t xml:space="preserve">*в случае несогласия с представленным проектом договора о подключении заявитель в течение 10 рабочих дней со дня получения </w:t>
            </w:r>
            <w:r>
              <w:lastRenderedPageBreak/>
              <w:t>подписанного исполни</w:t>
            </w:r>
            <w:r w:rsidRPr="00635ADF">
              <w:t>т</w:t>
            </w:r>
            <w:r>
              <w:t>елем проекта договора о подключении направляет исполни</w:t>
            </w:r>
            <w:r w:rsidRPr="00635ADF">
              <w:t>телю</w:t>
            </w:r>
            <w:r>
              <w:t xml:space="preserve"> мотивированный отказ </w:t>
            </w:r>
            <w:r w:rsidRPr="00635ADF">
              <w:t>от подписа</w:t>
            </w:r>
            <w:r>
              <w:t>-</w:t>
            </w:r>
            <w:r w:rsidRPr="00635ADF">
              <w:t>ния</w:t>
            </w:r>
            <w:r w:rsidR="00261A28">
              <w:t xml:space="preserve"> </w:t>
            </w:r>
            <w:r>
              <w:t xml:space="preserve">проекта договора о подключении, </w:t>
            </w:r>
            <w:r w:rsidRPr="00635ADF">
              <w:t>к которому прилагает при необходи</w:t>
            </w:r>
            <w:r w:rsidR="00261A28" w:rsidRPr="00261A28">
              <w:t>мости протокол разногла</w:t>
            </w:r>
            <w:r w:rsidR="00261A28" w:rsidRPr="00261A28">
              <w:softHyphen/>
              <w:t>сий. При</w:t>
            </w:r>
            <w:r w:rsidR="00261A28">
              <w:t xml:space="preserve"> направле</w:t>
            </w:r>
            <w:r w:rsidR="00261A28" w:rsidRPr="00261A28">
              <w:t>нии</w:t>
            </w:r>
            <w:r w:rsidR="00261A28">
              <w:t xml:space="preserve"> заявителем мотивированного отказа </w:t>
            </w:r>
            <w:r w:rsidR="00261A28" w:rsidRPr="00261A28">
              <w:t>от подписа</w:t>
            </w:r>
            <w:r w:rsidR="00261A28" w:rsidRPr="00261A28">
              <w:softHyphen/>
              <w:t>ния</w:t>
            </w:r>
            <w:r w:rsidR="00261A28">
              <w:t xml:space="preserve"> </w:t>
            </w:r>
            <w:r w:rsidR="00261A28" w:rsidRPr="00261A28">
              <w:t>проекта</w:t>
            </w:r>
            <w:r w:rsidR="00261A28">
              <w:t xml:space="preserve"> договора </w:t>
            </w:r>
            <w:r w:rsidR="00261A28" w:rsidRPr="00261A28">
              <w:t>о</w:t>
            </w:r>
            <w:r w:rsidR="00261A28">
              <w:t xml:space="preserve"> </w:t>
            </w:r>
            <w:r w:rsidR="00261A28" w:rsidRPr="00261A28">
              <w:t>подключении</w:t>
            </w:r>
            <w:r w:rsidR="00261A28" w:rsidRPr="00261A28">
              <w:tab/>
              <w:t>и</w:t>
            </w:r>
            <w:r w:rsidR="00261A28">
              <w:t xml:space="preserve"> </w:t>
            </w:r>
            <w:r w:rsidR="00261A28" w:rsidRPr="00261A28">
              <w:t>протокола</w:t>
            </w:r>
            <w:r w:rsidR="00261A28">
              <w:t xml:space="preserve"> </w:t>
            </w:r>
            <w:r w:rsidR="00261A28" w:rsidRPr="00261A28">
              <w:t>разногла</w:t>
            </w:r>
            <w:r w:rsidR="00261A28">
              <w:t xml:space="preserve">сий </w:t>
            </w:r>
            <w:r w:rsidR="00261A28" w:rsidRPr="00261A28">
              <w:t>исполнитель</w:t>
            </w:r>
            <w:r w:rsidR="00261A28">
              <w:t xml:space="preserve"> </w:t>
            </w:r>
            <w:r w:rsidR="00261A28" w:rsidRPr="00261A28">
              <w:t>обязан       в</w:t>
            </w:r>
            <w:r w:rsidR="00261A28">
              <w:t xml:space="preserve"> течение </w:t>
            </w:r>
            <w:r w:rsidR="00261A28" w:rsidRPr="00261A28">
              <w:t>10</w:t>
            </w:r>
            <w:r w:rsidR="00261A28">
              <w:t xml:space="preserve"> </w:t>
            </w:r>
            <w:r w:rsidR="00261A28" w:rsidRPr="00261A28">
              <w:t>рабочих</w:t>
            </w:r>
            <w:r w:rsidR="00261A28">
              <w:t xml:space="preserve"> </w:t>
            </w:r>
            <w:r w:rsidR="00261A28" w:rsidRPr="00261A28">
              <w:t>дней со дня</w:t>
            </w:r>
            <w:r w:rsidR="00261A28">
              <w:t xml:space="preserve"> </w:t>
            </w:r>
            <w:r w:rsidR="00261A28" w:rsidRPr="00261A28">
              <w:t>получения</w:t>
            </w:r>
            <w:r w:rsidR="00261A28">
              <w:t xml:space="preserve"> </w:t>
            </w:r>
            <w:r w:rsidR="00261A28" w:rsidRPr="00261A28">
              <w:t>мотивированного</w:t>
            </w:r>
            <w:r w:rsidR="00261A28">
              <w:t xml:space="preserve"> </w:t>
            </w:r>
            <w:r w:rsidR="00261A28" w:rsidRPr="00261A28">
              <w:lastRenderedPageBreak/>
              <w:t>отказа</w:t>
            </w:r>
            <w:r w:rsidR="00261A28">
              <w:t xml:space="preserve"> </w:t>
            </w:r>
            <w:r w:rsidR="00261A28" w:rsidRPr="00261A28">
              <w:t>рассмотреть      его,</w:t>
            </w:r>
            <w:r w:rsidR="00261A28">
              <w:t xml:space="preserve"> </w:t>
            </w:r>
            <w:r w:rsidR="00261A28" w:rsidRPr="00261A28">
              <w:t>принять</w:t>
            </w:r>
            <w:r w:rsidR="00261A28">
              <w:t xml:space="preserve"> </w:t>
            </w:r>
            <w:r w:rsidR="00261A28" w:rsidRPr="00261A28">
              <w:t>меры       по</w:t>
            </w:r>
            <w:r w:rsidR="00261A28">
              <w:t xml:space="preserve"> </w:t>
            </w:r>
            <w:r w:rsidR="00261A28" w:rsidRPr="00261A28">
              <w:t>урегулиро</w:t>
            </w:r>
            <w:r w:rsidR="00261A28" w:rsidRPr="00261A28">
              <w:softHyphen/>
            </w:r>
            <w:r w:rsidR="00261A28" w:rsidRPr="00261A28">
              <w:br/>
              <w:t>ванию</w:t>
            </w:r>
            <w:r w:rsidR="00261A28">
              <w:t xml:space="preserve"> разногла</w:t>
            </w:r>
            <w:r w:rsidR="00261A28">
              <w:softHyphen/>
            </w:r>
            <w:r w:rsidR="00261A28">
              <w:br/>
              <w:t xml:space="preserve">сий </w:t>
            </w:r>
            <w:r w:rsidR="00261A28" w:rsidRPr="00261A28">
              <w:t>и</w:t>
            </w:r>
            <w:r w:rsidR="00C42828" w:rsidRPr="00C42828">
              <w:rPr>
                <w:sz w:val="20"/>
                <w:szCs w:val="20"/>
              </w:rPr>
              <w:t xml:space="preserve"> </w:t>
            </w:r>
            <w:r w:rsidR="00C42828" w:rsidRPr="00C42828">
              <w:t>направить заявителю для подп</w:t>
            </w:r>
            <w:r w:rsidR="00C42828">
              <w:t>исания новый проект договора о подключен</w:t>
            </w:r>
            <w:r w:rsidR="00C42828" w:rsidRPr="00C42828">
              <w:t>ии.</w:t>
            </w:r>
            <w:r w:rsidR="00C42828">
              <w:t xml:space="preserve"> </w:t>
            </w:r>
            <w:r w:rsidR="00C42828" w:rsidRPr="00C42828">
              <w:t>В      случае не</w:t>
            </w:r>
            <w:r w:rsidR="00C42828">
              <w:t>направ</w:t>
            </w:r>
            <w:r w:rsidR="00C42828">
              <w:softHyphen/>
              <w:t>ления заявителем исполни</w:t>
            </w:r>
            <w:r w:rsidR="00C42828" w:rsidRPr="00C42828">
              <w:t>телю</w:t>
            </w:r>
            <w:r w:rsidR="00C42828">
              <w:t xml:space="preserve"> подписанного проекта договора о подключении либо мотивированного отказа </w:t>
            </w:r>
            <w:r w:rsidR="00C42828" w:rsidRPr="00C42828">
              <w:t>от подписа</w:t>
            </w:r>
            <w:r w:rsidR="00C42828" w:rsidRPr="00C42828">
              <w:softHyphen/>
              <w:t>ния</w:t>
            </w:r>
            <w:r w:rsidR="00C42828">
              <w:t xml:space="preserve"> договора о подключении исполни</w:t>
            </w:r>
            <w:r w:rsidR="00C42828" w:rsidRPr="00C42828">
              <w:t>тель вправе по</w:t>
            </w:r>
            <w:r w:rsidR="00C42828">
              <w:t xml:space="preserve"> </w:t>
            </w:r>
            <w:r w:rsidR="00C42828" w:rsidRPr="00C42828">
              <w:t xml:space="preserve">истечении 20 </w:t>
            </w:r>
            <w:r w:rsidR="00C42828">
              <w:t>рабочих дней со дня направле</w:t>
            </w:r>
            <w:r w:rsidR="00110F74">
              <w:t>ния   заяви</w:t>
            </w:r>
            <w:r w:rsidR="00F84B02">
              <w:pict>
                <v:line id="_x0000_s1439" style="position:absolute;left:0;text-align:left;z-index:73;mso-position-horizontal-relative:margin;mso-position-vertical-relative:text" from="-293.05pt,-.5pt" to="-293.05pt,438.95pt" o:allowincell="f" strokeweight=".25pt">
                  <w10:wrap anchorx="margin"/>
                </v:line>
              </w:pict>
            </w:r>
            <w:r w:rsidR="00F84B02">
              <w:pict>
                <v:line id="_x0000_s1440" style="position:absolute;left:0;text-align:left;z-index:74;mso-position-horizontal-relative:margin;mso-position-vertical-relative:text" from="-198.5pt,-.7pt" to="-198.5pt,439pt" o:allowincell="f" strokeweight=".25pt">
                  <w10:wrap anchorx="margin"/>
                </v:line>
              </w:pict>
            </w:r>
            <w:r w:rsidR="00F84B02">
              <w:pict>
                <v:line id="_x0000_s1441" style="position:absolute;left:0;text-align:left;z-index:75;mso-position-horizontal-relative:margin;mso-position-vertical-relative:text" from="-123.85pt,-.7pt" to="-123.85pt,438.75pt" o:allowincell="f" strokeweight=".25pt">
                  <w10:wrap anchorx="margin"/>
                </v:line>
              </w:pict>
            </w:r>
            <w:r w:rsidR="00F84B02">
              <w:pict>
                <v:line id="_x0000_s1442" style="position:absolute;left:0;text-align:left;z-index:76;mso-position-horizontal-relative:margin;mso-position-vertical-relative:text" from="-61.9pt,-.5pt" to="-61.9pt,438.7pt" o:allowincell="f" strokeweight=".25pt">
                  <w10:wrap anchorx="margin"/>
                </v:line>
              </w:pict>
            </w:r>
            <w:r w:rsidR="00110F74">
              <w:t>телю под</w:t>
            </w:r>
            <w:r w:rsidR="00110F74">
              <w:softHyphen/>
              <w:t>писанного исполните</w:t>
            </w:r>
            <w:r w:rsidR="00110F74" w:rsidRPr="00110F74">
              <w:t>лем</w:t>
            </w:r>
            <w:r w:rsidR="00110F74">
              <w:t xml:space="preserve"> проекта договора  о подключе</w:t>
            </w:r>
            <w:r w:rsidR="00110F74" w:rsidRPr="00110F74">
              <w:t>нии</w:t>
            </w:r>
            <w:r w:rsidR="00110F74">
              <w:t xml:space="preserve"> аннулиро</w:t>
            </w:r>
            <w:r w:rsidR="00110F74" w:rsidRPr="00110F74">
              <w:t>вать</w:t>
            </w:r>
            <w:r w:rsidR="00110F74">
              <w:t xml:space="preserve"> </w:t>
            </w:r>
            <w:r w:rsidR="00110F74">
              <w:lastRenderedPageBreak/>
              <w:t xml:space="preserve">заявление о подключении </w:t>
            </w:r>
            <w:r w:rsidR="00110F74" w:rsidRPr="00110F74">
              <w:t xml:space="preserve">и уведомить об    </w:t>
            </w:r>
            <w:r w:rsidR="00110F74">
              <w:t xml:space="preserve">    этом заявителя в течение </w:t>
            </w:r>
            <w:r w:rsidR="00110F74" w:rsidRPr="00110F74">
              <w:t>3 рабочих дней со д</w:t>
            </w:r>
            <w:r w:rsidR="00110F74">
              <w:t>ня принятия решения об аннулиро</w:t>
            </w:r>
            <w:r w:rsidR="00110F74" w:rsidRPr="00110F74">
              <w:t>вании указанного заявления. В      случае аннулиро</w:t>
            </w:r>
            <w:r w:rsidR="00110F74" w:rsidRPr="00110F74">
              <w:softHyphen/>
              <w:t>вания</w:t>
            </w:r>
            <w:r w:rsidR="00110F74">
              <w:t xml:space="preserve"> заявления о подключении для заключе</w:t>
            </w:r>
            <w:r w:rsidR="00110F74" w:rsidRPr="00110F74">
              <w:t>ния</w:t>
            </w:r>
            <w:r w:rsidR="00110F74">
              <w:t xml:space="preserve"> договора </w:t>
            </w:r>
            <w:r w:rsidR="00110F74" w:rsidRPr="00110F74">
              <w:t>о подклю</w:t>
            </w:r>
            <w:r w:rsidR="00110F74" w:rsidRPr="00110F74">
              <w:softHyphen/>
              <w:t>чении заявитель</w:t>
            </w:r>
            <w:r w:rsidR="00FD6F77">
              <w:t xml:space="preserve"> </w:t>
            </w:r>
            <w:r w:rsidR="00FD6F77" w:rsidRPr="00FD6F77">
              <w:t>вправе повторно обратиться к испол</w:t>
            </w:r>
            <w:r w:rsidR="00FD6F77" w:rsidRPr="00FD6F77">
              <w:softHyphen/>
              <w:t>нителю с заяв</w:t>
            </w:r>
            <w:r w:rsidR="00FD6F77">
              <w:t>лением о подклю</w:t>
            </w:r>
            <w:r w:rsidR="00FD6F77" w:rsidRPr="00FD6F77">
              <w:t>чении, при этом</w:t>
            </w:r>
            <w:r w:rsidR="00FD6F77">
              <w:t xml:space="preserve"> повторного представления до</w:t>
            </w:r>
            <w:r w:rsidR="00FD6F77">
              <w:softHyphen/>
              <w:t>кументов, предусмот</w:t>
            </w:r>
            <w:r w:rsidR="00FD6F77" w:rsidRPr="00FD6F77">
              <w:t>ренн</w:t>
            </w:r>
            <w:r w:rsidR="00FD6F77">
              <w:t>ых пунктом 26 Правил, тому же исполни</w:t>
            </w:r>
            <w:r w:rsidR="00FD6F77">
              <w:softHyphen/>
              <w:t xml:space="preserve">телю не требуется (если фактические </w:t>
            </w:r>
            <w:r w:rsidR="00FD6F77">
              <w:lastRenderedPageBreak/>
              <w:t>обстоя</w:t>
            </w:r>
            <w:r w:rsidR="00FD6F77" w:rsidRPr="00FD6F77">
              <w:t xml:space="preserve">тельства на день подачи нового </w:t>
            </w:r>
            <w:r w:rsidR="00FD6F77">
              <w:t>заявления о подключении</w:t>
            </w:r>
            <w:r w:rsidR="00FD6F77" w:rsidRPr="00FD6F77">
              <w:t xml:space="preserve"> по сравнению</w:t>
            </w:r>
            <w:r w:rsidR="00FD6F77">
              <w:t xml:space="preserve"> с     указанными в предста</w:t>
            </w:r>
            <w:r w:rsidR="00FD6F77" w:rsidRPr="00FD6F77">
              <w:t>вленных ранее</w:t>
            </w:r>
            <w:r w:rsidR="005A3E7E">
              <w:t xml:space="preserve"> документах не изменились и являются актуаль</w:t>
            </w:r>
            <w:r w:rsidR="005A3E7E">
              <w:softHyphen/>
              <w:t xml:space="preserve">ными </w:t>
            </w:r>
            <w:r w:rsidR="005A3E7E" w:rsidRPr="005A3E7E">
              <w:t>на день</w:t>
            </w:r>
            <w:r w:rsidR="005A3E7E">
              <w:t xml:space="preserve"> повторного представления). Исполнитель представляет заявителю подписанный проект договора о подключении в течение </w:t>
            </w:r>
            <w:r w:rsidR="005A3E7E" w:rsidRPr="005A3E7E">
              <w:t>20 рабочих дней со дня получения повторного обращения.</w:t>
            </w:r>
          </w:p>
        </w:tc>
      </w:tr>
      <w:tr w:rsidR="00FC7FE8" w:rsidRPr="000B6090" w:rsidTr="00FC7FE8">
        <w:tc>
          <w:tcPr>
            <w:tcW w:w="445" w:type="dxa"/>
          </w:tcPr>
          <w:p w:rsidR="00586D96" w:rsidRPr="000B6090" w:rsidRDefault="00273864" w:rsidP="00FC7FE8">
            <w:pPr>
              <w:jc w:val="both"/>
            </w:pPr>
            <w:r>
              <w:lastRenderedPageBreak/>
              <w:t>6.</w:t>
            </w:r>
          </w:p>
        </w:tc>
        <w:tc>
          <w:tcPr>
            <w:tcW w:w="1364" w:type="dxa"/>
          </w:tcPr>
          <w:p w:rsidR="00586D96" w:rsidRPr="000B6090" w:rsidRDefault="00273864" w:rsidP="00FC7FE8">
            <w:pPr>
              <w:jc w:val="both"/>
            </w:pPr>
            <w:r>
              <w:t>Устано</w:t>
            </w:r>
            <w:r>
              <w:softHyphen/>
              <w:t>вление платы за подключе</w:t>
            </w:r>
            <w:r>
              <w:softHyphen/>
              <w:t>ние</w:t>
            </w:r>
            <w:r w:rsidRPr="00273864">
              <w:t xml:space="preserve"> регу</w:t>
            </w:r>
            <w:r w:rsidRPr="00273864">
              <w:softHyphen/>
            </w:r>
            <w:r w:rsidRPr="00273864">
              <w:lastRenderedPageBreak/>
              <w:t xml:space="preserve">лирующим органом (в </w:t>
            </w:r>
            <w:r>
              <w:t xml:space="preserve">ценовых зонах, </w:t>
            </w:r>
            <w:r w:rsidRPr="00273864">
              <w:t>в случае если</w:t>
            </w:r>
            <w:r>
              <w:t xml:space="preserve"> стороны не догово</w:t>
            </w:r>
            <w:r>
              <w:softHyphen/>
              <w:t>рились</w:t>
            </w:r>
            <w:r w:rsidRPr="00273864">
              <w:t xml:space="preserve"> о размере </w:t>
            </w:r>
            <w:r>
              <w:t xml:space="preserve">платы </w:t>
            </w:r>
            <w:r w:rsidRPr="00273864">
              <w:t>за подключе</w:t>
            </w:r>
            <w:r w:rsidRPr="00273864">
              <w:softHyphen/>
              <w:t>ние)</w:t>
            </w:r>
          </w:p>
        </w:tc>
        <w:tc>
          <w:tcPr>
            <w:tcW w:w="993" w:type="dxa"/>
          </w:tcPr>
          <w:p w:rsidR="00586D96" w:rsidRPr="000B6090" w:rsidRDefault="00372995" w:rsidP="00FC7FE8">
            <w:pPr>
              <w:jc w:val="both"/>
            </w:pPr>
            <w:r>
              <w:lastRenderedPageBreak/>
              <w:t>30 календарных дней</w:t>
            </w:r>
          </w:p>
        </w:tc>
        <w:tc>
          <w:tcPr>
            <w:tcW w:w="1134" w:type="dxa"/>
          </w:tcPr>
          <w:p w:rsidR="00586D96" w:rsidRPr="000B6090" w:rsidRDefault="00372995" w:rsidP="00372995">
            <w:pPr>
              <w:jc w:val="both"/>
            </w:pPr>
            <w:r>
              <w:t>25 календарных дней</w:t>
            </w:r>
          </w:p>
        </w:tc>
        <w:tc>
          <w:tcPr>
            <w:tcW w:w="850" w:type="dxa"/>
          </w:tcPr>
          <w:p w:rsidR="00586D96" w:rsidRPr="000B6090" w:rsidRDefault="00372995" w:rsidP="00FC7FE8">
            <w:pPr>
              <w:jc w:val="both"/>
            </w:pPr>
            <w:r>
              <w:t>1</w:t>
            </w:r>
          </w:p>
        </w:tc>
        <w:tc>
          <w:tcPr>
            <w:tcW w:w="2410" w:type="dxa"/>
          </w:tcPr>
          <w:p w:rsidR="00586D96" w:rsidRDefault="00372995" w:rsidP="00372995">
            <w:pPr>
              <w:jc w:val="both"/>
            </w:pPr>
            <w:r w:rsidRPr="00372995">
              <w:t>заявка</w:t>
            </w:r>
            <w:r>
              <w:t xml:space="preserve"> </w:t>
            </w:r>
            <w:r w:rsidRPr="00372995">
              <w:t>на</w:t>
            </w:r>
            <w:r>
              <w:t xml:space="preserve"> </w:t>
            </w:r>
            <w:r w:rsidRPr="00372995">
              <w:t>установление</w:t>
            </w:r>
            <w:r>
              <w:t xml:space="preserve"> </w:t>
            </w:r>
            <w:r w:rsidRPr="00372995">
              <w:t>платы</w:t>
            </w:r>
            <w:r>
              <w:t xml:space="preserve"> </w:t>
            </w:r>
            <w:r w:rsidRPr="00372995">
              <w:t>за</w:t>
            </w:r>
            <w:r>
              <w:t xml:space="preserve"> </w:t>
            </w:r>
            <w:r w:rsidRPr="00372995">
              <w:t>подключение</w:t>
            </w:r>
          </w:p>
        </w:tc>
        <w:tc>
          <w:tcPr>
            <w:tcW w:w="1576" w:type="dxa"/>
          </w:tcPr>
          <w:p w:rsidR="00586D96" w:rsidRPr="000B6090" w:rsidRDefault="00F331AB" w:rsidP="00F331AB">
            <w:pPr>
              <w:jc w:val="both"/>
            </w:pPr>
            <w:r w:rsidRPr="00F331AB">
              <w:t>решение</w:t>
            </w:r>
            <w:r>
              <w:t xml:space="preserve"> </w:t>
            </w:r>
            <w:r w:rsidRPr="00F331AB">
              <w:t>регулирующего</w:t>
            </w:r>
            <w:r>
              <w:t xml:space="preserve"> </w:t>
            </w:r>
            <w:r w:rsidRPr="00F331AB">
              <w:t>органа                 об</w:t>
            </w:r>
            <w:r>
              <w:t xml:space="preserve"> </w:t>
            </w:r>
            <w:r w:rsidRPr="00F331AB">
              <w:t>утверждении</w:t>
            </w:r>
            <w:r>
              <w:t xml:space="preserve"> </w:t>
            </w:r>
            <w:r w:rsidRPr="00F331AB">
              <w:lastRenderedPageBreak/>
              <w:t>платы</w:t>
            </w:r>
            <w:r>
              <w:t xml:space="preserve"> </w:t>
            </w:r>
            <w:r w:rsidRPr="00F331AB">
              <w:t>за     подключение;</w:t>
            </w:r>
            <w:r>
              <w:t xml:space="preserve"> </w:t>
            </w:r>
            <w:r w:rsidRPr="00F331AB">
              <w:t>заключен</w:t>
            </w:r>
            <w:r w:rsidR="002D2DF8">
              <w:t>-</w:t>
            </w:r>
            <w:r w:rsidRPr="00F331AB">
              <w:t>ный</w:t>
            </w:r>
            <w:r>
              <w:t xml:space="preserve"> </w:t>
            </w:r>
            <w:r w:rsidRPr="00F331AB">
              <w:t>договор                о</w:t>
            </w:r>
            <w:r>
              <w:t xml:space="preserve"> </w:t>
            </w:r>
            <w:r w:rsidRPr="00F331AB">
              <w:t>подключе</w:t>
            </w:r>
            <w:r w:rsidR="002D2DF8">
              <w:t>-</w:t>
            </w:r>
            <w:r w:rsidRPr="00F331AB">
              <w:t>нии</w:t>
            </w:r>
          </w:p>
        </w:tc>
        <w:tc>
          <w:tcPr>
            <w:tcW w:w="1134" w:type="dxa"/>
          </w:tcPr>
          <w:p w:rsidR="00586D96" w:rsidRPr="000B6090" w:rsidRDefault="00482E83" w:rsidP="00482E83">
            <w:pPr>
              <w:jc w:val="both"/>
            </w:pPr>
            <w:r w:rsidRPr="0081690C">
              <w:lastRenderedPageBreak/>
              <w:t>Департамент топливно-энергети</w:t>
            </w:r>
            <w:r w:rsidRPr="0081690C">
              <w:lastRenderedPageBreak/>
              <w:t>ческого комплекса и тарифного регулирования области</w:t>
            </w:r>
          </w:p>
        </w:tc>
        <w:tc>
          <w:tcPr>
            <w:tcW w:w="1968" w:type="dxa"/>
          </w:tcPr>
          <w:p w:rsidR="00586D96" w:rsidRPr="000B6090" w:rsidRDefault="00482E83" w:rsidP="00482E83">
            <w:pPr>
              <w:jc w:val="both"/>
            </w:pPr>
            <w:r>
              <w:lastRenderedPageBreak/>
              <w:t xml:space="preserve">пункт </w:t>
            </w:r>
            <w:r w:rsidRPr="00482E83">
              <w:t>84,</w:t>
            </w:r>
            <w:r>
              <w:t xml:space="preserve"> </w:t>
            </w:r>
            <w:r w:rsidRPr="00482E83">
              <w:t>85     Основ</w:t>
            </w:r>
            <w:r>
              <w:t xml:space="preserve"> </w:t>
            </w:r>
            <w:r w:rsidRPr="00482E83">
              <w:t>ценообразования</w:t>
            </w:r>
            <w:r>
              <w:t xml:space="preserve"> </w:t>
            </w:r>
            <w:r w:rsidRPr="00482E83">
              <w:t>согласно</w:t>
            </w:r>
            <w:r>
              <w:t xml:space="preserve"> </w:t>
            </w:r>
            <w:r w:rsidRPr="00482E83">
              <w:t>пункт</w:t>
            </w:r>
            <w:r>
              <w:t>у</w:t>
            </w:r>
            <w:r w:rsidRPr="00482E83">
              <w:t xml:space="preserve"> 39</w:t>
            </w:r>
            <w:r>
              <w:t xml:space="preserve"> </w:t>
            </w:r>
            <w:r w:rsidRPr="00482E83">
              <w:lastRenderedPageBreak/>
              <w:t>Правил</w:t>
            </w:r>
          </w:p>
        </w:tc>
        <w:tc>
          <w:tcPr>
            <w:tcW w:w="1128" w:type="dxa"/>
          </w:tcPr>
          <w:p w:rsidR="00586D96" w:rsidRPr="000B6090" w:rsidRDefault="00B672ED" w:rsidP="00FC7FE8">
            <w:pPr>
              <w:jc w:val="both"/>
            </w:pPr>
            <w:r>
              <w:lastRenderedPageBreak/>
              <w:t>все категории</w:t>
            </w:r>
          </w:p>
        </w:tc>
        <w:tc>
          <w:tcPr>
            <w:tcW w:w="2274" w:type="dxa"/>
          </w:tcPr>
          <w:p w:rsidR="00586D96" w:rsidRPr="000B6090" w:rsidRDefault="006529E9" w:rsidP="00F36238">
            <w:pPr>
              <w:jc w:val="both"/>
            </w:pPr>
            <w:r>
              <w:t>плата</w:t>
            </w:r>
            <w:r w:rsidRPr="006529E9">
              <w:t xml:space="preserve"> за подклю</w:t>
            </w:r>
            <w:r w:rsidRPr="006529E9">
              <w:softHyphen/>
              <w:t>чение рассчиты</w:t>
            </w:r>
            <w:r>
              <w:softHyphen/>
              <w:t>вается исполни</w:t>
            </w:r>
            <w:r>
              <w:softHyphen/>
              <w:t>телем исходя из установ</w:t>
            </w:r>
            <w:r w:rsidRPr="006529E9">
              <w:t xml:space="preserve">ленных </w:t>
            </w:r>
            <w:r w:rsidRPr="006529E9">
              <w:lastRenderedPageBreak/>
              <w:t>тарифов на</w:t>
            </w:r>
            <w:r w:rsidR="00F92D67">
              <w:t xml:space="preserve"> подключе</w:t>
            </w:r>
            <w:r w:rsidR="00F92D67" w:rsidRPr="00F92D67">
              <w:t xml:space="preserve">ние </w:t>
            </w:r>
            <w:r w:rsidR="00F92D67">
              <w:t xml:space="preserve">или платы </w:t>
            </w:r>
            <w:r w:rsidR="00F92D67" w:rsidRPr="00F92D67">
              <w:t>за подключе</w:t>
            </w:r>
            <w:r w:rsidR="00F92D67" w:rsidRPr="00F92D67">
              <w:softHyphen/>
              <w:t>ние,</w:t>
            </w:r>
            <w:r w:rsidR="00F92D67">
              <w:t xml:space="preserve"> </w:t>
            </w:r>
            <w:r w:rsidR="00F92D67" w:rsidRPr="00F92D67">
              <w:t>устанавли</w:t>
            </w:r>
            <w:r w:rsidR="00F92D67" w:rsidRPr="00F92D67">
              <w:softHyphen/>
            </w:r>
            <w:r w:rsidR="00F92D67" w:rsidRPr="00F92D67">
              <w:br/>
              <w:t>ваемой</w:t>
            </w:r>
            <w:r w:rsidR="00F92D67">
              <w:t xml:space="preserve"> </w:t>
            </w:r>
            <w:r w:rsidR="00F92D67" w:rsidRPr="00F92D67">
              <w:t>органом</w:t>
            </w:r>
            <w:r w:rsidR="00F92D67">
              <w:t xml:space="preserve"> </w:t>
            </w:r>
            <w:r w:rsidR="00F92D67" w:rsidRPr="00F92D67">
              <w:t>регулирования</w:t>
            </w:r>
            <w:r w:rsidR="00F92D67">
              <w:t xml:space="preserve"> </w:t>
            </w:r>
            <w:r w:rsidR="00F92D67" w:rsidRPr="00F92D67">
              <w:t>тарифов</w:t>
            </w:r>
            <w:r w:rsidR="00F92D67">
              <w:t xml:space="preserve"> </w:t>
            </w:r>
            <w:r w:rsidR="00F92D67" w:rsidRPr="00F92D67">
              <w:t>индиви</w:t>
            </w:r>
            <w:r w:rsidR="00F92D67" w:rsidRPr="00F92D67">
              <w:softHyphen/>
            </w:r>
            <w:r w:rsidR="00F92D67" w:rsidRPr="00F92D67">
              <w:br/>
              <w:t>дуально в</w:t>
            </w:r>
            <w:r w:rsidR="00F92D67">
              <w:t xml:space="preserve"> </w:t>
            </w:r>
            <w:r w:rsidR="00F92D67" w:rsidRPr="00F92D67">
              <w:t>случаях,</w:t>
            </w:r>
            <w:r w:rsidR="00F92D67">
              <w:t xml:space="preserve"> </w:t>
            </w:r>
            <w:r w:rsidR="00F92D67" w:rsidRPr="00F92D67">
              <w:t>предусмотренных</w:t>
            </w:r>
            <w:r w:rsidR="00F92D67">
              <w:t xml:space="preserve"> </w:t>
            </w:r>
            <w:r w:rsidR="00F92D67" w:rsidRPr="00F92D67">
              <w:t>пунктом 85</w:t>
            </w:r>
            <w:r w:rsidR="00F92D67">
              <w:t xml:space="preserve"> </w:t>
            </w:r>
            <w:r w:rsidR="00F92D67" w:rsidRPr="00F92D67">
              <w:t>Основ</w:t>
            </w:r>
            <w:r w:rsidR="00F92D67">
              <w:t xml:space="preserve"> </w:t>
            </w:r>
            <w:r w:rsidR="00F92D67" w:rsidRPr="00F92D67">
              <w:t>ценообразования, в</w:t>
            </w:r>
            <w:r w:rsidR="00F92D67">
              <w:t xml:space="preserve"> </w:t>
            </w:r>
            <w:r w:rsidR="00F92D67" w:rsidRPr="00F92D67">
              <w:t>соответствии</w:t>
            </w:r>
            <w:r w:rsidR="00F92D67">
              <w:t xml:space="preserve"> </w:t>
            </w:r>
            <w:r w:rsidR="00F92D67" w:rsidRPr="00F92D67">
              <w:t>с</w:t>
            </w:r>
            <w:r w:rsidR="00F92D67">
              <w:t xml:space="preserve"> </w:t>
            </w:r>
            <w:r w:rsidR="00F92D67" w:rsidRPr="00F92D67">
              <w:t>порядком</w:t>
            </w:r>
            <w:r w:rsidR="00F92D67">
              <w:t xml:space="preserve"> </w:t>
            </w:r>
            <w:r w:rsidR="00F92D67" w:rsidRPr="00F92D67">
              <w:t>согласно</w:t>
            </w:r>
            <w:r w:rsidR="00F92D67">
              <w:t xml:space="preserve"> </w:t>
            </w:r>
            <w:r w:rsidR="00F92D67" w:rsidRPr="00F92D67">
              <w:t>пункта</w:t>
            </w:r>
            <w:r w:rsidR="00F92D67">
              <w:t xml:space="preserve"> </w:t>
            </w:r>
            <w:r w:rsidR="00F92D67" w:rsidRPr="00F92D67">
              <w:t>39</w:t>
            </w:r>
            <w:r w:rsidR="00F92D67">
              <w:t xml:space="preserve"> </w:t>
            </w:r>
            <w:r w:rsidR="00F92D67" w:rsidRPr="00F92D67">
              <w:t>Правил.</w:t>
            </w:r>
            <w:r w:rsidR="00F92D67">
              <w:t xml:space="preserve"> В </w:t>
            </w:r>
            <w:r w:rsidR="00F92D67" w:rsidRPr="00F92D67">
              <w:t>случае,</w:t>
            </w:r>
            <w:r w:rsidR="00F92D67">
              <w:t xml:space="preserve"> </w:t>
            </w:r>
            <w:r w:rsidR="00F92D67" w:rsidRPr="00F92D67">
              <w:t>если   плата</w:t>
            </w:r>
            <w:r w:rsidR="00F92D67">
              <w:t xml:space="preserve"> </w:t>
            </w:r>
            <w:r w:rsidR="00F92D67" w:rsidRPr="00F92D67">
              <w:t>за подклю</w:t>
            </w:r>
            <w:r w:rsidR="00F92D67" w:rsidRPr="00F92D67">
              <w:softHyphen/>
            </w:r>
            <w:r w:rsidR="00F92D67" w:rsidRPr="00F92D67">
              <w:br/>
              <w:t>чение</w:t>
            </w:r>
            <w:r w:rsidR="00F92D67">
              <w:t xml:space="preserve"> </w:t>
            </w:r>
            <w:r w:rsidR="00F92D67" w:rsidRPr="00F92D67">
              <w:t>устанав</w:t>
            </w:r>
            <w:r w:rsidR="00F92D67" w:rsidRPr="00F92D67">
              <w:softHyphen/>
            </w:r>
            <w:r w:rsidR="00F92D67" w:rsidRPr="00F92D67">
              <w:br/>
              <w:t>ливается</w:t>
            </w:r>
            <w:r w:rsidR="00F92D67">
              <w:t xml:space="preserve"> </w:t>
            </w:r>
            <w:r w:rsidR="00F92D67" w:rsidRPr="00F92D67">
              <w:t>органом</w:t>
            </w:r>
            <w:r w:rsidR="00F92D67">
              <w:t xml:space="preserve"> </w:t>
            </w:r>
            <w:r w:rsidR="00F92D67" w:rsidRPr="00F92D67">
              <w:t>регулирова</w:t>
            </w:r>
            <w:r w:rsidR="004B5ADC">
              <w:t xml:space="preserve">ния тарифов индивидуально, </w:t>
            </w:r>
            <w:r w:rsidR="004B5ADC" w:rsidRPr="004B5ADC">
              <w:t>заявитель впр</w:t>
            </w:r>
            <w:r w:rsidR="004B5ADC">
              <w:t>аве    на основании письмен</w:t>
            </w:r>
            <w:r w:rsidR="004B5ADC" w:rsidRPr="004B5ADC">
              <w:t>ног</w:t>
            </w:r>
            <w:r w:rsidR="00F36238">
              <w:t>о запроса получать от     испол</w:t>
            </w:r>
            <w:r w:rsidR="004B5ADC" w:rsidRPr="004B5ADC">
              <w:t>нителя сведения, документы,</w:t>
            </w:r>
            <w:r w:rsidR="004B5ADC">
              <w:t xml:space="preserve"> материалы, </w:t>
            </w:r>
            <w:r w:rsidR="004B5ADC">
              <w:lastRenderedPageBreak/>
              <w:t xml:space="preserve">направленные исполнителем </w:t>
            </w:r>
            <w:r w:rsidR="004B5ADC" w:rsidRPr="004B5ADC">
              <w:t xml:space="preserve">в </w:t>
            </w:r>
            <w:r w:rsidR="004B5ADC">
              <w:t>целях установ</w:t>
            </w:r>
            <w:r w:rsidR="004B5ADC" w:rsidRPr="004B5ADC">
              <w:t>ления такой</w:t>
            </w:r>
            <w:r w:rsidR="004B5ADC">
              <w:t xml:space="preserve"> платы </w:t>
            </w:r>
            <w:r w:rsidR="004B5ADC" w:rsidRPr="004B5ADC">
              <w:t>в</w:t>
            </w:r>
            <w:r w:rsidR="004B5ADC">
              <w:t xml:space="preserve"> </w:t>
            </w:r>
            <w:r w:rsidR="004B5ADC" w:rsidRPr="004B5ADC">
              <w:t>орган</w:t>
            </w:r>
            <w:r w:rsidR="004B5ADC">
              <w:t xml:space="preserve"> </w:t>
            </w:r>
            <w:r w:rsidR="004B5ADC" w:rsidRPr="004B5ADC">
              <w:t>тарифного</w:t>
            </w:r>
            <w:r w:rsidR="004B5ADC">
              <w:t xml:space="preserve"> </w:t>
            </w:r>
            <w:r w:rsidR="004B5ADC" w:rsidRPr="004B5ADC">
              <w:t>регулирования.</w:t>
            </w:r>
            <w:r w:rsidR="004B5ADC">
              <w:t xml:space="preserve"> </w:t>
            </w:r>
            <w:r w:rsidR="004B5ADC" w:rsidRPr="004B5ADC">
              <w:t>В      случае</w:t>
            </w:r>
            <w:r w:rsidR="004B5ADC">
              <w:t xml:space="preserve"> </w:t>
            </w:r>
            <w:r w:rsidR="004B5ADC" w:rsidRPr="004B5ADC">
              <w:t>поступления</w:t>
            </w:r>
            <w:r w:rsidR="004B5ADC">
              <w:t xml:space="preserve"> </w:t>
            </w:r>
            <w:r w:rsidR="004B5ADC" w:rsidRPr="004B5ADC">
              <w:t>от</w:t>
            </w:r>
            <w:r w:rsidR="004B5ADC">
              <w:t xml:space="preserve"> </w:t>
            </w:r>
            <w:r w:rsidR="004B5ADC" w:rsidRPr="004B5ADC">
              <w:t>заявителя</w:t>
            </w:r>
            <w:r w:rsidR="004B5ADC">
              <w:t xml:space="preserve"> </w:t>
            </w:r>
            <w:r w:rsidR="004B5ADC" w:rsidRPr="004B5ADC">
              <w:t>письме</w:t>
            </w:r>
            <w:r w:rsidR="004B5ADC">
              <w:t>н</w:t>
            </w:r>
            <w:r w:rsidR="004B5ADC" w:rsidRPr="004B5ADC">
              <w:t>ного</w:t>
            </w:r>
            <w:r w:rsidR="004B5ADC">
              <w:t xml:space="preserve"> запроса о предостав</w:t>
            </w:r>
            <w:r w:rsidR="004B5ADC" w:rsidRPr="004B5ADC">
              <w:t>лении документов, сведений и</w:t>
            </w:r>
            <w:r w:rsidR="00A06D3D">
              <w:t xml:space="preserve"> материа</w:t>
            </w:r>
            <w:r w:rsidR="00A06D3D" w:rsidRPr="00A06D3D">
              <w:t>лов, на</w:t>
            </w:r>
            <w:r w:rsidR="00A06D3D">
              <w:t>пра</w:t>
            </w:r>
            <w:r w:rsidR="00A06D3D">
              <w:softHyphen/>
              <w:t>вленных исполни</w:t>
            </w:r>
            <w:r w:rsidR="00A06D3D">
              <w:softHyphen/>
              <w:t>телем</w:t>
            </w:r>
            <w:r w:rsidR="00D85C25">
              <w:t xml:space="preserve"> в орган тарифного регулирования, </w:t>
            </w:r>
            <w:r w:rsidR="00A06D3D" w:rsidRPr="00A06D3D">
              <w:t>в случае, указанном в       абзаце пе</w:t>
            </w:r>
            <w:r w:rsidR="00D85C25">
              <w:t>рвом настоящего пункта, исполни</w:t>
            </w:r>
            <w:r w:rsidR="00A06D3D" w:rsidRPr="00A06D3D">
              <w:t>тель обязан направить ука</w:t>
            </w:r>
            <w:r w:rsidR="00D85C25">
              <w:t>занную информа</w:t>
            </w:r>
            <w:r w:rsidR="00A06D3D" w:rsidRPr="00A06D3D">
              <w:t>цию</w:t>
            </w:r>
            <w:r w:rsidR="00D85C25">
              <w:t xml:space="preserve"> </w:t>
            </w:r>
            <w:r w:rsidR="00A06D3D" w:rsidRPr="00A06D3D">
              <w:t>заявителю в течение</w:t>
            </w:r>
            <w:r w:rsidR="00D85C25">
              <w:t xml:space="preserve"> 5 рабочих дней со дня поступле</w:t>
            </w:r>
            <w:r w:rsidR="00A06D3D" w:rsidRPr="00A06D3D">
              <w:t>ния</w:t>
            </w:r>
            <w:r w:rsidR="00D85C25">
              <w:t xml:space="preserve"> </w:t>
            </w:r>
            <w:r w:rsidR="00A06D3D" w:rsidRPr="00A06D3D">
              <w:lastRenderedPageBreak/>
              <w:t>обращения заявителя</w:t>
            </w:r>
          </w:p>
        </w:tc>
      </w:tr>
      <w:tr w:rsidR="00F36238" w:rsidRPr="000B6090" w:rsidTr="00FC7FE8">
        <w:tc>
          <w:tcPr>
            <w:tcW w:w="445" w:type="dxa"/>
          </w:tcPr>
          <w:p w:rsidR="00F36238" w:rsidRDefault="00F36238" w:rsidP="00FC7FE8">
            <w:pPr>
              <w:jc w:val="both"/>
            </w:pPr>
            <w:r>
              <w:lastRenderedPageBreak/>
              <w:t>7.</w:t>
            </w:r>
          </w:p>
        </w:tc>
        <w:tc>
          <w:tcPr>
            <w:tcW w:w="1364" w:type="dxa"/>
          </w:tcPr>
          <w:p w:rsidR="00F36238" w:rsidRDefault="00F36238" w:rsidP="00FC7FE8">
            <w:pPr>
              <w:jc w:val="both"/>
            </w:pPr>
            <w:r>
              <w:t>Внесение платы за подключение</w:t>
            </w:r>
          </w:p>
        </w:tc>
        <w:tc>
          <w:tcPr>
            <w:tcW w:w="993" w:type="dxa"/>
          </w:tcPr>
          <w:p w:rsidR="00F36238" w:rsidRDefault="00F36238" w:rsidP="00FC7FE8">
            <w:pPr>
              <w:jc w:val="both"/>
            </w:pPr>
            <w:r>
              <w:t>-</w:t>
            </w:r>
          </w:p>
        </w:tc>
        <w:tc>
          <w:tcPr>
            <w:tcW w:w="1134" w:type="dxa"/>
          </w:tcPr>
          <w:p w:rsidR="00F36238" w:rsidRDefault="00F36238" w:rsidP="00372995">
            <w:pPr>
              <w:jc w:val="both"/>
            </w:pPr>
            <w:r>
              <w:t>-</w:t>
            </w:r>
          </w:p>
        </w:tc>
        <w:tc>
          <w:tcPr>
            <w:tcW w:w="850" w:type="dxa"/>
          </w:tcPr>
          <w:p w:rsidR="00F36238" w:rsidRDefault="00F36238" w:rsidP="00FC7FE8">
            <w:pPr>
              <w:jc w:val="both"/>
            </w:pPr>
            <w:r>
              <w:t>1</w:t>
            </w:r>
          </w:p>
        </w:tc>
        <w:tc>
          <w:tcPr>
            <w:tcW w:w="2410" w:type="dxa"/>
          </w:tcPr>
          <w:p w:rsidR="00F36238" w:rsidRPr="00372995" w:rsidRDefault="00F36238" w:rsidP="00372995">
            <w:pPr>
              <w:jc w:val="both"/>
            </w:pPr>
            <w:r>
              <w:t>-</w:t>
            </w:r>
          </w:p>
        </w:tc>
        <w:tc>
          <w:tcPr>
            <w:tcW w:w="1576" w:type="dxa"/>
          </w:tcPr>
          <w:p w:rsidR="00F36238" w:rsidRPr="00F331AB" w:rsidRDefault="00F36238" w:rsidP="00F331AB">
            <w:pPr>
              <w:jc w:val="both"/>
            </w:pPr>
            <w:r>
              <w:t>платежное поручение</w:t>
            </w:r>
          </w:p>
        </w:tc>
        <w:tc>
          <w:tcPr>
            <w:tcW w:w="1134" w:type="dxa"/>
          </w:tcPr>
          <w:p w:rsidR="00F36238" w:rsidRPr="00482E83" w:rsidRDefault="00F36238" w:rsidP="00482E83">
            <w:pPr>
              <w:jc w:val="both"/>
              <w:rPr>
                <w:highlight w:val="yellow"/>
              </w:rPr>
            </w:pPr>
            <w:r w:rsidRPr="00F36238">
              <w:t>инвестор</w:t>
            </w:r>
          </w:p>
        </w:tc>
        <w:tc>
          <w:tcPr>
            <w:tcW w:w="1968" w:type="dxa"/>
          </w:tcPr>
          <w:p w:rsidR="00F36238" w:rsidRPr="004259AA" w:rsidRDefault="00F36238" w:rsidP="00F36238">
            <w:pPr>
              <w:jc w:val="both"/>
            </w:pPr>
            <w:r w:rsidRPr="004259AA">
              <w:t>пункт 84, 85 Основ ценообразования</w:t>
            </w:r>
            <w:r w:rsidR="004259AA" w:rsidRPr="004259AA">
              <w:t xml:space="preserve"> в сфере водоснабжения и водоотведения, утвержденных постановлением Правительства РФ от 13.05.2013 года №406,</w:t>
            </w:r>
            <w:r w:rsidRPr="004259AA">
              <w:t xml:space="preserve"> согласно пункт</w:t>
            </w:r>
            <w:r w:rsidR="004259AA" w:rsidRPr="004259AA">
              <w:t>у</w:t>
            </w:r>
            <w:r w:rsidRPr="004259AA">
              <w:t xml:space="preserve"> 39 Правил</w:t>
            </w:r>
          </w:p>
        </w:tc>
        <w:tc>
          <w:tcPr>
            <w:tcW w:w="1128" w:type="dxa"/>
          </w:tcPr>
          <w:p w:rsidR="00F36238" w:rsidRDefault="00320BB1" w:rsidP="00FC7FE8">
            <w:pPr>
              <w:jc w:val="both"/>
            </w:pPr>
            <w:r>
              <w:t>все категории</w:t>
            </w:r>
          </w:p>
        </w:tc>
        <w:tc>
          <w:tcPr>
            <w:tcW w:w="2274" w:type="dxa"/>
          </w:tcPr>
          <w:p w:rsidR="00F36238" w:rsidRDefault="00F36238" w:rsidP="00F36238">
            <w:pPr>
              <w:jc w:val="both"/>
            </w:pPr>
          </w:p>
        </w:tc>
      </w:tr>
      <w:tr w:rsidR="00F36238" w:rsidRPr="000B6090" w:rsidTr="00FC7FE8">
        <w:tc>
          <w:tcPr>
            <w:tcW w:w="445" w:type="dxa"/>
          </w:tcPr>
          <w:p w:rsidR="00F36238" w:rsidRDefault="00F36238" w:rsidP="00FC7FE8">
            <w:pPr>
              <w:jc w:val="both"/>
            </w:pPr>
            <w:r>
              <w:t>8.</w:t>
            </w:r>
          </w:p>
        </w:tc>
        <w:tc>
          <w:tcPr>
            <w:tcW w:w="1364" w:type="dxa"/>
          </w:tcPr>
          <w:p w:rsidR="00F36238" w:rsidRDefault="00320BB1" w:rsidP="00320BB1">
            <w:pPr>
              <w:jc w:val="both"/>
            </w:pPr>
            <w:r>
              <w:t>Выполнение</w:t>
            </w:r>
            <w:r w:rsidRPr="00320BB1">
              <w:t xml:space="preserve"> меро</w:t>
            </w:r>
            <w:r w:rsidRPr="00320BB1">
              <w:softHyphen/>
              <w:t>приятий по под</w:t>
            </w:r>
            <w:r w:rsidRPr="00320BB1">
              <w:softHyphen/>
              <w:t>ключению, предусмот</w:t>
            </w:r>
            <w:r>
              <w:t xml:space="preserve">ренных договором о </w:t>
            </w:r>
            <w:r w:rsidRPr="00320BB1">
              <w:t>подклю</w:t>
            </w:r>
            <w:r w:rsidRPr="00320BB1">
              <w:softHyphen/>
              <w:t>чении</w:t>
            </w:r>
          </w:p>
        </w:tc>
        <w:tc>
          <w:tcPr>
            <w:tcW w:w="993" w:type="dxa"/>
          </w:tcPr>
          <w:p w:rsidR="00F36238" w:rsidRDefault="001B5C46" w:rsidP="00FC7FE8">
            <w:pPr>
              <w:jc w:val="both"/>
            </w:pPr>
            <w:r>
              <w:t>до 18 месяцев</w:t>
            </w:r>
          </w:p>
        </w:tc>
        <w:tc>
          <w:tcPr>
            <w:tcW w:w="1134" w:type="dxa"/>
          </w:tcPr>
          <w:p w:rsidR="00F36238" w:rsidRDefault="001B5C46" w:rsidP="00372995">
            <w:pPr>
              <w:jc w:val="both"/>
            </w:pPr>
            <w:r>
              <w:t>до 15 месяцев*</w:t>
            </w:r>
          </w:p>
        </w:tc>
        <w:tc>
          <w:tcPr>
            <w:tcW w:w="850" w:type="dxa"/>
          </w:tcPr>
          <w:p w:rsidR="00F36238" w:rsidRDefault="001B5C46" w:rsidP="00FC7FE8">
            <w:pPr>
              <w:jc w:val="both"/>
            </w:pPr>
            <w:r>
              <w:t>1</w:t>
            </w:r>
          </w:p>
        </w:tc>
        <w:tc>
          <w:tcPr>
            <w:tcW w:w="2410" w:type="dxa"/>
          </w:tcPr>
          <w:p w:rsidR="00F36238" w:rsidRPr="00372995" w:rsidRDefault="001B5C46" w:rsidP="00372995">
            <w:pPr>
              <w:jc w:val="both"/>
            </w:pPr>
            <w:r>
              <w:t>-</w:t>
            </w:r>
          </w:p>
        </w:tc>
        <w:tc>
          <w:tcPr>
            <w:tcW w:w="1576" w:type="dxa"/>
          </w:tcPr>
          <w:p w:rsidR="00F36238" w:rsidRPr="00F331AB" w:rsidRDefault="001B5C46" w:rsidP="00F331AB">
            <w:pPr>
              <w:jc w:val="both"/>
            </w:pPr>
            <w:r>
              <w:t>подписанный акт о подключении</w:t>
            </w:r>
          </w:p>
        </w:tc>
        <w:tc>
          <w:tcPr>
            <w:tcW w:w="1134" w:type="dxa"/>
          </w:tcPr>
          <w:p w:rsidR="00F36238" w:rsidRPr="00482E83" w:rsidRDefault="001B5C46" w:rsidP="00482E83">
            <w:pPr>
              <w:jc w:val="both"/>
              <w:rPr>
                <w:highlight w:val="yellow"/>
              </w:rPr>
            </w:pPr>
            <w:r w:rsidRPr="001B5C46">
              <w:t>ресурсоснабжающие организации</w:t>
            </w:r>
          </w:p>
        </w:tc>
        <w:tc>
          <w:tcPr>
            <w:tcW w:w="1968" w:type="dxa"/>
          </w:tcPr>
          <w:p w:rsidR="00F36238" w:rsidRDefault="001B5C46" w:rsidP="00482E83">
            <w:pPr>
              <w:jc w:val="both"/>
            </w:pPr>
            <w:r>
              <w:t>пункт 62 Правил</w:t>
            </w:r>
          </w:p>
        </w:tc>
        <w:tc>
          <w:tcPr>
            <w:tcW w:w="1128" w:type="dxa"/>
          </w:tcPr>
          <w:p w:rsidR="00F36238" w:rsidRDefault="001B5C46" w:rsidP="00FC7FE8">
            <w:pPr>
              <w:jc w:val="both"/>
            </w:pPr>
            <w:r>
              <w:t>все категории</w:t>
            </w:r>
          </w:p>
        </w:tc>
        <w:tc>
          <w:tcPr>
            <w:tcW w:w="2274" w:type="dxa"/>
          </w:tcPr>
          <w:p w:rsidR="00F36238" w:rsidRDefault="0024676F" w:rsidP="00B21A23">
            <w:pPr>
              <w:jc w:val="both"/>
            </w:pPr>
            <w:r>
              <w:t>подключе</w:t>
            </w:r>
            <w:r w:rsidRPr="0024676F">
              <w:t>ние</w:t>
            </w:r>
            <w:r>
              <w:t xml:space="preserve"> объектов к централи</w:t>
            </w:r>
            <w:r w:rsidRPr="0024676F">
              <w:t>зова</w:t>
            </w:r>
            <w:r>
              <w:t>нным системам горячего водоснабжения, холодного водоснабжения и (или) водоотве-дения при наличии на день заключе</w:t>
            </w:r>
            <w:r w:rsidRPr="0024676F">
              <w:t>ния</w:t>
            </w:r>
            <w:r>
              <w:t xml:space="preserve"> договора о подключении технической воз</w:t>
            </w:r>
            <w:r>
              <w:softHyphen/>
            </w:r>
            <w:r>
              <w:lastRenderedPageBreak/>
              <w:t>можности подключе</w:t>
            </w:r>
            <w:r w:rsidRPr="0024676F">
              <w:t>ния</w:t>
            </w:r>
            <w:r>
              <w:t xml:space="preserve"> осуществляется </w:t>
            </w:r>
            <w:r w:rsidRPr="0024676F">
              <w:t>в срок,</w:t>
            </w:r>
            <w:r>
              <w:t xml:space="preserve"> </w:t>
            </w:r>
            <w:r w:rsidRPr="0024676F">
              <w:t>который не</w:t>
            </w:r>
            <w:r>
              <w:t xml:space="preserve"> </w:t>
            </w:r>
            <w:r w:rsidRPr="0024676F">
              <w:t>может</w:t>
            </w:r>
            <w:r>
              <w:t xml:space="preserve"> </w:t>
            </w:r>
            <w:r w:rsidRPr="0024676F">
              <w:t>превышать</w:t>
            </w:r>
            <w:r>
              <w:t xml:space="preserve"> </w:t>
            </w:r>
            <w:r w:rsidRPr="0024676F">
              <w:t>18 месяцев</w:t>
            </w:r>
            <w:r>
              <w:t xml:space="preserve"> </w:t>
            </w:r>
            <w:r w:rsidRPr="0024676F">
              <w:t>со</w:t>
            </w:r>
            <w:r>
              <w:t xml:space="preserve"> </w:t>
            </w:r>
            <w:r w:rsidRPr="0024676F">
              <w:t>дня</w:t>
            </w:r>
            <w:r>
              <w:t xml:space="preserve"> заключе</w:t>
            </w:r>
            <w:r w:rsidRPr="0024676F">
              <w:t>ния</w:t>
            </w:r>
            <w:r>
              <w:t xml:space="preserve"> договора </w:t>
            </w:r>
            <w:r w:rsidR="00B21A23">
              <w:t>о подключе</w:t>
            </w:r>
            <w:r w:rsidR="00B21A23" w:rsidRPr="00B21A23">
              <w:t>нии,</w:t>
            </w:r>
            <w:r w:rsidR="00B21A23">
              <w:t xml:space="preserve"> </w:t>
            </w:r>
            <w:r w:rsidR="00B21A23" w:rsidRPr="00B21A23">
              <w:t>за</w:t>
            </w:r>
            <w:r w:rsidR="00B21A23">
              <w:t xml:space="preserve"> исключе</w:t>
            </w:r>
            <w:r w:rsidR="00B21A23" w:rsidRPr="00B21A23">
              <w:t xml:space="preserve">нием случаев, когда </w:t>
            </w:r>
            <w:r w:rsidR="00B21A23">
              <w:t>более длитель</w:t>
            </w:r>
            <w:r w:rsidR="00B21A23" w:rsidRPr="00B21A23">
              <w:t>ные   сроки указаны заявителем в</w:t>
            </w:r>
            <w:r w:rsidR="00B21A23">
              <w:t xml:space="preserve"> </w:t>
            </w:r>
            <w:r w:rsidR="00B21A23" w:rsidRPr="00B21A23">
              <w:t>заявлении</w:t>
            </w:r>
            <w:r w:rsidR="00B21A23">
              <w:t xml:space="preserve"> о   подключении</w:t>
            </w:r>
            <w:r w:rsidR="00B21A23" w:rsidRPr="00B21A23">
              <w:t xml:space="preserve"> или</w:t>
            </w:r>
            <w:r w:rsidR="00B21A23">
              <w:t xml:space="preserve"> </w:t>
            </w:r>
            <w:r w:rsidR="00B21A23" w:rsidRPr="00B21A23">
              <w:t>определены</w:t>
            </w:r>
            <w:r w:rsidR="00B21A23">
              <w:t xml:space="preserve"> </w:t>
            </w:r>
            <w:r w:rsidR="00B21A23" w:rsidRPr="00B21A23">
              <w:t>в</w:t>
            </w:r>
            <w:r w:rsidR="00B21A23">
              <w:t xml:space="preserve"> договоре </w:t>
            </w:r>
            <w:r w:rsidR="00B21A23" w:rsidRPr="00B21A23">
              <w:t>о</w:t>
            </w:r>
            <w:r w:rsidR="00B21A23">
              <w:t xml:space="preserve"> </w:t>
            </w:r>
            <w:r w:rsidR="00B21A23" w:rsidRPr="00B21A23">
              <w:t>подключе</w:t>
            </w:r>
            <w:r w:rsidR="00B21A23">
              <w:t xml:space="preserve">нии </w:t>
            </w:r>
            <w:r w:rsidR="00B21A23" w:rsidRPr="00B21A23">
              <w:t>по</w:t>
            </w:r>
            <w:r w:rsidR="00B21A23">
              <w:t xml:space="preserve"> </w:t>
            </w:r>
            <w:r w:rsidR="00B21A23" w:rsidRPr="00B21A23">
              <w:t>соглашению между</w:t>
            </w:r>
            <w:r w:rsidR="00B21A23">
              <w:t xml:space="preserve"> </w:t>
            </w:r>
            <w:r w:rsidR="00B21A23" w:rsidRPr="00B21A23">
              <w:t>исполни</w:t>
            </w:r>
            <w:r w:rsidR="00B21A23">
              <w:t xml:space="preserve">телем </w:t>
            </w:r>
            <w:r w:rsidR="00B21A23" w:rsidRPr="00B21A23">
              <w:t>и</w:t>
            </w:r>
            <w:r w:rsidR="00B21A23">
              <w:t xml:space="preserve"> </w:t>
            </w:r>
            <w:r w:rsidR="00B21A23" w:rsidRPr="00B21A23">
              <w:t>заявителем</w:t>
            </w:r>
            <w:r w:rsidR="00B21A23">
              <w:t xml:space="preserve"> </w:t>
            </w:r>
            <w:r w:rsidR="00B21A23" w:rsidRPr="00B21A23">
              <w:t>или</w:t>
            </w:r>
            <w:r w:rsidR="00B21A23">
              <w:t xml:space="preserve"> следуют из Правил. *Сокращение </w:t>
            </w:r>
            <w:r w:rsidR="00B21A23" w:rsidRPr="00B21A23">
              <w:t>срока возможно при</w:t>
            </w:r>
            <w:r w:rsidR="00B21A23">
              <w:t xml:space="preserve"> наличии техничес</w:t>
            </w:r>
            <w:r w:rsidR="00B21A23">
              <w:softHyphen/>
              <w:t>кой возможности подключе</w:t>
            </w:r>
            <w:r w:rsidR="00B21A23" w:rsidRPr="00B21A23">
              <w:t>ния</w:t>
            </w:r>
          </w:p>
        </w:tc>
      </w:tr>
      <w:tr w:rsidR="00320BB1" w:rsidRPr="000B6090" w:rsidTr="00FC7FE8">
        <w:tc>
          <w:tcPr>
            <w:tcW w:w="445" w:type="dxa"/>
          </w:tcPr>
          <w:p w:rsidR="00320BB1" w:rsidRDefault="00320BB1" w:rsidP="00FC7FE8">
            <w:pPr>
              <w:jc w:val="both"/>
            </w:pPr>
            <w:r>
              <w:lastRenderedPageBreak/>
              <w:t>9.</w:t>
            </w:r>
          </w:p>
        </w:tc>
        <w:tc>
          <w:tcPr>
            <w:tcW w:w="1364" w:type="dxa"/>
          </w:tcPr>
          <w:p w:rsidR="00320BB1" w:rsidRDefault="006A4DBC" w:rsidP="00FC7FE8">
            <w:pPr>
              <w:jc w:val="both"/>
            </w:pPr>
            <w:r>
              <w:t xml:space="preserve">Получение </w:t>
            </w:r>
            <w:r>
              <w:lastRenderedPageBreak/>
              <w:t>акта о подключении</w:t>
            </w:r>
          </w:p>
        </w:tc>
        <w:tc>
          <w:tcPr>
            <w:tcW w:w="993" w:type="dxa"/>
          </w:tcPr>
          <w:p w:rsidR="00320BB1" w:rsidRDefault="00505B9F" w:rsidP="00505B9F">
            <w:pPr>
              <w:jc w:val="both"/>
            </w:pPr>
            <w:r>
              <w:lastRenderedPageBreak/>
              <w:t xml:space="preserve">в </w:t>
            </w:r>
            <w:r>
              <w:lastRenderedPageBreak/>
              <w:t xml:space="preserve">пределах срока выполнения </w:t>
            </w:r>
            <w:r w:rsidRPr="00505B9F">
              <w:t>мероприятия</w:t>
            </w:r>
            <w:r>
              <w:t xml:space="preserve"> </w:t>
            </w:r>
            <w:r w:rsidRPr="00505B9F">
              <w:t>по договору, но</w:t>
            </w:r>
            <w:r>
              <w:t xml:space="preserve"> </w:t>
            </w:r>
            <w:r w:rsidRPr="00505B9F">
              <w:t>не позднее 18</w:t>
            </w:r>
            <w:r>
              <w:t xml:space="preserve"> </w:t>
            </w:r>
            <w:r w:rsidRPr="00505B9F">
              <w:t>месяцев со дня</w:t>
            </w:r>
            <w:r>
              <w:t xml:space="preserve"> </w:t>
            </w:r>
            <w:r w:rsidRPr="00505B9F">
              <w:t>заключения договора, если более длительные сроки не указаны заявите</w:t>
            </w:r>
            <w:r w:rsidRPr="00505B9F">
              <w:lastRenderedPageBreak/>
              <w:t>лем в заявке или в инвестицион</w:t>
            </w:r>
            <w:r w:rsidRPr="00505B9F">
              <w:softHyphen/>
              <w:t>ной программе исполнителя (смежной теплоснаб</w:t>
            </w:r>
            <w:r w:rsidRPr="00505B9F">
              <w:softHyphen/>
              <w:t>жающей/ теплосетевой организации), но не более 3 лет</w:t>
            </w:r>
          </w:p>
        </w:tc>
        <w:tc>
          <w:tcPr>
            <w:tcW w:w="1134" w:type="dxa"/>
          </w:tcPr>
          <w:p w:rsidR="00320BB1" w:rsidRDefault="00074707" w:rsidP="00372995">
            <w:pPr>
              <w:jc w:val="both"/>
            </w:pPr>
            <w:r>
              <w:lastRenderedPageBreak/>
              <w:t xml:space="preserve">15 </w:t>
            </w:r>
            <w:r>
              <w:lastRenderedPageBreak/>
              <w:t>месяцев с даты заключения договора, но не более 2 лет</w:t>
            </w:r>
          </w:p>
        </w:tc>
        <w:tc>
          <w:tcPr>
            <w:tcW w:w="850" w:type="dxa"/>
          </w:tcPr>
          <w:p w:rsidR="00320BB1" w:rsidRDefault="009B62EB" w:rsidP="00FC7FE8">
            <w:pPr>
              <w:jc w:val="both"/>
            </w:pPr>
            <w:r>
              <w:lastRenderedPageBreak/>
              <w:t>4</w:t>
            </w:r>
          </w:p>
        </w:tc>
        <w:tc>
          <w:tcPr>
            <w:tcW w:w="2410" w:type="dxa"/>
          </w:tcPr>
          <w:p w:rsidR="00320BB1" w:rsidRPr="00372995" w:rsidRDefault="00C92A50" w:rsidP="00372995">
            <w:pPr>
              <w:jc w:val="both"/>
            </w:pPr>
            <w:r>
              <w:t xml:space="preserve">заключенный </w:t>
            </w:r>
            <w:r>
              <w:lastRenderedPageBreak/>
              <w:t>договор, платежные поручения (3 шт.)</w:t>
            </w:r>
          </w:p>
        </w:tc>
        <w:tc>
          <w:tcPr>
            <w:tcW w:w="1576" w:type="dxa"/>
          </w:tcPr>
          <w:p w:rsidR="00320BB1" w:rsidRPr="00F331AB" w:rsidRDefault="00C92A50" w:rsidP="00F331AB">
            <w:pPr>
              <w:jc w:val="both"/>
            </w:pPr>
            <w:r>
              <w:lastRenderedPageBreak/>
              <w:t>подписанны</w:t>
            </w:r>
            <w:r>
              <w:lastRenderedPageBreak/>
              <w:t>й акт о подключении</w:t>
            </w:r>
          </w:p>
        </w:tc>
        <w:tc>
          <w:tcPr>
            <w:tcW w:w="1134" w:type="dxa"/>
          </w:tcPr>
          <w:p w:rsidR="00320BB1" w:rsidRPr="00482E83" w:rsidRDefault="00C92A50" w:rsidP="00482E83">
            <w:pPr>
              <w:jc w:val="both"/>
              <w:rPr>
                <w:highlight w:val="yellow"/>
              </w:rPr>
            </w:pPr>
            <w:r w:rsidRPr="00C92A50">
              <w:lastRenderedPageBreak/>
              <w:t>ресурсос</w:t>
            </w:r>
            <w:r w:rsidRPr="00C92A50">
              <w:lastRenderedPageBreak/>
              <w:t>набжающие организации</w:t>
            </w:r>
          </w:p>
        </w:tc>
        <w:tc>
          <w:tcPr>
            <w:tcW w:w="1968" w:type="dxa"/>
          </w:tcPr>
          <w:p w:rsidR="00320BB1" w:rsidRDefault="00C92A50" w:rsidP="00482E83">
            <w:pPr>
              <w:jc w:val="both"/>
            </w:pPr>
            <w:r>
              <w:lastRenderedPageBreak/>
              <w:t>пункт 63 Правил</w:t>
            </w:r>
          </w:p>
        </w:tc>
        <w:tc>
          <w:tcPr>
            <w:tcW w:w="1128" w:type="dxa"/>
          </w:tcPr>
          <w:p w:rsidR="00320BB1" w:rsidRDefault="00C92A50" w:rsidP="00FC7FE8">
            <w:pPr>
              <w:jc w:val="both"/>
            </w:pPr>
            <w:r>
              <w:t xml:space="preserve">все </w:t>
            </w:r>
            <w:r>
              <w:lastRenderedPageBreak/>
              <w:t>категории</w:t>
            </w:r>
          </w:p>
        </w:tc>
        <w:tc>
          <w:tcPr>
            <w:tcW w:w="2274" w:type="dxa"/>
          </w:tcPr>
          <w:p w:rsidR="007C2F3C" w:rsidRDefault="008A4072" w:rsidP="007C2F3C">
            <w:pPr>
              <w:jc w:val="both"/>
            </w:pPr>
            <w:r>
              <w:lastRenderedPageBreak/>
              <w:t xml:space="preserve">согласно </w:t>
            </w:r>
            <w:r w:rsidRPr="008A4072">
              <w:t xml:space="preserve">пункта 63 </w:t>
            </w:r>
            <w:r>
              <w:lastRenderedPageBreak/>
              <w:t>Правил осуществ</w:t>
            </w:r>
            <w:r>
              <w:softHyphen/>
              <w:t>ление подключения   завершается подписа</w:t>
            </w:r>
            <w:r w:rsidRPr="008A4072">
              <w:t>нием</w:t>
            </w:r>
            <w:r>
              <w:t xml:space="preserve"> заявителем и исполнителем акта о подключении подклю</w:t>
            </w:r>
            <w:r w:rsidRPr="008A4072">
              <w:t>чаемого объекта</w:t>
            </w:r>
            <w:r>
              <w:t>, подтверж</w:t>
            </w:r>
            <w:r>
              <w:softHyphen/>
              <w:t>дающего выполне</w:t>
            </w:r>
            <w:r>
              <w:softHyphen/>
              <w:t>ние сторонами    обя</w:t>
            </w:r>
            <w:r w:rsidRPr="008A4072">
              <w:t>зательств по</w:t>
            </w:r>
            <w:r>
              <w:t xml:space="preserve"> </w:t>
            </w:r>
            <w:r w:rsidRPr="008A4072">
              <w:t>договору о подклю</w:t>
            </w:r>
            <w:r w:rsidRPr="008A4072">
              <w:softHyphen/>
            </w:r>
            <w:r>
              <w:t xml:space="preserve">чении </w:t>
            </w:r>
            <w:r w:rsidRPr="008A4072">
              <w:t xml:space="preserve">и </w:t>
            </w:r>
            <w:r>
              <w:t>содержа</w:t>
            </w:r>
            <w:r>
              <w:softHyphen/>
              <w:t>щего инфор</w:t>
            </w:r>
            <w:r w:rsidRPr="008A4072">
              <w:t>маци</w:t>
            </w:r>
            <w:r>
              <w:t>ю       о</w:t>
            </w:r>
            <w:r w:rsidRPr="008A4072">
              <w:t xml:space="preserve"> </w:t>
            </w:r>
            <w:r>
              <w:t>разграни</w:t>
            </w:r>
            <w:r w:rsidRPr="008A4072">
              <w:t>чении балансовой принад</w:t>
            </w:r>
            <w:r w:rsidRPr="008A4072">
              <w:softHyphen/>
              <w:t>лежности объектов</w:t>
            </w:r>
            <w:r w:rsidR="007C2F3C">
              <w:t xml:space="preserve"> централи</w:t>
            </w:r>
            <w:r w:rsidR="007C2F3C" w:rsidRPr="007C2F3C">
              <w:t>зов</w:t>
            </w:r>
            <w:r w:rsidR="007C2F3C">
              <w:t xml:space="preserve">анной системы горячего водоснабжения, холодного водоснабжения и (или) водоотве-дения и </w:t>
            </w:r>
            <w:r w:rsidR="007C2F3C" w:rsidRPr="007C2F3C">
              <w:t>о разграни</w:t>
            </w:r>
            <w:r w:rsidR="007C2F3C" w:rsidRPr="007C2F3C">
              <w:softHyphen/>
              <w:t>чен</w:t>
            </w:r>
            <w:r w:rsidR="007C2F3C">
              <w:t>ии эксплуата</w:t>
            </w:r>
            <w:r w:rsidR="007C2F3C">
              <w:softHyphen/>
              <w:t>ционной ответствен</w:t>
            </w:r>
            <w:r w:rsidR="007C2F3C" w:rsidRPr="007C2F3C">
              <w:t>ности объектов централи</w:t>
            </w:r>
            <w:r w:rsidR="007C2F3C" w:rsidRPr="007C2F3C">
              <w:softHyphen/>
            </w:r>
            <w:r w:rsidR="007C2F3C" w:rsidRPr="007C2F3C">
              <w:lastRenderedPageBreak/>
              <w:t>зованной системы горячего вод</w:t>
            </w:r>
            <w:r w:rsidR="007C2F3C">
              <w:t>оснаб</w:t>
            </w:r>
            <w:r w:rsidR="007C2F3C">
              <w:softHyphen/>
              <w:t>жения, холодного водоснабжения</w:t>
            </w:r>
            <w:r w:rsidR="007C2F3C" w:rsidRPr="007C2F3C">
              <w:t xml:space="preserve"> и (или) водоотве-дения. </w:t>
            </w:r>
          </w:p>
          <w:p w:rsidR="00320BB1" w:rsidRDefault="007C2F3C" w:rsidP="007C2F3C">
            <w:pPr>
              <w:jc w:val="both"/>
            </w:pPr>
            <w:r>
              <w:t>*Сокращение</w:t>
            </w:r>
            <w:r w:rsidRPr="007C2F3C">
              <w:t xml:space="preserve"> срока возможно при</w:t>
            </w:r>
            <w:r>
              <w:t xml:space="preserve"> </w:t>
            </w:r>
            <w:r w:rsidRPr="007C2F3C">
              <w:t>наличии техничес</w:t>
            </w:r>
            <w:r w:rsidR="00C02F63">
              <w:t>кой возможности подключения.</w:t>
            </w:r>
          </w:p>
        </w:tc>
      </w:tr>
    </w:tbl>
    <w:p w:rsidR="00490E7D" w:rsidRDefault="00490E7D" w:rsidP="00A23E01">
      <w:pPr>
        <w:jc w:val="both"/>
        <w:rPr>
          <w:sz w:val="28"/>
          <w:szCs w:val="28"/>
        </w:rPr>
      </w:pPr>
    </w:p>
    <w:p w:rsidR="00C02F63" w:rsidRDefault="00C02F63" w:rsidP="00C02F63">
      <w:pPr>
        <w:ind w:left="9639" w:firstLine="6"/>
        <w:rPr>
          <w:sz w:val="28"/>
          <w:szCs w:val="28"/>
        </w:rPr>
      </w:pPr>
      <w:r>
        <w:rPr>
          <w:sz w:val="28"/>
          <w:szCs w:val="28"/>
        </w:rPr>
        <w:br w:type="page"/>
      </w:r>
      <w:r>
        <w:rPr>
          <w:sz w:val="28"/>
          <w:szCs w:val="28"/>
        </w:rPr>
        <w:lastRenderedPageBreak/>
        <w:t>Приложение 4</w:t>
      </w:r>
      <w:r w:rsidRPr="00D24180">
        <w:rPr>
          <w:sz w:val="28"/>
          <w:szCs w:val="28"/>
        </w:rPr>
        <w:t xml:space="preserve"> </w:t>
      </w:r>
      <w:r w:rsidRPr="007B4303">
        <w:rPr>
          <w:sz w:val="28"/>
          <w:szCs w:val="28"/>
        </w:rPr>
        <w:t xml:space="preserve">к </w:t>
      </w:r>
      <w:r w:rsidR="00973817">
        <w:rPr>
          <w:sz w:val="28"/>
          <w:szCs w:val="28"/>
        </w:rPr>
        <w:t>постановлению</w:t>
      </w:r>
    </w:p>
    <w:p w:rsidR="00A3623C" w:rsidRPr="00D24180" w:rsidRDefault="00A3623C" w:rsidP="00C02F63">
      <w:pPr>
        <w:ind w:left="9639" w:firstLine="6"/>
        <w:rPr>
          <w:sz w:val="28"/>
          <w:szCs w:val="28"/>
        </w:rPr>
      </w:pPr>
      <w:r w:rsidRPr="004259AA">
        <w:rPr>
          <w:sz w:val="28"/>
          <w:szCs w:val="28"/>
        </w:rPr>
        <w:t>администрации Вожегодского муниципального округа</w:t>
      </w:r>
    </w:p>
    <w:p w:rsidR="00C02F63" w:rsidRPr="00D24180" w:rsidRDefault="00C02F63" w:rsidP="00C02F63">
      <w:pPr>
        <w:ind w:left="9639" w:firstLine="6"/>
        <w:rPr>
          <w:sz w:val="28"/>
          <w:szCs w:val="28"/>
        </w:rPr>
      </w:pPr>
      <w:r w:rsidRPr="00D24180">
        <w:rPr>
          <w:sz w:val="28"/>
          <w:szCs w:val="28"/>
        </w:rPr>
        <w:t xml:space="preserve">от </w:t>
      </w:r>
      <w:r w:rsidR="00053356">
        <w:rPr>
          <w:sz w:val="28"/>
          <w:szCs w:val="28"/>
        </w:rPr>
        <w:t xml:space="preserve">27.11.2023 </w:t>
      </w:r>
      <w:r w:rsidRPr="00D24180">
        <w:rPr>
          <w:sz w:val="28"/>
          <w:szCs w:val="28"/>
        </w:rPr>
        <w:t xml:space="preserve">№ </w:t>
      </w:r>
      <w:r w:rsidR="00053356">
        <w:rPr>
          <w:sz w:val="28"/>
          <w:szCs w:val="28"/>
        </w:rPr>
        <w:t>1081</w:t>
      </w:r>
    </w:p>
    <w:p w:rsidR="00C02F63" w:rsidRPr="00D24180" w:rsidRDefault="00C02F63" w:rsidP="00C02F63">
      <w:pPr>
        <w:ind w:firstLine="6"/>
        <w:jc w:val="center"/>
        <w:rPr>
          <w:sz w:val="28"/>
          <w:szCs w:val="28"/>
        </w:rPr>
      </w:pPr>
      <w:r w:rsidRPr="00D24180">
        <w:rPr>
          <w:b/>
          <w:bCs/>
          <w:sz w:val="28"/>
          <w:szCs w:val="28"/>
        </w:rPr>
        <w:t>Алгоритм</w:t>
      </w:r>
    </w:p>
    <w:p w:rsidR="00C02F63" w:rsidRPr="00D41C14" w:rsidRDefault="00C02F63" w:rsidP="00C02F63">
      <w:pPr>
        <w:ind w:firstLine="6"/>
        <w:jc w:val="center"/>
        <w:rPr>
          <w:b/>
          <w:bCs/>
          <w:sz w:val="28"/>
          <w:szCs w:val="28"/>
        </w:rPr>
      </w:pPr>
      <w:r w:rsidRPr="00D24180">
        <w:rPr>
          <w:b/>
          <w:bCs/>
          <w:sz w:val="28"/>
          <w:szCs w:val="28"/>
        </w:rPr>
        <w:t>действий инвестора по процедур</w:t>
      </w:r>
      <w:r w:rsidR="00DD5D4E">
        <w:rPr>
          <w:b/>
          <w:bCs/>
          <w:sz w:val="28"/>
          <w:szCs w:val="28"/>
        </w:rPr>
        <w:t>е</w:t>
      </w:r>
      <w:r w:rsidRPr="00D24180">
        <w:rPr>
          <w:b/>
          <w:bCs/>
          <w:sz w:val="28"/>
          <w:szCs w:val="28"/>
        </w:rPr>
        <w:t xml:space="preserve"> </w:t>
      </w:r>
      <w:r w:rsidR="00DD5D4E">
        <w:rPr>
          <w:b/>
          <w:bCs/>
          <w:sz w:val="28"/>
          <w:szCs w:val="28"/>
        </w:rPr>
        <w:t>подключения к сетям теплоснабжения</w:t>
      </w:r>
    </w:p>
    <w:p w:rsidR="00490E7D" w:rsidRDefault="00490E7D" w:rsidP="00A23E01">
      <w:pPr>
        <w:jc w:val="both"/>
        <w:rPr>
          <w:sz w:val="28"/>
          <w:szCs w:val="28"/>
        </w:rPr>
      </w:pPr>
    </w:p>
    <w:tbl>
      <w:tblPr>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648"/>
        <w:gridCol w:w="1417"/>
        <w:gridCol w:w="1276"/>
        <w:gridCol w:w="850"/>
        <w:gridCol w:w="1418"/>
        <w:gridCol w:w="1973"/>
        <w:gridCol w:w="1429"/>
        <w:gridCol w:w="2268"/>
        <w:gridCol w:w="1308"/>
        <w:gridCol w:w="1487"/>
      </w:tblGrid>
      <w:tr w:rsidR="005D5348" w:rsidRPr="005D5348" w:rsidTr="005D5348">
        <w:trPr>
          <w:tblHeader/>
        </w:trPr>
        <w:tc>
          <w:tcPr>
            <w:tcW w:w="445" w:type="dxa"/>
          </w:tcPr>
          <w:p w:rsidR="00DD5D4E" w:rsidRPr="005D5348" w:rsidRDefault="00DD5D4E" w:rsidP="005D5348">
            <w:pPr>
              <w:jc w:val="center"/>
              <w:rPr>
                <w:b/>
                <w:bCs/>
                <w:sz w:val="28"/>
                <w:szCs w:val="28"/>
              </w:rPr>
            </w:pPr>
            <w:r w:rsidRPr="0030206D">
              <w:t xml:space="preserve">№ </w:t>
            </w:r>
            <w:r w:rsidRPr="005D5348">
              <w:rPr>
                <w:spacing w:val="-4"/>
              </w:rPr>
              <w:t xml:space="preserve">п/ </w:t>
            </w:r>
            <w:r w:rsidRPr="0030206D">
              <w:t>п</w:t>
            </w:r>
          </w:p>
        </w:tc>
        <w:tc>
          <w:tcPr>
            <w:tcW w:w="1648" w:type="dxa"/>
          </w:tcPr>
          <w:p w:rsidR="00DD5D4E" w:rsidRPr="0030206D" w:rsidRDefault="00DD5D4E" w:rsidP="005D5348">
            <w:pPr>
              <w:shd w:val="clear" w:color="auto" w:fill="FFFFFF"/>
              <w:jc w:val="center"/>
            </w:pPr>
            <w:r w:rsidRPr="0030206D">
              <w:t>Шаг</w:t>
            </w:r>
          </w:p>
          <w:p w:rsidR="00DD5D4E" w:rsidRPr="005D5348" w:rsidRDefault="00DD5D4E" w:rsidP="005D5348">
            <w:pPr>
              <w:shd w:val="clear" w:color="auto" w:fill="FFFFFF"/>
              <w:jc w:val="center"/>
              <w:rPr>
                <w:b/>
                <w:bCs/>
                <w:sz w:val="28"/>
                <w:szCs w:val="28"/>
              </w:rPr>
            </w:pPr>
            <w:r w:rsidRPr="0030206D">
              <w:t>алгоритма</w:t>
            </w:r>
            <w:r>
              <w:t xml:space="preserve"> </w:t>
            </w:r>
            <w:r w:rsidRPr="0030206D">
              <w:t>(процедура)</w:t>
            </w:r>
          </w:p>
        </w:tc>
        <w:tc>
          <w:tcPr>
            <w:tcW w:w="1417" w:type="dxa"/>
          </w:tcPr>
          <w:p w:rsidR="00DD5D4E" w:rsidRPr="005D5348" w:rsidRDefault="00DD5D4E" w:rsidP="005D5348">
            <w:pPr>
              <w:jc w:val="center"/>
              <w:rPr>
                <w:b/>
                <w:bCs/>
                <w:sz w:val="28"/>
                <w:szCs w:val="28"/>
              </w:rPr>
            </w:pPr>
            <w:r>
              <w:t>Срок (факти</w:t>
            </w:r>
            <w:r w:rsidRPr="0030206D">
              <w:t>ческий)</w:t>
            </w:r>
          </w:p>
        </w:tc>
        <w:tc>
          <w:tcPr>
            <w:tcW w:w="1276" w:type="dxa"/>
          </w:tcPr>
          <w:p w:rsidR="00DD5D4E" w:rsidRPr="005D5348" w:rsidRDefault="00DD5D4E" w:rsidP="005D5348">
            <w:pPr>
              <w:jc w:val="center"/>
              <w:rPr>
                <w:b/>
                <w:bCs/>
                <w:sz w:val="28"/>
                <w:szCs w:val="28"/>
              </w:rPr>
            </w:pPr>
            <w:r w:rsidRPr="0030206D">
              <w:t xml:space="preserve">Срок </w:t>
            </w:r>
            <w:r w:rsidRPr="005D5348">
              <w:rPr>
                <w:spacing w:val="-1"/>
              </w:rPr>
              <w:t>целевой</w:t>
            </w:r>
          </w:p>
        </w:tc>
        <w:tc>
          <w:tcPr>
            <w:tcW w:w="850" w:type="dxa"/>
          </w:tcPr>
          <w:p w:rsidR="00DD5D4E" w:rsidRPr="005D5348" w:rsidRDefault="00DD5D4E" w:rsidP="005D5348">
            <w:pPr>
              <w:jc w:val="center"/>
              <w:rPr>
                <w:b/>
                <w:bCs/>
                <w:sz w:val="28"/>
                <w:szCs w:val="28"/>
              </w:rPr>
            </w:pPr>
            <w:r>
              <w:t>Количество доку</w:t>
            </w:r>
            <w:r w:rsidRPr="0030206D">
              <w:t>ментов, ед.</w:t>
            </w:r>
          </w:p>
        </w:tc>
        <w:tc>
          <w:tcPr>
            <w:tcW w:w="1418" w:type="dxa"/>
          </w:tcPr>
          <w:p w:rsidR="00DD5D4E" w:rsidRPr="005D5348" w:rsidRDefault="00DD5D4E" w:rsidP="005D5348">
            <w:pPr>
              <w:shd w:val="clear" w:color="auto" w:fill="FFFFFF"/>
              <w:jc w:val="center"/>
              <w:rPr>
                <w:b/>
                <w:bCs/>
                <w:sz w:val="28"/>
                <w:szCs w:val="28"/>
              </w:rPr>
            </w:pPr>
            <w:r w:rsidRPr="0030206D">
              <w:t>Входящие</w:t>
            </w:r>
            <w:r>
              <w:t xml:space="preserve"> </w:t>
            </w:r>
            <w:r w:rsidRPr="0030206D">
              <w:t>документы</w:t>
            </w:r>
          </w:p>
        </w:tc>
        <w:tc>
          <w:tcPr>
            <w:tcW w:w="1973" w:type="dxa"/>
          </w:tcPr>
          <w:p w:rsidR="00DD5D4E" w:rsidRPr="005D5348" w:rsidRDefault="00DD5D4E" w:rsidP="005D5348">
            <w:pPr>
              <w:jc w:val="center"/>
              <w:rPr>
                <w:b/>
                <w:bCs/>
                <w:sz w:val="28"/>
                <w:szCs w:val="28"/>
              </w:rPr>
            </w:pPr>
            <w:r>
              <w:t>Результи</w:t>
            </w:r>
            <w:r w:rsidRPr="0030206D">
              <w:t xml:space="preserve">рующие </w:t>
            </w:r>
            <w:r w:rsidRPr="005D5348">
              <w:rPr>
                <w:spacing w:val="-1"/>
              </w:rPr>
              <w:t>документы</w:t>
            </w:r>
          </w:p>
        </w:tc>
        <w:tc>
          <w:tcPr>
            <w:tcW w:w="1429" w:type="dxa"/>
          </w:tcPr>
          <w:p w:rsidR="00DD5D4E" w:rsidRPr="005D5348" w:rsidRDefault="00DD5D4E" w:rsidP="005D5348">
            <w:pPr>
              <w:jc w:val="center"/>
              <w:rPr>
                <w:b/>
                <w:bCs/>
                <w:sz w:val="28"/>
                <w:szCs w:val="28"/>
              </w:rPr>
            </w:pPr>
            <w:r>
              <w:t>Организация, выпол</w:t>
            </w:r>
            <w:r w:rsidRPr="0030206D">
              <w:t>няющая процедуру</w:t>
            </w:r>
          </w:p>
        </w:tc>
        <w:tc>
          <w:tcPr>
            <w:tcW w:w="2268" w:type="dxa"/>
          </w:tcPr>
          <w:p w:rsidR="00DD5D4E" w:rsidRPr="005D5348" w:rsidRDefault="00DD5D4E" w:rsidP="005D5348">
            <w:pPr>
              <w:jc w:val="center"/>
              <w:rPr>
                <w:b/>
                <w:bCs/>
                <w:sz w:val="28"/>
                <w:szCs w:val="28"/>
              </w:rPr>
            </w:pPr>
            <w:r>
              <w:t>Норматив</w:t>
            </w:r>
            <w:r w:rsidRPr="0030206D">
              <w:t>ный правовой акт</w:t>
            </w:r>
          </w:p>
        </w:tc>
        <w:tc>
          <w:tcPr>
            <w:tcW w:w="1308" w:type="dxa"/>
          </w:tcPr>
          <w:p w:rsidR="00DD5D4E" w:rsidRPr="005D5348" w:rsidRDefault="00DD5D4E" w:rsidP="005D5348">
            <w:pPr>
              <w:jc w:val="center"/>
              <w:rPr>
                <w:b/>
                <w:bCs/>
                <w:sz w:val="28"/>
                <w:szCs w:val="28"/>
              </w:rPr>
            </w:pPr>
            <w:r w:rsidRPr="0030206D">
              <w:t>Категории инвестиционных проектов</w:t>
            </w:r>
          </w:p>
        </w:tc>
        <w:tc>
          <w:tcPr>
            <w:tcW w:w="1487" w:type="dxa"/>
          </w:tcPr>
          <w:p w:rsidR="00DD5D4E" w:rsidRPr="005D5348" w:rsidRDefault="00DD5D4E" w:rsidP="005D5348">
            <w:pPr>
              <w:jc w:val="center"/>
              <w:rPr>
                <w:b/>
                <w:bCs/>
                <w:sz w:val="28"/>
                <w:szCs w:val="28"/>
              </w:rPr>
            </w:pPr>
            <w:r w:rsidRPr="0030206D">
              <w:t>Примечание</w:t>
            </w:r>
          </w:p>
        </w:tc>
      </w:tr>
      <w:tr w:rsidR="005D5348" w:rsidRPr="00A34331" w:rsidTr="005D5348">
        <w:tc>
          <w:tcPr>
            <w:tcW w:w="445" w:type="dxa"/>
          </w:tcPr>
          <w:p w:rsidR="00DD5D4E" w:rsidRPr="00A34331" w:rsidRDefault="00DD5D4E" w:rsidP="00A34331">
            <w:r w:rsidRPr="00A34331">
              <w:t>1.</w:t>
            </w:r>
          </w:p>
        </w:tc>
        <w:tc>
          <w:tcPr>
            <w:tcW w:w="1648" w:type="dxa"/>
          </w:tcPr>
          <w:p w:rsidR="00DD5D4E" w:rsidRPr="00A34331" w:rsidRDefault="00A34331" w:rsidP="00A34331">
            <w:r w:rsidRPr="00A34331">
              <w:t>Направление запроса</w:t>
            </w:r>
            <w:r w:rsidR="007612AA">
              <w:t xml:space="preserve"> о представле</w:t>
            </w:r>
            <w:r w:rsidRPr="00A34331">
              <w:t>нии</w:t>
            </w:r>
            <w:r>
              <w:t xml:space="preserve"> </w:t>
            </w:r>
            <w:r w:rsidR="007612AA">
              <w:t>информации о возмож</w:t>
            </w:r>
            <w:r>
              <w:t xml:space="preserve">ности </w:t>
            </w:r>
            <w:r w:rsidR="007612AA">
              <w:t>под</w:t>
            </w:r>
            <w:r w:rsidRPr="00A34331">
              <w:t>ключения</w:t>
            </w:r>
          </w:p>
        </w:tc>
        <w:tc>
          <w:tcPr>
            <w:tcW w:w="1417" w:type="dxa"/>
          </w:tcPr>
          <w:p w:rsidR="00DD5D4E" w:rsidRPr="00A34331" w:rsidRDefault="00D12738" w:rsidP="00A34331">
            <w:r>
              <w:t>-</w:t>
            </w:r>
          </w:p>
        </w:tc>
        <w:tc>
          <w:tcPr>
            <w:tcW w:w="1276" w:type="dxa"/>
          </w:tcPr>
          <w:p w:rsidR="00DD5D4E" w:rsidRPr="00A34331" w:rsidRDefault="00D12738" w:rsidP="00A34331">
            <w:r>
              <w:t>-</w:t>
            </w:r>
          </w:p>
        </w:tc>
        <w:tc>
          <w:tcPr>
            <w:tcW w:w="850" w:type="dxa"/>
          </w:tcPr>
          <w:p w:rsidR="00DD5D4E" w:rsidRPr="00A34331" w:rsidRDefault="00D12738" w:rsidP="00A34331">
            <w:r>
              <w:t>1</w:t>
            </w:r>
          </w:p>
        </w:tc>
        <w:tc>
          <w:tcPr>
            <w:tcW w:w="1418" w:type="dxa"/>
          </w:tcPr>
          <w:p w:rsidR="00DD5D4E" w:rsidRPr="00A34331" w:rsidRDefault="00D12738" w:rsidP="00B45ACA">
            <w:r>
              <w:t xml:space="preserve">запрос </w:t>
            </w:r>
            <w:r w:rsidRPr="00D12738">
              <w:t>о представлении</w:t>
            </w:r>
            <w:r>
              <w:t xml:space="preserve"> информации о </w:t>
            </w:r>
            <w:r w:rsidRPr="00D12738">
              <w:t>возмож</w:t>
            </w:r>
            <w:r w:rsidRPr="00D12738">
              <w:softHyphen/>
              <w:t>ности подключения</w:t>
            </w:r>
          </w:p>
        </w:tc>
        <w:tc>
          <w:tcPr>
            <w:tcW w:w="1973" w:type="dxa"/>
          </w:tcPr>
          <w:p w:rsidR="00DD5D4E" w:rsidRPr="00A34331" w:rsidRDefault="00DD5D4E" w:rsidP="00A34331"/>
        </w:tc>
        <w:tc>
          <w:tcPr>
            <w:tcW w:w="1429" w:type="dxa"/>
          </w:tcPr>
          <w:p w:rsidR="00DD5D4E" w:rsidRPr="00A34331" w:rsidRDefault="007041D6" w:rsidP="00A34331">
            <w:r>
              <w:t>администрация Вожегодского муниципального округа</w:t>
            </w:r>
          </w:p>
        </w:tc>
        <w:tc>
          <w:tcPr>
            <w:tcW w:w="2268" w:type="dxa"/>
          </w:tcPr>
          <w:p w:rsidR="00DD5D4E" w:rsidRPr="00A34331" w:rsidRDefault="00DD5D4E" w:rsidP="00A34331"/>
        </w:tc>
        <w:tc>
          <w:tcPr>
            <w:tcW w:w="1308" w:type="dxa"/>
          </w:tcPr>
          <w:p w:rsidR="00DD5D4E" w:rsidRPr="00A34331" w:rsidRDefault="00DE681C" w:rsidP="00A34331">
            <w:r>
              <w:t>все категории</w:t>
            </w:r>
          </w:p>
        </w:tc>
        <w:tc>
          <w:tcPr>
            <w:tcW w:w="1487" w:type="dxa"/>
          </w:tcPr>
          <w:p w:rsidR="00DD5D4E" w:rsidRPr="00A34331" w:rsidRDefault="00DD5D4E" w:rsidP="00A34331"/>
        </w:tc>
      </w:tr>
      <w:tr w:rsidR="005D5348" w:rsidRPr="00A34331" w:rsidTr="005D5348">
        <w:tc>
          <w:tcPr>
            <w:tcW w:w="445" w:type="dxa"/>
          </w:tcPr>
          <w:p w:rsidR="00DD5D4E" w:rsidRPr="00A34331" w:rsidRDefault="00E544AC" w:rsidP="00A34331">
            <w:r>
              <w:t>2.</w:t>
            </w:r>
          </w:p>
        </w:tc>
        <w:tc>
          <w:tcPr>
            <w:tcW w:w="1648" w:type="dxa"/>
          </w:tcPr>
          <w:p w:rsidR="00DD5D4E" w:rsidRPr="00A34331" w:rsidRDefault="00E544AC" w:rsidP="00E544AC">
            <w:r w:rsidRPr="00E544AC">
              <w:t xml:space="preserve">Направление </w:t>
            </w:r>
            <w:r w:rsidR="007612AA">
              <w:t>органом местного самоуправ</w:t>
            </w:r>
            <w:r w:rsidRPr="00E544AC">
              <w:t>ления</w:t>
            </w:r>
            <w:r>
              <w:t xml:space="preserve"> запроса </w:t>
            </w:r>
            <w:r w:rsidR="007612AA">
              <w:t>о представле</w:t>
            </w:r>
            <w:r w:rsidRPr="00E544AC">
              <w:t>нии информации</w:t>
            </w:r>
            <w:r>
              <w:t xml:space="preserve"> о возможности подключения в течение 2 рабочих дней </w:t>
            </w:r>
            <w:r>
              <w:lastRenderedPageBreak/>
              <w:t>с даты получения заявления о выдаче градостроительного плана земельного участка</w:t>
            </w:r>
          </w:p>
        </w:tc>
        <w:tc>
          <w:tcPr>
            <w:tcW w:w="1417" w:type="dxa"/>
          </w:tcPr>
          <w:p w:rsidR="00DD5D4E" w:rsidRPr="00A34331" w:rsidRDefault="006405BB" w:rsidP="006405BB">
            <w:r w:rsidRPr="006405BB">
              <w:lastRenderedPageBreak/>
              <w:t>5 рабочих дней с даты, следующей</w:t>
            </w:r>
            <w:r>
              <w:t xml:space="preserve"> </w:t>
            </w:r>
            <w:r w:rsidRPr="006405BB">
              <w:t>за днем получения</w:t>
            </w:r>
            <w:r>
              <w:t xml:space="preserve"> </w:t>
            </w:r>
            <w:r w:rsidRPr="006405BB">
              <w:t>запроса</w:t>
            </w:r>
          </w:p>
        </w:tc>
        <w:tc>
          <w:tcPr>
            <w:tcW w:w="1276" w:type="dxa"/>
          </w:tcPr>
          <w:p w:rsidR="00DD5D4E" w:rsidRPr="00A34331" w:rsidRDefault="006405BB" w:rsidP="00A34331">
            <w:r w:rsidRPr="006405BB">
              <w:t>5 рабочих дней с даты, следующей</w:t>
            </w:r>
            <w:r>
              <w:t xml:space="preserve"> </w:t>
            </w:r>
            <w:r w:rsidRPr="006405BB">
              <w:t>за днем получения</w:t>
            </w:r>
            <w:r>
              <w:t xml:space="preserve"> </w:t>
            </w:r>
            <w:r w:rsidRPr="006405BB">
              <w:t>запроса</w:t>
            </w:r>
          </w:p>
        </w:tc>
        <w:tc>
          <w:tcPr>
            <w:tcW w:w="850" w:type="dxa"/>
          </w:tcPr>
          <w:p w:rsidR="00DD5D4E" w:rsidRPr="00A34331" w:rsidRDefault="006405BB" w:rsidP="00A34331">
            <w:r>
              <w:t>1</w:t>
            </w:r>
          </w:p>
        </w:tc>
        <w:tc>
          <w:tcPr>
            <w:tcW w:w="1418" w:type="dxa"/>
          </w:tcPr>
          <w:p w:rsidR="00DD5D4E" w:rsidRPr="00A34331" w:rsidRDefault="006405BB" w:rsidP="006405BB">
            <w:r w:rsidRPr="006405BB">
              <w:t>запрос о представле</w:t>
            </w:r>
            <w:r w:rsidRPr="006405BB">
              <w:softHyphen/>
              <w:t>нии</w:t>
            </w:r>
            <w:r>
              <w:t xml:space="preserve"> </w:t>
            </w:r>
            <w:r w:rsidRPr="006405BB">
              <w:t>информации о</w:t>
            </w:r>
            <w:r>
              <w:t xml:space="preserve"> </w:t>
            </w:r>
            <w:r w:rsidRPr="006405BB">
              <w:t>возможности подключения</w:t>
            </w:r>
          </w:p>
        </w:tc>
        <w:tc>
          <w:tcPr>
            <w:tcW w:w="1973" w:type="dxa"/>
          </w:tcPr>
          <w:p w:rsidR="00DD5D4E" w:rsidRPr="00A34331" w:rsidRDefault="006405BB" w:rsidP="006405BB">
            <w:r w:rsidRPr="006405BB">
              <w:t>направленная</w:t>
            </w:r>
            <w:r>
              <w:t xml:space="preserve"> информация </w:t>
            </w:r>
            <w:r w:rsidRPr="006405BB">
              <w:t>о</w:t>
            </w:r>
            <w:r>
              <w:t xml:space="preserve"> </w:t>
            </w:r>
            <w:r w:rsidRPr="006405BB">
              <w:t>возможности</w:t>
            </w:r>
            <w:r>
              <w:t xml:space="preserve"> </w:t>
            </w:r>
            <w:r w:rsidRPr="006405BB">
              <w:t>подключения:</w:t>
            </w:r>
            <w:r>
              <w:t xml:space="preserve"> сведения </w:t>
            </w:r>
            <w:r w:rsidRPr="006405BB">
              <w:t>о</w:t>
            </w:r>
            <w:r>
              <w:t xml:space="preserve"> </w:t>
            </w:r>
            <w:r w:rsidRPr="006405BB">
              <w:t>наличии/</w:t>
            </w:r>
            <w:r>
              <w:t xml:space="preserve"> </w:t>
            </w:r>
            <w:r w:rsidRPr="006405BB">
              <w:t>отсутствии</w:t>
            </w:r>
            <w:r>
              <w:t xml:space="preserve"> </w:t>
            </w:r>
            <w:r w:rsidRPr="006405BB">
              <w:t>технической</w:t>
            </w:r>
            <w:r>
              <w:t xml:space="preserve"> возможности подключения; максимальная нагрузка в возможных </w:t>
            </w:r>
            <w:r>
              <w:lastRenderedPageBreak/>
              <w:t>точках подключения</w:t>
            </w:r>
          </w:p>
        </w:tc>
        <w:tc>
          <w:tcPr>
            <w:tcW w:w="1429" w:type="dxa"/>
          </w:tcPr>
          <w:p w:rsidR="00DD5D4E" w:rsidRPr="00A34331" w:rsidRDefault="006405BB" w:rsidP="00A34331">
            <w:r>
              <w:lastRenderedPageBreak/>
              <w:t>ресурсная организация</w:t>
            </w:r>
          </w:p>
        </w:tc>
        <w:tc>
          <w:tcPr>
            <w:tcW w:w="2268" w:type="dxa"/>
          </w:tcPr>
          <w:p w:rsidR="00DD5D4E" w:rsidRPr="00A34331" w:rsidRDefault="006405BB" w:rsidP="009A374C">
            <w:r>
              <w:t>пункты 9, 10, 12 Правил подключе</w:t>
            </w:r>
            <w:r>
              <w:softHyphen/>
              <w:t>ния</w:t>
            </w:r>
            <w:r w:rsidRPr="006405BB">
              <w:t xml:space="preserve"> (техно</w:t>
            </w:r>
            <w:r w:rsidRPr="006405BB">
              <w:softHyphen/>
              <w:t>логического присое</w:t>
            </w:r>
            <w:r>
              <w:t xml:space="preserve">динения) </w:t>
            </w:r>
            <w:r w:rsidRPr="006405BB">
              <w:t>к системам</w:t>
            </w:r>
            <w:r>
              <w:t xml:space="preserve"> </w:t>
            </w:r>
            <w:r w:rsidR="009A374C">
              <w:t xml:space="preserve">теплоснабжения, включая правила недискриминационного доступа к услугам по подключению (технологическому </w:t>
            </w:r>
            <w:r w:rsidR="009A374C">
              <w:lastRenderedPageBreak/>
              <w:t xml:space="preserve">присоединению) к системам теплоснабжения </w:t>
            </w:r>
            <w:r w:rsidR="00980260">
              <w:t>утвержденным постановлением Прави</w:t>
            </w:r>
            <w:r w:rsidR="009A374C" w:rsidRPr="009A374C">
              <w:t>тельства Российс</w:t>
            </w:r>
            <w:r w:rsidR="00980260">
              <w:t>кой Федерации от 30 ноября 2021</w:t>
            </w:r>
            <w:r w:rsidR="009A374C" w:rsidRPr="009A374C">
              <w:t xml:space="preserve"> года № 2115 (далее -Правила №2115)</w:t>
            </w:r>
          </w:p>
        </w:tc>
        <w:tc>
          <w:tcPr>
            <w:tcW w:w="1308" w:type="dxa"/>
          </w:tcPr>
          <w:p w:rsidR="00DD5D4E" w:rsidRPr="00A34331" w:rsidRDefault="00980260" w:rsidP="00A34331">
            <w:r>
              <w:lastRenderedPageBreak/>
              <w:t>все категории</w:t>
            </w:r>
          </w:p>
        </w:tc>
        <w:tc>
          <w:tcPr>
            <w:tcW w:w="1487" w:type="dxa"/>
          </w:tcPr>
          <w:p w:rsidR="00DD5D4E" w:rsidRPr="00A34331" w:rsidRDefault="00DD5D4E" w:rsidP="00A34331"/>
        </w:tc>
      </w:tr>
      <w:tr w:rsidR="005D5348" w:rsidRPr="00A34331" w:rsidTr="005D5348">
        <w:tc>
          <w:tcPr>
            <w:tcW w:w="445" w:type="dxa"/>
          </w:tcPr>
          <w:p w:rsidR="00DD5D4E" w:rsidRPr="00A34331" w:rsidRDefault="00980260" w:rsidP="00A34331">
            <w:r>
              <w:lastRenderedPageBreak/>
              <w:t xml:space="preserve">3. </w:t>
            </w:r>
          </w:p>
        </w:tc>
        <w:tc>
          <w:tcPr>
            <w:tcW w:w="1648" w:type="dxa"/>
          </w:tcPr>
          <w:p w:rsidR="00DD5D4E" w:rsidRPr="00A34331" w:rsidRDefault="00980260" w:rsidP="00A34331">
            <w:r>
              <w:t>Направление заявителем запроса о предоставлении информации о возможности подключения в целях, не связанных с подготовкой градостроительного плана земельного участка (при необходимости)</w:t>
            </w:r>
          </w:p>
        </w:tc>
        <w:tc>
          <w:tcPr>
            <w:tcW w:w="1417" w:type="dxa"/>
          </w:tcPr>
          <w:p w:rsidR="00DD5D4E" w:rsidRPr="00A34331" w:rsidRDefault="00FC54F8" w:rsidP="00A34331">
            <w:r>
              <w:t>5 рабочих дней со дня получения запроса от органов государственной власти/ органов местного самоуправления, 10 рабочих дней со дня получения запроса от иных лиц</w:t>
            </w:r>
          </w:p>
        </w:tc>
        <w:tc>
          <w:tcPr>
            <w:tcW w:w="1276" w:type="dxa"/>
          </w:tcPr>
          <w:p w:rsidR="00DD5D4E" w:rsidRPr="00A34331" w:rsidRDefault="00FC54F8" w:rsidP="00FC54F8">
            <w:r>
              <w:t xml:space="preserve">5 рабочих дней со дня получения запроса от органов государственной власти/ органов местного самоуправления, специа-лизированной органи-зации по </w:t>
            </w:r>
            <w:r>
              <w:lastRenderedPageBreak/>
              <w:t>сопровождению инвестиционных проектов, 10 рабочих дней со дня получения запроса от иных лиц</w:t>
            </w:r>
          </w:p>
        </w:tc>
        <w:tc>
          <w:tcPr>
            <w:tcW w:w="850" w:type="dxa"/>
          </w:tcPr>
          <w:p w:rsidR="00DD5D4E" w:rsidRPr="00A34331" w:rsidRDefault="00FC54F8" w:rsidP="00A34331">
            <w:r>
              <w:lastRenderedPageBreak/>
              <w:t>2</w:t>
            </w:r>
          </w:p>
        </w:tc>
        <w:tc>
          <w:tcPr>
            <w:tcW w:w="1418" w:type="dxa"/>
          </w:tcPr>
          <w:p w:rsidR="00DD5D4E" w:rsidRDefault="00FC54F8" w:rsidP="00A34331">
            <w:r>
              <w:t>1. запрос о предоставлении информации о возможности подключения;</w:t>
            </w:r>
          </w:p>
          <w:p w:rsidR="00FC54F8" w:rsidRPr="00A34331" w:rsidRDefault="00FC54F8" w:rsidP="00FC54F8">
            <w:r>
              <w:t>2. копии правоустанавливающих документов, подтверждающих право собственно</w:t>
            </w:r>
            <w:r>
              <w:lastRenderedPageBreak/>
              <w:t xml:space="preserve">сти/иное законное право заявителя на земельный участок, права на которые не зарегистрированы в ЕГРН (в случае, если такие права зарегистрированы в указанном реестре, предоставляются также соответствующие выписки из ЕГРН с датой выдачи не ранее 30 дней), </w:t>
            </w:r>
            <w:r>
              <w:lastRenderedPageBreak/>
              <w:t>заверенные заявителем (при наличии)</w:t>
            </w:r>
          </w:p>
        </w:tc>
        <w:tc>
          <w:tcPr>
            <w:tcW w:w="1973" w:type="dxa"/>
          </w:tcPr>
          <w:p w:rsidR="00DD5D4E" w:rsidRDefault="00703ACA" w:rsidP="00A34331">
            <w:r>
              <w:lastRenderedPageBreak/>
              <w:t>направленная инфор-мация о возможности подклю-чения:</w:t>
            </w:r>
          </w:p>
          <w:p w:rsidR="00703ACA" w:rsidRDefault="00703ACA" w:rsidP="00A34331">
            <w:r>
              <w:t>1. сведения о наличии или об отсутствии технической возмож-ности подключения;</w:t>
            </w:r>
          </w:p>
          <w:p w:rsidR="00703ACA" w:rsidRDefault="00703ACA" w:rsidP="00A34331">
            <w:r>
              <w:t>2. тепловая нагрузка;</w:t>
            </w:r>
          </w:p>
          <w:p w:rsidR="00703ACA" w:rsidRPr="00A34331" w:rsidRDefault="00703ACA" w:rsidP="00A34331">
            <w:r>
              <w:t xml:space="preserve">3. срок подключения объекта к системе теплоснабжения, определяемый в том числе в </w:t>
            </w:r>
            <w:r>
              <w:lastRenderedPageBreak/>
              <w:t xml:space="preserve">зависимости от сроков реализации инвестиционных программ. Информация о прекращении обязательств организации, предоставившей информацию о возможности подключения, если заявитель в течение 4 месяцев с даты выдачи информации не подаст заявку на заключение договора на подключение </w:t>
            </w:r>
          </w:p>
        </w:tc>
        <w:tc>
          <w:tcPr>
            <w:tcW w:w="1429" w:type="dxa"/>
          </w:tcPr>
          <w:p w:rsidR="00DD5D4E" w:rsidRPr="00A34331" w:rsidRDefault="00780294" w:rsidP="00A34331">
            <w:r>
              <w:lastRenderedPageBreak/>
              <w:t>ресурсная организация</w:t>
            </w:r>
          </w:p>
        </w:tc>
        <w:tc>
          <w:tcPr>
            <w:tcW w:w="2268" w:type="dxa"/>
          </w:tcPr>
          <w:p w:rsidR="00DD5D4E" w:rsidRPr="00A34331" w:rsidRDefault="00EA3199" w:rsidP="00A34331">
            <w:r>
              <w:t>пункт 9-12 Правил №2115</w:t>
            </w:r>
          </w:p>
        </w:tc>
        <w:tc>
          <w:tcPr>
            <w:tcW w:w="1308" w:type="dxa"/>
          </w:tcPr>
          <w:p w:rsidR="00DD5D4E" w:rsidRPr="00A34331" w:rsidRDefault="00EA3199" w:rsidP="00A34331">
            <w:r>
              <w:t>все категории</w:t>
            </w:r>
          </w:p>
        </w:tc>
        <w:tc>
          <w:tcPr>
            <w:tcW w:w="1487" w:type="dxa"/>
          </w:tcPr>
          <w:p w:rsidR="00DD5D4E" w:rsidRPr="00A34331" w:rsidRDefault="00DD5D4E" w:rsidP="00A34331"/>
        </w:tc>
      </w:tr>
      <w:tr w:rsidR="005D5348" w:rsidRPr="00A34331" w:rsidTr="005D5348">
        <w:trPr>
          <w:trHeight w:val="28978"/>
        </w:trPr>
        <w:tc>
          <w:tcPr>
            <w:tcW w:w="445" w:type="dxa"/>
          </w:tcPr>
          <w:p w:rsidR="00024358" w:rsidRPr="00A34331" w:rsidRDefault="00024358" w:rsidP="00A34331">
            <w:r>
              <w:lastRenderedPageBreak/>
              <w:t>4.</w:t>
            </w:r>
          </w:p>
        </w:tc>
        <w:tc>
          <w:tcPr>
            <w:tcW w:w="1648" w:type="dxa"/>
          </w:tcPr>
          <w:p w:rsidR="00024358" w:rsidRPr="00A34331" w:rsidRDefault="00024358" w:rsidP="00A34331">
            <w:r>
              <w:t>Направление заявителем запроса о предоставлении технических условий подключения</w:t>
            </w:r>
          </w:p>
        </w:tc>
        <w:tc>
          <w:tcPr>
            <w:tcW w:w="1417" w:type="dxa"/>
          </w:tcPr>
          <w:p w:rsidR="00024358" w:rsidRPr="00A34331" w:rsidRDefault="00024358" w:rsidP="00A34331">
            <w:r>
              <w:t>-</w:t>
            </w:r>
          </w:p>
        </w:tc>
        <w:tc>
          <w:tcPr>
            <w:tcW w:w="1276" w:type="dxa"/>
          </w:tcPr>
          <w:p w:rsidR="00024358" w:rsidRPr="00A34331" w:rsidRDefault="00024358" w:rsidP="00A34331">
            <w:r>
              <w:t>-</w:t>
            </w:r>
          </w:p>
        </w:tc>
        <w:tc>
          <w:tcPr>
            <w:tcW w:w="850" w:type="dxa"/>
          </w:tcPr>
          <w:p w:rsidR="00024358" w:rsidRPr="00A34331" w:rsidRDefault="00024358" w:rsidP="00A34331">
            <w:r>
              <w:t>2</w:t>
            </w:r>
          </w:p>
        </w:tc>
        <w:tc>
          <w:tcPr>
            <w:tcW w:w="1418" w:type="dxa"/>
          </w:tcPr>
          <w:p w:rsidR="00024358" w:rsidRDefault="00024358" w:rsidP="00A34331">
            <w:r>
              <w:t>1. запрос о предоставлении технических условий подключения;</w:t>
            </w:r>
          </w:p>
          <w:p w:rsidR="00024358" w:rsidRPr="00A34331" w:rsidRDefault="00024358" w:rsidP="00A34331">
            <w:r>
              <w:t>2. 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ЕГРН (в случае, если такие права зарегистрированы в указанном реестре, предоставляются также соответствующие выписки из ЕГРН с датой выдачи не ранее 30 дней), заверенные заявителем</w:t>
            </w:r>
          </w:p>
        </w:tc>
        <w:tc>
          <w:tcPr>
            <w:tcW w:w="1973" w:type="dxa"/>
          </w:tcPr>
          <w:p w:rsidR="00024358" w:rsidRDefault="00024358" w:rsidP="00A34331">
            <w:r>
              <w:t>условия подключения, содержащие следующие данные:</w:t>
            </w:r>
          </w:p>
          <w:p w:rsidR="00024358" w:rsidRDefault="00024358" w:rsidP="00A34331">
            <w:r>
              <w:t>1. местона-хождение и назначение подключаемого объекта;</w:t>
            </w:r>
          </w:p>
          <w:p w:rsidR="00024358" w:rsidRDefault="00024358" w:rsidP="00A34331">
            <w:r>
              <w:t>2. требования в части схемы подключения;</w:t>
            </w:r>
          </w:p>
          <w:p w:rsidR="00024358" w:rsidRDefault="00024358" w:rsidP="00A34331">
            <w:r>
              <w:t>3. сведения о размере суммарной подключаемой тепловой нагрузка с указанием вида теплоносителя и его параметров (давление и температура), категории надежности;</w:t>
            </w:r>
          </w:p>
          <w:p w:rsidR="00024358" w:rsidRDefault="00024358" w:rsidP="00A34331">
            <w:r>
              <w:t>4. 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024358" w:rsidRDefault="00024358" w:rsidP="00A34331">
            <w:r>
              <w:t>5.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024358" w:rsidRDefault="00024358" w:rsidP="00A34331">
            <w:r>
              <w:t>6. технические требования к способу и типам прокладки тепловых сетей и изоляции трубопроводов;</w:t>
            </w:r>
          </w:p>
          <w:p w:rsidR="00024358" w:rsidRDefault="00024358" w:rsidP="00A34331">
            <w:r>
              <w:t>7. требования и рекомендации к организации учета тепловой энергии и теплоносителей;</w:t>
            </w:r>
          </w:p>
          <w:p w:rsidR="00024358" w:rsidRPr="00A34331" w:rsidRDefault="00024358" w:rsidP="00C7219D">
            <w:r>
              <w:t xml:space="preserve">8. требования и рекомендации к автоматизированной системе управления </w:t>
            </w:r>
            <w:r w:rsidRPr="00C7219D">
              <w:t>и</w:t>
            </w:r>
            <w:r>
              <w:t xml:space="preserve"> </w:t>
            </w:r>
            <w:r w:rsidRPr="00C7219D">
              <w:t>диспетчеризации</w:t>
            </w:r>
            <w:r>
              <w:t xml:space="preserve"> </w:t>
            </w:r>
            <w:r w:rsidRPr="00C7219D">
              <w:t>инженерного</w:t>
            </w:r>
            <w:r>
              <w:t xml:space="preserve"> </w:t>
            </w:r>
            <w:r w:rsidRPr="00C7219D">
              <w:t>оборудования</w:t>
            </w:r>
            <w:r>
              <w:t xml:space="preserve"> </w:t>
            </w:r>
            <w:r w:rsidRPr="00C7219D">
              <w:t>подключаемого</w:t>
            </w:r>
            <w:r>
              <w:t xml:space="preserve"> </w:t>
            </w:r>
            <w:r w:rsidRPr="00C7219D">
              <w:t>объекта</w:t>
            </w:r>
            <w:r>
              <w:t xml:space="preserve"> </w:t>
            </w:r>
            <w:r w:rsidRPr="00C7219D">
              <w:t>капитального</w:t>
            </w:r>
            <w:r>
              <w:t xml:space="preserve"> </w:t>
            </w:r>
            <w:r w:rsidRPr="00C7219D">
              <w:t>строительства.</w:t>
            </w:r>
            <w:r>
              <w:t xml:space="preserve"> </w:t>
            </w:r>
            <w:r w:rsidRPr="00C7219D">
              <w:t>Срок действия</w:t>
            </w:r>
            <w:r>
              <w:t xml:space="preserve"> </w:t>
            </w:r>
            <w:r w:rsidRPr="00C7219D">
              <w:t>технических</w:t>
            </w:r>
            <w:r>
              <w:t xml:space="preserve"> </w:t>
            </w:r>
            <w:r w:rsidRPr="00C7219D">
              <w:t>условий</w:t>
            </w:r>
            <w:r>
              <w:t xml:space="preserve"> </w:t>
            </w:r>
            <w:r w:rsidRPr="00C7219D">
              <w:t>подключения,</w:t>
            </w:r>
            <w:r>
              <w:t xml:space="preserve"> </w:t>
            </w:r>
            <w:r w:rsidRPr="00C7219D">
              <w:t>который</w:t>
            </w:r>
            <w:r>
              <w:t xml:space="preserve"> составляет </w:t>
            </w:r>
            <w:r w:rsidRPr="00C7219D">
              <w:t>3</w:t>
            </w:r>
            <w:r>
              <w:t xml:space="preserve"> </w:t>
            </w:r>
            <w:r w:rsidRPr="00C7219D">
              <w:t>года</w:t>
            </w:r>
            <w:r>
              <w:t xml:space="preserve"> </w:t>
            </w:r>
            <w:r w:rsidRPr="00C7219D">
              <w:t>(при</w:t>
            </w:r>
            <w:r>
              <w:t xml:space="preserve"> </w:t>
            </w:r>
            <w:r w:rsidRPr="00C7219D">
              <w:t>комплексном</w:t>
            </w:r>
            <w:r>
              <w:t xml:space="preserve"> </w:t>
            </w:r>
            <w:r w:rsidRPr="00C7219D">
              <w:t>развитии</w:t>
            </w:r>
            <w:r>
              <w:t xml:space="preserve"> территории </w:t>
            </w:r>
            <w:r w:rsidRPr="00C7219D">
              <w:t>-</w:t>
            </w:r>
            <w:r>
              <w:t xml:space="preserve"> 5 </w:t>
            </w:r>
            <w:r w:rsidRPr="00C7219D">
              <w:t>лет) с даты</w:t>
            </w:r>
            <w:r>
              <w:t xml:space="preserve"> их </w:t>
            </w:r>
            <w:r w:rsidRPr="00C7219D">
              <w:t>выдачи.</w:t>
            </w:r>
            <w:r>
              <w:t xml:space="preserve"> </w:t>
            </w:r>
            <w:r w:rsidRPr="00C7219D">
              <w:t>При</w:t>
            </w:r>
            <w:r>
              <w:t xml:space="preserve"> </w:t>
            </w:r>
            <w:r w:rsidRPr="00C7219D">
              <w:t>не</w:t>
            </w:r>
            <w:r>
              <w:t xml:space="preserve"> </w:t>
            </w:r>
            <w:r w:rsidRPr="00C7219D">
              <w:t>направлении</w:t>
            </w:r>
            <w:r>
              <w:t xml:space="preserve"> </w:t>
            </w:r>
            <w:r w:rsidRPr="00C7219D">
              <w:t>заявки</w:t>
            </w:r>
            <w:r>
              <w:t xml:space="preserve"> </w:t>
            </w:r>
            <w:r w:rsidRPr="00C7219D">
              <w:t>на</w:t>
            </w:r>
            <w:r>
              <w:t xml:space="preserve"> </w:t>
            </w:r>
            <w:r w:rsidRPr="00C7219D">
              <w:t>заключение</w:t>
            </w:r>
            <w:r>
              <w:t xml:space="preserve"> </w:t>
            </w:r>
            <w:r w:rsidRPr="00C7219D">
              <w:t>договора</w:t>
            </w:r>
            <w:r>
              <w:t xml:space="preserve"> </w:t>
            </w:r>
            <w:r w:rsidRPr="00C7219D">
              <w:t>о</w:t>
            </w:r>
            <w:r>
              <w:t xml:space="preserve"> </w:t>
            </w:r>
            <w:r w:rsidRPr="00C7219D">
              <w:t>подключении в</w:t>
            </w:r>
            <w:r>
              <w:t xml:space="preserve"> </w:t>
            </w:r>
            <w:r w:rsidRPr="00C7219D">
              <w:t>течение 1 года</w:t>
            </w:r>
            <w:r>
              <w:t xml:space="preserve"> </w:t>
            </w:r>
            <w:r w:rsidRPr="00C7219D">
              <w:t>(при</w:t>
            </w:r>
            <w:r>
              <w:t xml:space="preserve"> </w:t>
            </w:r>
            <w:r w:rsidRPr="00C7219D">
              <w:t>комплексном развитии</w:t>
            </w:r>
            <w:r>
              <w:t xml:space="preserve"> территорий – в течение 3 лет), срок действия технических условий прекращается</w:t>
            </w:r>
          </w:p>
        </w:tc>
        <w:tc>
          <w:tcPr>
            <w:tcW w:w="1429" w:type="dxa"/>
          </w:tcPr>
          <w:p w:rsidR="00024358" w:rsidRPr="00A34331" w:rsidRDefault="00024358" w:rsidP="00A34331">
            <w:r>
              <w:t>ресурсная организация</w:t>
            </w:r>
          </w:p>
        </w:tc>
        <w:tc>
          <w:tcPr>
            <w:tcW w:w="2268" w:type="dxa"/>
          </w:tcPr>
          <w:p w:rsidR="00024358" w:rsidRPr="00A34331" w:rsidRDefault="00024358" w:rsidP="00A34331">
            <w:r>
              <w:t>пункты 35, 36, 37, 41 Правил №2115</w:t>
            </w:r>
          </w:p>
        </w:tc>
        <w:tc>
          <w:tcPr>
            <w:tcW w:w="1308" w:type="dxa"/>
          </w:tcPr>
          <w:p w:rsidR="00024358" w:rsidRPr="00A34331" w:rsidRDefault="00024358" w:rsidP="00A34331">
            <w:r>
              <w:t>все категории</w:t>
            </w:r>
          </w:p>
        </w:tc>
        <w:tc>
          <w:tcPr>
            <w:tcW w:w="1487" w:type="dxa"/>
          </w:tcPr>
          <w:p w:rsidR="00024358" w:rsidRPr="00A34331" w:rsidRDefault="00024358" w:rsidP="00F12E6D"/>
        </w:tc>
      </w:tr>
      <w:tr w:rsidR="005D5348" w:rsidRPr="00A34331" w:rsidTr="005D5348">
        <w:tc>
          <w:tcPr>
            <w:tcW w:w="445" w:type="dxa"/>
            <w:vMerge w:val="restart"/>
          </w:tcPr>
          <w:p w:rsidR="00CC372E" w:rsidRPr="00A34331" w:rsidRDefault="00CC372E" w:rsidP="00A34331">
            <w:r>
              <w:lastRenderedPageBreak/>
              <w:t>5.</w:t>
            </w:r>
          </w:p>
        </w:tc>
        <w:tc>
          <w:tcPr>
            <w:tcW w:w="1648" w:type="dxa"/>
            <w:vMerge w:val="restart"/>
          </w:tcPr>
          <w:p w:rsidR="00CC372E" w:rsidRPr="00A34331" w:rsidRDefault="00481660" w:rsidP="00481660">
            <w:r>
              <w:t>Направление заявителем заявки на заключение договора о подключение</w:t>
            </w:r>
          </w:p>
        </w:tc>
        <w:tc>
          <w:tcPr>
            <w:tcW w:w="1417" w:type="dxa"/>
            <w:vMerge w:val="restart"/>
          </w:tcPr>
          <w:p w:rsidR="00CC372E" w:rsidRPr="00A34331" w:rsidRDefault="00481660" w:rsidP="00A34331">
            <w:r>
              <w:t>20 рабочих дней со дня получения заявки (момента предоставления полного перечня документов) в случае необходимости получения согласия или заключения договора со смежной организацией, срок направления проекта договора увеличивается соразмерно сроку ответа и заключени</w:t>
            </w:r>
            <w:r>
              <w:lastRenderedPageBreak/>
              <w:t>я договора,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w:t>
            </w:r>
            <w:r>
              <w:lastRenderedPageBreak/>
              <w:t xml:space="preserve">мой тепловой нагрузки при наличии технической возможности подключения – 20 рабочих дней со дня установления уполномоченным органом платы </w:t>
            </w:r>
          </w:p>
        </w:tc>
        <w:tc>
          <w:tcPr>
            <w:tcW w:w="1276" w:type="dxa"/>
            <w:vMerge w:val="restart"/>
          </w:tcPr>
          <w:p w:rsidR="00CC372E" w:rsidRPr="00A34331" w:rsidRDefault="002F4807" w:rsidP="00A34331">
            <w:r>
              <w:lastRenderedPageBreak/>
              <w:t>15 рабочих дней со дня получения заявки</w:t>
            </w:r>
            <w:r w:rsidR="002809A8">
              <w:t xml:space="preserve"> (момента предоставления полного перечня документов) в случае необходимости получения согласия или заключения договора со смежной организацией, срок направления проекта </w:t>
            </w:r>
            <w:r w:rsidR="002809A8">
              <w:lastRenderedPageBreak/>
              <w:t xml:space="preserve">договора увеличивается соразмерно сроку ответа и заключения договора, в случае необходимости установления платы за подключение в индивидуальном порядке при отсутствии технической возможности подключения или в случае </w:t>
            </w:r>
            <w:r w:rsidR="002809A8">
              <w:lastRenderedPageBreak/>
              <w:t xml:space="preserve">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 20 рабочих дней со дня установления уполномоченным </w:t>
            </w:r>
            <w:r w:rsidR="002809A8">
              <w:lastRenderedPageBreak/>
              <w:t>органом платы</w:t>
            </w:r>
          </w:p>
        </w:tc>
        <w:tc>
          <w:tcPr>
            <w:tcW w:w="850" w:type="dxa"/>
            <w:vMerge w:val="restart"/>
          </w:tcPr>
          <w:p w:rsidR="00CC372E" w:rsidRPr="00A34331" w:rsidRDefault="002809A8" w:rsidP="00A34331">
            <w:r>
              <w:lastRenderedPageBreak/>
              <w:t>6-8</w:t>
            </w:r>
          </w:p>
        </w:tc>
        <w:tc>
          <w:tcPr>
            <w:tcW w:w="1418" w:type="dxa"/>
          </w:tcPr>
          <w:p w:rsidR="00CC372E" w:rsidRDefault="002809A8" w:rsidP="00A34331">
            <w:r>
              <w:t>1. заявка на заключение договора о подключении (В случае подачи комплексной заявки на подключение, заявка подписывается всеми заявителями);</w:t>
            </w:r>
          </w:p>
          <w:p w:rsidR="002809A8" w:rsidRDefault="002809A8" w:rsidP="00A34331">
            <w:r>
              <w:t xml:space="preserve">2. копии правоустанавливающих документов, подтверждающих право собственности или иное законное </w:t>
            </w:r>
            <w:r>
              <w:lastRenderedPageBreak/>
              <w:t xml:space="preserve">право заявителя на подключаемый объект или земельный участок, права на который не зарегистрированы в ЕГРН (в случае, если такие права зарегистрированы в указанном реестре, предоставляются соответствующие выписки из ЕГРН с датой выдачи не ранее 30 дней, </w:t>
            </w:r>
            <w:r>
              <w:lastRenderedPageBreak/>
              <w:t xml:space="preserve">заверенные заявителем.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прикладываются решения о предварительном согласовании </w:t>
            </w:r>
            <w:r>
              <w:lastRenderedPageBreak/>
              <w:t xml:space="preserve">предоставления земельного участка в целях строительства объектов капитального строительства; копия утвержденного проекта межевания территории и (или) градостроительного плана земельного участка, заверенная заявителем; схема расположения земельного участка </w:t>
            </w:r>
            <w:r>
              <w:lastRenderedPageBreak/>
              <w:t>(земельных участков) на кадастровом плане территории; документ о характерных точках границ земельного участка в системе координат, установленной для ведения ЕГРН, на котором планируется осуществить</w:t>
            </w:r>
            <w:r w:rsidR="00934B73">
              <w:t xml:space="preserve"> строительство</w:t>
            </w:r>
            <w:r w:rsidR="00802FE9">
              <w:t xml:space="preserve"> (реконструкцию, модернизацию) </w:t>
            </w:r>
            <w:r w:rsidR="00802FE9">
              <w:lastRenderedPageBreak/>
              <w:t>подключаемого объекта;</w:t>
            </w:r>
          </w:p>
          <w:p w:rsidR="00802FE9" w:rsidRDefault="00802FE9" w:rsidP="00A34331">
            <w:r>
              <w:t>3. ситуационный план расположения</w:t>
            </w:r>
            <w:r w:rsidR="00DD2F4B">
              <w:t xml:space="preserve"> подключаемого объекта с привязкой к территории населенного пункта или элементам территориального деления в схеме теплоснабжения;</w:t>
            </w:r>
          </w:p>
          <w:p w:rsidR="00DD2F4B" w:rsidRDefault="00DD2F4B" w:rsidP="00A34331">
            <w:r>
              <w:t xml:space="preserve">4. топографическая карта земельного участка в </w:t>
            </w:r>
            <w:r>
              <w:lastRenderedPageBreak/>
              <w:t>масштабе 1:500 (для квартальной застройки 1:2000) с указанием всех надземных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ИЖС);</w:t>
            </w:r>
          </w:p>
          <w:p w:rsidR="00DD2F4B" w:rsidRDefault="00DD2F4B" w:rsidP="00A34331">
            <w:r>
              <w:t xml:space="preserve">5. копии </w:t>
            </w:r>
            <w:r>
              <w:lastRenderedPageBreak/>
              <w:t>документов, подтверждающих полномочия лица, действующего от имени заявителя (при направлении заявки представителем заявителя), заверенные заявителем;</w:t>
            </w:r>
          </w:p>
          <w:p w:rsidR="00DD2F4B" w:rsidRDefault="00DD2F4B" w:rsidP="00A34331">
            <w:r>
              <w:t xml:space="preserve">6. для юридических лиц – копии учредительных документов, действующие банковские </w:t>
            </w:r>
            <w:r>
              <w:lastRenderedPageBreak/>
              <w:t xml:space="preserve">реквизиты, заверенные заявителем, для индивидуальных предпринимателей – копии ОГРН и ИНН, заверенные заявителем, действующие банковские реквизиты, для физических лиц – копии паспорта/иного удостоверяющего личность документа и ИНН, заверенные </w:t>
            </w:r>
            <w:r>
              <w:lastRenderedPageBreak/>
              <w:t>заявителем;</w:t>
            </w:r>
          </w:p>
          <w:p w:rsidR="00DD2F4B" w:rsidRPr="00A34331" w:rsidRDefault="00DD2F4B" w:rsidP="00DD2F4B">
            <w:r>
              <w:t>7. 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tc>
        <w:tc>
          <w:tcPr>
            <w:tcW w:w="1973" w:type="dxa"/>
          </w:tcPr>
          <w:p w:rsidR="00CC372E" w:rsidRPr="00A34331" w:rsidRDefault="00024358" w:rsidP="00A34331">
            <w:r>
              <w:lastRenderedPageBreak/>
              <w:t xml:space="preserve">письма в адрес заявителя с предложением выбрать один из следующих вариантов создания технической возможности подключения к системам теплоснабжения: 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w:t>
            </w:r>
            <w:r>
              <w:lastRenderedPageBreak/>
              <w:t>и (или) инвестиционную программу исполнителя и (или) смежной организации</w:t>
            </w:r>
          </w:p>
        </w:tc>
        <w:tc>
          <w:tcPr>
            <w:tcW w:w="1429" w:type="dxa"/>
            <w:vMerge w:val="restart"/>
          </w:tcPr>
          <w:p w:rsidR="00CC372E" w:rsidRPr="00A34331" w:rsidRDefault="00024358" w:rsidP="00A34331">
            <w:r>
              <w:lastRenderedPageBreak/>
              <w:t>ресурсная организация</w:t>
            </w:r>
          </w:p>
        </w:tc>
        <w:tc>
          <w:tcPr>
            <w:tcW w:w="2268" w:type="dxa"/>
          </w:tcPr>
          <w:p w:rsidR="00CC372E" w:rsidRPr="00A34331" w:rsidRDefault="00024358" w:rsidP="00A34331">
            <w:r>
              <w:t>пункты 35, 36, 37, 41 Правил №2115</w:t>
            </w:r>
          </w:p>
        </w:tc>
        <w:tc>
          <w:tcPr>
            <w:tcW w:w="1308" w:type="dxa"/>
          </w:tcPr>
          <w:p w:rsidR="00CC372E" w:rsidRPr="00A34331" w:rsidRDefault="00CC372E" w:rsidP="00A34331">
            <w:r>
              <w:t>все категории</w:t>
            </w:r>
          </w:p>
        </w:tc>
        <w:tc>
          <w:tcPr>
            <w:tcW w:w="1487" w:type="dxa"/>
          </w:tcPr>
          <w:p w:rsidR="00CC372E" w:rsidRPr="00A34331" w:rsidRDefault="00C01AA0" w:rsidP="00C01AA0">
            <w:r>
              <w:t xml:space="preserve">в случае несоблюдения заявителем требований, предусмотренных пунктами 36 и 37 Правил подключения,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w:t>
            </w:r>
            <w:r>
              <w:lastRenderedPageBreak/>
              <w:t>дней со дня получения указанного уведомления представить недостающие сведения и документы</w:t>
            </w:r>
          </w:p>
        </w:tc>
      </w:tr>
      <w:tr w:rsidR="005D5348" w:rsidRPr="00A34331" w:rsidTr="005D5348">
        <w:tc>
          <w:tcPr>
            <w:tcW w:w="445" w:type="dxa"/>
            <w:vMerge/>
          </w:tcPr>
          <w:p w:rsidR="00CC372E" w:rsidRDefault="00CC372E" w:rsidP="00A34331"/>
        </w:tc>
        <w:tc>
          <w:tcPr>
            <w:tcW w:w="1648" w:type="dxa"/>
            <w:vMerge/>
          </w:tcPr>
          <w:p w:rsidR="00CC372E" w:rsidRPr="00A34331" w:rsidRDefault="00CC372E" w:rsidP="00A34331"/>
        </w:tc>
        <w:tc>
          <w:tcPr>
            <w:tcW w:w="1417" w:type="dxa"/>
            <w:vMerge/>
          </w:tcPr>
          <w:p w:rsidR="00CC372E" w:rsidRPr="00A34331" w:rsidRDefault="00CC372E" w:rsidP="00A34331"/>
        </w:tc>
        <w:tc>
          <w:tcPr>
            <w:tcW w:w="1276" w:type="dxa"/>
            <w:vMerge/>
          </w:tcPr>
          <w:p w:rsidR="00CC372E" w:rsidRPr="00A34331" w:rsidRDefault="00CC372E" w:rsidP="00A34331"/>
        </w:tc>
        <w:tc>
          <w:tcPr>
            <w:tcW w:w="850" w:type="dxa"/>
            <w:vMerge/>
          </w:tcPr>
          <w:p w:rsidR="00CC372E" w:rsidRPr="00A34331" w:rsidRDefault="00CC372E" w:rsidP="00A34331"/>
        </w:tc>
        <w:tc>
          <w:tcPr>
            <w:tcW w:w="1418" w:type="dxa"/>
          </w:tcPr>
          <w:p w:rsidR="00CC372E" w:rsidRPr="00A34331" w:rsidRDefault="00CC372E" w:rsidP="00A34331"/>
        </w:tc>
        <w:tc>
          <w:tcPr>
            <w:tcW w:w="1973" w:type="dxa"/>
          </w:tcPr>
          <w:p w:rsidR="00CC372E" w:rsidRPr="00A34331" w:rsidRDefault="00CC372E" w:rsidP="00A34331">
            <w:r>
              <w:t>8. заключение органа охраны объектов культурного наследия</w:t>
            </w:r>
          </w:p>
        </w:tc>
        <w:tc>
          <w:tcPr>
            <w:tcW w:w="1429" w:type="dxa"/>
            <w:vMerge/>
          </w:tcPr>
          <w:p w:rsidR="00CC372E" w:rsidRPr="00A34331" w:rsidRDefault="00CC372E" w:rsidP="00A34331"/>
        </w:tc>
        <w:tc>
          <w:tcPr>
            <w:tcW w:w="2268" w:type="dxa"/>
          </w:tcPr>
          <w:p w:rsidR="00CC372E" w:rsidRPr="00A34331" w:rsidRDefault="00CC372E" w:rsidP="00967E36">
            <w:r>
              <w:t>ч.2.3 ст.36, абз.3 ст.30 Федерального закона № 73-ФЗ</w:t>
            </w:r>
          </w:p>
        </w:tc>
        <w:tc>
          <w:tcPr>
            <w:tcW w:w="1308" w:type="dxa"/>
          </w:tcPr>
          <w:p w:rsidR="00CC372E" w:rsidRPr="00A34331" w:rsidRDefault="00CC372E" w:rsidP="00967E36">
            <w:r>
              <w:t xml:space="preserve">для объектов культурного (археологического) </w:t>
            </w:r>
            <w:r>
              <w:lastRenderedPageBreak/>
              <w:t xml:space="preserve">наследия, земли, подлежащие воздействию земляных, строительных, мелиоративных, хозяйственных работ, предусмотренных статьей 25 ЛК РФ работ по использованию лесов (за исключением работ, указанных в пунктах 3, 4 и 7 части 1 статьи 25 ЛК РФ) и </w:t>
            </w:r>
            <w:r>
              <w:lastRenderedPageBreak/>
              <w:t>иных работ, в случае, если указанные земли расположены в границах территорий, утвержденных в соответствии с пунктом 34.2 пункта 1 статьи 9 Федерального закона №73-ФЗ</w:t>
            </w:r>
          </w:p>
        </w:tc>
        <w:tc>
          <w:tcPr>
            <w:tcW w:w="1487" w:type="dxa"/>
          </w:tcPr>
          <w:p w:rsidR="00CC372E" w:rsidRPr="00A34331" w:rsidRDefault="00CC372E" w:rsidP="00967E36">
            <w:r>
              <w:lastRenderedPageBreak/>
              <w:t xml:space="preserve">в случае, если планируется проведение работ в </w:t>
            </w:r>
            <w:r>
              <w:lastRenderedPageBreak/>
              <w:t xml:space="preserve">границах территорий объектов культурного наследия, в том числе археологического, или планируется проведение работ по подключению к сетям объекта, включенного в перечень объектов культурного наследия; территорий, в отношении которых у органов охраны объектов культурного наследия </w:t>
            </w:r>
            <w:r>
              <w:lastRenderedPageBreak/>
              <w:t>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w:t>
            </w:r>
          </w:p>
        </w:tc>
      </w:tr>
      <w:tr w:rsidR="005D5348" w:rsidRPr="00A34331" w:rsidTr="005D5348">
        <w:tc>
          <w:tcPr>
            <w:tcW w:w="445" w:type="dxa"/>
          </w:tcPr>
          <w:p w:rsidR="00342F6D" w:rsidRDefault="00342F6D" w:rsidP="00A34331">
            <w:r>
              <w:lastRenderedPageBreak/>
              <w:t>6.</w:t>
            </w:r>
          </w:p>
        </w:tc>
        <w:tc>
          <w:tcPr>
            <w:tcW w:w="1648" w:type="dxa"/>
          </w:tcPr>
          <w:p w:rsidR="00342F6D" w:rsidRPr="00342F6D" w:rsidRDefault="00342F6D" w:rsidP="005D5348">
            <w:pPr>
              <w:shd w:val="clear" w:color="auto" w:fill="FFFFFF"/>
              <w:ind w:firstLine="14"/>
            </w:pPr>
            <w:r w:rsidRPr="00342F6D">
              <w:t>Напра</w:t>
            </w:r>
            <w:r>
              <w:t xml:space="preserve">вление заявителем письма </w:t>
            </w:r>
            <w:r w:rsidRPr="00342F6D">
              <w:t xml:space="preserve">о выборе варианта создания технической </w:t>
            </w:r>
            <w:r>
              <w:lastRenderedPageBreak/>
              <w:t>возможности  подклю</w:t>
            </w:r>
            <w:r w:rsidRPr="00342F6D">
              <w:t>чения          к системам теплоснаб</w:t>
            </w:r>
            <w:r w:rsidRPr="00342F6D">
              <w:softHyphen/>
              <w:t>жения</w:t>
            </w:r>
          </w:p>
        </w:tc>
        <w:tc>
          <w:tcPr>
            <w:tcW w:w="1417" w:type="dxa"/>
          </w:tcPr>
          <w:p w:rsidR="00342F6D" w:rsidRPr="00342F6D" w:rsidRDefault="00342F6D" w:rsidP="005D5348">
            <w:pPr>
              <w:shd w:val="clear" w:color="auto" w:fill="FFFFFF"/>
              <w:ind w:left="19" w:right="5"/>
            </w:pPr>
            <w:r w:rsidRPr="00342F6D">
              <w:lastRenderedPageBreak/>
              <w:t>5 рабочих дней со дня получения</w:t>
            </w:r>
            <w:r>
              <w:t xml:space="preserve"> </w:t>
            </w:r>
            <w:r w:rsidRPr="00342F6D">
              <w:t>письма от</w:t>
            </w:r>
            <w:r>
              <w:t xml:space="preserve"> </w:t>
            </w:r>
            <w:r w:rsidRPr="00342F6D">
              <w:t>исполнителя с</w:t>
            </w:r>
            <w:r>
              <w:t xml:space="preserve"> </w:t>
            </w:r>
            <w:r w:rsidRPr="00342F6D">
              <w:lastRenderedPageBreak/>
              <w:t>предложением</w:t>
            </w:r>
            <w:r>
              <w:t xml:space="preserve"> </w:t>
            </w:r>
            <w:r w:rsidRPr="00342F6D">
              <w:t>выбрать вариант</w:t>
            </w:r>
            <w:r>
              <w:t xml:space="preserve"> </w:t>
            </w:r>
            <w:r w:rsidRPr="00342F6D">
              <w:t>создания</w:t>
            </w:r>
            <w:r>
              <w:t xml:space="preserve"> </w:t>
            </w:r>
            <w:r w:rsidRPr="00342F6D">
              <w:t>технической</w:t>
            </w:r>
            <w:r>
              <w:t xml:space="preserve"> </w:t>
            </w:r>
            <w:r w:rsidRPr="00342F6D">
              <w:t>возможности</w:t>
            </w:r>
            <w:r>
              <w:t xml:space="preserve"> </w:t>
            </w:r>
            <w:r w:rsidRPr="00342F6D">
              <w:t>подключения к</w:t>
            </w:r>
            <w:r>
              <w:t xml:space="preserve"> </w:t>
            </w:r>
            <w:r w:rsidRPr="00342F6D">
              <w:t>системам теплоснабжения</w:t>
            </w:r>
          </w:p>
        </w:tc>
        <w:tc>
          <w:tcPr>
            <w:tcW w:w="1276" w:type="dxa"/>
          </w:tcPr>
          <w:p w:rsidR="00342F6D" w:rsidRPr="00342F6D" w:rsidRDefault="00342F6D" w:rsidP="005D5348">
            <w:pPr>
              <w:shd w:val="clear" w:color="auto" w:fill="FFFFFF"/>
            </w:pPr>
            <w:r w:rsidRPr="00342F6D">
              <w:lastRenderedPageBreak/>
              <w:t>5 рабочих дней</w:t>
            </w:r>
            <w:r>
              <w:t xml:space="preserve"> </w:t>
            </w:r>
            <w:r w:rsidRPr="00342F6D">
              <w:t>со дня получения</w:t>
            </w:r>
            <w:r>
              <w:t xml:space="preserve"> </w:t>
            </w:r>
            <w:r w:rsidRPr="00342F6D">
              <w:t>письма от</w:t>
            </w:r>
            <w:r>
              <w:t xml:space="preserve"> </w:t>
            </w:r>
            <w:r w:rsidRPr="00342F6D">
              <w:t>исполнит</w:t>
            </w:r>
            <w:r w:rsidRPr="00342F6D">
              <w:lastRenderedPageBreak/>
              <w:t>еля с</w:t>
            </w:r>
            <w:r>
              <w:t xml:space="preserve"> </w:t>
            </w:r>
            <w:r w:rsidRPr="00342F6D">
              <w:t>предложением</w:t>
            </w:r>
            <w:r>
              <w:t xml:space="preserve"> </w:t>
            </w:r>
            <w:r w:rsidRPr="00342F6D">
              <w:t>выбрать вариант</w:t>
            </w:r>
            <w:r>
              <w:t xml:space="preserve"> </w:t>
            </w:r>
            <w:r w:rsidRPr="00342F6D">
              <w:t>создания</w:t>
            </w:r>
            <w:r>
              <w:t xml:space="preserve"> </w:t>
            </w:r>
            <w:r w:rsidRPr="00342F6D">
              <w:t>технической</w:t>
            </w:r>
            <w:r>
              <w:t xml:space="preserve"> </w:t>
            </w:r>
            <w:r w:rsidRPr="00342F6D">
              <w:t>возможности</w:t>
            </w:r>
            <w:r>
              <w:t xml:space="preserve"> </w:t>
            </w:r>
            <w:r w:rsidRPr="00342F6D">
              <w:t>подключения к</w:t>
            </w:r>
            <w:r>
              <w:t xml:space="preserve"> </w:t>
            </w:r>
            <w:r w:rsidRPr="00342F6D">
              <w:t>системам теплоснабжения</w:t>
            </w:r>
          </w:p>
        </w:tc>
        <w:tc>
          <w:tcPr>
            <w:tcW w:w="850" w:type="dxa"/>
          </w:tcPr>
          <w:p w:rsidR="00342F6D" w:rsidRPr="00A34331" w:rsidRDefault="00342F6D" w:rsidP="00A34331">
            <w:r>
              <w:lastRenderedPageBreak/>
              <w:t>1</w:t>
            </w:r>
          </w:p>
        </w:tc>
        <w:tc>
          <w:tcPr>
            <w:tcW w:w="1418" w:type="dxa"/>
          </w:tcPr>
          <w:p w:rsidR="00342F6D" w:rsidRDefault="00342F6D" w:rsidP="005D5348">
            <w:pPr>
              <w:shd w:val="clear" w:color="auto" w:fill="FFFFFF"/>
              <w:ind w:firstLine="10"/>
            </w:pPr>
            <w:r>
              <w:t>письмо теплоснаб</w:t>
            </w:r>
            <w:r>
              <w:softHyphen/>
              <w:t>жающей организации в адрес заявителя</w:t>
            </w:r>
          </w:p>
        </w:tc>
        <w:tc>
          <w:tcPr>
            <w:tcW w:w="1973" w:type="dxa"/>
          </w:tcPr>
          <w:p w:rsidR="00342F6D" w:rsidRDefault="00342F6D" w:rsidP="005D5348">
            <w:pPr>
              <w:shd w:val="clear" w:color="auto" w:fill="FFFFFF"/>
            </w:pPr>
            <w:r>
              <w:t>ответное письмо заявителя в адрес теплоснаб</w:t>
            </w:r>
            <w:r>
              <w:softHyphen/>
              <w:t>жающей организации</w:t>
            </w:r>
          </w:p>
        </w:tc>
        <w:tc>
          <w:tcPr>
            <w:tcW w:w="1429" w:type="dxa"/>
          </w:tcPr>
          <w:p w:rsidR="00342F6D" w:rsidRDefault="00342F6D" w:rsidP="005D5348">
            <w:pPr>
              <w:shd w:val="clear" w:color="auto" w:fill="FFFFFF"/>
              <w:ind w:right="158"/>
            </w:pPr>
            <w:r>
              <w:t>теплоснабжающие организации</w:t>
            </w:r>
          </w:p>
        </w:tc>
        <w:tc>
          <w:tcPr>
            <w:tcW w:w="2268" w:type="dxa"/>
          </w:tcPr>
          <w:p w:rsidR="00342F6D" w:rsidRDefault="00342F6D" w:rsidP="005D5348">
            <w:pPr>
              <w:shd w:val="clear" w:color="auto" w:fill="FFFFFF"/>
              <w:ind w:firstLine="10"/>
            </w:pPr>
            <w:r>
              <w:t>пункт 24 Правил № 2115</w:t>
            </w:r>
          </w:p>
        </w:tc>
        <w:tc>
          <w:tcPr>
            <w:tcW w:w="1308" w:type="dxa"/>
          </w:tcPr>
          <w:p w:rsidR="00342F6D" w:rsidRDefault="00342F6D" w:rsidP="005D5348">
            <w:pPr>
              <w:shd w:val="clear" w:color="auto" w:fill="FFFFFF"/>
              <w:ind w:left="53" w:right="38"/>
            </w:pPr>
            <w:r>
              <w:t xml:space="preserve">все </w:t>
            </w:r>
            <w:r w:rsidRPr="005D5348">
              <w:rPr>
                <w:spacing w:val="-2"/>
              </w:rPr>
              <w:t>катего</w:t>
            </w:r>
            <w:r w:rsidRPr="005D5348">
              <w:rPr>
                <w:spacing w:val="-2"/>
              </w:rPr>
              <w:softHyphen/>
            </w:r>
            <w:r>
              <w:t>рии</w:t>
            </w:r>
          </w:p>
        </w:tc>
        <w:tc>
          <w:tcPr>
            <w:tcW w:w="1487" w:type="dxa"/>
          </w:tcPr>
          <w:p w:rsidR="00342F6D" w:rsidRPr="00A34331" w:rsidRDefault="00342F6D" w:rsidP="00A34331"/>
        </w:tc>
      </w:tr>
      <w:tr w:rsidR="005D5348" w:rsidRPr="00A34331" w:rsidTr="005D5348">
        <w:tc>
          <w:tcPr>
            <w:tcW w:w="445" w:type="dxa"/>
          </w:tcPr>
          <w:p w:rsidR="00927E72" w:rsidRDefault="00927E72" w:rsidP="00A34331">
            <w:r>
              <w:lastRenderedPageBreak/>
              <w:t xml:space="preserve">7. </w:t>
            </w:r>
          </w:p>
        </w:tc>
        <w:tc>
          <w:tcPr>
            <w:tcW w:w="1648" w:type="dxa"/>
          </w:tcPr>
          <w:p w:rsidR="00927E72" w:rsidRDefault="00927E72" w:rsidP="005D5348">
            <w:pPr>
              <w:shd w:val="clear" w:color="auto" w:fill="FFFFFF"/>
            </w:pPr>
            <w:r>
              <w:t>Получение от исполнителя подписанно</w:t>
            </w:r>
            <w:r>
              <w:softHyphen/>
              <w:t>го проекта договора о подключении        в 2 экземплярах (за исклю</w:t>
            </w:r>
            <w:r>
              <w:softHyphen/>
              <w:t>чением подписания договора в электронной форме)</w:t>
            </w:r>
          </w:p>
        </w:tc>
        <w:tc>
          <w:tcPr>
            <w:tcW w:w="1417" w:type="dxa"/>
          </w:tcPr>
          <w:p w:rsidR="00927E72" w:rsidRDefault="00927E72" w:rsidP="005D5348">
            <w:pPr>
              <w:shd w:val="clear" w:color="auto" w:fill="FFFFFF"/>
              <w:ind w:left="14" w:right="19" w:firstLine="20"/>
            </w:pPr>
            <w:r>
              <w:t>20 рабочих дней со дня получения заявки (а также с момента предоставления полного перечня документов). В случае необходим</w:t>
            </w:r>
            <w:r>
              <w:lastRenderedPageBreak/>
              <w:t xml:space="preserve">ости получения согласия или заключения договора со смежной организацией, срок направлена проекта договора увеличивается соразмерно сроку </w:t>
            </w:r>
            <w:r w:rsidR="00F84B02">
              <w:pict>
                <v:line id="_x0000_s1483" style="position:absolute;left:0;text-align:left;z-index:77;mso-position-horizontal-relative:margin;mso-position-vertical-relative:text" from="-74.9pt,.25pt" to="-74.9pt,440.4pt" o:allowincell="f" strokeweight=".5pt">
                  <w10:wrap anchorx="margin"/>
                </v:line>
              </w:pict>
            </w:r>
            <w:r w:rsidRPr="00927E72">
              <w:t>ответа и</w:t>
            </w:r>
            <w:r>
              <w:t xml:space="preserve"> </w:t>
            </w:r>
            <w:r w:rsidRPr="00927E72">
              <w:t>заключения</w:t>
            </w:r>
            <w:r>
              <w:t xml:space="preserve"> </w:t>
            </w:r>
            <w:r w:rsidRPr="00927E72">
              <w:t>договора, в</w:t>
            </w:r>
            <w:r>
              <w:t xml:space="preserve"> </w:t>
            </w:r>
            <w:r w:rsidRPr="00927E72">
              <w:t>случае</w:t>
            </w:r>
            <w:r>
              <w:t xml:space="preserve"> </w:t>
            </w:r>
            <w:r w:rsidRPr="00927E72">
              <w:t>необходимости</w:t>
            </w:r>
            <w:r>
              <w:t xml:space="preserve"> </w:t>
            </w:r>
            <w:r w:rsidRPr="00927E72">
              <w:t>установления</w:t>
            </w:r>
            <w:r>
              <w:t xml:space="preserve"> </w:t>
            </w:r>
            <w:r w:rsidRPr="00927E72">
              <w:t>платы за</w:t>
            </w:r>
            <w:r>
              <w:t xml:space="preserve"> </w:t>
            </w:r>
            <w:r w:rsidRPr="00927E72">
              <w:t>подключение в</w:t>
            </w:r>
            <w:r>
              <w:t xml:space="preserve"> </w:t>
            </w:r>
            <w:r w:rsidRPr="00927E72">
              <w:t>индивидуальном</w:t>
            </w:r>
            <w:r>
              <w:t xml:space="preserve"> </w:t>
            </w:r>
            <w:r w:rsidRPr="00927E72">
              <w:lastRenderedPageBreak/>
              <w:t>порядке при</w:t>
            </w:r>
            <w:r>
              <w:t xml:space="preserve"> </w:t>
            </w:r>
            <w:r w:rsidRPr="00927E72">
              <w:t>отсутствии</w:t>
            </w:r>
            <w:r>
              <w:t xml:space="preserve"> </w:t>
            </w:r>
            <w:r w:rsidRPr="00927E72">
              <w:t>технической</w:t>
            </w:r>
            <w:r>
              <w:t xml:space="preserve"> </w:t>
            </w:r>
            <w:r w:rsidRPr="00927E72">
              <w:t>возможности</w:t>
            </w:r>
            <w:r>
              <w:t xml:space="preserve"> </w:t>
            </w:r>
            <w:r w:rsidRPr="00927E72">
              <w:t>подключения или</w:t>
            </w:r>
            <w:r>
              <w:t xml:space="preserve"> </w:t>
            </w:r>
            <w:r w:rsidRPr="00927E72">
              <w:t>в случае</w:t>
            </w:r>
            <w:r>
              <w:t xml:space="preserve"> </w:t>
            </w:r>
            <w:r w:rsidRPr="00927E72">
              <w:t>необходимости</w:t>
            </w:r>
            <w:r>
              <w:t xml:space="preserve"> </w:t>
            </w:r>
            <w:r w:rsidRPr="00927E72">
              <w:t>установления</w:t>
            </w:r>
            <w:r>
              <w:t xml:space="preserve"> </w:t>
            </w:r>
            <w:r w:rsidRPr="00927E72">
              <w:t>платы за</w:t>
            </w:r>
            <w:r>
              <w:t xml:space="preserve"> </w:t>
            </w:r>
            <w:r w:rsidRPr="00927E72">
              <w:t>подключение в</w:t>
            </w:r>
            <w:r>
              <w:t xml:space="preserve"> </w:t>
            </w:r>
            <w:r w:rsidRPr="00927E72">
              <w:t>расчете на</w:t>
            </w:r>
            <w:r>
              <w:t xml:space="preserve"> </w:t>
            </w:r>
            <w:r w:rsidRPr="00927E72">
              <w:t>единицу</w:t>
            </w:r>
            <w:r>
              <w:t xml:space="preserve"> </w:t>
            </w:r>
            <w:r w:rsidRPr="00927E72">
              <w:t>мощности</w:t>
            </w:r>
            <w:r>
              <w:t xml:space="preserve"> </w:t>
            </w:r>
            <w:r w:rsidRPr="00927E72">
              <w:t>подключаемой</w:t>
            </w:r>
            <w:r>
              <w:t xml:space="preserve"> </w:t>
            </w:r>
            <w:r w:rsidRPr="00927E72">
              <w:t>тепловой нагрузки при</w:t>
            </w:r>
            <w:r>
              <w:t xml:space="preserve"> </w:t>
            </w:r>
            <w:r w:rsidRPr="00927E72">
              <w:t>наличии</w:t>
            </w:r>
            <w:r>
              <w:t xml:space="preserve"> </w:t>
            </w:r>
            <w:r w:rsidRPr="00927E72">
              <w:t>технической</w:t>
            </w:r>
            <w:r>
              <w:t xml:space="preserve"> </w:t>
            </w:r>
            <w:r w:rsidRPr="00927E72">
              <w:t>возможности</w:t>
            </w:r>
            <w:r>
              <w:t xml:space="preserve"> </w:t>
            </w:r>
            <w:r w:rsidRPr="00927E72">
              <w:lastRenderedPageBreak/>
              <w:t xml:space="preserve">подключения </w:t>
            </w:r>
            <w:r>
              <w:t>–</w:t>
            </w:r>
            <w:r w:rsidRPr="00927E72">
              <w:t xml:space="preserve"> 20</w:t>
            </w:r>
            <w:r>
              <w:t xml:space="preserve"> </w:t>
            </w:r>
            <w:r w:rsidRPr="00927E72">
              <w:t>рабочих дней со</w:t>
            </w:r>
            <w:r>
              <w:t xml:space="preserve"> </w:t>
            </w:r>
            <w:r w:rsidRPr="00927E72">
              <w:t>дня установления</w:t>
            </w:r>
            <w:r>
              <w:t xml:space="preserve"> </w:t>
            </w:r>
            <w:r w:rsidRPr="00927E72">
              <w:t>уполномоченным</w:t>
            </w:r>
            <w:r>
              <w:t xml:space="preserve"> </w:t>
            </w:r>
            <w:r w:rsidRPr="00927E72">
              <w:t>органом платы</w:t>
            </w:r>
            <w:r>
              <w:t xml:space="preserve"> </w:t>
            </w:r>
          </w:p>
        </w:tc>
        <w:tc>
          <w:tcPr>
            <w:tcW w:w="1276" w:type="dxa"/>
          </w:tcPr>
          <w:p w:rsidR="00927E72" w:rsidRDefault="00927E72" w:rsidP="005D5348">
            <w:pPr>
              <w:shd w:val="clear" w:color="auto" w:fill="FFFFFF"/>
            </w:pPr>
            <w:r>
              <w:lastRenderedPageBreak/>
              <w:t xml:space="preserve">20 рабочих дней со дня получения заявки (а также с момента предоставления полного перечня документов). В случае </w:t>
            </w:r>
            <w:r>
              <w:lastRenderedPageBreak/>
              <w:t xml:space="preserve">необходимости получения согласия или заключения договора со смежной организацией, срок направлена проекта договора увеличивается соразмерно сроку </w:t>
            </w:r>
            <w:r w:rsidRPr="00927E72">
              <w:t>ответа и</w:t>
            </w:r>
            <w:r>
              <w:t xml:space="preserve"> </w:t>
            </w:r>
            <w:r w:rsidRPr="00927E72">
              <w:t>заключения</w:t>
            </w:r>
            <w:r>
              <w:t xml:space="preserve"> </w:t>
            </w:r>
            <w:r w:rsidRPr="00927E72">
              <w:t>договора, в</w:t>
            </w:r>
            <w:r>
              <w:t xml:space="preserve"> </w:t>
            </w:r>
            <w:r w:rsidRPr="00927E72">
              <w:t>случае</w:t>
            </w:r>
            <w:r>
              <w:t xml:space="preserve"> </w:t>
            </w:r>
            <w:r w:rsidRPr="00927E72">
              <w:t>необходимости</w:t>
            </w:r>
            <w:r>
              <w:t xml:space="preserve"> </w:t>
            </w:r>
            <w:r w:rsidRPr="00927E72">
              <w:t>установления</w:t>
            </w:r>
            <w:r>
              <w:t xml:space="preserve"> </w:t>
            </w:r>
            <w:r w:rsidRPr="00927E72">
              <w:t>платы за</w:t>
            </w:r>
            <w:r>
              <w:t xml:space="preserve"> </w:t>
            </w:r>
            <w:r w:rsidRPr="00927E72">
              <w:lastRenderedPageBreak/>
              <w:t>подключение в</w:t>
            </w:r>
            <w:r>
              <w:t xml:space="preserve"> </w:t>
            </w:r>
            <w:r w:rsidRPr="00927E72">
              <w:t>индивидуальном</w:t>
            </w:r>
            <w:r>
              <w:t xml:space="preserve"> </w:t>
            </w:r>
            <w:r w:rsidRPr="00927E72">
              <w:t>порядке при</w:t>
            </w:r>
            <w:r>
              <w:t xml:space="preserve"> </w:t>
            </w:r>
            <w:r w:rsidRPr="00927E72">
              <w:t>отсутствии</w:t>
            </w:r>
            <w:r>
              <w:t xml:space="preserve"> </w:t>
            </w:r>
            <w:r w:rsidRPr="00927E72">
              <w:t>технической</w:t>
            </w:r>
            <w:r>
              <w:t xml:space="preserve"> </w:t>
            </w:r>
            <w:r w:rsidRPr="00927E72">
              <w:t>возможности</w:t>
            </w:r>
            <w:r>
              <w:t xml:space="preserve"> </w:t>
            </w:r>
            <w:r w:rsidRPr="00927E72">
              <w:t>подключения или</w:t>
            </w:r>
            <w:r>
              <w:t xml:space="preserve"> </w:t>
            </w:r>
            <w:r w:rsidRPr="00927E72">
              <w:t>в случае</w:t>
            </w:r>
            <w:r>
              <w:t xml:space="preserve"> </w:t>
            </w:r>
            <w:r w:rsidRPr="00927E72">
              <w:t>необходимости</w:t>
            </w:r>
            <w:r>
              <w:t xml:space="preserve"> </w:t>
            </w:r>
            <w:r w:rsidRPr="00927E72">
              <w:t>установления</w:t>
            </w:r>
            <w:r>
              <w:t xml:space="preserve"> </w:t>
            </w:r>
            <w:r w:rsidRPr="00927E72">
              <w:t>платы за</w:t>
            </w:r>
            <w:r>
              <w:t xml:space="preserve"> </w:t>
            </w:r>
            <w:r w:rsidRPr="00927E72">
              <w:t>подключение в</w:t>
            </w:r>
            <w:r>
              <w:t xml:space="preserve"> </w:t>
            </w:r>
            <w:r w:rsidRPr="00927E72">
              <w:t>расчете на</w:t>
            </w:r>
            <w:r>
              <w:t xml:space="preserve"> </w:t>
            </w:r>
            <w:r w:rsidRPr="00927E72">
              <w:t>единицу</w:t>
            </w:r>
            <w:r>
              <w:t xml:space="preserve"> </w:t>
            </w:r>
            <w:r w:rsidRPr="00927E72">
              <w:t>мощности</w:t>
            </w:r>
            <w:r>
              <w:t xml:space="preserve"> </w:t>
            </w:r>
            <w:r w:rsidRPr="00927E72">
              <w:t>подключаемой</w:t>
            </w:r>
            <w:r>
              <w:t xml:space="preserve"> </w:t>
            </w:r>
            <w:r w:rsidRPr="00927E72">
              <w:t xml:space="preserve">тепловой нагрузки </w:t>
            </w:r>
            <w:r w:rsidRPr="00927E72">
              <w:lastRenderedPageBreak/>
              <w:t>при</w:t>
            </w:r>
            <w:r>
              <w:t xml:space="preserve"> </w:t>
            </w:r>
            <w:r w:rsidRPr="00927E72">
              <w:t>наличии</w:t>
            </w:r>
            <w:r>
              <w:t xml:space="preserve"> </w:t>
            </w:r>
            <w:r w:rsidRPr="00927E72">
              <w:t>технической</w:t>
            </w:r>
            <w:r>
              <w:t xml:space="preserve"> </w:t>
            </w:r>
            <w:r w:rsidRPr="00927E72">
              <w:t>возможности</w:t>
            </w:r>
            <w:r>
              <w:t xml:space="preserve"> </w:t>
            </w:r>
            <w:r w:rsidRPr="00927E72">
              <w:t>подключения -</w:t>
            </w:r>
            <w:r>
              <w:t xml:space="preserve"> </w:t>
            </w:r>
            <w:r w:rsidRPr="00927E72">
              <w:t>20 рабочих дней</w:t>
            </w:r>
            <w:r>
              <w:t xml:space="preserve"> </w:t>
            </w:r>
            <w:r w:rsidRPr="00927E72">
              <w:t>со дня</w:t>
            </w:r>
            <w:r>
              <w:t xml:space="preserve"> </w:t>
            </w:r>
            <w:r w:rsidRPr="00927E72">
              <w:t>установления</w:t>
            </w:r>
            <w:r>
              <w:t xml:space="preserve"> </w:t>
            </w:r>
            <w:r w:rsidRPr="00927E72">
              <w:t>уполномоченным</w:t>
            </w:r>
            <w:r>
              <w:t xml:space="preserve"> </w:t>
            </w:r>
            <w:r w:rsidRPr="00927E72">
              <w:t>органом платы</w:t>
            </w:r>
          </w:p>
        </w:tc>
        <w:tc>
          <w:tcPr>
            <w:tcW w:w="850" w:type="dxa"/>
          </w:tcPr>
          <w:p w:rsidR="00927E72" w:rsidRDefault="00927E72" w:rsidP="005D5348">
            <w:pPr>
              <w:shd w:val="clear" w:color="auto" w:fill="FFFFFF"/>
              <w:ind w:left="182"/>
            </w:pPr>
            <w:r>
              <w:lastRenderedPageBreak/>
              <w:t>1</w:t>
            </w:r>
          </w:p>
        </w:tc>
        <w:tc>
          <w:tcPr>
            <w:tcW w:w="1418" w:type="dxa"/>
          </w:tcPr>
          <w:p w:rsidR="00927E72" w:rsidRDefault="00927E72" w:rsidP="005D5348">
            <w:pPr>
              <w:shd w:val="clear" w:color="auto" w:fill="FFFFFF"/>
            </w:pPr>
            <w:r>
              <w:t>зарегистри</w:t>
            </w:r>
            <w:r>
              <w:softHyphen/>
              <w:t>рованная теплоснабжа ющей/ тепло-сетевой организа</w:t>
            </w:r>
            <w:r>
              <w:softHyphen/>
              <w:t>цией заявка на заключение договора о подключе</w:t>
            </w:r>
            <w:r>
              <w:softHyphen/>
              <w:t>нии</w:t>
            </w:r>
          </w:p>
        </w:tc>
        <w:tc>
          <w:tcPr>
            <w:tcW w:w="1973" w:type="dxa"/>
          </w:tcPr>
          <w:p w:rsidR="00927E72" w:rsidRDefault="00927E72" w:rsidP="005D5348">
            <w:pPr>
              <w:shd w:val="clear" w:color="auto" w:fill="FFFFFF"/>
            </w:pPr>
            <w:r>
              <w:t>направленный заявителю подписанный проект договора о подключении в 2 экземплярах</w:t>
            </w:r>
          </w:p>
        </w:tc>
        <w:tc>
          <w:tcPr>
            <w:tcW w:w="1429" w:type="dxa"/>
          </w:tcPr>
          <w:p w:rsidR="00927E72" w:rsidRDefault="00927E72" w:rsidP="005D5348">
            <w:pPr>
              <w:shd w:val="clear" w:color="auto" w:fill="FFFFFF"/>
              <w:ind w:right="182" w:hanging="5"/>
            </w:pPr>
            <w:r>
              <w:t>теплоснабжающая организация</w:t>
            </w:r>
          </w:p>
        </w:tc>
        <w:tc>
          <w:tcPr>
            <w:tcW w:w="2268" w:type="dxa"/>
          </w:tcPr>
          <w:p w:rsidR="00927E72" w:rsidRDefault="00927E72" w:rsidP="005D5348">
            <w:pPr>
              <w:shd w:val="clear" w:color="auto" w:fill="FFFFFF"/>
              <w:ind w:firstLine="5"/>
            </w:pPr>
            <w:r>
              <w:t>пункты 28-32, 41 Правил</w:t>
            </w:r>
          </w:p>
          <w:p w:rsidR="00927E72" w:rsidRDefault="00927E72" w:rsidP="005D5348">
            <w:pPr>
              <w:shd w:val="clear" w:color="auto" w:fill="FFFFFF"/>
            </w:pPr>
            <w:r w:rsidRPr="005D5348">
              <w:rPr>
                <w:spacing w:val="23"/>
              </w:rPr>
              <w:t>№2115</w:t>
            </w:r>
          </w:p>
        </w:tc>
        <w:tc>
          <w:tcPr>
            <w:tcW w:w="1308" w:type="dxa"/>
          </w:tcPr>
          <w:p w:rsidR="00927E72" w:rsidRDefault="00927E72" w:rsidP="005D5348">
            <w:pPr>
              <w:shd w:val="clear" w:color="auto" w:fill="FFFFFF"/>
              <w:ind w:left="48" w:right="43"/>
            </w:pPr>
            <w:r>
              <w:t xml:space="preserve">все </w:t>
            </w:r>
            <w:r w:rsidRPr="005D5348">
              <w:rPr>
                <w:spacing w:val="-2"/>
              </w:rPr>
              <w:t>катего</w:t>
            </w:r>
            <w:r w:rsidRPr="005D5348">
              <w:rPr>
                <w:spacing w:val="-2"/>
              </w:rPr>
              <w:softHyphen/>
            </w:r>
            <w:r>
              <w:t>рии</w:t>
            </w:r>
          </w:p>
        </w:tc>
        <w:tc>
          <w:tcPr>
            <w:tcW w:w="1487" w:type="dxa"/>
          </w:tcPr>
          <w:p w:rsidR="00927E72" w:rsidRPr="00A34331" w:rsidRDefault="00927E72" w:rsidP="00A34331"/>
        </w:tc>
      </w:tr>
      <w:tr w:rsidR="005D5348" w:rsidRPr="00A34331" w:rsidTr="005D5348">
        <w:tc>
          <w:tcPr>
            <w:tcW w:w="445" w:type="dxa"/>
          </w:tcPr>
          <w:p w:rsidR="00342F6D" w:rsidRDefault="00927E72" w:rsidP="00A34331">
            <w:r>
              <w:lastRenderedPageBreak/>
              <w:t>8.</w:t>
            </w:r>
          </w:p>
        </w:tc>
        <w:tc>
          <w:tcPr>
            <w:tcW w:w="1648" w:type="dxa"/>
          </w:tcPr>
          <w:p w:rsidR="00342F6D" w:rsidRPr="00A34331" w:rsidRDefault="00482355" w:rsidP="00482355">
            <w:r>
              <w:t xml:space="preserve">Направление заявителем в адрес </w:t>
            </w:r>
            <w:r w:rsidRPr="00482355">
              <w:t>теплоснаб</w:t>
            </w:r>
            <w:r w:rsidRPr="00482355">
              <w:softHyphen/>
              <w:t>жающей/ теплосете-вой</w:t>
            </w:r>
            <w:r>
              <w:t xml:space="preserve"> организации подписанно</w:t>
            </w:r>
            <w:r>
              <w:softHyphen/>
              <w:t xml:space="preserve">го </w:t>
            </w:r>
            <w:r w:rsidRPr="00482355">
              <w:t xml:space="preserve">договора </w:t>
            </w:r>
            <w:r>
              <w:t>в</w:t>
            </w:r>
            <w:r w:rsidRPr="00482355">
              <w:t xml:space="preserve"> 1 экземпляре</w:t>
            </w:r>
          </w:p>
        </w:tc>
        <w:tc>
          <w:tcPr>
            <w:tcW w:w="1417" w:type="dxa"/>
          </w:tcPr>
          <w:p w:rsidR="00342F6D" w:rsidRPr="00A34331" w:rsidRDefault="00482355" w:rsidP="00482355">
            <w:r>
              <w:t xml:space="preserve">10 рабочих дней со дня получения подписанного </w:t>
            </w:r>
            <w:r w:rsidRPr="00482355">
              <w:t>исполнителем</w:t>
            </w:r>
            <w:r>
              <w:t xml:space="preserve"> </w:t>
            </w:r>
            <w:r w:rsidRPr="00482355">
              <w:t>проекта договора</w:t>
            </w:r>
            <w:r>
              <w:t xml:space="preserve"> о</w:t>
            </w:r>
            <w:r w:rsidRPr="00482355">
              <w:t xml:space="preserve"> подключении</w:t>
            </w:r>
          </w:p>
        </w:tc>
        <w:tc>
          <w:tcPr>
            <w:tcW w:w="1276" w:type="dxa"/>
          </w:tcPr>
          <w:p w:rsidR="00342F6D" w:rsidRPr="00A34331" w:rsidRDefault="00482355" w:rsidP="00A34331">
            <w:r>
              <w:t xml:space="preserve">7 рабочих дней со дня получения подписанного </w:t>
            </w:r>
            <w:r w:rsidRPr="00482355">
              <w:t>исполнителем</w:t>
            </w:r>
            <w:r>
              <w:t xml:space="preserve"> </w:t>
            </w:r>
            <w:r w:rsidRPr="00482355">
              <w:t>проекта договора</w:t>
            </w:r>
            <w:r>
              <w:t xml:space="preserve"> о</w:t>
            </w:r>
            <w:r w:rsidRPr="00482355">
              <w:t xml:space="preserve"> подключе</w:t>
            </w:r>
            <w:r w:rsidRPr="00482355">
              <w:lastRenderedPageBreak/>
              <w:t>нии</w:t>
            </w:r>
          </w:p>
        </w:tc>
        <w:tc>
          <w:tcPr>
            <w:tcW w:w="850" w:type="dxa"/>
          </w:tcPr>
          <w:p w:rsidR="00342F6D" w:rsidRPr="00A34331" w:rsidRDefault="00482355" w:rsidP="00A34331">
            <w:r>
              <w:lastRenderedPageBreak/>
              <w:t>1-2</w:t>
            </w:r>
          </w:p>
        </w:tc>
        <w:tc>
          <w:tcPr>
            <w:tcW w:w="1418" w:type="dxa"/>
          </w:tcPr>
          <w:p w:rsidR="00482355" w:rsidRDefault="00482355" w:rsidP="00A34331">
            <w:r>
              <w:t>1. подпи</w:t>
            </w:r>
            <w:r w:rsidR="004D538F">
              <w:t>-</w:t>
            </w:r>
            <w:r>
              <w:t>санный договор;</w:t>
            </w:r>
          </w:p>
          <w:p w:rsidR="00342F6D" w:rsidRPr="00A34331" w:rsidRDefault="00482355" w:rsidP="00482355">
            <w:r>
              <w:t>2. докумен</w:t>
            </w:r>
            <w:r w:rsidR="004D538F">
              <w:t>-</w:t>
            </w:r>
            <w:r w:rsidRPr="00482355">
              <w:t>ты,</w:t>
            </w:r>
            <w:r>
              <w:t xml:space="preserve"> </w:t>
            </w:r>
            <w:r w:rsidRPr="00482355">
              <w:t>по</w:t>
            </w:r>
            <w:r>
              <w:t>дтвер</w:t>
            </w:r>
            <w:r>
              <w:softHyphen/>
              <w:t xml:space="preserve">ждающие полномочия лица, </w:t>
            </w:r>
            <w:r w:rsidRPr="00482355">
              <w:t>подпи</w:t>
            </w:r>
            <w:r w:rsidRPr="00482355">
              <w:softHyphen/>
              <w:t>савшего договор о подключе</w:t>
            </w:r>
            <w:r w:rsidRPr="00482355">
              <w:softHyphen/>
            </w:r>
            <w:r w:rsidRPr="00482355">
              <w:lastRenderedPageBreak/>
              <w:t>нии (</w:t>
            </w:r>
            <w:r>
              <w:t>в случае подписания предс-тавите</w:t>
            </w:r>
            <w:r w:rsidRPr="00482355">
              <w:t>лем)</w:t>
            </w:r>
          </w:p>
        </w:tc>
        <w:tc>
          <w:tcPr>
            <w:tcW w:w="1973" w:type="dxa"/>
          </w:tcPr>
          <w:p w:rsidR="00342F6D" w:rsidRPr="00A34331" w:rsidRDefault="00947153" w:rsidP="00A34331">
            <w:r>
              <w:lastRenderedPageBreak/>
              <w:t>заключенный договор о подключении</w:t>
            </w:r>
          </w:p>
        </w:tc>
        <w:tc>
          <w:tcPr>
            <w:tcW w:w="1429" w:type="dxa"/>
          </w:tcPr>
          <w:p w:rsidR="00342F6D" w:rsidRPr="00A34331" w:rsidRDefault="00947153" w:rsidP="00A34331">
            <w:r>
              <w:t>теплоснабжающая/ теплосетевая орга-низация</w:t>
            </w:r>
          </w:p>
        </w:tc>
        <w:tc>
          <w:tcPr>
            <w:tcW w:w="2268" w:type="dxa"/>
          </w:tcPr>
          <w:p w:rsidR="00342F6D" w:rsidRPr="00A34331" w:rsidRDefault="00947153" w:rsidP="00A34331">
            <w:r>
              <w:t>пункт 41 Правил №2115</w:t>
            </w:r>
          </w:p>
        </w:tc>
        <w:tc>
          <w:tcPr>
            <w:tcW w:w="1308" w:type="dxa"/>
          </w:tcPr>
          <w:p w:rsidR="00342F6D" w:rsidRDefault="00947153" w:rsidP="00A34331">
            <w:r>
              <w:t>все категории</w:t>
            </w:r>
          </w:p>
        </w:tc>
        <w:tc>
          <w:tcPr>
            <w:tcW w:w="1487" w:type="dxa"/>
          </w:tcPr>
          <w:p w:rsidR="00342F6D" w:rsidRPr="00A34331" w:rsidRDefault="00342F6D" w:rsidP="00A34331"/>
        </w:tc>
      </w:tr>
      <w:tr w:rsidR="005D5348" w:rsidRPr="00A34331" w:rsidTr="005D5348">
        <w:tc>
          <w:tcPr>
            <w:tcW w:w="445" w:type="dxa"/>
          </w:tcPr>
          <w:p w:rsidR="0044502A" w:rsidRDefault="0044502A" w:rsidP="00A34331">
            <w:r>
              <w:lastRenderedPageBreak/>
              <w:t>9.</w:t>
            </w:r>
          </w:p>
        </w:tc>
        <w:tc>
          <w:tcPr>
            <w:tcW w:w="1648" w:type="dxa"/>
          </w:tcPr>
          <w:p w:rsidR="0044502A" w:rsidRDefault="0044502A" w:rsidP="005D5348">
            <w:pPr>
              <w:shd w:val="clear" w:color="auto" w:fill="FFFFFF"/>
              <w:ind w:firstLine="5"/>
            </w:pPr>
            <w:r w:rsidRPr="005D5348">
              <w:rPr>
                <w:spacing w:val="-1"/>
              </w:rPr>
              <w:t xml:space="preserve">Направление </w:t>
            </w:r>
            <w:r>
              <w:t>заявителем в адрес теплоснаб</w:t>
            </w:r>
            <w:r>
              <w:softHyphen/>
              <w:t>жающей компании уведомления о несогласии с условиями направлен</w:t>
            </w:r>
            <w:r>
              <w:softHyphen/>
              <w:t>ного договора</w:t>
            </w:r>
          </w:p>
        </w:tc>
        <w:tc>
          <w:tcPr>
            <w:tcW w:w="1417" w:type="dxa"/>
          </w:tcPr>
          <w:p w:rsidR="0044502A" w:rsidRDefault="0044502A" w:rsidP="005D5348">
            <w:pPr>
              <w:shd w:val="clear" w:color="auto" w:fill="FFFFFF"/>
              <w:ind w:left="110"/>
            </w:pPr>
            <w:r w:rsidRPr="005D5348">
              <w:rPr>
                <w:spacing w:val="-1"/>
              </w:rPr>
              <w:t>10 рабочих дней</w:t>
            </w:r>
          </w:p>
        </w:tc>
        <w:tc>
          <w:tcPr>
            <w:tcW w:w="1276" w:type="dxa"/>
          </w:tcPr>
          <w:p w:rsidR="0044502A" w:rsidRDefault="0044502A" w:rsidP="005D5348">
            <w:pPr>
              <w:shd w:val="clear" w:color="auto" w:fill="FFFFFF"/>
              <w:ind w:left="77"/>
            </w:pPr>
            <w:r>
              <w:t>10 рабочих дней</w:t>
            </w:r>
          </w:p>
        </w:tc>
        <w:tc>
          <w:tcPr>
            <w:tcW w:w="850" w:type="dxa"/>
          </w:tcPr>
          <w:p w:rsidR="0044502A" w:rsidRDefault="0044502A" w:rsidP="005D5348">
            <w:pPr>
              <w:shd w:val="clear" w:color="auto" w:fill="FFFFFF"/>
              <w:ind w:left="163"/>
            </w:pPr>
            <w:r>
              <w:t>2</w:t>
            </w:r>
          </w:p>
        </w:tc>
        <w:tc>
          <w:tcPr>
            <w:tcW w:w="1418" w:type="dxa"/>
          </w:tcPr>
          <w:p w:rsidR="0044502A" w:rsidRDefault="0044502A" w:rsidP="005D5348">
            <w:pPr>
              <w:shd w:val="clear" w:color="auto" w:fill="FFFFFF"/>
              <w:ind w:firstLine="29"/>
            </w:pPr>
            <w:r w:rsidRPr="005D5348">
              <w:rPr>
                <w:spacing w:val="-3"/>
              </w:rPr>
              <w:t>1. подпи-сан</w:t>
            </w:r>
            <w:r>
              <w:t>ный договор с протоколом разногласий</w:t>
            </w:r>
          </w:p>
          <w:p w:rsidR="0044502A" w:rsidRDefault="0044502A" w:rsidP="005D5348">
            <w:pPr>
              <w:shd w:val="clear" w:color="auto" w:fill="FFFFFF"/>
              <w:ind w:firstLine="29"/>
            </w:pPr>
            <w:r>
              <w:t>2. доку-менты, подтверж</w:t>
            </w:r>
            <w:r>
              <w:softHyphen/>
              <w:t>дающие полномочия лица, подписавшего договор о подключе</w:t>
            </w:r>
            <w:r>
              <w:softHyphen/>
              <w:t>нии (в случае подписания представителем)</w:t>
            </w:r>
          </w:p>
        </w:tc>
        <w:tc>
          <w:tcPr>
            <w:tcW w:w="1973" w:type="dxa"/>
          </w:tcPr>
          <w:p w:rsidR="0044502A" w:rsidRDefault="0044502A" w:rsidP="005D5348">
            <w:pPr>
              <w:shd w:val="clear" w:color="auto" w:fill="FFFFFF"/>
            </w:pPr>
            <w:r>
              <w:t>заключенный договор о подключении с протоколом разногласий/ урегулирования разногласий</w:t>
            </w:r>
          </w:p>
        </w:tc>
        <w:tc>
          <w:tcPr>
            <w:tcW w:w="1429" w:type="dxa"/>
          </w:tcPr>
          <w:p w:rsidR="0044502A" w:rsidRDefault="0044502A" w:rsidP="005D5348">
            <w:pPr>
              <w:shd w:val="clear" w:color="auto" w:fill="FFFFFF"/>
              <w:ind w:right="125"/>
            </w:pPr>
            <w:r>
              <w:t>теплоснабжающая/ теплосетевая организация</w:t>
            </w:r>
          </w:p>
        </w:tc>
        <w:tc>
          <w:tcPr>
            <w:tcW w:w="2268" w:type="dxa"/>
          </w:tcPr>
          <w:p w:rsidR="0044502A" w:rsidRDefault="0044502A" w:rsidP="005D5348">
            <w:pPr>
              <w:shd w:val="clear" w:color="auto" w:fill="FFFFFF"/>
              <w:ind w:firstLine="5"/>
            </w:pPr>
            <w:r w:rsidRPr="005D5348">
              <w:rPr>
                <w:spacing w:val="-1"/>
              </w:rPr>
              <w:t xml:space="preserve">пункт 41 </w:t>
            </w:r>
            <w:r>
              <w:t>Правил № 2115</w:t>
            </w:r>
          </w:p>
        </w:tc>
        <w:tc>
          <w:tcPr>
            <w:tcW w:w="1308" w:type="dxa"/>
          </w:tcPr>
          <w:p w:rsidR="0044502A" w:rsidRDefault="0044502A" w:rsidP="005D5348">
            <w:pPr>
              <w:shd w:val="clear" w:color="auto" w:fill="FFFFFF"/>
              <w:ind w:left="53" w:right="38"/>
            </w:pPr>
            <w:r>
              <w:t xml:space="preserve">все </w:t>
            </w:r>
            <w:r w:rsidRPr="005D5348">
              <w:rPr>
                <w:spacing w:val="-1"/>
              </w:rPr>
              <w:t>катего</w:t>
            </w:r>
            <w:r w:rsidRPr="005D5348">
              <w:rPr>
                <w:spacing w:val="-1"/>
              </w:rPr>
              <w:softHyphen/>
            </w:r>
            <w:r>
              <w:t>рии</w:t>
            </w:r>
          </w:p>
        </w:tc>
        <w:tc>
          <w:tcPr>
            <w:tcW w:w="1487" w:type="dxa"/>
          </w:tcPr>
          <w:p w:rsidR="0044502A" w:rsidRPr="00A34331" w:rsidRDefault="0044502A" w:rsidP="00A34331"/>
        </w:tc>
      </w:tr>
      <w:tr w:rsidR="005D5348" w:rsidRPr="00A34331" w:rsidTr="005D5348">
        <w:tc>
          <w:tcPr>
            <w:tcW w:w="445" w:type="dxa"/>
          </w:tcPr>
          <w:p w:rsidR="00967E36" w:rsidRDefault="00967E36" w:rsidP="00A34331">
            <w:r>
              <w:t>10.</w:t>
            </w:r>
          </w:p>
        </w:tc>
        <w:tc>
          <w:tcPr>
            <w:tcW w:w="1648" w:type="dxa"/>
          </w:tcPr>
          <w:p w:rsidR="00967E36" w:rsidRDefault="00967E36" w:rsidP="005D5348">
            <w:pPr>
              <w:shd w:val="clear" w:color="auto" w:fill="FFFFFF"/>
              <w:ind w:firstLine="5"/>
            </w:pPr>
            <w:r>
              <w:t xml:space="preserve">установление платы за </w:t>
            </w:r>
            <w:r>
              <w:lastRenderedPageBreak/>
              <w:t>подключение регу</w:t>
            </w:r>
            <w:r>
              <w:softHyphen/>
              <w:t>лирующим органом (в ценовых зонах, в случае, если стороны не договорились о размере платы за подключение)</w:t>
            </w:r>
          </w:p>
        </w:tc>
        <w:tc>
          <w:tcPr>
            <w:tcW w:w="1417" w:type="dxa"/>
          </w:tcPr>
          <w:p w:rsidR="00967E36" w:rsidRDefault="00967E36" w:rsidP="005D5348">
            <w:pPr>
              <w:shd w:val="clear" w:color="auto" w:fill="FFFFFF"/>
              <w:ind w:left="101" w:right="101"/>
            </w:pPr>
            <w:r>
              <w:lastRenderedPageBreak/>
              <w:t>30 календар</w:t>
            </w:r>
            <w:r>
              <w:lastRenderedPageBreak/>
              <w:t>ных дней</w:t>
            </w:r>
          </w:p>
        </w:tc>
        <w:tc>
          <w:tcPr>
            <w:tcW w:w="1276" w:type="dxa"/>
          </w:tcPr>
          <w:p w:rsidR="00967E36" w:rsidRDefault="00967E36" w:rsidP="005D5348">
            <w:pPr>
              <w:shd w:val="clear" w:color="auto" w:fill="FFFFFF"/>
              <w:ind w:left="72" w:right="77"/>
            </w:pPr>
            <w:r>
              <w:lastRenderedPageBreak/>
              <w:t>25 календа</w:t>
            </w:r>
            <w:r>
              <w:lastRenderedPageBreak/>
              <w:t>рных дней</w:t>
            </w:r>
          </w:p>
        </w:tc>
        <w:tc>
          <w:tcPr>
            <w:tcW w:w="850" w:type="dxa"/>
          </w:tcPr>
          <w:p w:rsidR="00967E36" w:rsidRDefault="00967E36" w:rsidP="005D5348">
            <w:pPr>
              <w:shd w:val="clear" w:color="auto" w:fill="FFFFFF"/>
              <w:ind w:left="163"/>
            </w:pPr>
            <w:r>
              <w:lastRenderedPageBreak/>
              <w:t>5</w:t>
            </w:r>
          </w:p>
        </w:tc>
        <w:tc>
          <w:tcPr>
            <w:tcW w:w="1418" w:type="dxa"/>
          </w:tcPr>
          <w:p w:rsidR="007C0E3D" w:rsidRDefault="00967E36" w:rsidP="005D5348">
            <w:pPr>
              <w:shd w:val="clear" w:color="auto" w:fill="FFFFFF"/>
              <w:ind w:firstLine="34"/>
            </w:pPr>
            <w:r>
              <w:t xml:space="preserve">1. заявка на </w:t>
            </w:r>
            <w:r>
              <w:lastRenderedPageBreak/>
              <w:t>установле</w:t>
            </w:r>
            <w:r>
              <w:softHyphen/>
              <w:t xml:space="preserve">ние платы за подключение </w:t>
            </w:r>
          </w:p>
          <w:p w:rsidR="007C0E3D" w:rsidRPr="007C0E3D" w:rsidRDefault="00967E36" w:rsidP="005D5348">
            <w:pPr>
              <w:shd w:val="clear" w:color="auto" w:fill="FFFFFF"/>
              <w:ind w:firstLine="34"/>
            </w:pPr>
            <w:r>
              <w:t>а) копии правоустана</w:t>
            </w:r>
            <w:r>
              <w:softHyphen/>
              <w:t>вливающих документов</w:t>
            </w:r>
            <w:r w:rsidR="007C0E3D">
              <w:t xml:space="preserve"> </w:t>
            </w:r>
            <w:r w:rsidR="007C0E3D" w:rsidRPr="007C0E3D">
              <w:t>(копии гражданско-правовых договоров, концессионных</w:t>
            </w:r>
            <w:r w:rsidR="007C0E3D">
              <w:t xml:space="preserve"> соглашений, при </w:t>
            </w:r>
            <w:r w:rsidR="007C0E3D" w:rsidRPr="007C0E3D">
              <w:t>реорга</w:t>
            </w:r>
            <w:r w:rsidR="007C0E3D">
              <w:t xml:space="preserve">низации юридического </w:t>
            </w:r>
            <w:r w:rsidR="007C0E3D" w:rsidRPr="007C0E3D">
              <w:t xml:space="preserve">лица </w:t>
            </w:r>
            <w:r w:rsidR="007C0E3D">
              <w:t>передаточ</w:t>
            </w:r>
            <w:r w:rsidR="007C0E3D">
              <w:softHyphen/>
              <w:t xml:space="preserve">ных </w:t>
            </w:r>
            <w:r w:rsidR="007C0E3D" w:rsidRPr="007C0E3D">
              <w:t>актов), подтверж</w:t>
            </w:r>
            <w:r w:rsidR="007C0E3D" w:rsidRPr="007C0E3D">
              <w:softHyphen/>
              <w:t>дающих право</w:t>
            </w:r>
            <w:r w:rsidR="007C0E3D">
              <w:t xml:space="preserve"> собственнос</w:t>
            </w:r>
            <w:r w:rsidR="007C0E3D" w:rsidRPr="007C0E3D">
              <w:t>ти,</w:t>
            </w:r>
            <w:r w:rsidR="007C0E3D">
              <w:t xml:space="preserve"> </w:t>
            </w:r>
            <w:r w:rsidR="007C0E3D" w:rsidRPr="007C0E3D">
              <w:t>иное</w:t>
            </w:r>
            <w:r w:rsidR="007C0E3D">
              <w:t xml:space="preserve"> </w:t>
            </w:r>
            <w:r w:rsidR="007C0E3D" w:rsidRPr="007C0E3D">
              <w:t>законное</w:t>
            </w:r>
            <w:r w:rsidR="007C0E3D">
              <w:t xml:space="preserve"> </w:t>
            </w:r>
            <w:r w:rsidR="007C0E3D" w:rsidRPr="007C0E3D">
              <w:lastRenderedPageBreak/>
              <w:t>право</w:t>
            </w:r>
            <w:r w:rsidR="007C0E3D">
              <w:t xml:space="preserve"> </w:t>
            </w:r>
            <w:r w:rsidR="007C0E3D" w:rsidRPr="007C0E3D">
              <w:t>в</w:t>
            </w:r>
            <w:r w:rsidR="007C0E3D">
              <w:t xml:space="preserve"> </w:t>
            </w:r>
            <w:r w:rsidR="007C0E3D" w:rsidRPr="007C0E3D">
              <w:t>отношении</w:t>
            </w:r>
            <w:r w:rsidR="007C0E3D">
              <w:t xml:space="preserve"> </w:t>
            </w:r>
            <w:r w:rsidR="007C0E3D" w:rsidRPr="007C0E3D">
              <w:t>недвижимых</w:t>
            </w:r>
            <w:r w:rsidR="007C0E3D">
              <w:t xml:space="preserve"> </w:t>
            </w:r>
            <w:r w:rsidR="007C0E3D" w:rsidRPr="007C0E3D">
              <w:t>объектов</w:t>
            </w:r>
            <w:r w:rsidR="007C0E3D">
              <w:t xml:space="preserve"> </w:t>
            </w:r>
            <w:r w:rsidR="007C0E3D" w:rsidRPr="007C0E3D">
              <w:t>(зданий,</w:t>
            </w:r>
            <w:r w:rsidR="007C0E3D">
              <w:t xml:space="preserve"> </w:t>
            </w:r>
            <w:r w:rsidR="007C0E3D" w:rsidRPr="007C0E3D">
              <w:t>строений,</w:t>
            </w:r>
            <w:r w:rsidR="007C0E3D">
              <w:t xml:space="preserve"> </w:t>
            </w:r>
            <w:r w:rsidR="007C0E3D" w:rsidRPr="007C0E3D">
              <w:t>сооружений,</w:t>
            </w:r>
            <w:r w:rsidR="007C0E3D">
              <w:t xml:space="preserve"> </w:t>
            </w:r>
            <w:r w:rsidR="007C0E3D" w:rsidRPr="007C0E3D">
              <w:t>земельных</w:t>
            </w:r>
            <w:r w:rsidR="007C0E3D">
              <w:t xml:space="preserve"> </w:t>
            </w:r>
            <w:r w:rsidR="007C0E3D" w:rsidRPr="007C0E3D">
              <w:t>участков),</w:t>
            </w:r>
            <w:r w:rsidR="007C0E3D">
              <w:t xml:space="preserve"> </w:t>
            </w:r>
            <w:r w:rsidR="007C0E3D" w:rsidRPr="007C0E3D">
              <w:t>используе</w:t>
            </w:r>
            <w:r w:rsidR="007C0E3D">
              <w:t xml:space="preserve">мых </w:t>
            </w:r>
            <w:r w:rsidR="007C0E3D" w:rsidRPr="007C0E3D">
              <w:t>для</w:t>
            </w:r>
            <w:r w:rsidR="007C0E3D">
              <w:t xml:space="preserve"> </w:t>
            </w:r>
            <w:r w:rsidR="007C0E3D" w:rsidRPr="007C0E3D">
              <w:t>осуществления</w:t>
            </w:r>
            <w:r w:rsidR="007C0E3D">
              <w:t xml:space="preserve"> регулируе</w:t>
            </w:r>
            <w:r w:rsidR="007C0E3D">
              <w:softHyphen/>
              <w:t>мой деятель</w:t>
            </w:r>
            <w:r w:rsidR="007C0E3D">
              <w:softHyphen/>
              <w:t>ности, права на</w:t>
            </w:r>
            <w:r w:rsidR="007C0E3D" w:rsidRPr="007C0E3D">
              <w:t xml:space="preserve"> которые не зареги</w:t>
            </w:r>
            <w:r w:rsidR="00F84B02">
              <w:pict>
                <v:line id="_x0000_s1493" style="position:absolute;left:0;text-align:left;z-index:78;mso-position-horizontal-relative:margin;mso-position-vertical-relative:text" from="-126.5pt,-.25pt" to="-126.5pt,439.65pt" o:allowincell="f" strokeweight=".5pt">
                  <w10:wrap anchorx="margin"/>
                </v:line>
              </w:pict>
            </w:r>
            <w:r w:rsidR="007C0E3D" w:rsidRPr="007C0E3D">
              <w:t>стрированы в</w:t>
            </w:r>
            <w:r w:rsidR="007C0E3D">
              <w:t xml:space="preserve"> </w:t>
            </w:r>
            <w:r w:rsidR="007C0E3D" w:rsidRPr="007C0E3D">
              <w:t>ЕГРН</w:t>
            </w:r>
            <w:r w:rsidR="007C0E3D">
              <w:t xml:space="preserve"> </w:t>
            </w:r>
            <w:r w:rsidR="007C0E3D" w:rsidRPr="007C0E3D">
              <w:t>(в</w:t>
            </w:r>
            <w:r w:rsidR="007C0E3D">
              <w:t xml:space="preserve"> случае </w:t>
            </w:r>
            <w:r w:rsidR="007C0E3D" w:rsidRPr="007C0E3D">
              <w:t>если</w:t>
            </w:r>
            <w:r w:rsidR="007C0E3D">
              <w:t xml:space="preserve"> такие </w:t>
            </w:r>
            <w:r w:rsidR="007C0E3D" w:rsidRPr="007C0E3D">
              <w:t>права</w:t>
            </w:r>
            <w:r w:rsidR="007C0E3D">
              <w:t xml:space="preserve"> </w:t>
            </w:r>
            <w:r w:rsidR="007C0E3D" w:rsidRPr="007C0E3D">
              <w:t>зарегистрированы</w:t>
            </w:r>
            <w:r w:rsidR="007C0E3D">
              <w:t xml:space="preserve"> </w:t>
            </w:r>
            <w:r w:rsidR="007C0E3D" w:rsidRPr="007C0E3D">
              <w:t>в</w:t>
            </w:r>
            <w:r w:rsidR="007C0E3D">
              <w:t xml:space="preserve"> </w:t>
            </w:r>
            <w:r w:rsidR="007C0E3D" w:rsidRPr="007C0E3D">
              <w:t>указанном</w:t>
            </w:r>
            <w:r w:rsidR="007C0E3D">
              <w:t xml:space="preserve"> </w:t>
            </w:r>
            <w:r w:rsidR="007C0E3D" w:rsidRPr="007C0E3D">
              <w:t>реестре,</w:t>
            </w:r>
            <w:r w:rsidR="007C0E3D">
              <w:t xml:space="preserve"> </w:t>
            </w:r>
            <w:r w:rsidR="007C0E3D" w:rsidRPr="007C0E3D">
              <w:lastRenderedPageBreak/>
              <w:t>представляются</w:t>
            </w:r>
            <w:r w:rsidR="007C0E3D">
              <w:t xml:space="preserve"> сведения</w:t>
            </w:r>
            <w:r w:rsidR="007C0E3D" w:rsidRPr="007C0E3D">
              <w:t xml:space="preserve"> об этих зданиях, строениях, сооруже</w:t>
            </w:r>
            <w:r w:rsidR="007C0E3D" w:rsidRPr="007C0E3D">
              <w:softHyphen/>
              <w:t>ниях,</w:t>
            </w:r>
            <w:r w:rsidR="007C0E3D">
              <w:t xml:space="preserve"> </w:t>
            </w:r>
            <w:r w:rsidR="007C0E3D" w:rsidRPr="007C0E3D">
              <w:t>земельныхучастках);</w:t>
            </w:r>
            <w:r w:rsidR="007C0E3D">
              <w:t xml:space="preserve"> б) </w:t>
            </w:r>
            <w:r w:rsidR="007C0E3D" w:rsidRPr="007C0E3D">
              <w:t>расчет</w:t>
            </w:r>
            <w:r w:rsidR="007C0E3D">
              <w:t xml:space="preserve"> </w:t>
            </w:r>
            <w:r w:rsidR="007C0E3D" w:rsidRPr="007C0E3D">
              <w:t>расходов,</w:t>
            </w:r>
            <w:r w:rsidR="007C0E3D">
              <w:t xml:space="preserve"> </w:t>
            </w:r>
            <w:r w:rsidR="007C0E3D" w:rsidRPr="007C0E3D">
              <w:t>включаемых</w:t>
            </w:r>
            <w:r w:rsidR="007C0E3D">
              <w:t xml:space="preserve"> </w:t>
            </w:r>
            <w:r w:rsidR="007C0E3D" w:rsidRPr="007C0E3D">
              <w:t>в</w:t>
            </w:r>
            <w:r w:rsidR="007C0E3D">
              <w:t xml:space="preserve"> </w:t>
            </w:r>
            <w:r w:rsidR="007C0E3D" w:rsidRPr="007C0E3D">
              <w:t>состав</w:t>
            </w:r>
            <w:r w:rsidR="007C0E3D">
              <w:t xml:space="preserve"> </w:t>
            </w:r>
            <w:r w:rsidR="007C0E3D" w:rsidRPr="007C0E3D">
              <w:t>платы</w:t>
            </w:r>
            <w:r w:rsidR="007C0E3D">
              <w:t xml:space="preserve"> </w:t>
            </w:r>
            <w:r w:rsidR="007C0E3D" w:rsidRPr="007C0E3D">
              <w:t>за</w:t>
            </w:r>
            <w:r w:rsidR="007C0E3D">
              <w:t xml:space="preserve"> </w:t>
            </w:r>
            <w:r w:rsidR="007C0E3D" w:rsidRPr="007C0E3D">
              <w:t>подключение</w:t>
            </w:r>
            <w:r w:rsidR="007C0E3D">
              <w:t xml:space="preserve"> </w:t>
            </w:r>
            <w:r w:rsidR="007C0E3D" w:rsidRPr="007C0E3D">
              <w:t>(сметы для</w:t>
            </w:r>
            <w:r w:rsidR="007C0E3D">
              <w:t xml:space="preserve"> </w:t>
            </w:r>
            <w:r w:rsidR="007C0E3D" w:rsidRPr="007C0E3D">
              <w:t>определения</w:t>
            </w:r>
            <w:r w:rsidR="007C0E3D">
              <w:t xml:space="preserve"> </w:t>
            </w:r>
            <w:r w:rsidR="007C0E3D" w:rsidRPr="007C0E3D">
              <w:t>расходов на</w:t>
            </w:r>
            <w:r w:rsidR="007C0E3D">
              <w:t xml:space="preserve"> строительство </w:t>
            </w:r>
            <w:r w:rsidR="007C0E3D" w:rsidRPr="007C0E3D">
              <w:t>(реконструкцию), с</w:t>
            </w:r>
            <w:r w:rsidR="007C0E3D">
              <w:t xml:space="preserve"> </w:t>
            </w:r>
            <w:r w:rsidR="007C0E3D" w:rsidRPr="007C0E3D">
              <w:t>указанием</w:t>
            </w:r>
            <w:r w:rsidR="007C0E3D">
              <w:t xml:space="preserve"> </w:t>
            </w:r>
            <w:r w:rsidR="007C0E3D" w:rsidRPr="007C0E3D">
              <w:t>применяемых</w:t>
            </w:r>
            <w:r w:rsidR="007C0E3D">
              <w:t xml:space="preserve"> </w:t>
            </w:r>
            <w:r w:rsidR="007C0E3D" w:rsidRPr="007C0E3D">
              <w:t>индексов,</w:t>
            </w:r>
            <w:r w:rsidR="007C0E3D">
              <w:t xml:space="preserve"> </w:t>
            </w:r>
            <w:r w:rsidR="007C0E3D" w:rsidRPr="007C0E3D">
              <w:t>норм</w:t>
            </w:r>
            <w:r w:rsidR="007C0E3D">
              <w:t xml:space="preserve"> </w:t>
            </w:r>
            <w:r w:rsidR="007C0E3D" w:rsidRPr="007C0E3D">
              <w:t>и</w:t>
            </w:r>
            <w:r w:rsidR="007C0E3D">
              <w:t xml:space="preserve"> </w:t>
            </w:r>
            <w:r w:rsidR="007C0E3D" w:rsidRPr="007C0E3D">
              <w:lastRenderedPageBreak/>
              <w:t>нормативов расчета;</w:t>
            </w:r>
          </w:p>
          <w:p w:rsidR="003837E5" w:rsidRPr="003837E5" w:rsidRDefault="003837E5" w:rsidP="005D5348">
            <w:pPr>
              <w:shd w:val="clear" w:color="auto" w:fill="FFFFFF"/>
              <w:ind w:firstLine="34"/>
            </w:pPr>
            <w:r w:rsidRPr="003837E5">
              <w:t>в)</w:t>
            </w:r>
            <w:r>
              <w:t xml:space="preserve"> </w:t>
            </w:r>
            <w:r w:rsidRPr="003837E5">
              <w:t>расчет</w:t>
            </w:r>
            <w:r>
              <w:t xml:space="preserve"> платы </w:t>
            </w:r>
            <w:r w:rsidRPr="003837E5">
              <w:t>за</w:t>
            </w:r>
            <w:r>
              <w:t xml:space="preserve"> </w:t>
            </w:r>
            <w:r w:rsidRPr="003837E5">
              <w:t>подключение;</w:t>
            </w:r>
          </w:p>
          <w:p w:rsidR="00967E36" w:rsidRDefault="003837E5" w:rsidP="005D5348">
            <w:pPr>
              <w:shd w:val="clear" w:color="auto" w:fill="FFFFFF"/>
              <w:ind w:firstLine="34"/>
            </w:pPr>
            <w:r w:rsidRPr="003837E5">
              <w:t>г)</w:t>
            </w:r>
            <w:r>
              <w:t xml:space="preserve"> </w:t>
            </w:r>
            <w:r w:rsidRPr="003837E5">
              <w:t>копия</w:t>
            </w:r>
            <w:r>
              <w:t xml:space="preserve"> </w:t>
            </w:r>
            <w:r w:rsidRPr="003837E5">
              <w:t>документа о</w:t>
            </w:r>
            <w:r>
              <w:t xml:space="preserve"> </w:t>
            </w:r>
            <w:r w:rsidRPr="003837E5">
              <w:t>назначении</w:t>
            </w:r>
            <w:r>
              <w:t xml:space="preserve"> </w:t>
            </w:r>
            <w:r w:rsidRPr="003837E5">
              <w:t>лица,</w:t>
            </w:r>
            <w:r>
              <w:t xml:space="preserve"> </w:t>
            </w:r>
            <w:r w:rsidRPr="003837E5">
              <w:t>имеющего</w:t>
            </w:r>
            <w:r>
              <w:t xml:space="preserve"> </w:t>
            </w:r>
            <w:r w:rsidRPr="003837E5">
              <w:t>право</w:t>
            </w:r>
            <w:r>
              <w:t xml:space="preserve"> действовать от имени организации без </w:t>
            </w:r>
            <w:r w:rsidRPr="003837E5">
              <w:t>доверен</w:t>
            </w:r>
            <w:r w:rsidRPr="003837E5">
              <w:softHyphen/>
              <w:t>ности</w:t>
            </w:r>
          </w:p>
        </w:tc>
        <w:tc>
          <w:tcPr>
            <w:tcW w:w="1973" w:type="dxa"/>
          </w:tcPr>
          <w:p w:rsidR="00967E36" w:rsidRDefault="00F745FE" w:rsidP="005D5348">
            <w:pPr>
              <w:shd w:val="clear" w:color="auto" w:fill="FFFFFF"/>
            </w:pPr>
            <w:r>
              <w:lastRenderedPageBreak/>
              <w:t>решение регулирующе</w:t>
            </w:r>
            <w:r w:rsidR="00967E36">
              <w:t xml:space="preserve">го </w:t>
            </w:r>
            <w:r>
              <w:lastRenderedPageBreak/>
              <w:t xml:space="preserve">органа об утверждении платы </w:t>
            </w:r>
            <w:r w:rsidR="00967E36">
              <w:t>за подключение. Заключенный договор</w:t>
            </w:r>
            <w:r>
              <w:t xml:space="preserve"> </w:t>
            </w:r>
            <w:r w:rsidR="00967E36">
              <w:t>о</w:t>
            </w:r>
            <w:r w:rsidR="007C0E3D">
              <w:t xml:space="preserve"> подключении</w:t>
            </w:r>
          </w:p>
        </w:tc>
        <w:tc>
          <w:tcPr>
            <w:tcW w:w="1429" w:type="dxa"/>
          </w:tcPr>
          <w:p w:rsidR="00967E36" w:rsidRDefault="00967E36" w:rsidP="005D5348">
            <w:pPr>
              <w:shd w:val="clear" w:color="auto" w:fill="FFFFFF"/>
              <w:ind w:hanging="5"/>
            </w:pPr>
            <w:r w:rsidRPr="00E515F2">
              <w:lastRenderedPageBreak/>
              <w:t>Департам</w:t>
            </w:r>
            <w:r w:rsidR="00F745FE" w:rsidRPr="00E515F2">
              <w:t xml:space="preserve">ент </w:t>
            </w:r>
            <w:r w:rsidR="00F745FE" w:rsidRPr="00E515F2">
              <w:lastRenderedPageBreak/>
              <w:t xml:space="preserve">топливно-энергетического комплекса и </w:t>
            </w:r>
            <w:r w:rsidRPr="00E515F2">
              <w:t>тарифного регулирования области</w:t>
            </w:r>
          </w:p>
        </w:tc>
        <w:tc>
          <w:tcPr>
            <w:tcW w:w="2268" w:type="dxa"/>
          </w:tcPr>
          <w:p w:rsidR="00967E36" w:rsidRDefault="00967E36" w:rsidP="005D5348">
            <w:pPr>
              <w:shd w:val="clear" w:color="auto" w:fill="FFFFFF"/>
            </w:pPr>
            <w:r>
              <w:lastRenderedPageBreak/>
              <w:t>пункты 2, 85, 86 Правил</w:t>
            </w:r>
          </w:p>
          <w:p w:rsidR="00967E36" w:rsidRDefault="00967E36" w:rsidP="005D5348">
            <w:pPr>
              <w:shd w:val="clear" w:color="auto" w:fill="FFFFFF"/>
            </w:pPr>
            <w:r w:rsidRPr="005D5348">
              <w:rPr>
                <w:spacing w:val="20"/>
              </w:rPr>
              <w:lastRenderedPageBreak/>
              <w:t>№2115</w:t>
            </w:r>
          </w:p>
        </w:tc>
        <w:tc>
          <w:tcPr>
            <w:tcW w:w="1308" w:type="dxa"/>
          </w:tcPr>
          <w:p w:rsidR="00967E36" w:rsidRDefault="00967E36" w:rsidP="005D5348">
            <w:pPr>
              <w:shd w:val="clear" w:color="auto" w:fill="FFFFFF"/>
              <w:ind w:left="43" w:right="48"/>
            </w:pPr>
            <w:r>
              <w:lastRenderedPageBreak/>
              <w:t xml:space="preserve">все </w:t>
            </w:r>
            <w:r w:rsidRPr="005D5348">
              <w:rPr>
                <w:spacing w:val="-1"/>
              </w:rPr>
              <w:t>катего</w:t>
            </w:r>
            <w:r w:rsidRPr="005D5348">
              <w:rPr>
                <w:spacing w:val="-1"/>
              </w:rPr>
              <w:softHyphen/>
            </w:r>
            <w:r>
              <w:lastRenderedPageBreak/>
              <w:t>рии</w:t>
            </w:r>
          </w:p>
        </w:tc>
        <w:tc>
          <w:tcPr>
            <w:tcW w:w="1487" w:type="dxa"/>
          </w:tcPr>
          <w:p w:rsidR="00967E36" w:rsidRPr="00A34331" w:rsidRDefault="00967E36" w:rsidP="00A34331"/>
        </w:tc>
      </w:tr>
      <w:tr w:rsidR="005D5348" w:rsidRPr="00A34331" w:rsidTr="005D5348">
        <w:tc>
          <w:tcPr>
            <w:tcW w:w="445" w:type="dxa"/>
          </w:tcPr>
          <w:p w:rsidR="00CC372E" w:rsidRDefault="00ED6E8E" w:rsidP="00A34331">
            <w:r>
              <w:lastRenderedPageBreak/>
              <w:t>11.</w:t>
            </w:r>
          </w:p>
        </w:tc>
        <w:tc>
          <w:tcPr>
            <w:tcW w:w="1648" w:type="dxa"/>
          </w:tcPr>
          <w:p w:rsidR="00CC372E" w:rsidRPr="00A34331" w:rsidRDefault="00ED6E8E" w:rsidP="00A34331">
            <w:r>
              <w:t xml:space="preserve">Внесение </w:t>
            </w:r>
            <w:r w:rsidRPr="00ED6E8E">
              <w:t>заявителем</w:t>
            </w:r>
            <w:r>
              <w:t xml:space="preserve"> первого авансового платежа  в размере 15% платы за подключе</w:t>
            </w:r>
            <w:r w:rsidRPr="00ED6E8E">
              <w:t>ние</w:t>
            </w:r>
          </w:p>
        </w:tc>
        <w:tc>
          <w:tcPr>
            <w:tcW w:w="1417" w:type="dxa"/>
          </w:tcPr>
          <w:p w:rsidR="00CC372E" w:rsidRPr="00A34331" w:rsidRDefault="00ED6E8E" w:rsidP="005D5348">
            <w:pPr>
              <w:shd w:val="clear" w:color="auto" w:fill="FFFFFF"/>
            </w:pPr>
            <w:r>
              <w:t xml:space="preserve">15 дней с даты заключения договора о подключении (в ценовых зонах устанавливается по </w:t>
            </w:r>
            <w:r>
              <w:lastRenderedPageBreak/>
              <w:t>соглашению сторон)</w:t>
            </w:r>
          </w:p>
        </w:tc>
        <w:tc>
          <w:tcPr>
            <w:tcW w:w="1276" w:type="dxa"/>
          </w:tcPr>
          <w:p w:rsidR="00CC372E" w:rsidRPr="00A34331" w:rsidRDefault="00ED6E8E" w:rsidP="00A34331">
            <w:r>
              <w:lastRenderedPageBreak/>
              <w:t>15 дней с даты заключения договора о подключении (в ценовых зонах устанавли</w:t>
            </w:r>
            <w:r>
              <w:lastRenderedPageBreak/>
              <w:t>вается по соглашению сторон)</w:t>
            </w:r>
          </w:p>
        </w:tc>
        <w:tc>
          <w:tcPr>
            <w:tcW w:w="850" w:type="dxa"/>
          </w:tcPr>
          <w:p w:rsidR="00CC372E" w:rsidRPr="00A34331" w:rsidRDefault="00ED6E8E" w:rsidP="00A34331">
            <w:r>
              <w:lastRenderedPageBreak/>
              <w:t>1</w:t>
            </w:r>
          </w:p>
        </w:tc>
        <w:tc>
          <w:tcPr>
            <w:tcW w:w="1418" w:type="dxa"/>
          </w:tcPr>
          <w:p w:rsidR="00CC372E" w:rsidRPr="00A34331" w:rsidRDefault="00ED6E8E" w:rsidP="00A34331">
            <w:r>
              <w:t>платежное поручение</w:t>
            </w:r>
          </w:p>
        </w:tc>
        <w:tc>
          <w:tcPr>
            <w:tcW w:w="1973" w:type="dxa"/>
          </w:tcPr>
          <w:p w:rsidR="00CC372E" w:rsidRPr="00A34331" w:rsidRDefault="00CC372E" w:rsidP="00A34331"/>
        </w:tc>
        <w:tc>
          <w:tcPr>
            <w:tcW w:w="1429" w:type="dxa"/>
          </w:tcPr>
          <w:p w:rsidR="00CC372E" w:rsidRPr="00A34331" w:rsidRDefault="00CC372E" w:rsidP="00A34331"/>
        </w:tc>
        <w:tc>
          <w:tcPr>
            <w:tcW w:w="2268" w:type="dxa"/>
          </w:tcPr>
          <w:p w:rsidR="00CC372E" w:rsidRPr="00A34331" w:rsidRDefault="00ED6E8E" w:rsidP="00A34331">
            <w:r>
              <w:t>пункт 52 Правил №2115</w:t>
            </w:r>
          </w:p>
        </w:tc>
        <w:tc>
          <w:tcPr>
            <w:tcW w:w="1308" w:type="dxa"/>
          </w:tcPr>
          <w:p w:rsidR="00CC372E" w:rsidRDefault="00ED6E8E" w:rsidP="00A34331">
            <w:r>
              <w:t>все категории</w:t>
            </w:r>
          </w:p>
        </w:tc>
        <w:tc>
          <w:tcPr>
            <w:tcW w:w="1487" w:type="dxa"/>
          </w:tcPr>
          <w:p w:rsidR="00CC372E" w:rsidRPr="00A34331" w:rsidRDefault="00C612F2" w:rsidP="0084282A">
            <w:r w:rsidRPr="00C612F2">
              <w:t>при</w:t>
            </w:r>
            <w:r>
              <w:t xml:space="preserve"> осущест</w:t>
            </w:r>
            <w:r>
              <w:softHyphen/>
              <w:t>влении поэтап</w:t>
            </w:r>
            <w:r w:rsidRPr="00C612F2">
              <w:t>ной</w:t>
            </w:r>
            <w:r>
              <w:t xml:space="preserve"> комплек</w:t>
            </w:r>
            <w:r>
              <w:softHyphen/>
              <w:t>сной застрой</w:t>
            </w:r>
            <w:r w:rsidRPr="00C612F2">
              <w:t>ки</w:t>
            </w:r>
            <w:r>
              <w:t xml:space="preserve"> </w:t>
            </w:r>
            <w:r w:rsidRPr="00C612F2">
              <w:t>внесение платежей осущ</w:t>
            </w:r>
            <w:r>
              <w:t>ест</w:t>
            </w:r>
            <w:r>
              <w:softHyphen/>
              <w:t xml:space="preserve">вляется в </w:t>
            </w:r>
            <w:r>
              <w:lastRenderedPageBreak/>
              <w:t>соответ</w:t>
            </w:r>
            <w:r>
              <w:softHyphen/>
              <w:t xml:space="preserve">ствии </w:t>
            </w:r>
            <w:r w:rsidRPr="00C612F2">
              <w:t>с графико</w:t>
            </w:r>
            <w:r>
              <w:t xml:space="preserve">м оплат. Сроки внесения платы </w:t>
            </w:r>
            <w:r w:rsidRPr="00C612F2">
              <w:t>за подклю</w:t>
            </w:r>
            <w:r w:rsidRPr="00C612F2">
              <w:softHyphen/>
              <w:t>чение</w:t>
            </w:r>
            <w:r w:rsidR="005D1279">
              <w:t xml:space="preserve"> </w:t>
            </w:r>
            <w:r w:rsidR="0084282A">
              <w:t>комплек</w:t>
            </w:r>
            <w:r w:rsidR="0084282A">
              <w:softHyphen/>
              <w:t>сной застрой</w:t>
            </w:r>
            <w:r w:rsidR="005D1279" w:rsidRPr="005D1279">
              <w:t>ки</w:t>
            </w:r>
            <w:r w:rsidR="0084282A">
              <w:t xml:space="preserve"> </w:t>
            </w:r>
            <w:r w:rsidR="005D1279" w:rsidRPr="005D1279">
              <w:t>устанав</w:t>
            </w:r>
            <w:r w:rsidR="005D1279" w:rsidRPr="005D1279">
              <w:softHyphen/>
              <w:t>ливается исходя из этапов/ очередей архитек-турно-строи-тельного проекти</w:t>
            </w:r>
            <w:r w:rsidR="005D1279" w:rsidRPr="005D1279">
              <w:softHyphen/>
              <w:t>рования, строи</w:t>
            </w:r>
            <w:r w:rsidR="005D1279" w:rsidRPr="005D1279">
              <w:softHyphen/>
              <w:t>тельства, реконст</w:t>
            </w:r>
            <w:r w:rsidR="005D1279" w:rsidRPr="005D1279">
              <w:softHyphen/>
              <w:t>рукции тепловых сетей</w:t>
            </w:r>
          </w:p>
        </w:tc>
      </w:tr>
      <w:tr w:rsidR="005D5348" w:rsidRPr="00A34331" w:rsidTr="005D5348">
        <w:tc>
          <w:tcPr>
            <w:tcW w:w="445" w:type="dxa"/>
          </w:tcPr>
          <w:p w:rsidR="009415D8" w:rsidRDefault="009415D8" w:rsidP="00A34331">
            <w:r>
              <w:lastRenderedPageBreak/>
              <w:t>1</w:t>
            </w:r>
            <w:r>
              <w:lastRenderedPageBreak/>
              <w:t>2.</w:t>
            </w:r>
          </w:p>
        </w:tc>
        <w:tc>
          <w:tcPr>
            <w:tcW w:w="1648" w:type="dxa"/>
          </w:tcPr>
          <w:p w:rsidR="009415D8" w:rsidRDefault="009415D8" w:rsidP="005D5348">
            <w:pPr>
              <w:shd w:val="clear" w:color="auto" w:fill="FFFFFF"/>
              <w:ind w:firstLine="14"/>
            </w:pPr>
            <w:r w:rsidRPr="005D5348">
              <w:rPr>
                <w:spacing w:val="-1"/>
              </w:rPr>
              <w:lastRenderedPageBreak/>
              <w:t xml:space="preserve">Направление </w:t>
            </w:r>
            <w:r>
              <w:lastRenderedPageBreak/>
              <w:t>заявителем уведомления о намерении выполнить мероприятия по подклю</w:t>
            </w:r>
            <w:r>
              <w:softHyphen/>
              <w:t xml:space="preserve">чению в </w:t>
            </w:r>
            <w:r w:rsidRPr="005D5348">
              <w:rPr>
                <w:spacing w:val="-1"/>
              </w:rPr>
              <w:t xml:space="preserve">границах и </w:t>
            </w:r>
            <w:r>
              <w:t>за границами земельного участка своими силами</w:t>
            </w:r>
          </w:p>
        </w:tc>
        <w:tc>
          <w:tcPr>
            <w:tcW w:w="1417" w:type="dxa"/>
          </w:tcPr>
          <w:p w:rsidR="009415D8" w:rsidRDefault="009415D8" w:rsidP="005D5348">
            <w:pPr>
              <w:shd w:val="clear" w:color="auto" w:fill="FFFFFF"/>
            </w:pPr>
            <w:r w:rsidRPr="005D5348">
              <w:rPr>
                <w:spacing w:val="-1"/>
              </w:rPr>
              <w:lastRenderedPageBreak/>
              <w:t xml:space="preserve">15 дней с </w:t>
            </w:r>
            <w:r w:rsidRPr="005D5348">
              <w:rPr>
                <w:spacing w:val="-1"/>
              </w:rPr>
              <w:lastRenderedPageBreak/>
              <w:t xml:space="preserve">даты </w:t>
            </w:r>
            <w:r>
              <w:t>заключения договора о подключении</w:t>
            </w:r>
          </w:p>
        </w:tc>
        <w:tc>
          <w:tcPr>
            <w:tcW w:w="1276" w:type="dxa"/>
          </w:tcPr>
          <w:p w:rsidR="009415D8" w:rsidRDefault="009415D8" w:rsidP="005D5348">
            <w:pPr>
              <w:shd w:val="clear" w:color="auto" w:fill="FFFFFF"/>
            </w:pPr>
            <w:r w:rsidRPr="005D5348">
              <w:rPr>
                <w:spacing w:val="-2"/>
              </w:rPr>
              <w:lastRenderedPageBreak/>
              <w:t xml:space="preserve">15 дней с </w:t>
            </w:r>
            <w:r w:rsidRPr="005D5348">
              <w:rPr>
                <w:spacing w:val="-2"/>
              </w:rPr>
              <w:lastRenderedPageBreak/>
              <w:t xml:space="preserve">даты </w:t>
            </w:r>
            <w:r>
              <w:t>заключения договора о подключении</w:t>
            </w:r>
          </w:p>
        </w:tc>
        <w:tc>
          <w:tcPr>
            <w:tcW w:w="850" w:type="dxa"/>
          </w:tcPr>
          <w:p w:rsidR="009415D8" w:rsidRDefault="009415D8" w:rsidP="005D5348">
            <w:pPr>
              <w:shd w:val="clear" w:color="auto" w:fill="FFFFFF"/>
              <w:ind w:left="187"/>
            </w:pPr>
            <w:r>
              <w:lastRenderedPageBreak/>
              <w:t>1</w:t>
            </w:r>
          </w:p>
        </w:tc>
        <w:tc>
          <w:tcPr>
            <w:tcW w:w="1418" w:type="dxa"/>
          </w:tcPr>
          <w:p w:rsidR="009415D8" w:rsidRDefault="009415D8" w:rsidP="005D5348">
            <w:pPr>
              <w:shd w:val="clear" w:color="auto" w:fill="FFFFFF"/>
            </w:pPr>
            <w:r>
              <w:t xml:space="preserve">письмо от </w:t>
            </w:r>
            <w:r>
              <w:lastRenderedPageBreak/>
              <w:t>заявителя</w:t>
            </w:r>
          </w:p>
        </w:tc>
        <w:tc>
          <w:tcPr>
            <w:tcW w:w="1973" w:type="dxa"/>
          </w:tcPr>
          <w:p w:rsidR="009415D8" w:rsidRDefault="009415D8" w:rsidP="005D5348">
            <w:pPr>
              <w:shd w:val="clear" w:color="auto" w:fill="FFFFFF"/>
              <w:ind w:firstLine="10"/>
            </w:pPr>
            <w:r>
              <w:lastRenderedPageBreak/>
              <w:t xml:space="preserve">ответное письмо </w:t>
            </w:r>
            <w:r>
              <w:lastRenderedPageBreak/>
              <w:t>теплоснаб</w:t>
            </w:r>
            <w:r>
              <w:softHyphen/>
              <w:t>жающей организации об  отказе или согласовании выполнения мероприятий</w:t>
            </w:r>
          </w:p>
        </w:tc>
        <w:tc>
          <w:tcPr>
            <w:tcW w:w="1429" w:type="dxa"/>
          </w:tcPr>
          <w:p w:rsidR="009415D8" w:rsidRDefault="009415D8" w:rsidP="005D5348">
            <w:pPr>
              <w:shd w:val="clear" w:color="auto" w:fill="FFFFFF"/>
              <w:ind w:right="178"/>
            </w:pPr>
            <w:r>
              <w:lastRenderedPageBreak/>
              <w:t>теплосна</w:t>
            </w:r>
            <w:r>
              <w:lastRenderedPageBreak/>
              <w:t>бжающая организация</w:t>
            </w:r>
          </w:p>
        </w:tc>
        <w:tc>
          <w:tcPr>
            <w:tcW w:w="2268" w:type="dxa"/>
          </w:tcPr>
          <w:p w:rsidR="009415D8" w:rsidRDefault="009415D8" w:rsidP="005D5348">
            <w:pPr>
              <w:shd w:val="clear" w:color="auto" w:fill="FFFFFF"/>
              <w:ind w:firstLine="5"/>
            </w:pPr>
            <w:r>
              <w:lastRenderedPageBreak/>
              <w:t xml:space="preserve">пункт 49 Правил № </w:t>
            </w:r>
            <w:r>
              <w:lastRenderedPageBreak/>
              <w:t>2115</w:t>
            </w:r>
          </w:p>
        </w:tc>
        <w:tc>
          <w:tcPr>
            <w:tcW w:w="1308" w:type="dxa"/>
          </w:tcPr>
          <w:p w:rsidR="009415D8" w:rsidRDefault="009415D8" w:rsidP="005D5348">
            <w:pPr>
              <w:shd w:val="clear" w:color="auto" w:fill="FFFFFF"/>
              <w:ind w:left="53" w:right="43"/>
            </w:pPr>
            <w:r>
              <w:lastRenderedPageBreak/>
              <w:t xml:space="preserve">все </w:t>
            </w:r>
            <w:r w:rsidRPr="005D5348">
              <w:rPr>
                <w:spacing w:val="-1"/>
              </w:rPr>
              <w:lastRenderedPageBreak/>
              <w:t>катего</w:t>
            </w:r>
            <w:r w:rsidRPr="005D5348">
              <w:rPr>
                <w:spacing w:val="-1"/>
              </w:rPr>
              <w:softHyphen/>
            </w:r>
            <w:r>
              <w:t>рии</w:t>
            </w:r>
          </w:p>
        </w:tc>
        <w:tc>
          <w:tcPr>
            <w:tcW w:w="1487" w:type="dxa"/>
          </w:tcPr>
          <w:p w:rsidR="009415D8" w:rsidRPr="00A34331" w:rsidRDefault="009415D8" w:rsidP="00A34331"/>
        </w:tc>
      </w:tr>
      <w:tr w:rsidR="005D5348" w:rsidRPr="00A34331" w:rsidTr="005D5348">
        <w:tc>
          <w:tcPr>
            <w:tcW w:w="445" w:type="dxa"/>
          </w:tcPr>
          <w:p w:rsidR="00221260" w:rsidRDefault="00221260" w:rsidP="00A34331">
            <w:r>
              <w:lastRenderedPageBreak/>
              <w:t>13.</w:t>
            </w:r>
          </w:p>
        </w:tc>
        <w:tc>
          <w:tcPr>
            <w:tcW w:w="1648" w:type="dxa"/>
          </w:tcPr>
          <w:p w:rsidR="00221260" w:rsidRDefault="00221260" w:rsidP="005D5348">
            <w:pPr>
              <w:shd w:val="clear" w:color="auto" w:fill="FFFFFF"/>
              <w:ind w:firstLine="14"/>
            </w:pPr>
            <w:r w:rsidRPr="005D5348">
              <w:rPr>
                <w:spacing w:val="-1"/>
              </w:rPr>
              <w:t xml:space="preserve">Исполнение мероприятий </w:t>
            </w:r>
            <w:r>
              <w:t>в рамках заключен</w:t>
            </w:r>
            <w:r>
              <w:softHyphen/>
              <w:t>ного договора</w:t>
            </w:r>
          </w:p>
        </w:tc>
        <w:tc>
          <w:tcPr>
            <w:tcW w:w="1417" w:type="dxa"/>
          </w:tcPr>
          <w:p w:rsidR="00221260" w:rsidRDefault="00221260" w:rsidP="005D5348">
            <w:pPr>
              <w:shd w:val="clear" w:color="auto" w:fill="FFFFFF"/>
              <w:ind w:left="14" w:right="14" w:firstLine="20"/>
            </w:pPr>
            <w:r>
              <w:t xml:space="preserve">18 месяцев со дня заключения договора, если более длительные сроки не указаны заявителем в заявке или в инвестиционной программе исполнителя (смежной </w:t>
            </w:r>
            <w:r>
              <w:lastRenderedPageBreak/>
              <w:t>теплоснаб</w:t>
            </w:r>
            <w:r>
              <w:softHyphen/>
              <w:t>жающей/ тепло-сетевой организации), но не более 3 лет</w:t>
            </w:r>
          </w:p>
        </w:tc>
        <w:tc>
          <w:tcPr>
            <w:tcW w:w="1276" w:type="dxa"/>
          </w:tcPr>
          <w:p w:rsidR="00221260" w:rsidRDefault="00221260" w:rsidP="005D5348">
            <w:pPr>
              <w:shd w:val="clear" w:color="auto" w:fill="FFFFFF"/>
              <w:ind w:left="14" w:right="10" w:firstLine="58"/>
            </w:pPr>
            <w:r>
              <w:lastRenderedPageBreak/>
              <w:t xml:space="preserve">15 месяцев со дня заключения договора, если более длительные сроки не указаны заявителем в заявке или в инвестиционной </w:t>
            </w:r>
            <w:r>
              <w:lastRenderedPageBreak/>
              <w:t>программе исполнителя (смежной теплоснаб</w:t>
            </w:r>
            <w:r>
              <w:softHyphen/>
              <w:t>жающей/ теплосетевой организации), но не более 2 лет</w:t>
            </w:r>
          </w:p>
        </w:tc>
        <w:tc>
          <w:tcPr>
            <w:tcW w:w="850" w:type="dxa"/>
          </w:tcPr>
          <w:p w:rsidR="00221260" w:rsidRDefault="00221260" w:rsidP="005D5348">
            <w:pPr>
              <w:shd w:val="clear" w:color="auto" w:fill="FFFFFF"/>
            </w:pPr>
            <w:r>
              <w:lastRenderedPageBreak/>
              <w:t>1</w:t>
            </w:r>
          </w:p>
        </w:tc>
        <w:tc>
          <w:tcPr>
            <w:tcW w:w="1418" w:type="dxa"/>
          </w:tcPr>
          <w:p w:rsidR="00221260" w:rsidRDefault="00221260" w:rsidP="005D5348">
            <w:pPr>
              <w:shd w:val="clear" w:color="auto" w:fill="FFFFFF"/>
              <w:ind w:firstLine="10"/>
            </w:pPr>
            <w:r>
              <w:t>заключенный договор о подключе</w:t>
            </w:r>
            <w:r>
              <w:softHyphen/>
              <w:t>нии</w:t>
            </w:r>
          </w:p>
        </w:tc>
        <w:tc>
          <w:tcPr>
            <w:tcW w:w="1973" w:type="dxa"/>
          </w:tcPr>
          <w:p w:rsidR="00221260" w:rsidRDefault="00221260" w:rsidP="005D5348">
            <w:pPr>
              <w:shd w:val="clear" w:color="auto" w:fill="FFFFFF"/>
            </w:pPr>
            <w:r>
              <w:t>уведомление о готовности для проведения исполнителем проверки выполнения технических условий подключения</w:t>
            </w:r>
          </w:p>
        </w:tc>
        <w:tc>
          <w:tcPr>
            <w:tcW w:w="1429" w:type="dxa"/>
          </w:tcPr>
          <w:p w:rsidR="00221260" w:rsidRDefault="00221260" w:rsidP="005D5348">
            <w:pPr>
              <w:shd w:val="clear" w:color="auto" w:fill="FFFFFF"/>
            </w:pPr>
            <w:r>
              <w:t>теплоснабжающая/ теплосетевая организация</w:t>
            </w:r>
          </w:p>
        </w:tc>
        <w:tc>
          <w:tcPr>
            <w:tcW w:w="2268" w:type="dxa"/>
          </w:tcPr>
          <w:p w:rsidR="00221260" w:rsidRDefault="00221260" w:rsidP="005D5348">
            <w:pPr>
              <w:shd w:val="clear" w:color="auto" w:fill="FFFFFF"/>
            </w:pPr>
            <w:r>
              <w:t xml:space="preserve">пункты 55, 59, 63 Правил </w:t>
            </w:r>
            <w:r w:rsidRPr="005D5348">
              <w:rPr>
                <w:spacing w:val="23"/>
              </w:rPr>
              <w:t>№2115</w:t>
            </w:r>
          </w:p>
        </w:tc>
        <w:tc>
          <w:tcPr>
            <w:tcW w:w="1308" w:type="dxa"/>
          </w:tcPr>
          <w:p w:rsidR="00221260" w:rsidRDefault="00221260" w:rsidP="005D5348">
            <w:pPr>
              <w:shd w:val="clear" w:color="auto" w:fill="FFFFFF"/>
              <w:ind w:left="58" w:right="38"/>
            </w:pPr>
            <w:r w:rsidRPr="005D5348">
              <w:rPr>
                <w:spacing w:val="-2"/>
              </w:rPr>
              <w:t>все катего</w:t>
            </w:r>
            <w:r w:rsidRPr="005D5348">
              <w:rPr>
                <w:spacing w:val="-2"/>
              </w:rPr>
              <w:softHyphen/>
            </w:r>
            <w:r>
              <w:t>рии</w:t>
            </w:r>
          </w:p>
        </w:tc>
        <w:tc>
          <w:tcPr>
            <w:tcW w:w="1487" w:type="dxa"/>
          </w:tcPr>
          <w:p w:rsidR="00221260" w:rsidRPr="00A34331" w:rsidRDefault="00221260" w:rsidP="00A34331"/>
        </w:tc>
      </w:tr>
      <w:tr w:rsidR="005D5348" w:rsidRPr="00A34331" w:rsidTr="005D5348">
        <w:tc>
          <w:tcPr>
            <w:tcW w:w="445" w:type="dxa"/>
          </w:tcPr>
          <w:p w:rsidR="00DB08C5" w:rsidRDefault="00DB08C5" w:rsidP="00A34331">
            <w:r>
              <w:lastRenderedPageBreak/>
              <w:t>14.</w:t>
            </w:r>
          </w:p>
        </w:tc>
        <w:tc>
          <w:tcPr>
            <w:tcW w:w="1648" w:type="dxa"/>
          </w:tcPr>
          <w:p w:rsidR="00DB08C5" w:rsidRDefault="00DB08C5" w:rsidP="005D5348">
            <w:pPr>
              <w:shd w:val="clear" w:color="auto" w:fill="FFFFFF"/>
              <w:ind w:firstLine="10"/>
            </w:pPr>
            <w:r>
              <w:t>Внесение заявителем второго авансового платежа  в размере 50% платы за подключение</w:t>
            </w:r>
          </w:p>
        </w:tc>
        <w:tc>
          <w:tcPr>
            <w:tcW w:w="1417" w:type="dxa"/>
          </w:tcPr>
          <w:p w:rsidR="00DB08C5" w:rsidRDefault="00DB08C5" w:rsidP="005D5348">
            <w:pPr>
              <w:shd w:val="clear" w:color="auto" w:fill="FFFFFF"/>
            </w:pPr>
            <w:r>
              <w:t>90 дней с даты заключения договора о подключении (в ценовых зонах устанавливается по соглашению сторон)</w:t>
            </w:r>
          </w:p>
        </w:tc>
        <w:tc>
          <w:tcPr>
            <w:tcW w:w="1276" w:type="dxa"/>
          </w:tcPr>
          <w:p w:rsidR="00DB08C5" w:rsidRDefault="00DB08C5" w:rsidP="005D5348">
            <w:pPr>
              <w:shd w:val="clear" w:color="auto" w:fill="FFFFFF"/>
            </w:pPr>
            <w:r>
              <w:t>90 дней с даты заключения договора о подключении (в ценовых зонах устанавливается по соглашению сторон)</w:t>
            </w:r>
          </w:p>
        </w:tc>
        <w:tc>
          <w:tcPr>
            <w:tcW w:w="850" w:type="dxa"/>
          </w:tcPr>
          <w:p w:rsidR="00DB08C5" w:rsidRDefault="00DB08C5" w:rsidP="005D5348">
            <w:pPr>
              <w:shd w:val="clear" w:color="auto" w:fill="FFFFFF"/>
            </w:pPr>
            <w:r>
              <w:t>1</w:t>
            </w:r>
          </w:p>
        </w:tc>
        <w:tc>
          <w:tcPr>
            <w:tcW w:w="1418" w:type="dxa"/>
          </w:tcPr>
          <w:p w:rsidR="00DB08C5" w:rsidRDefault="00DB08C5" w:rsidP="005D5348">
            <w:pPr>
              <w:shd w:val="clear" w:color="auto" w:fill="FFFFFF"/>
              <w:ind w:firstLine="5"/>
            </w:pPr>
            <w:r>
              <w:t>платежное поручение</w:t>
            </w:r>
          </w:p>
        </w:tc>
        <w:tc>
          <w:tcPr>
            <w:tcW w:w="1973" w:type="dxa"/>
          </w:tcPr>
          <w:p w:rsidR="00DB08C5" w:rsidRDefault="00DB08C5" w:rsidP="005D5348">
            <w:pPr>
              <w:shd w:val="clear" w:color="auto" w:fill="FFFFFF"/>
            </w:pPr>
          </w:p>
        </w:tc>
        <w:tc>
          <w:tcPr>
            <w:tcW w:w="1429" w:type="dxa"/>
          </w:tcPr>
          <w:p w:rsidR="00DB08C5" w:rsidRDefault="00DB08C5" w:rsidP="005D5348">
            <w:pPr>
              <w:shd w:val="clear" w:color="auto" w:fill="FFFFFF"/>
            </w:pPr>
          </w:p>
        </w:tc>
        <w:tc>
          <w:tcPr>
            <w:tcW w:w="2268" w:type="dxa"/>
          </w:tcPr>
          <w:p w:rsidR="00DB08C5" w:rsidRDefault="00DB08C5" w:rsidP="005D5348">
            <w:pPr>
              <w:shd w:val="clear" w:color="auto" w:fill="FFFFFF"/>
              <w:ind w:firstLine="5"/>
            </w:pPr>
            <w:r>
              <w:t>пункты 52, 77 Правил № 2115</w:t>
            </w:r>
          </w:p>
        </w:tc>
        <w:tc>
          <w:tcPr>
            <w:tcW w:w="1308" w:type="dxa"/>
          </w:tcPr>
          <w:p w:rsidR="00DB08C5" w:rsidRDefault="00DB08C5" w:rsidP="005D5348">
            <w:pPr>
              <w:shd w:val="clear" w:color="auto" w:fill="FFFFFF"/>
            </w:pPr>
            <w:r>
              <w:t xml:space="preserve">все </w:t>
            </w:r>
            <w:r w:rsidRPr="005D5348">
              <w:rPr>
                <w:spacing w:val="-2"/>
              </w:rPr>
              <w:t>катего</w:t>
            </w:r>
            <w:r>
              <w:t>рии</w:t>
            </w:r>
          </w:p>
        </w:tc>
        <w:tc>
          <w:tcPr>
            <w:tcW w:w="1487" w:type="dxa"/>
          </w:tcPr>
          <w:p w:rsidR="00DB08C5" w:rsidRPr="00A34331" w:rsidRDefault="00DB08C5" w:rsidP="00A34331"/>
        </w:tc>
      </w:tr>
      <w:tr w:rsidR="005D5348" w:rsidRPr="00A34331" w:rsidTr="005D5348">
        <w:tc>
          <w:tcPr>
            <w:tcW w:w="445" w:type="dxa"/>
          </w:tcPr>
          <w:p w:rsidR="00DB08C5" w:rsidRDefault="00DB08C5" w:rsidP="00A34331">
            <w:r>
              <w:t>1</w:t>
            </w:r>
            <w:r>
              <w:lastRenderedPageBreak/>
              <w:t>5.</w:t>
            </w:r>
          </w:p>
        </w:tc>
        <w:tc>
          <w:tcPr>
            <w:tcW w:w="1648" w:type="dxa"/>
          </w:tcPr>
          <w:p w:rsidR="00DB08C5" w:rsidRDefault="00DB08C5" w:rsidP="005D5348">
            <w:pPr>
              <w:shd w:val="clear" w:color="auto" w:fill="FFFFFF"/>
              <w:ind w:firstLine="14"/>
            </w:pPr>
            <w:r>
              <w:lastRenderedPageBreak/>
              <w:t>Предостав</w:t>
            </w:r>
            <w:r>
              <w:softHyphen/>
            </w:r>
            <w:r>
              <w:lastRenderedPageBreak/>
              <w:t>ление заявителем утвержден</w:t>
            </w:r>
            <w:r>
              <w:softHyphen/>
              <w:t>ной в установлен</w:t>
            </w:r>
            <w:r>
              <w:softHyphen/>
              <w:t>ном порядке проектной документа</w:t>
            </w:r>
            <w:r>
              <w:softHyphen/>
              <w:t>ции в части сведений об инженерном оборудовании и сетях инженерно-технического обеспечения</w:t>
            </w:r>
          </w:p>
        </w:tc>
        <w:tc>
          <w:tcPr>
            <w:tcW w:w="1417" w:type="dxa"/>
          </w:tcPr>
          <w:p w:rsidR="00DB08C5" w:rsidRDefault="00DB08C5" w:rsidP="005D5348">
            <w:pPr>
              <w:shd w:val="clear" w:color="auto" w:fill="FFFFFF"/>
            </w:pPr>
            <w:r>
              <w:lastRenderedPageBreak/>
              <w:t xml:space="preserve">не позднее </w:t>
            </w:r>
            <w:r>
              <w:lastRenderedPageBreak/>
              <w:t>15 месяцев до даты подключения</w:t>
            </w:r>
          </w:p>
        </w:tc>
        <w:tc>
          <w:tcPr>
            <w:tcW w:w="1276" w:type="dxa"/>
          </w:tcPr>
          <w:p w:rsidR="00DB08C5" w:rsidRDefault="00DB08C5" w:rsidP="005D5348">
            <w:pPr>
              <w:shd w:val="clear" w:color="auto" w:fill="FFFFFF"/>
            </w:pPr>
            <w:r>
              <w:lastRenderedPageBreak/>
              <w:t xml:space="preserve">не </w:t>
            </w:r>
            <w:r>
              <w:lastRenderedPageBreak/>
              <w:t>позднее 12 месяцев до даты подключения</w:t>
            </w:r>
          </w:p>
        </w:tc>
        <w:tc>
          <w:tcPr>
            <w:tcW w:w="850" w:type="dxa"/>
          </w:tcPr>
          <w:p w:rsidR="00DB08C5" w:rsidRDefault="00DB08C5" w:rsidP="005D5348">
            <w:pPr>
              <w:shd w:val="clear" w:color="auto" w:fill="FFFFFF"/>
            </w:pPr>
            <w:r>
              <w:lastRenderedPageBreak/>
              <w:t>1</w:t>
            </w:r>
          </w:p>
        </w:tc>
        <w:tc>
          <w:tcPr>
            <w:tcW w:w="1418" w:type="dxa"/>
          </w:tcPr>
          <w:p w:rsidR="00DB08C5" w:rsidRDefault="00DB08C5" w:rsidP="005D5348">
            <w:pPr>
              <w:shd w:val="clear" w:color="auto" w:fill="FFFFFF"/>
              <w:ind w:firstLine="24"/>
            </w:pPr>
            <w:r>
              <w:t>1. утверж</w:t>
            </w:r>
            <w:r>
              <w:softHyphen/>
            </w:r>
            <w:r>
              <w:lastRenderedPageBreak/>
              <w:t>денная в установлен</w:t>
            </w:r>
            <w:r w:rsidRPr="005D5348">
              <w:rPr>
                <w:spacing w:val="-1"/>
              </w:rPr>
              <w:t xml:space="preserve">ном порядке </w:t>
            </w:r>
            <w:r>
              <w:t>проектная документа</w:t>
            </w:r>
            <w:r>
              <w:softHyphen/>
              <w:t xml:space="preserve">ция </w:t>
            </w:r>
          </w:p>
          <w:p w:rsidR="00DB08C5" w:rsidRDefault="00DB08C5" w:rsidP="005D5348">
            <w:pPr>
              <w:shd w:val="clear" w:color="auto" w:fill="FFFFFF"/>
              <w:ind w:firstLine="24"/>
            </w:pPr>
            <w:r>
              <w:t>2.заключение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w:t>
            </w:r>
          </w:p>
        </w:tc>
        <w:tc>
          <w:tcPr>
            <w:tcW w:w="1973" w:type="dxa"/>
          </w:tcPr>
          <w:p w:rsidR="00DB08C5" w:rsidRDefault="00DB08C5" w:rsidP="005D5348">
            <w:pPr>
              <w:shd w:val="clear" w:color="auto" w:fill="FFFFFF"/>
            </w:pPr>
            <w:r>
              <w:lastRenderedPageBreak/>
              <w:t xml:space="preserve">штамп о </w:t>
            </w:r>
            <w:r>
              <w:lastRenderedPageBreak/>
              <w:t>рассмотрении проектной документации/ технические замечания к проектной документации</w:t>
            </w:r>
          </w:p>
        </w:tc>
        <w:tc>
          <w:tcPr>
            <w:tcW w:w="1429" w:type="dxa"/>
          </w:tcPr>
          <w:p w:rsidR="00DB08C5" w:rsidRDefault="00DB08C5" w:rsidP="005D5348">
            <w:pPr>
              <w:shd w:val="clear" w:color="auto" w:fill="FFFFFF"/>
              <w:ind w:hanging="5"/>
            </w:pPr>
            <w:r>
              <w:lastRenderedPageBreak/>
              <w:t>теплоснаб</w:t>
            </w:r>
            <w:r>
              <w:softHyphen/>
            </w:r>
            <w:r>
              <w:lastRenderedPageBreak/>
              <w:t>жающая/ теплосетевая организация</w:t>
            </w:r>
          </w:p>
        </w:tc>
        <w:tc>
          <w:tcPr>
            <w:tcW w:w="2268" w:type="dxa"/>
          </w:tcPr>
          <w:p w:rsidR="00DB08C5" w:rsidRDefault="00DB08C5" w:rsidP="005D5348">
            <w:pPr>
              <w:shd w:val="clear" w:color="auto" w:fill="FFFFFF"/>
            </w:pPr>
            <w:r>
              <w:lastRenderedPageBreak/>
              <w:t xml:space="preserve">пункт 59 Правил № </w:t>
            </w:r>
            <w:r>
              <w:lastRenderedPageBreak/>
              <w:t>2115</w:t>
            </w:r>
          </w:p>
        </w:tc>
        <w:tc>
          <w:tcPr>
            <w:tcW w:w="1308" w:type="dxa"/>
          </w:tcPr>
          <w:p w:rsidR="00DB08C5" w:rsidRDefault="00DB08C5" w:rsidP="005D5348">
            <w:pPr>
              <w:shd w:val="clear" w:color="auto" w:fill="FFFFFF"/>
            </w:pPr>
            <w:r>
              <w:lastRenderedPageBreak/>
              <w:t xml:space="preserve">все </w:t>
            </w:r>
            <w:r w:rsidRPr="005D5348">
              <w:rPr>
                <w:spacing w:val="-1"/>
              </w:rPr>
              <w:lastRenderedPageBreak/>
              <w:t>катего</w:t>
            </w:r>
            <w:r>
              <w:t>рии</w:t>
            </w:r>
          </w:p>
        </w:tc>
        <w:tc>
          <w:tcPr>
            <w:tcW w:w="1487" w:type="dxa"/>
          </w:tcPr>
          <w:p w:rsidR="00DB08C5" w:rsidRPr="00A34331" w:rsidRDefault="00DB08C5" w:rsidP="00A34331"/>
        </w:tc>
      </w:tr>
      <w:tr w:rsidR="005D5348" w:rsidRPr="00A34331" w:rsidTr="005D5348">
        <w:tc>
          <w:tcPr>
            <w:tcW w:w="445" w:type="dxa"/>
          </w:tcPr>
          <w:p w:rsidR="00DB08C5" w:rsidRDefault="003A3137" w:rsidP="00A34331">
            <w:r>
              <w:lastRenderedPageBreak/>
              <w:t>16.</w:t>
            </w:r>
          </w:p>
        </w:tc>
        <w:tc>
          <w:tcPr>
            <w:tcW w:w="1648" w:type="dxa"/>
          </w:tcPr>
          <w:p w:rsidR="00DB08C5" w:rsidRPr="00A34331" w:rsidRDefault="003A3137" w:rsidP="00A34331">
            <w:r>
              <w:t xml:space="preserve">Предоставление </w:t>
            </w:r>
            <w:r>
              <w:lastRenderedPageBreak/>
              <w:t>заявителем</w:t>
            </w:r>
            <w:r w:rsidR="007502C6">
              <w:t xml:space="preserve"> графика производства работ по подключению</w:t>
            </w:r>
          </w:p>
        </w:tc>
        <w:tc>
          <w:tcPr>
            <w:tcW w:w="1417" w:type="dxa"/>
          </w:tcPr>
          <w:p w:rsidR="00DB08C5" w:rsidRPr="00A34331" w:rsidRDefault="007502C6" w:rsidP="00A34331">
            <w:r>
              <w:lastRenderedPageBreak/>
              <w:t>в соответств</w:t>
            </w:r>
            <w:r>
              <w:lastRenderedPageBreak/>
              <w:t>ии с условиями договора о подключении</w:t>
            </w:r>
          </w:p>
        </w:tc>
        <w:tc>
          <w:tcPr>
            <w:tcW w:w="1276" w:type="dxa"/>
          </w:tcPr>
          <w:p w:rsidR="00DB08C5" w:rsidRPr="00A34331" w:rsidRDefault="007502C6" w:rsidP="00A34331">
            <w:r>
              <w:lastRenderedPageBreak/>
              <w:t>-</w:t>
            </w:r>
          </w:p>
        </w:tc>
        <w:tc>
          <w:tcPr>
            <w:tcW w:w="850" w:type="dxa"/>
          </w:tcPr>
          <w:p w:rsidR="00DB08C5" w:rsidRPr="00A34331" w:rsidRDefault="007502C6" w:rsidP="00A34331">
            <w:r>
              <w:t>1</w:t>
            </w:r>
          </w:p>
        </w:tc>
        <w:tc>
          <w:tcPr>
            <w:tcW w:w="1418" w:type="dxa"/>
          </w:tcPr>
          <w:p w:rsidR="00DB08C5" w:rsidRPr="00A34331" w:rsidRDefault="007502C6" w:rsidP="00A34331">
            <w:r>
              <w:t>график производст</w:t>
            </w:r>
            <w:r>
              <w:lastRenderedPageBreak/>
              <w:t>ва работ по подключению</w:t>
            </w:r>
          </w:p>
        </w:tc>
        <w:tc>
          <w:tcPr>
            <w:tcW w:w="1973" w:type="dxa"/>
          </w:tcPr>
          <w:p w:rsidR="00DB08C5" w:rsidRPr="00A34331" w:rsidRDefault="007502C6" w:rsidP="00A34331">
            <w:r>
              <w:lastRenderedPageBreak/>
              <w:t>согласованный теплоснабжающ</w:t>
            </w:r>
            <w:r>
              <w:lastRenderedPageBreak/>
              <w:t>ей организацией график производства работ по подключению</w:t>
            </w:r>
          </w:p>
        </w:tc>
        <w:tc>
          <w:tcPr>
            <w:tcW w:w="1429" w:type="dxa"/>
          </w:tcPr>
          <w:p w:rsidR="00DB08C5" w:rsidRPr="00A34331" w:rsidRDefault="007502C6" w:rsidP="00A34331">
            <w:r>
              <w:lastRenderedPageBreak/>
              <w:t xml:space="preserve">теплоснабжающая/ </w:t>
            </w:r>
            <w:r>
              <w:lastRenderedPageBreak/>
              <w:t>теплосетевая организация</w:t>
            </w:r>
          </w:p>
        </w:tc>
        <w:tc>
          <w:tcPr>
            <w:tcW w:w="2268" w:type="dxa"/>
          </w:tcPr>
          <w:p w:rsidR="00DB08C5" w:rsidRPr="00A34331" w:rsidRDefault="007502C6" w:rsidP="00A34331">
            <w:r>
              <w:lastRenderedPageBreak/>
              <w:t>пункт 59 Правил № 2115</w:t>
            </w:r>
          </w:p>
        </w:tc>
        <w:tc>
          <w:tcPr>
            <w:tcW w:w="1308" w:type="dxa"/>
          </w:tcPr>
          <w:p w:rsidR="00DB08C5" w:rsidRDefault="007502C6" w:rsidP="00A34331">
            <w:r>
              <w:t>все категории</w:t>
            </w:r>
          </w:p>
        </w:tc>
        <w:tc>
          <w:tcPr>
            <w:tcW w:w="1487" w:type="dxa"/>
          </w:tcPr>
          <w:p w:rsidR="00DB08C5" w:rsidRPr="00A34331" w:rsidRDefault="00DB08C5" w:rsidP="00A34331"/>
        </w:tc>
      </w:tr>
      <w:tr w:rsidR="005D5348" w:rsidRPr="00A34331" w:rsidTr="005D5348">
        <w:tc>
          <w:tcPr>
            <w:tcW w:w="445" w:type="dxa"/>
          </w:tcPr>
          <w:p w:rsidR="003A3137" w:rsidRDefault="007502C6" w:rsidP="00A34331">
            <w:r>
              <w:lastRenderedPageBreak/>
              <w:t>17.</w:t>
            </w:r>
          </w:p>
        </w:tc>
        <w:tc>
          <w:tcPr>
            <w:tcW w:w="1648" w:type="dxa"/>
          </w:tcPr>
          <w:p w:rsidR="003A3137" w:rsidRPr="00A34331" w:rsidRDefault="007502C6" w:rsidP="00A34331">
            <w:r>
              <w:t>Получение акта о готовности</w:t>
            </w:r>
          </w:p>
        </w:tc>
        <w:tc>
          <w:tcPr>
            <w:tcW w:w="1417" w:type="dxa"/>
          </w:tcPr>
          <w:p w:rsidR="003A3137" w:rsidRPr="00A34331" w:rsidRDefault="007502C6" w:rsidP="00A34331">
            <w:r>
              <w:t>по результатам проверки исполнителем выполнения заявителем технических условий подключения и пломбирования исполнителем приборов (узлов) учета тепловой энергии</w:t>
            </w:r>
            <w:r w:rsidR="0066252B">
              <w:t xml:space="preserve"> и теплоносителя, кранов и задвижек </w:t>
            </w:r>
            <w:r w:rsidR="0066252B">
              <w:lastRenderedPageBreak/>
              <w:t>на их обводах в рамках исполнения мероприятий</w:t>
            </w:r>
          </w:p>
        </w:tc>
        <w:tc>
          <w:tcPr>
            <w:tcW w:w="1276" w:type="dxa"/>
          </w:tcPr>
          <w:p w:rsidR="003A3137" w:rsidRPr="00A34331" w:rsidRDefault="0066252B" w:rsidP="00A34331">
            <w:r>
              <w:lastRenderedPageBreak/>
              <w:t>-</w:t>
            </w:r>
          </w:p>
        </w:tc>
        <w:tc>
          <w:tcPr>
            <w:tcW w:w="850" w:type="dxa"/>
          </w:tcPr>
          <w:p w:rsidR="003A3137" w:rsidRPr="00A34331" w:rsidRDefault="0066252B" w:rsidP="00A34331">
            <w:r>
              <w:t>1</w:t>
            </w:r>
          </w:p>
        </w:tc>
        <w:tc>
          <w:tcPr>
            <w:tcW w:w="1418" w:type="dxa"/>
          </w:tcPr>
          <w:p w:rsidR="003A3137" w:rsidRPr="00A34331" w:rsidRDefault="0066252B" w:rsidP="00A34331">
            <w:r>
              <w:t>уведомление о готовности внутриплощадочных и внутридомовых сетей и оборудования подключаемого объекта к подаче тепловой энергии и теплоносителя</w:t>
            </w:r>
          </w:p>
        </w:tc>
        <w:tc>
          <w:tcPr>
            <w:tcW w:w="1973" w:type="dxa"/>
          </w:tcPr>
          <w:p w:rsidR="003A3137" w:rsidRPr="00A34331" w:rsidRDefault="0066252B" w:rsidP="00A34331">
            <w:r>
              <w:t>подписанный акт о готовности</w:t>
            </w:r>
          </w:p>
        </w:tc>
        <w:tc>
          <w:tcPr>
            <w:tcW w:w="1429" w:type="dxa"/>
          </w:tcPr>
          <w:p w:rsidR="003A3137" w:rsidRPr="00A34331" w:rsidRDefault="0066252B" w:rsidP="00A34331">
            <w:r>
              <w:t>теплоснабжающая/ теплосетевая организация</w:t>
            </w:r>
          </w:p>
        </w:tc>
        <w:tc>
          <w:tcPr>
            <w:tcW w:w="2268" w:type="dxa"/>
          </w:tcPr>
          <w:p w:rsidR="003A3137" w:rsidRPr="00A34331" w:rsidRDefault="0066252B" w:rsidP="00A34331">
            <w:r>
              <w:t>пункт 56, 57 Правил № 2115</w:t>
            </w:r>
          </w:p>
        </w:tc>
        <w:tc>
          <w:tcPr>
            <w:tcW w:w="1308" w:type="dxa"/>
          </w:tcPr>
          <w:p w:rsidR="003A3137" w:rsidRDefault="0066252B" w:rsidP="0066252B">
            <w:r>
              <w:t>все категории</w:t>
            </w:r>
          </w:p>
        </w:tc>
        <w:tc>
          <w:tcPr>
            <w:tcW w:w="1487" w:type="dxa"/>
          </w:tcPr>
          <w:p w:rsidR="003A3137" w:rsidRPr="00A34331" w:rsidRDefault="003A3137" w:rsidP="00A34331"/>
        </w:tc>
      </w:tr>
      <w:tr w:rsidR="005D5348" w:rsidRPr="00A34331" w:rsidTr="005D5348">
        <w:tc>
          <w:tcPr>
            <w:tcW w:w="445" w:type="dxa"/>
          </w:tcPr>
          <w:p w:rsidR="00820D90" w:rsidRDefault="00820D90" w:rsidP="00A34331">
            <w:r>
              <w:lastRenderedPageBreak/>
              <w:t>18.</w:t>
            </w:r>
          </w:p>
        </w:tc>
        <w:tc>
          <w:tcPr>
            <w:tcW w:w="1648" w:type="dxa"/>
          </w:tcPr>
          <w:p w:rsidR="00820D90" w:rsidRDefault="00820D90" w:rsidP="005D5348">
            <w:pPr>
              <w:shd w:val="clear" w:color="auto" w:fill="FFFFFF"/>
              <w:ind w:firstLine="5"/>
            </w:pPr>
            <w:r>
              <w:t>Получение заявителем временного разрешения органа федерального государст</w:t>
            </w:r>
            <w:r>
              <w:softHyphen/>
              <w:t>венного энергетичес</w:t>
            </w:r>
            <w:r>
              <w:softHyphen/>
              <w:t>кого надзора на допуск  в эксплуата</w:t>
            </w:r>
            <w:r>
              <w:softHyphen/>
              <w:t>цию объекта теплоснаб</w:t>
            </w:r>
            <w:r>
              <w:softHyphen/>
            </w:r>
            <w:r w:rsidRPr="005D5348">
              <w:rPr>
                <w:spacing w:val="-1"/>
              </w:rPr>
              <w:t xml:space="preserve">жения и </w:t>
            </w:r>
            <w:r>
              <w:t>(или) теплопо-требляющей установки</w:t>
            </w:r>
          </w:p>
        </w:tc>
        <w:tc>
          <w:tcPr>
            <w:tcW w:w="1417" w:type="dxa"/>
          </w:tcPr>
          <w:p w:rsidR="00820D90" w:rsidRDefault="00820D90" w:rsidP="005D5348">
            <w:pPr>
              <w:shd w:val="clear" w:color="auto" w:fill="FFFFFF"/>
            </w:pPr>
            <w:r>
              <w:t xml:space="preserve">до осуществления действий по подключению к сети инженерно-технического обеспечения внутриплощадочных или </w:t>
            </w:r>
            <w:r w:rsidRPr="005D5348">
              <w:rPr>
                <w:spacing w:val="-1"/>
              </w:rPr>
              <w:t xml:space="preserve">внутридомовых </w:t>
            </w:r>
            <w:r>
              <w:t xml:space="preserve">сетей и оборудования подключаемого </w:t>
            </w:r>
            <w:r>
              <w:lastRenderedPageBreak/>
              <w:t>объекта в рамках срока исполнения мероприятий по договору</w:t>
            </w:r>
          </w:p>
        </w:tc>
        <w:tc>
          <w:tcPr>
            <w:tcW w:w="1276" w:type="dxa"/>
          </w:tcPr>
          <w:p w:rsidR="00820D90" w:rsidRDefault="00820D90" w:rsidP="005D5348">
            <w:pPr>
              <w:shd w:val="clear" w:color="auto" w:fill="FFFFFF"/>
            </w:pPr>
            <w:r>
              <w:lastRenderedPageBreak/>
              <w:t>до составления акта о готовности и осуществления действий по подключению к сети инженерно-технического обеспечения внутриплоща-дочных или внутридо</w:t>
            </w:r>
            <w:r>
              <w:lastRenderedPageBreak/>
              <w:t>мовых сетей и оборудования подключаемого объекта в рамках срока исполнения мероприятий по договору</w:t>
            </w:r>
          </w:p>
        </w:tc>
        <w:tc>
          <w:tcPr>
            <w:tcW w:w="850" w:type="dxa"/>
          </w:tcPr>
          <w:p w:rsidR="00820D90" w:rsidRDefault="00820D90" w:rsidP="005D5348">
            <w:pPr>
              <w:shd w:val="clear" w:color="auto" w:fill="FFFFFF"/>
            </w:pPr>
            <w:r>
              <w:lastRenderedPageBreak/>
              <w:t>1</w:t>
            </w:r>
          </w:p>
        </w:tc>
        <w:tc>
          <w:tcPr>
            <w:tcW w:w="1418" w:type="dxa"/>
          </w:tcPr>
          <w:p w:rsidR="00820D90" w:rsidRDefault="00820D90" w:rsidP="005D5348">
            <w:pPr>
              <w:shd w:val="clear" w:color="auto" w:fill="FFFFFF"/>
              <w:ind w:firstLine="14"/>
            </w:pPr>
            <w:r>
              <w:t>временное разрешение органа федеральног</w:t>
            </w:r>
            <w:r w:rsidR="00A725AE">
              <w:t>о государст</w:t>
            </w:r>
            <w:r w:rsidR="00A725AE">
              <w:softHyphen/>
              <w:t xml:space="preserve">венного энергетического надзора на допуск </w:t>
            </w:r>
            <w:r>
              <w:t>в эксплуа</w:t>
            </w:r>
            <w:r w:rsidR="00A725AE">
              <w:t>та</w:t>
            </w:r>
            <w:r w:rsidR="00A725AE">
              <w:softHyphen/>
              <w:t>цию объекта теплоснаб</w:t>
            </w:r>
            <w:r w:rsidR="00A725AE">
              <w:softHyphen/>
              <w:t xml:space="preserve">жения и (или) </w:t>
            </w:r>
            <w:r>
              <w:t>тепло-потребляю</w:t>
            </w:r>
            <w:r>
              <w:softHyphen/>
              <w:t>щей установки</w:t>
            </w:r>
          </w:p>
        </w:tc>
        <w:tc>
          <w:tcPr>
            <w:tcW w:w="1973" w:type="dxa"/>
          </w:tcPr>
          <w:p w:rsidR="00820D90" w:rsidRDefault="00A725AE" w:rsidP="005D5348">
            <w:pPr>
              <w:shd w:val="clear" w:color="auto" w:fill="FFFFFF"/>
              <w:ind w:firstLine="10"/>
            </w:pPr>
            <w:r>
              <w:t>подтвержде</w:t>
            </w:r>
            <w:r w:rsidR="00820D90">
              <w:t>ние получения временного разрешения органа</w:t>
            </w:r>
          </w:p>
          <w:p w:rsidR="00820D90" w:rsidRDefault="00820D90" w:rsidP="005D5348">
            <w:pPr>
              <w:shd w:val="clear" w:color="auto" w:fill="FFFFFF"/>
              <w:ind w:firstLine="5"/>
            </w:pPr>
            <w:r>
              <w:t>феде</w:t>
            </w:r>
            <w:r w:rsidR="00A725AE">
              <w:t>рального государствен</w:t>
            </w:r>
            <w:r w:rsidR="00A725AE">
              <w:softHyphen/>
              <w:t>ного энерге</w:t>
            </w:r>
            <w:r w:rsidR="00A725AE">
              <w:softHyphen/>
              <w:t xml:space="preserve">тического надзора на допуск </w:t>
            </w:r>
            <w:r>
              <w:t>в э</w:t>
            </w:r>
            <w:r w:rsidR="00A725AE">
              <w:t>ксплуатацию объекта теплоснабже</w:t>
            </w:r>
            <w:r>
              <w:t xml:space="preserve">ния </w:t>
            </w:r>
            <w:r w:rsidR="00A725AE">
              <w:t xml:space="preserve">и </w:t>
            </w:r>
            <w:r>
              <w:t>(или) теплопотреб-ляющей установки</w:t>
            </w:r>
          </w:p>
        </w:tc>
        <w:tc>
          <w:tcPr>
            <w:tcW w:w="1429" w:type="dxa"/>
          </w:tcPr>
          <w:p w:rsidR="00820D90" w:rsidRDefault="00820D90" w:rsidP="005D5348">
            <w:pPr>
              <w:shd w:val="clear" w:color="auto" w:fill="FFFFFF"/>
            </w:pPr>
            <w:r>
              <w:t>теплоснаб</w:t>
            </w:r>
            <w:r>
              <w:softHyphen/>
              <w:t>жающая/ теплосетевая организация</w:t>
            </w:r>
          </w:p>
        </w:tc>
        <w:tc>
          <w:tcPr>
            <w:tcW w:w="2268" w:type="dxa"/>
          </w:tcPr>
          <w:p w:rsidR="00820D90" w:rsidRDefault="00820D90" w:rsidP="005D5348">
            <w:pPr>
              <w:shd w:val="clear" w:color="auto" w:fill="FFFFFF"/>
              <w:ind w:firstLine="10"/>
            </w:pPr>
            <w:r>
              <w:t>пункты 23, 59 Правил № 2115</w:t>
            </w:r>
          </w:p>
        </w:tc>
        <w:tc>
          <w:tcPr>
            <w:tcW w:w="1308" w:type="dxa"/>
          </w:tcPr>
          <w:p w:rsidR="00820D90" w:rsidRDefault="00820D90" w:rsidP="005D5348">
            <w:pPr>
              <w:shd w:val="clear" w:color="auto" w:fill="FFFFFF"/>
            </w:pPr>
            <w:r>
              <w:t xml:space="preserve">все </w:t>
            </w:r>
            <w:r w:rsidRPr="005D5348">
              <w:rPr>
                <w:spacing w:val="-1"/>
              </w:rPr>
              <w:t>катего</w:t>
            </w:r>
            <w:r>
              <w:t>рии</w:t>
            </w:r>
          </w:p>
        </w:tc>
        <w:tc>
          <w:tcPr>
            <w:tcW w:w="1487" w:type="dxa"/>
          </w:tcPr>
          <w:p w:rsidR="00820D90" w:rsidRPr="00A34331" w:rsidRDefault="00820D90" w:rsidP="00A34331"/>
        </w:tc>
      </w:tr>
      <w:tr w:rsidR="005D5348" w:rsidRPr="00A34331" w:rsidTr="005D5348">
        <w:tc>
          <w:tcPr>
            <w:tcW w:w="445" w:type="dxa"/>
          </w:tcPr>
          <w:p w:rsidR="004A3C5D" w:rsidRDefault="004A3C5D" w:rsidP="00A34331">
            <w:r>
              <w:lastRenderedPageBreak/>
              <w:t>19.</w:t>
            </w:r>
          </w:p>
        </w:tc>
        <w:tc>
          <w:tcPr>
            <w:tcW w:w="1648" w:type="dxa"/>
          </w:tcPr>
          <w:p w:rsidR="004A3C5D" w:rsidRDefault="004A3C5D" w:rsidP="005D5348">
            <w:pPr>
              <w:shd w:val="clear" w:color="auto" w:fill="FFFFFF"/>
              <w:ind w:firstLine="10"/>
            </w:pPr>
            <w:r>
              <w:t>Подача тепловой энергии  и теплоноси</w:t>
            </w:r>
            <w:r>
              <w:softHyphen/>
              <w:t>теля на объект заявителя на время проведения пусконала-дочных</w:t>
            </w:r>
            <w:r w:rsidR="0090425E">
              <w:t xml:space="preserve"> </w:t>
            </w:r>
            <w:r w:rsidR="0090425E" w:rsidRPr="0090425E">
              <w:t>работ и комплексно</w:t>
            </w:r>
            <w:r w:rsidR="0090425E" w:rsidRPr="0090425E">
              <w:softHyphen/>
              <w:t>го опробования</w:t>
            </w:r>
          </w:p>
        </w:tc>
        <w:tc>
          <w:tcPr>
            <w:tcW w:w="1417" w:type="dxa"/>
          </w:tcPr>
          <w:p w:rsidR="004A3C5D" w:rsidRDefault="004A3C5D" w:rsidP="005D5348">
            <w:pPr>
              <w:shd w:val="clear" w:color="auto" w:fill="FFFFFF"/>
            </w:pPr>
            <w:r>
              <w:t xml:space="preserve">после подписания акта о готовности с учетом получения временного разрешения органа федерального государственного энергетического надзора, но </w:t>
            </w:r>
            <w:r>
              <w:lastRenderedPageBreak/>
              <w:t>не</w:t>
            </w:r>
            <w:r w:rsidR="0090425E" w:rsidRPr="005D5348">
              <w:rPr>
                <w:sz w:val="20"/>
                <w:szCs w:val="20"/>
              </w:rPr>
              <w:t xml:space="preserve"> </w:t>
            </w:r>
            <w:r w:rsidR="0090425E" w:rsidRPr="0090425E">
              <w:t>позднее</w:t>
            </w:r>
            <w:r w:rsidR="0090425E">
              <w:t xml:space="preserve"> </w:t>
            </w:r>
            <w:r w:rsidR="0090425E" w:rsidRPr="0090425E">
              <w:t>установленной</w:t>
            </w:r>
            <w:r w:rsidR="0090425E">
              <w:t xml:space="preserve"> </w:t>
            </w:r>
            <w:r w:rsidR="0090425E" w:rsidRPr="0090425E">
              <w:t>договором о</w:t>
            </w:r>
            <w:r w:rsidR="0090425E">
              <w:t xml:space="preserve"> </w:t>
            </w:r>
            <w:r w:rsidR="0090425E" w:rsidRPr="0090425E">
              <w:t>подключении</w:t>
            </w:r>
            <w:r w:rsidR="0090425E">
              <w:t xml:space="preserve"> </w:t>
            </w:r>
            <w:r w:rsidR="0090425E" w:rsidRPr="0090425E">
              <w:t>даты подключения</w:t>
            </w:r>
          </w:p>
        </w:tc>
        <w:tc>
          <w:tcPr>
            <w:tcW w:w="1276" w:type="dxa"/>
          </w:tcPr>
          <w:p w:rsidR="004A3C5D" w:rsidRDefault="004A3C5D" w:rsidP="005D5348">
            <w:pPr>
              <w:shd w:val="clear" w:color="auto" w:fill="FFFFFF"/>
            </w:pPr>
          </w:p>
        </w:tc>
        <w:tc>
          <w:tcPr>
            <w:tcW w:w="850" w:type="dxa"/>
          </w:tcPr>
          <w:p w:rsidR="004A3C5D" w:rsidRDefault="004A3C5D" w:rsidP="005D5348">
            <w:pPr>
              <w:shd w:val="clear" w:color="auto" w:fill="FFFFFF"/>
            </w:pPr>
            <w:r>
              <w:t>1</w:t>
            </w:r>
          </w:p>
        </w:tc>
        <w:tc>
          <w:tcPr>
            <w:tcW w:w="1418" w:type="dxa"/>
          </w:tcPr>
          <w:p w:rsidR="004A3C5D" w:rsidRDefault="004A3C5D" w:rsidP="005D5348">
            <w:pPr>
              <w:shd w:val="clear" w:color="auto" w:fill="FFFFFF"/>
              <w:ind w:firstLine="5"/>
            </w:pPr>
            <w:r>
              <w:t>предостав</w:t>
            </w:r>
            <w:r>
              <w:softHyphen/>
              <w:t>ление временного разрешения органа федерально</w:t>
            </w:r>
            <w:r>
              <w:softHyphen/>
              <w:t>го государственного энергетического надзора на допуск в</w:t>
            </w:r>
            <w:r w:rsidR="0090425E">
              <w:t xml:space="preserve"> </w:t>
            </w:r>
            <w:r w:rsidR="0090425E" w:rsidRPr="0090425E">
              <w:t>эксплуата</w:t>
            </w:r>
            <w:r w:rsidR="0090425E" w:rsidRPr="0090425E">
              <w:softHyphen/>
            </w:r>
            <w:r w:rsidR="0090425E">
              <w:t xml:space="preserve">цию объекта </w:t>
            </w:r>
            <w:r w:rsidR="0090425E">
              <w:lastRenderedPageBreak/>
              <w:t>теплоснаб</w:t>
            </w:r>
            <w:r w:rsidR="0090425E">
              <w:softHyphen/>
              <w:t xml:space="preserve">жения и (или) </w:t>
            </w:r>
            <w:r w:rsidR="0090425E" w:rsidRPr="0090425E">
              <w:t>тепло-потребля</w:t>
            </w:r>
            <w:r w:rsidR="0090425E" w:rsidRPr="0090425E">
              <w:softHyphen/>
              <w:t>ющей установки</w:t>
            </w:r>
          </w:p>
        </w:tc>
        <w:tc>
          <w:tcPr>
            <w:tcW w:w="1973" w:type="dxa"/>
          </w:tcPr>
          <w:p w:rsidR="004A3C5D" w:rsidRDefault="004A3C5D" w:rsidP="005D5348">
            <w:pPr>
              <w:shd w:val="clear" w:color="auto" w:fill="FFFFFF"/>
            </w:pPr>
            <w:r>
              <w:lastRenderedPageBreak/>
              <w:t>акт об успешно проведенных пусконаладочных работах и испытаний</w:t>
            </w:r>
          </w:p>
        </w:tc>
        <w:tc>
          <w:tcPr>
            <w:tcW w:w="1429" w:type="dxa"/>
          </w:tcPr>
          <w:p w:rsidR="004A3C5D" w:rsidRDefault="004A3C5D" w:rsidP="005D5348">
            <w:pPr>
              <w:shd w:val="clear" w:color="auto" w:fill="FFFFFF"/>
            </w:pPr>
          </w:p>
        </w:tc>
        <w:tc>
          <w:tcPr>
            <w:tcW w:w="2268" w:type="dxa"/>
          </w:tcPr>
          <w:p w:rsidR="004A3C5D" w:rsidRDefault="004A3C5D" w:rsidP="005D5348">
            <w:pPr>
              <w:shd w:val="clear" w:color="auto" w:fill="FFFFFF"/>
            </w:pPr>
            <w:r>
              <w:t xml:space="preserve">пункты 23, 59, 63 Правил </w:t>
            </w:r>
            <w:r w:rsidRPr="005D5348">
              <w:rPr>
                <w:spacing w:val="25"/>
              </w:rPr>
              <w:t>№2115</w:t>
            </w:r>
          </w:p>
        </w:tc>
        <w:tc>
          <w:tcPr>
            <w:tcW w:w="1308" w:type="dxa"/>
          </w:tcPr>
          <w:p w:rsidR="004A3C5D" w:rsidRDefault="004A3C5D" w:rsidP="005D5348">
            <w:pPr>
              <w:shd w:val="clear" w:color="auto" w:fill="FFFFFF"/>
            </w:pPr>
            <w:r>
              <w:t>все категории</w:t>
            </w:r>
          </w:p>
        </w:tc>
        <w:tc>
          <w:tcPr>
            <w:tcW w:w="1487" w:type="dxa"/>
          </w:tcPr>
          <w:p w:rsidR="004A3C5D" w:rsidRPr="00A34331" w:rsidRDefault="004A3C5D" w:rsidP="00A34331"/>
        </w:tc>
      </w:tr>
      <w:tr w:rsidR="005D5348" w:rsidRPr="00A34331" w:rsidTr="005D5348">
        <w:tc>
          <w:tcPr>
            <w:tcW w:w="445" w:type="dxa"/>
          </w:tcPr>
          <w:p w:rsidR="00FE4CE0" w:rsidRDefault="00FE4CE0" w:rsidP="00A34331">
            <w:r>
              <w:lastRenderedPageBreak/>
              <w:t>20.</w:t>
            </w:r>
          </w:p>
        </w:tc>
        <w:tc>
          <w:tcPr>
            <w:tcW w:w="1648" w:type="dxa"/>
          </w:tcPr>
          <w:p w:rsidR="00FE4CE0" w:rsidRDefault="00FE4CE0" w:rsidP="005D5348">
            <w:pPr>
              <w:shd w:val="clear" w:color="auto" w:fill="FFFFFF"/>
              <w:ind w:firstLine="14"/>
            </w:pPr>
            <w:r>
              <w:t>Внесение заявителем третьего авансового платежа в размере 20% платы за подключение</w:t>
            </w:r>
          </w:p>
        </w:tc>
        <w:tc>
          <w:tcPr>
            <w:tcW w:w="1417" w:type="dxa"/>
          </w:tcPr>
          <w:p w:rsidR="00FE4CE0" w:rsidRDefault="00FE4CE0" w:rsidP="005D5348">
            <w:pPr>
              <w:shd w:val="clear" w:color="auto" w:fill="FFFFFF"/>
              <w:ind w:firstLine="34"/>
            </w:pPr>
            <w:r>
              <w:t>5 дней с даты подачи тепловой энергии и теплоносителя на объект заявителя</w:t>
            </w:r>
          </w:p>
        </w:tc>
        <w:tc>
          <w:tcPr>
            <w:tcW w:w="1276" w:type="dxa"/>
          </w:tcPr>
          <w:p w:rsidR="00FE4CE0" w:rsidRDefault="00FE4CE0" w:rsidP="005D5348">
            <w:pPr>
              <w:shd w:val="clear" w:color="auto" w:fill="FFFFFF"/>
            </w:pPr>
          </w:p>
        </w:tc>
        <w:tc>
          <w:tcPr>
            <w:tcW w:w="850" w:type="dxa"/>
          </w:tcPr>
          <w:p w:rsidR="00FE4CE0" w:rsidRDefault="00FE4CE0" w:rsidP="005D5348">
            <w:pPr>
              <w:shd w:val="clear" w:color="auto" w:fill="FFFFFF"/>
            </w:pPr>
            <w:r>
              <w:t>1</w:t>
            </w:r>
          </w:p>
        </w:tc>
        <w:tc>
          <w:tcPr>
            <w:tcW w:w="1418" w:type="dxa"/>
          </w:tcPr>
          <w:p w:rsidR="00FE4CE0" w:rsidRDefault="00FE4CE0" w:rsidP="005D5348">
            <w:pPr>
              <w:shd w:val="clear" w:color="auto" w:fill="FFFFFF"/>
            </w:pPr>
            <w:r>
              <w:t>платежное поручение</w:t>
            </w:r>
          </w:p>
        </w:tc>
        <w:tc>
          <w:tcPr>
            <w:tcW w:w="1973" w:type="dxa"/>
          </w:tcPr>
          <w:p w:rsidR="00FE4CE0" w:rsidRDefault="00FE4CE0" w:rsidP="005D5348">
            <w:pPr>
              <w:shd w:val="clear" w:color="auto" w:fill="FFFFFF"/>
            </w:pPr>
          </w:p>
        </w:tc>
        <w:tc>
          <w:tcPr>
            <w:tcW w:w="1429" w:type="dxa"/>
          </w:tcPr>
          <w:p w:rsidR="00FE4CE0" w:rsidRDefault="00FE4CE0" w:rsidP="005D5348">
            <w:pPr>
              <w:shd w:val="clear" w:color="auto" w:fill="FFFFFF"/>
            </w:pPr>
          </w:p>
        </w:tc>
        <w:tc>
          <w:tcPr>
            <w:tcW w:w="2268" w:type="dxa"/>
          </w:tcPr>
          <w:p w:rsidR="00FE4CE0" w:rsidRDefault="00FE4CE0" w:rsidP="005D5348">
            <w:pPr>
              <w:shd w:val="clear" w:color="auto" w:fill="FFFFFF"/>
              <w:ind w:firstLine="10"/>
            </w:pPr>
            <w:r>
              <w:t>пункты 52, 77 Правил № 2115</w:t>
            </w:r>
          </w:p>
        </w:tc>
        <w:tc>
          <w:tcPr>
            <w:tcW w:w="1308" w:type="dxa"/>
          </w:tcPr>
          <w:p w:rsidR="00FE4CE0" w:rsidRDefault="00FE4CE0" w:rsidP="005D5348">
            <w:pPr>
              <w:shd w:val="clear" w:color="auto" w:fill="FFFFFF"/>
            </w:pPr>
            <w:r>
              <w:t>все категории</w:t>
            </w:r>
          </w:p>
        </w:tc>
        <w:tc>
          <w:tcPr>
            <w:tcW w:w="1487" w:type="dxa"/>
          </w:tcPr>
          <w:p w:rsidR="00FE4CE0" w:rsidRPr="00A34331" w:rsidRDefault="00FE4CE0" w:rsidP="00A34331"/>
        </w:tc>
      </w:tr>
      <w:tr w:rsidR="005D5348" w:rsidRPr="00A34331" w:rsidTr="005D5348">
        <w:tc>
          <w:tcPr>
            <w:tcW w:w="445" w:type="dxa"/>
          </w:tcPr>
          <w:p w:rsidR="0084582C" w:rsidRDefault="0084582C" w:rsidP="00A34331">
            <w:r>
              <w:t>20.1</w:t>
            </w:r>
          </w:p>
        </w:tc>
        <w:tc>
          <w:tcPr>
            <w:tcW w:w="1648" w:type="dxa"/>
          </w:tcPr>
          <w:p w:rsidR="0084582C" w:rsidRDefault="0084582C" w:rsidP="005D5348">
            <w:pPr>
              <w:shd w:val="clear" w:color="auto" w:fill="FFFFFF"/>
              <w:ind w:firstLine="14"/>
            </w:pPr>
            <w:r>
              <w:t>Получение заявителем разрешение органа федерального государ</w:t>
            </w:r>
            <w:r>
              <w:softHyphen/>
              <w:t>ственного энергетичес</w:t>
            </w:r>
            <w:r>
              <w:softHyphen/>
              <w:t>кого надзора на допуск в эксплуата</w:t>
            </w:r>
            <w:r>
              <w:softHyphen/>
              <w:t xml:space="preserve">цию объекта </w:t>
            </w:r>
            <w:r>
              <w:lastRenderedPageBreak/>
              <w:t>теплоснаб</w:t>
            </w:r>
            <w:r>
              <w:softHyphen/>
              <w:t>жения</w:t>
            </w:r>
          </w:p>
        </w:tc>
        <w:tc>
          <w:tcPr>
            <w:tcW w:w="1417" w:type="dxa"/>
          </w:tcPr>
          <w:p w:rsidR="0084582C" w:rsidRDefault="0084582C" w:rsidP="005D5348">
            <w:pPr>
              <w:shd w:val="clear" w:color="auto" w:fill="FFFFFF"/>
            </w:pPr>
            <w:r>
              <w:lastRenderedPageBreak/>
              <w:t>10 рабочих дней с момента подачи заявления о получении разрешения на допуск в эксплуатации объекта теплоснаб</w:t>
            </w:r>
            <w:r>
              <w:lastRenderedPageBreak/>
              <w:t>жения</w:t>
            </w:r>
          </w:p>
        </w:tc>
        <w:tc>
          <w:tcPr>
            <w:tcW w:w="1276" w:type="dxa"/>
          </w:tcPr>
          <w:p w:rsidR="0084582C" w:rsidRDefault="0084582C" w:rsidP="005D5348">
            <w:pPr>
              <w:shd w:val="clear" w:color="auto" w:fill="FFFFFF"/>
            </w:pPr>
            <w:r>
              <w:lastRenderedPageBreak/>
              <w:t>7 рабочих дней с момента подачи заявления о получении разрешения на допуск в эксплуата</w:t>
            </w:r>
            <w:r>
              <w:lastRenderedPageBreak/>
              <w:t>ции объекта теплоснабжения</w:t>
            </w:r>
          </w:p>
        </w:tc>
        <w:tc>
          <w:tcPr>
            <w:tcW w:w="850" w:type="dxa"/>
          </w:tcPr>
          <w:p w:rsidR="0084582C" w:rsidRDefault="0084582C" w:rsidP="005D5348">
            <w:pPr>
              <w:shd w:val="clear" w:color="auto" w:fill="FFFFFF"/>
            </w:pPr>
            <w:r>
              <w:lastRenderedPageBreak/>
              <w:t>1</w:t>
            </w:r>
          </w:p>
        </w:tc>
        <w:tc>
          <w:tcPr>
            <w:tcW w:w="1418" w:type="dxa"/>
          </w:tcPr>
          <w:p w:rsidR="0084582C" w:rsidRDefault="0084582C" w:rsidP="005D5348">
            <w:pPr>
              <w:shd w:val="clear" w:color="auto" w:fill="FFFFFF"/>
              <w:ind w:firstLine="14"/>
            </w:pPr>
            <w:r>
              <w:t>разрешение органа феде</w:t>
            </w:r>
            <w:r>
              <w:softHyphen/>
              <w:t>рального государ</w:t>
            </w:r>
            <w:r>
              <w:softHyphen/>
              <w:t>ственного энергетического надзора на  допуск в эксплуата</w:t>
            </w:r>
            <w:r>
              <w:softHyphen/>
              <w:t xml:space="preserve">цию </w:t>
            </w:r>
            <w:r>
              <w:lastRenderedPageBreak/>
              <w:t>объекта теплоснаб</w:t>
            </w:r>
            <w:r>
              <w:softHyphen/>
              <w:t>жения и (или) тепло-потребля</w:t>
            </w:r>
            <w:r>
              <w:softHyphen/>
              <w:t>ющей установки</w:t>
            </w:r>
          </w:p>
        </w:tc>
        <w:tc>
          <w:tcPr>
            <w:tcW w:w="1973" w:type="dxa"/>
          </w:tcPr>
          <w:p w:rsidR="0084582C" w:rsidRDefault="0084582C" w:rsidP="005D5348">
            <w:pPr>
              <w:shd w:val="clear" w:color="auto" w:fill="FFFFFF"/>
              <w:ind w:firstLine="5"/>
            </w:pPr>
            <w:r>
              <w:lastRenderedPageBreak/>
              <w:t>подтверждение получения разрешение органа федерального государствен</w:t>
            </w:r>
            <w:r>
              <w:softHyphen/>
              <w:t>ного энерге</w:t>
            </w:r>
            <w:r>
              <w:softHyphen/>
              <w:t xml:space="preserve">тического надзора на допуск в эксплуатацию объекта </w:t>
            </w:r>
            <w:r>
              <w:lastRenderedPageBreak/>
              <w:t>теплоснабжения и (или) теплопотреб-ляющей установки</w:t>
            </w:r>
          </w:p>
        </w:tc>
        <w:tc>
          <w:tcPr>
            <w:tcW w:w="1429" w:type="dxa"/>
          </w:tcPr>
          <w:p w:rsidR="0084582C" w:rsidRDefault="0084582C" w:rsidP="005D5348">
            <w:pPr>
              <w:shd w:val="clear" w:color="auto" w:fill="FFFFFF"/>
            </w:pPr>
          </w:p>
        </w:tc>
        <w:tc>
          <w:tcPr>
            <w:tcW w:w="2268" w:type="dxa"/>
          </w:tcPr>
          <w:p w:rsidR="0084582C" w:rsidRDefault="0084582C" w:rsidP="005D5348">
            <w:pPr>
              <w:shd w:val="clear" w:color="auto" w:fill="FFFFFF"/>
              <w:ind w:firstLine="5"/>
            </w:pPr>
            <w:r>
              <w:t>пункт 62 Правил № 2115</w:t>
            </w:r>
          </w:p>
        </w:tc>
        <w:tc>
          <w:tcPr>
            <w:tcW w:w="1308" w:type="dxa"/>
          </w:tcPr>
          <w:p w:rsidR="0084582C" w:rsidRDefault="0084582C" w:rsidP="005D5348">
            <w:pPr>
              <w:shd w:val="clear" w:color="auto" w:fill="FFFFFF"/>
            </w:pPr>
            <w:r>
              <w:t>все категории</w:t>
            </w:r>
          </w:p>
        </w:tc>
        <w:tc>
          <w:tcPr>
            <w:tcW w:w="1487" w:type="dxa"/>
          </w:tcPr>
          <w:p w:rsidR="0084582C" w:rsidRPr="00A34331" w:rsidRDefault="0084582C" w:rsidP="00A34331"/>
        </w:tc>
      </w:tr>
      <w:tr w:rsidR="005D5348" w:rsidRPr="00A34331" w:rsidTr="005D5348">
        <w:tc>
          <w:tcPr>
            <w:tcW w:w="445" w:type="dxa"/>
          </w:tcPr>
          <w:p w:rsidR="003F2632" w:rsidRDefault="003F2632" w:rsidP="00A34331">
            <w:r>
              <w:lastRenderedPageBreak/>
              <w:t>21.</w:t>
            </w:r>
          </w:p>
        </w:tc>
        <w:tc>
          <w:tcPr>
            <w:tcW w:w="1648" w:type="dxa"/>
          </w:tcPr>
          <w:p w:rsidR="003F2632" w:rsidRDefault="003F2632" w:rsidP="005D5348">
            <w:pPr>
              <w:shd w:val="clear" w:color="auto" w:fill="FFFFFF"/>
            </w:pPr>
            <w:r>
              <w:t>Получение акта о подключении</w:t>
            </w:r>
          </w:p>
        </w:tc>
        <w:tc>
          <w:tcPr>
            <w:tcW w:w="1417" w:type="dxa"/>
          </w:tcPr>
          <w:p w:rsidR="003F2632" w:rsidRDefault="003F2632" w:rsidP="005D5348">
            <w:pPr>
              <w:shd w:val="clear" w:color="auto" w:fill="FFFFFF"/>
            </w:pPr>
            <w:r>
              <w:t xml:space="preserve">в пределах срока выполнения мероприятия по </w:t>
            </w:r>
            <w:r w:rsidRPr="003F2632">
              <w:t>договору, но не</w:t>
            </w:r>
            <w:r>
              <w:t xml:space="preserve"> </w:t>
            </w:r>
            <w:r w:rsidRPr="003F2632">
              <w:t>позднее 18 месяцев со дня</w:t>
            </w:r>
            <w:r>
              <w:t xml:space="preserve"> </w:t>
            </w:r>
            <w:r w:rsidRPr="003F2632">
              <w:t xml:space="preserve">заключения договора, если более длительные сроки не указаны заявителем в заявке или в инвестиционной </w:t>
            </w:r>
            <w:r w:rsidRPr="003F2632">
              <w:lastRenderedPageBreak/>
              <w:t>программе исполнителя (смежной теплоснаб</w:t>
            </w:r>
            <w:r w:rsidRPr="003F2632">
              <w:softHyphen/>
              <w:t>жающей/ теплосетевой организации), по не более 3 лет</w:t>
            </w:r>
          </w:p>
        </w:tc>
        <w:tc>
          <w:tcPr>
            <w:tcW w:w="1276" w:type="dxa"/>
          </w:tcPr>
          <w:p w:rsidR="003F2632" w:rsidRDefault="003F2632" w:rsidP="005D5348">
            <w:pPr>
              <w:shd w:val="clear" w:color="auto" w:fill="FFFFFF"/>
            </w:pPr>
            <w:r>
              <w:lastRenderedPageBreak/>
              <w:t xml:space="preserve">в пределах срока выполнения мероприятия по </w:t>
            </w:r>
            <w:r w:rsidRPr="003F2632">
              <w:t>договору, но не</w:t>
            </w:r>
            <w:r>
              <w:t xml:space="preserve"> </w:t>
            </w:r>
            <w:r w:rsidRPr="003F2632">
              <w:t>позднее 15 месяцев со дня</w:t>
            </w:r>
            <w:r>
              <w:t xml:space="preserve"> </w:t>
            </w:r>
            <w:r w:rsidRPr="003F2632">
              <w:t xml:space="preserve">заключения договора, если более длительные сроки не указаны </w:t>
            </w:r>
            <w:r w:rsidRPr="003F2632">
              <w:lastRenderedPageBreak/>
              <w:t>заявителем в заявке или в инвестиционной программе исполнителя (смежной теплоснаб</w:t>
            </w:r>
            <w:r w:rsidRPr="003F2632">
              <w:softHyphen/>
              <w:t>жающей/ теплосетевой организации), но не более 2 лет</w:t>
            </w:r>
          </w:p>
        </w:tc>
        <w:tc>
          <w:tcPr>
            <w:tcW w:w="850" w:type="dxa"/>
          </w:tcPr>
          <w:p w:rsidR="003F2632" w:rsidRDefault="003F2632" w:rsidP="005D5348">
            <w:pPr>
              <w:shd w:val="clear" w:color="auto" w:fill="FFFFFF"/>
            </w:pPr>
            <w:r>
              <w:lastRenderedPageBreak/>
              <w:t>5</w:t>
            </w:r>
          </w:p>
        </w:tc>
        <w:tc>
          <w:tcPr>
            <w:tcW w:w="1418" w:type="dxa"/>
          </w:tcPr>
          <w:p w:rsidR="003F2632" w:rsidRDefault="003F2632" w:rsidP="005D5348">
            <w:pPr>
              <w:shd w:val="clear" w:color="auto" w:fill="FFFFFF"/>
              <w:ind w:firstLine="5"/>
            </w:pPr>
            <w:r>
              <w:t>заключен</w:t>
            </w:r>
            <w:r>
              <w:softHyphen/>
              <w:t>ный договор о подклю</w:t>
            </w:r>
            <w:r w:rsidR="0011230A" w:rsidRPr="0011230A">
              <w:t xml:space="preserve">ении, акт о готовности внутрипло-щадочных </w:t>
            </w:r>
            <w:r w:rsidR="0011230A">
              <w:t>и внутридомовых сетей и оборудова</w:t>
            </w:r>
            <w:r w:rsidR="0011230A">
              <w:softHyphen/>
              <w:t>ния подклю</w:t>
            </w:r>
            <w:r w:rsidR="0011230A">
              <w:softHyphen/>
              <w:t xml:space="preserve">чаемого объекта </w:t>
            </w:r>
            <w:r w:rsidR="0011230A" w:rsidRPr="0011230A">
              <w:t>к подаче тепловой энергии теплоноси</w:t>
            </w:r>
            <w:r w:rsidR="0011230A" w:rsidRPr="0011230A">
              <w:softHyphen/>
              <w:t>теля,</w:t>
            </w:r>
            <w:r w:rsidR="0011230A">
              <w:t xml:space="preserve"> </w:t>
            </w:r>
            <w:r w:rsidR="0011230A" w:rsidRPr="0011230A">
              <w:lastRenderedPageBreak/>
              <w:t>платежные поручения (3 шт)</w:t>
            </w:r>
          </w:p>
        </w:tc>
        <w:tc>
          <w:tcPr>
            <w:tcW w:w="1973" w:type="dxa"/>
          </w:tcPr>
          <w:p w:rsidR="003F2632" w:rsidRDefault="00135692" w:rsidP="005D5348">
            <w:pPr>
              <w:shd w:val="clear" w:color="auto" w:fill="FFFFFF"/>
            </w:pPr>
            <w:r>
              <w:lastRenderedPageBreak/>
              <w:t>подписанный акт</w:t>
            </w:r>
            <w:r w:rsidR="003F2632">
              <w:t xml:space="preserve"> о подключении</w:t>
            </w:r>
          </w:p>
        </w:tc>
        <w:tc>
          <w:tcPr>
            <w:tcW w:w="1429" w:type="dxa"/>
          </w:tcPr>
          <w:p w:rsidR="003F2632" w:rsidRDefault="003F2632" w:rsidP="005D5348">
            <w:pPr>
              <w:shd w:val="clear" w:color="auto" w:fill="FFFFFF"/>
            </w:pPr>
          </w:p>
        </w:tc>
        <w:tc>
          <w:tcPr>
            <w:tcW w:w="2268" w:type="dxa"/>
          </w:tcPr>
          <w:p w:rsidR="003F2632" w:rsidRDefault="003F2632" w:rsidP="005D5348">
            <w:pPr>
              <w:shd w:val="clear" w:color="auto" w:fill="FFFFFF"/>
              <w:ind w:hanging="5"/>
            </w:pPr>
            <w:r>
              <w:t>пункты 23, 63 Правил</w:t>
            </w:r>
          </w:p>
          <w:p w:rsidR="003F2632" w:rsidRDefault="003F2632" w:rsidP="005D5348">
            <w:pPr>
              <w:shd w:val="clear" w:color="auto" w:fill="FFFFFF"/>
            </w:pPr>
            <w:r w:rsidRPr="005D5348">
              <w:rPr>
                <w:spacing w:val="14"/>
              </w:rPr>
              <w:t>№2115</w:t>
            </w:r>
          </w:p>
        </w:tc>
        <w:tc>
          <w:tcPr>
            <w:tcW w:w="1308" w:type="dxa"/>
          </w:tcPr>
          <w:p w:rsidR="003F2632" w:rsidRDefault="003F2632" w:rsidP="005D5348">
            <w:pPr>
              <w:shd w:val="clear" w:color="auto" w:fill="FFFFFF"/>
            </w:pPr>
            <w:r>
              <w:t>все категории</w:t>
            </w:r>
          </w:p>
        </w:tc>
        <w:tc>
          <w:tcPr>
            <w:tcW w:w="1487" w:type="dxa"/>
          </w:tcPr>
          <w:p w:rsidR="003F2632" w:rsidRPr="00A34331" w:rsidRDefault="003F2632" w:rsidP="00A34331"/>
        </w:tc>
      </w:tr>
      <w:tr w:rsidR="005D5348" w:rsidRPr="00A34331" w:rsidTr="005D5348">
        <w:tc>
          <w:tcPr>
            <w:tcW w:w="445" w:type="dxa"/>
          </w:tcPr>
          <w:p w:rsidR="0011230A" w:rsidRDefault="0011230A" w:rsidP="00A34331">
            <w:r>
              <w:lastRenderedPageBreak/>
              <w:t>22.</w:t>
            </w:r>
          </w:p>
        </w:tc>
        <w:tc>
          <w:tcPr>
            <w:tcW w:w="1648" w:type="dxa"/>
          </w:tcPr>
          <w:p w:rsidR="0011230A" w:rsidRDefault="0011230A" w:rsidP="005D5348">
            <w:pPr>
              <w:shd w:val="clear" w:color="auto" w:fill="FFFFFF"/>
              <w:ind w:firstLine="14"/>
            </w:pPr>
            <w:r>
              <w:t xml:space="preserve">Внесение заявителем итогового платежа по договору о подключении 15 дней с даты подписания акта о подключени и (в ценовых </w:t>
            </w:r>
            <w:r>
              <w:lastRenderedPageBreak/>
              <w:t>зонах устанавли</w:t>
            </w:r>
            <w:r>
              <w:softHyphen/>
              <w:t>вается по соглашению сторон)</w:t>
            </w:r>
          </w:p>
        </w:tc>
        <w:tc>
          <w:tcPr>
            <w:tcW w:w="1417" w:type="dxa"/>
          </w:tcPr>
          <w:p w:rsidR="0011230A" w:rsidRDefault="0011230A" w:rsidP="005D5348">
            <w:pPr>
              <w:shd w:val="clear" w:color="auto" w:fill="FFFFFF"/>
            </w:pPr>
            <w:r>
              <w:lastRenderedPageBreak/>
              <w:t xml:space="preserve">внесение заявителем итогового платежа по договору о </w:t>
            </w:r>
            <w:r w:rsidRPr="005D5348">
              <w:rPr>
                <w:spacing w:val="-1"/>
              </w:rPr>
              <w:t xml:space="preserve">подключении 15 </w:t>
            </w:r>
            <w:r>
              <w:t xml:space="preserve">дней с даты подписания акта о подключении (в </w:t>
            </w:r>
            <w:r>
              <w:lastRenderedPageBreak/>
              <w:t>ценовых зонах устанавливается по соглашению сторон)</w:t>
            </w:r>
          </w:p>
        </w:tc>
        <w:tc>
          <w:tcPr>
            <w:tcW w:w="1276" w:type="dxa"/>
          </w:tcPr>
          <w:p w:rsidR="0011230A" w:rsidRDefault="0011230A" w:rsidP="005D5348">
            <w:pPr>
              <w:shd w:val="clear" w:color="auto" w:fill="FFFFFF"/>
            </w:pPr>
            <w:r>
              <w:lastRenderedPageBreak/>
              <w:t>-</w:t>
            </w:r>
          </w:p>
        </w:tc>
        <w:tc>
          <w:tcPr>
            <w:tcW w:w="850" w:type="dxa"/>
          </w:tcPr>
          <w:p w:rsidR="0011230A" w:rsidRDefault="0011230A" w:rsidP="005D5348">
            <w:pPr>
              <w:shd w:val="clear" w:color="auto" w:fill="FFFFFF"/>
            </w:pPr>
            <w:r>
              <w:t>1</w:t>
            </w:r>
          </w:p>
        </w:tc>
        <w:tc>
          <w:tcPr>
            <w:tcW w:w="1418" w:type="dxa"/>
          </w:tcPr>
          <w:p w:rsidR="0011230A" w:rsidRDefault="0011230A" w:rsidP="005D5348">
            <w:pPr>
              <w:shd w:val="clear" w:color="auto" w:fill="FFFFFF"/>
            </w:pPr>
            <w:r>
              <w:t>платежное поручение</w:t>
            </w:r>
          </w:p>
        </w:tc>
        <w:tc>
          <w:tcPr>
            <w:tcW w:w="1973" w:type="dxa"/>
          </w:tcPr>
          <w:p w:rsidR="0011230A" w:rsidRDefault="0011230A" w:rsidP="005D5348">
            <w:pPr>
              <w:shd w:val="clear" w:color="auto" w:fill="FFFFFF"/>
            </w:pPr>
          </w:p>
        </w:tc>
        <w:tc>
          <w:tcPr>
            <w:tcW w:w="1429" w:type="dxa"/>
          </w:tcPr>
          <w:p w:rsidR="0011230A" w:rsidRDefault="0011230A" w:rsidP="005D5348">
            <w:pPr>
              <w:shd w:val="clear" w:color="auto" w:fill="FFFFFF"/>
            </w:pPr>
          </w:p>
        </w:tc>
        <w:tc>
          <w:tcPr>
            <w:tcW w:w="2268" w:type="dxa"/>
          </w:tcPr>
          <w:p w:rsidR="0011230A" w:rsidRDefault="0011230A" w:rsidP="005D5348">
            <w:pPr>
              <w:shd w:val="clear" w:color="auto" w:fill="FFFFFF"/>
            </w:pPr>
            <w:r>
              <w:t xml:space="preserve">пункты 52, 77 Правил </w:t>
            </w:r>
            <w:r w:rsidRPr="005D5348">
              <w:rPr>
                <w:spacing w:val="30"/>
              </w:rPr>
              <w:t>№2115</w:t>
            </w:r>
          </w:p>
        </w:tc>
        <w:tc>
          <w:tcPr>
            <w:tcW w:w="1308" w:type="dxa"/>
          </w:tcPr>
          <w:p w:rsidR="0011230A" w:rsidRDefault="0011230A" w:rsidP="005D5348">
            <w:pPr>
              <w:shd w:val="clear" w:color="auto" w:fill="FFFFFF"/>
            </w:pPr>
            <w:r>
              <w:t xml:space="preserve">все </w:t>
            </w:r>
            <w:r w:rsidRPr="005D5348">
              <w:rPr>
                <w:spacing w:val="-1"/>
              </w:rPr>
              <w:t>катего</w:t>
            </w:r>
            <w:r>
              <w:t>рии</w:t>
            </w:r>
          </w:p>
        </w:tc>
        <w:tc>
          <w:tcPr>
            <w:tcW w:w="1487" w:type="dxa"/>
          </w:tcPr>
          <w:p w:rsidR="0011230A" w:rsidRPr="00A34331" w:rsidRDefault="0011230A" w:rsidP="00A34331"/>
        </w:tc>
      </w:tr>
    </w:tbl>
    <w:p w:rsidR="00DD5D4E" w:rsidRDefault="00DD5D4E" w:rsidP="00A34331"/>
    <w:p w:rsidR="00104E2E" w:rsidRDefault="00104E2E" w:rsidP="00A34331"/>
    <w:p w:rsidR="00557E0D" w:rsidRDefault="00104E2E" w:rsidP="00557E0D">
      <w:pPr>
        <w:ind w:left="9639" w:firstLine="6"/>
        <w:rPr>
          <w:sz w:val="28"/>
          <w:szCs w:val="28"/>
        </w:rPr>
      </w:pPr>
      <w:r>
        <w:br w:type="page"/>
      </w:r>
      <w:r w:rsidR="00557E0D">
        <w:rPr>
          <w:sz w:val="28"/>
          <w:szCs w:val="28"/>
        </w:rPr>
        <w:lastRenderedPageBreak/>
        <w:t>Приложение 5</w:t>
      </w:r>
      <w:r w:rsidR="00557E0D" w:rsidRPr="00D24180">
        <w:rPr>
          <w:sz w:val="28"/>
          <w:szCs w:val="28"/>
        </w:rPr>
        <w:t xml:space="preserve"> </w:t>
      </w:r>
      <w:r w:rsidR="00557E0D" w:rsidRPr="007B4303">
        <w:rPr>
          <w:sz w:val="28"/>
          <w:szCs w:val="28"/>
        </w:rPr>
        <w:t xml:space="preserve">к </w:t>
      </w:r>
      <w:r w:rsidR="00973817">
        <w:rPr>
          <w:sz w:val="28"/>
          <w:szCs w:val="28"/>
        </w:rPr>
        <w:t>постановлению</w:t>
      </w:r>
    </w:p>
    <w:p w:rsidR="00A3623C" w:rsidRPr="00D24180" w:rsidRDefault="00A3623C" w:rsidP="00557E0D">
      <w:pPr>
        <w:ind w:left="9639" w:firstLine="6"/>
        <w:rPr>
          <w:sz w:val="28"/>
          <w:szCs w:val="28"/>
        </w:rPr>
      </w:pPr>
      <w:r w:rsidRPr="00E515F2">
        <w:rPr>
          <w:sz w:val="28"/>
          <w:szCs w:val="28"/>
        </w:rPr>
        <w:t>администрации Вожегодского муниципального округа</w:t>
      </w:r>
    </w:p>
    <w:p w:rsidR="00557E0D" w:rsidRPr="00D24180" w:rsidRDefault="00557E0D" w:rsidP="00557E0D">
      <w:pPr>
        <w:ind w:left="9639" w:firstLine="6"/>
        <w:rPr>
          <w:sz w:val="28"/>
          <w:szCs w:val="28"/>
        </w:rPr>
      </w:pPr>
      <w:r w:rsidRPr="00D24180">
        <w:rPr>
          <w:sz w:val="28"/>
          <w:szCs w:val="28"/>
        </w:rPr>
        <w:t xml:space="preserve">от </w:t>
      </w:r>
      <w:r w:rsidR="00053356">
        <w:rPr>
          <w:sz w:val="28"/>
          <w:szCs w:val="28"/>
        </w:rPr>
        <w:t xml:space="preserve">27.11.2023 </w:t>
      </w:r>
      <w:r w:rsidRPr="00D24180">
        <w:rPr>
          <w:sz w:val="28"/>
          <w:szCs w:val="28"/>
        </w:rPr>
        <w:t xml:space="preserve">№ </w:t>
      </w:r>
      <w:r w:rsidR="00053356">
        <w:rPr>
          <w:sz w:val="28"/>
          <w:szCs w:val="28"/>
        </w:rPr>
        <w:t>1081</w:t>
      </w:r>
    </w:p>
    <w:p w:rsidR="00557E0D" w:rsidRPr="00D24180" w:rsidRDefault="00557E0D" w:rsidP="00557E0D">
      <w:pPr>
        <w:ind w:firstLine="6"/>
        <w:jc w:val="center"/>
        <w:rPr>
          <w:sz w:val="28"/>
          <w:szCs w:val="28"/>
        </w:rPr>
      </w:pPr>
      <w:r w:rsidRPr="00D24180">
        <w:rPr>
          <w:b/>
          <w:bCs/>
          <w:sz w:val="28"/>
          <w:szCs w:val="28"/>
        </w:rPr>
        <w:t>Алгоритм</w:t>
      </w:r>
    </w:p>
    <w:p w:rsidR="00557E0D" w:rsidRPr="00D41C14" w:rsidRDefault="00557E0D" w:rsidP="00557E0D">
      <w:pPr>
        <w:ind w:firstLine="6"/>
        <w:jc w:val="center"/>
        <w:rPr>
          <w:b/>
          <w:bCs/>
          <w:sz w:val="28"/>
          <w:szCs w:val="28"/>
        </w:rPr>
      </w:pPr>
      <w:r w:rsidRPr="00D24180">
        <w:rPr>
          <w:b/>
          <w:bCs/>
          <w:sz w:val="28"/>
          <w:szCs w:val="28"/>
        </w:rPr>
        <w:t>действий инвестора по процедур</w:t>
      </w:r>
      <w:r>
        <w:rPr>
          <w:b/>
          <w:bCs/>
          <w:sz w:val="28"/>
          <w:szCs w:val="28"/>
        </w:rPr>
        <w:t>е</w:t>
      </w:r>
      <w:r w:rsidRPr="00D24180">
        <w:rPr>
          <w:b/>
          <w:bCs/>
          <w:sz w:val="28"/>
          <w:szCs w:val="28"/>
        </w:rPr>
        <w:t xml:space="preserve"> </w:t>
      </w:r>
      <w:r w:rsidRPr="00557E0D">
        <w:rPr>
          <w:b/>
          <w:bCs/>
          <w:sz w:val="28"/>
          <w:szCs w:val="28"/>
        </w:rPr>
        <w:t>получения земельного участка в аренду (без торгов)</w:t>
      </w:r>
    </w:p>
    <w:p w:rsidR="00104E2E" w:rsidRDefault="00104E2E" w:rsidP="00A343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
        <w:gridCol w:w="1698"/>
        <w:gridCol w:w="1586"/>
        <w:gridCol w:w="898"/>
        <w:gridCol w:w="1245"/>
        <w:gridCol w:w="1708"/>
        <w:gridCol w:w="1646"/>
        <w:gridCol w:w="1407"/>
        <w:gridCol w:w="1625"/>
        <w:gridCol w:w="1626"/>
        <w:gridCol w:w="1683"/>
      </w:tblGrid>
      <w:tr w:rsidR="00E60943" w:rsidTr="005D5348">
        <w:trPr>
          <w:tblHeader/>
        </w:trPr>
        <w:tc>
          <w:tcPr>
            <w:tcW w:w="0" w:type="auto"/>
          </w:tcPr>
          <w:p w:rsidR="00AA763A" w:rsidRPr="005D5348" w:rsidRDefault="00AA763A" w:rsidP="005D5348">
            <w:pPr>
              <w:jc w:val="center"/>
              <w:rPr>
                <w:b/>
                <w:bCs/>
                <w:sz w:val="28"/>
                <w:szCs w:val="28"/>
              </w:rPr>
            </w:pPr>
            <w:r w:rsidRPr="0030206D">
              <w:t xml:space="preserve">№ </w:t>
            </w:r>
            <w:r w:rsidRPr="005D5348">
              <w:rPr>
                <w:spacing w:val="-4"/>
              </w:rPr>
              <w:t xml:space="preserve">п/ </w:t>
            </w:r>
            <w:r w:rsidRPr="0030206D">
              <w:t>п</w:t>
            </w:r>
          </w:p>
        </w:tc>
        <w:tc>
          <w:tcPr>
            <w:tcW w:w="0" w:type="auto"/>
          </w:tcPr>
          <w:p w:rsidR="00AA763A" w:rsidRPr="0030206D" w:rsidRDefault="00AA763A" w:rsidP="005D5348">
            <w:pPr>
              <w:shd w:val="clear" w:color="auto" w:fill="FFFFFF"/>
              <w:jc w:val="center"/>
            </w:pPr>
            <w:r w:rsidRPr="0030206D">
              <w:t>Шаг</w:t>
            </w:r>
          </w:p>
          <w:p w:rsidR="00AA763A" w:rsidRPr="005D5348" w:rsidRDefault="00AA763A" w:rsidP="005D5348">
            <w:pPr>
              <w:shd w:val="clear" w:color="auto" w:fill="FFFFFF"/>
              <w:jc w:val="center"/>
              <w:rPr>
                <w:b/>
                <w:bCs/>
                <w:sz w:val="28"/>
                <w:szCs w:val="28"/>
              </w:rPr>
            </w:pPr>
            <w:r w:rsidRPr="0030206D">
              <w:t>алгоритма</w:t>
            </w:r>
            <w:r>
              <w:t xml:space="preserve"> </w:t>
            </w:r>
            <w:r w:rsidRPr="0030206D">
              <w:t>(процедура)</w:t>
            </w:r>
          </w:p>
        </w:tc>
        <w:tc>
          <w:tcPr>
            <w:tcW w:w="0" w:type="auto"/>
          </w:tcPr>
          <w:p w:rsidR="00AA763A" w:rsidRPr="005D5348" w:rsidRDefault="00AA763A" w:rsidP="005D5348">
            <w:pPr>
              <w:jc w:val="center"/>
              <w:rPr>
                <w:b/>
                <w:bCs/>
                <w:sz w:val="28"/>
                <w:szCs w:val="28"/>
              </w:rPr>
            </w:pPr>
            <w:r>
              <w:t>Срок (факти</w:t>
            </w:r>
            <w:r w:rsidRPr="0030206D">
              <w:t>ческий)</w:t>
            </w:r>
          </w:p>
        </w:tc>
        <w:tc>
          <w:tcPr>
            <w:tcW w:w="0" w:type="auto"/>
          </w:tcPr>
          <w:p w:rsidR="00AA763A" w:rsidRPr="005D5348" w:rsidRDefault="00AA763A" w:rsidP="005D5348">
            <w:pPr>
              <w:jc w:val="center"/>
              <w:rPr>
                <w:b/>
                <w:bCs/>
                <w:sz w:val="28"/>
                <w:szCs w:val="28"/>
              </w:rPr>
            </w:pPr>
            <w:r w:rsidRPr="0030206D">
              <w:t xml:space="preserve">Срок </w:t>
            </w:r>
            <w:r w:rsidRPr="005D5348">
              <w:rPr>
                <w:spacing w:val="-1"/>
              </w:rPr>
              <w:t>целевой</w:t>
            </w:r>
          </w:p>
        </w:tc>
        <w:tc>
          <w:tcPr>
            <w:tcW w:w="0" w:type="auto"/>
          </w:tcPr>
          <w:p w:rsidR="00AA763A" w:rsidRPr="005D5348" w:rsidRDefault="00AA763A" w:rsidP="005D5348">
            <w:pPr>
              <w:jc w:val="center"/>
              <w:rPr>
                <w:b/>
                <w:bCs/>
                <w:sz w:val="28"/>
                <w:szCs w:val="28"/>
              </w:rPr>
            </w:pPr>
            <w:r>
              <w:t>Количество доку</w:t>
            </w:r>
            <w:r w:rsidRPr="0030206D">
              <w:t>ментов, ед.</w:t>
            </w:r>
          </w:p>
        </w:tc>
        <w:tc>
          <w:tcPr>
            <w:tcW w:w="0" w:type="auto"/>
          </w:tcPr>
          <w:p w:rsidR="00AA763A" w:rsidRPr="005D5348" w:rsidRDefault="00AA763A" w:rsidP="005D5348">
            <w:pPr>
              <w:shd w:val="clear" w:color="auto" w:fill="FFFFFF"/>
              <w:jc w:val="center"/>
              <w:rPr>
                <w:b/>
                <w:bCs/>
                <w:sz w:val="28"/>
                <w:szCs w:val="28"/>
              </w:rPr>
            </w:pPr>
            <w:r w:rsidRPr="0030206D">
              <w:t>Входящие</w:t>
            </w:r>
            <w:r>
              <w:t xml:space="preserve"> </w:t>
            </w:r>
            <w:r w:rsidRPr="0030206D">
              <w:t>документы</w:t>
            </w:r>
          </w:p>
        </w:tc>
        <w:tc>
          <w:tcPr>
            <w:tcW w:w="0" w:type="auto"/>
          </w:tcPr>
          <w:p w:rsidR="00AA763A" w:rsidRPr="005D5348" w:rsidRDefault="00AA763A" w:rsidP="005D5348">
            <w:pPr>
              <w:jc w:val="center"/>
              <w:rPr>
                <w:b/>
                <w:bCs/>
                <w:sz w:val="28"/>
                <w:szCs w:val="28"/>
              </w:rPr>
            </w:pPr>
            <w:r>
              <w:t>Результи</w:t>
            </w:r>
            <w:r w:rsidRPr="0030206D">
              <w:t xml:space="preserve">рующие </w:t>
            </w:r>
            <w:r w:rsidRPr="005D5348">
              <w:rPr>
                <w:spacing w:val="-1"/>
              </w:rPr>
              <w:t>документы</w:t>
            </w:r>
          </w:p>
        </w:tc>
        <w:tc>
          <w:tcPr>
            <w:tcW w:w="0" w:type="auto"/>
          </w:tcPr>
          <w:p w:rsidR="00AA763A" w:rsidRPr="005D5348" w:rsidRDefault="00AA763A" w:rsidP="005D5348">
            <w:pPr>
              <w:jc w:val="center"/>
              <w:rPr>
                <w:b/>
                <w:bCs/>
                <w:sz w:val="28"/>
                <w:szCs w:val="28"/>
              </w:rPr>
            </w:pPr>
            <w:r>
              <w:t>Организация, выпол</w:t>
            </w:r>
            <w:r w:rsidRPr="0030206D">
              <w:t>няющая процедуру</w:t>
            </w:r>
          </w:p>
        </w:tc>
        <w:tc>
          <w:tcPr>
            <w:tcW w:w="0" w:type="auto"/>
          </w:tcPr>
          <w:p w:rsidR="00AA763A" w:rsidRPr="005D5348" w:rsidRDefault="00AA763A" w:rsidP="005D5348">
            <w:pPr>
              <w:jc w:val="center"/>
              <w:rPr>
                <w:b/>
                <w:bCs/>
                <w:sz w:val="28"/>
                <w:szCs w:val="28"/>
              </w:rPr>
            </w:pPr>
            <w:r>
              <w:t>Норматив</w:t>
            </w:r>
            <w:r w:rsidRPr="0030206D">
              <w:t>ный правовой акт</w:t>
            </w:r>
          </w:p>
        </w:tc>
        <w:tc>
          <w:tcPr>
            <w:tcW w:w="0" w:type="auto"/>
          </w:tcPr>
          <w:p w:rsidR="00AA763A" w:rsidRPr="005D5348" w:rsidRDefault="00AA763A" w:rsidP="005D5348">
            <w:pPr>
              <w:jc w:val="center"/>
              <w:rPr>
                <w:b/>
                <w:bCs/>
                <w:sz w:val="28"/>
                <w:szCs w:val="28"/>
              </w:rPr>
            </w:pPr>
            <w:r w:rsidRPr="0030206D">
              <w:t>Категории инвестиционных проектов</w:t>
            </w:r>
          </w:p>
        </w:tc>
        <w:tc>
          <w:tcPr>
            <w:tcW w:w="0" w:type="auto"/>
          </w:tcPr>
          <w:p w:rsidR="00AA763A" w:rsidRPr="005D5348" w:rsidRDefault="00AA763A" w:rsidP="005D5348">
            <w:pPr>
              <w:jc w:val="center"/>
              <w:rPr>
                <w:b/>
                <w:bCs/>
                <w:sz w:val="28"/>
                <w:szCs w:val="28"/>
              </w:rPr>
            </w:pPr>
            <w:r w:rsidRPr="0030206D">
              <w:t>Примечание</w:t>
            </w:r>
          </w:p>
        </w:tc>
      </w:tr>
      <w:tr w:rsidR="00E60943" w:rsidTr="005D5348">
        <w:tc>
          <w:tcPr>
            <w:tcW w:w="0" w:type="auto"/>
          </w:tcPr>
          <w:p w:rsidR="00E959E8" w:rsidRDefault="00E959E8" w:rsidP="005D5348">
            <w:pPr>
              <w:shd w:val="clear" w:color="auto" w:fill="FFFFFF"/>
            </w:pPr>
            <w:r>
              <w:t>1.</w:t>
            </w:r>
          </w:p>
        </w:tc>
        <w:tc>
          <w:tcPr>
            <w:tcW w:w="0" w:type="auto"/>
          </w:tcPr>
          <w:p w:rsidR="00E959E8" w:rsidRDefault="00E959E8" w:rsidP="002A0678">
            <w:pPr>
              <w:shd w:val="clear" w:color="auto" w:fill="FFFFFF"/>
              <w:ind w:firstLine="14"/>
            </w:pPr>
            <w:r>
              <w:t>Подача заявле</w:t>
            </w:r>
            <w:r w:rsidR="002A0678">
              <w:t>ния о предварительном согласова</w:t>
            </w:r>
            <w:r>
              <w:t>нии предо</w:t>
            </w:r>
            <w:r>
              <w:softHyphen/>
              <w:t>ставления земельного участка</w:t>
            </w:r>
          </w:p>
        </w:tc>
        <w:tc>
          <w:tcPr>
            <w:tcW w:w="0" w:type="auto"/>
          </w:tcPr>
          <w:p w:rsidR="00E959E8" w:rsidRDefault="00E959E8" w:rsidP="005D5348">
            <w:pPr>
              <w:shd w:val="clear" w:color="auto" w:fill="FFFFFF"/>
            </w:pPr>
            <w:r w:rsidRPr="005D5348">
              <w:rPr>
                <w:spacing w:val="-2"/>
              </w:rPr>
              <w:t xml:space="preserve">1 рабочий </w:t>
            </w:r>
            <w:r>
              <w:t>день</w:t>
            </w:r>
          </w:p>
        </w:tc>
        <w:tc>
          <w:tcPr>
            <w:tcW w:w="0" w:type="auto"/>
          </w:tcPr>
          <w:p w:rsidR="00E959E8" w:rsidRDefault="00E959E8" w:rsidP="005D5348">
            <w:pPr>
              <w:shd w:val="clear" w:color="auto" w:fill="FFFFFF"/>
            </w:pPr>
            <w:r w:rsidRPr="005D5348">
              <w:rPr>
                <w:spacing w:val="-8"/>
              </w:rPr>
              <w:t>1 ра</w:t>
            </w:r>
            <w:r>
              <w:t>бо</w:t>
            </w:r>
            <w:r>
              <w:softHyphen/>
              <w:t>чий день</w:t>
            </w:r>
          </w:p>
        </w:tc>
        <w:tc>
          <w:tcPr>
            <w:tcW w:w="0" w:type="auto"/>
          </w:tcPr>
          <w:p w:rsidR="00E959E8" w:rsidRDefault="00E959E8" w:rsidP="005D5348">
            <w:pPr>
              <w:shd w:val="clear" w:color="auto" w:fill="FFFFFF"/>
            </w:pPr>
            <w:r>
              <w:t>3</w:t>
            </w:r>
          </w:p>
        </w:tc>
        <w:tc>
          <w:tcPr>
            <w:tcW w:w="0" w:type="auto"/>
          </w:tcPr>
          <w:p w:rsidR="00E959E8" w:rsidRDefault="00E959E8" w:rsidP="005D5348">
            <w:pPr>
              <w:shd w:val="clear" w:color="auto" w:fill="FFFFFF"/>
              <w:tabs>
                <w:tab w:val="left" w:pos="418"/>
              </w:tabs>
              <w:ind w:firstLine="29"/>
            </w:pPr>
            <w:r w:rsidRPr="005D5348">
              <w:rPr>
                <w:spacing w:val="-21"/>
              </w:rPr>
              <w:t>1.</w:t>
            </w:r>
            <w:r>
              <w:t xml:space="preserve"> заявление о предварительном согласовании предоставления земельного участка;</w:t>
            </w:r>
          </w:p>
          <w:p w:rsidR="00E959E8" w:rsidRDefault="00E959E8" w:rsidP="005D5348">
            <w:pPr>
              <w:shd w:val="clear" w:color="auto" w:fill="FFFFFF"/>
              <w:tabs>
                <w:tab w:val="left" w:pos="1171"/>
              </w:tabs>
            </w:pPr>
            <w:r w:rsidRPr="005D5348">
              <w:rPr>
                <w:spacing w:val="-9"/>
              </w:rPr>
              <w:t>2.</w:t>
            </w:r>
            <w:r>
              <w:t xml:space="preserve"> </w:t>
            </w:r>
            <w:r w:rsidRPr="005D5348">
              <w:rPr>
                <w:spacing w:val="-2"/>
              </w:rPr>
              <w:t xml:space="preserve">копия </w:t>
            </w:r>
            <w:r>
              <w:t>документа, удостоверяющего личность заявителя (личность представителя заявителя);</w:t>
            </w:r>
          </w:p>
          <w:p w:rsidR="00E959E8" w:rsidRDefault="00E959E8" w:rsidP="005D5348">
            <w:pPr>
              <w:shd w:val="clear" w:color="auto" w:fill="FFFFFF"/>
              <w:tabs>
                <w:tab w:val="left" w:pos="1171"/>
              </w:tabs>
            </w:pPr>
            <w:r w:rsidRPr="005D5348">
              <w:rPr>
                <w:spacing w:val="-9"/>
              </w:rPr>
              <w:t>3.</w:t>
            </w:r>
            <w:r>
              <w:t xml:space="preserve"> </w:t>
            </w:r>
            <w:r w:rsidRPr="005D5348">
              <w:rPr>
                <w:spacing w:val="-2"/>
              </w:rPr>
              <w:t xml:space="preserve">схема </w:t>
            </w:r>
            <w:r>
              <w:t>расположения земельного участка на кадастровом плане территории</w:t>
            </w:r>
            <w:r w:rsidR="000A7DDC">
              <w:t xml:space="preserve"> </w:t>
            </w:r>
            <w:r w:rsidR="000A7DDC" w:rsidRPr="000A7DDC">
              <w:t>(</w:t>
            </w:r>
            <w:r w:rsidR="000A7DDC">
              <w:t xml:space="preserve">в </w:t>
            </w:r>
            <w:r w:rsidR="000A7DDC">
              <w:lastRenderedPageBreak/>
              <w:t xml:space="preserve">случае, </w:t>
            </w:r>
            <w:r w:rsidR="000A7DDC" w:rsidRPr="000A7DDC">
              <w:t>если</w:t>
            </w:r>
            <w:r w:rsidR="000A7DDC">
              <w:t xml:space="preserve"> </w:t>
            </w:r>
            <w:r w:rsidR="000A7DDC" w:rsidRPr="000A7DDC">
              <w:t>подготовка</w:t>
            </w:r>
            <w:r w:rsidR="000A7DDC">
              <w:t xml:space="preserve"> </w:t>
            </w:r>
            <w:r w:rsidR="000A7DDC" w:rsidRPr="000A7DDC">
              <w:t>схемы</w:t>
            </w:r>
            <w:r w:rsidR="000A7DDC">
              <w:t xml:space="preserve"> </w:t>
            </w:r>
            <w:r w:rsidR="000A7DDC" w:rsidRPr="000A7DDC">
              <w:t>расположения</w:t>
            </w:r>
            <w:r w:rsidR="000A7DDC">
              <w:t xml:space="preserve"> </w:t>
            </w:r>
            <w:r w:rsidR="000A7DDC" w:rsidRPr="000A7DDC">
              <w:t>земельного</w:t>
            </w:r>
            <w:r w:rsidR="000A7DDC">
              <w:t xml:space="preserve"> участка в </w:t>
            </w:r>
            <w:r w:rsidR="000A7DDC" w:rsidRPr="000A7DDC">
              <w:t>целях</w:t>
            </w:r>
            <w:r w:rsidR="000A7DDC">
              <w:t xml:space="preserve"> его </w:t>
            </w:r>
            <w:r w:rsidR="000A7DDC" w:rsidRPr="000A7DDC">
              <w:t>образования</w:t>
            </w:r>
            <w:r w:rsidR="000A7DDC">
              <w:t xml:space="preserve"> для </w:t>
            </w:r>
            <w:r w:rsidR="000A7DDC" w:rsidRPr="000A7DDC">
              <w:t>предоставления</w:t>
            </w:r>
            <w:r w:rsidR="000A7DDC">
              <w:t xml:space="preserve"> без </w:t>
            </w:r>
            <w:r w:rsidR="000A7DDC" w:rsidRPr="000A7DDC">
              <w:t>проведения</w:t>
            </w:r>
            <w:r w:rsidR="000A7DDC">
              <w:t xml:space="preserve"> </w:t>
            </w:r>
            <w:r w:rsidR="000A7DDC" w:rsidRPr="000A7DDC">
              <w:t>торгов</w:t>
            </w:r>
            <w:r w:rsidR="000A7DDC">
              <w:t xml:space="preserve"> </w:t>
            </w:r>
            <w:r w:rsidR="000A7DDC" w:rsidRPr="000A7DDC">
              <w:t>обеспечена</w:t>
            </w:r>
            <w:r w:rsidR="000A7DDC">
              <w:t xml:space="preserve"> </w:t>
            </w:r>
            <w:r w:rsidR="000A7DDC" w:rsidRPr="000A7DDC">
              <w:t>гражданином или</w:t>
            </w:r>
            <w:r w:rsidR="000A7DDC">
              <w:t xml:space="preserve"> юридическим лицом</w:t>
            </w:r>
            <w:r w:rsidR="005B312E">
              <w:t>)</w:t>
            </w:r>
          </w:p>
        </w:tc>
        <w:tc>
          <w:tcPr>
            <w:tcW w:w="0" w:type="auto"/>
          </w:tcPr>
          <w:p w:rsidR="00E959E8" w:rsidRDefault="00E959E8" w:rsidP="005D5348">
            <w:pPr>
              <w:shd w:val="clear" w:color="auto" w:fill="FFFFFF"/>
            </w:pPr>
            <w:r>
              <w:lastRenderedPageBreak/>
              <w:t>уведомление о получении заявления</w:t>
            </w:r>
          </w:p>
        </w:tc>
        <w:tc>
          <w:tcPr>
            <w:tcW w:w="0" w:type="auto"/>
          </w:tcPr>
          <w:p w:rsidR="00E959E8" w:rsidRDefault="00E959E8" w:rsidP="005D5348">
            <w:pPr>
              <w:shd w:val="clear" w:color="auto" w:fill="FFFFFF"/>
            </w:pPr>
          </w:p>
        </w:tc>
        <w:tc>
          <w:tcPr>
            <w:tcW w:w="0" w:type="auto"/>
          </w:tcPr>
          <w:p w:rsidR="00E959E8" w:rsidRDefault="00E959E8" w:rsidP="005D5348">
            <w:pPr>
              <w:shd w:val="clear" w:color="auto" w:fill="FFFFFF"/>
            </w:pPr>
            <w:r>
              <w:t>статья 39.15, 11.10 Земельного кодекса Российской Федерации (далее - ЗК РФ)</w:t>
            </w:r>
          </w:p>
        </w:tc>
        <w:tc>
          <w:tcPr>
            <w:tcW w:w="0" w:type="auto"/>
          </w:tcPr>
          <w:p w:rsidR="00E959E8" w:rsidRDefault="00E959E8" w:rsidP="005D5348">
            <w:pPr>
              <w:shd w:val="clear" w:color="auto" w:fill="FFFFFF"/>
            </w:pPr>
            <w:r>
              <w:t>для всех объектов капитального строительства</w:t>
            </w:r>
          </w:p>
        </w:tc>
        <w:tc>
          <w:tcPr>
            <w:tcW w:w="0" w:type="auto"/>
          </w:tcPr>
          <w:p w:rsidR="00E959E8" w:rsidRDefault="00E959E8" w:rsidP="00A34331"/>
        </w:tc>
      </w:tr>
      <w:tr w:rsidR="00E60943" w:rsidTr="005D5348">
        <w:tc>
          <w:tcPr>
            <w:tcW w:w="0" w:type="auto"/>
          </w:tcPr>
          <w:p w:rsidR="005B312E" w:rsidRDefault="005B312E" w:rsidP="00A34331">
            <w:r>
              <w:lastRenderedPageBreak/>
              <w:t>2.</w:t>
            </w:r>
          </w:p>
        </w:tc>
        <w:tc>
          <w:tcPr>
            <w:tcW w:w="0" w:type="auto"/>
          </w:tcPr>
          <w:p w:rsidR="005B312E" w:rsidRDefault="005B312E" w:rsidP="005D5348">
            <w:pPr>
              <w:shd w:val="clear" w:color="auto" w:fill="FFFFFF"/>
            </w:pPr>
            <w:r>
              <w:t>Предвари</w:t>
            </w:r>
            <w:r>
              <w:softHyphen/>
              <w:t>тельное согласование предостав</w:t>
            </w:r>
            <w:r>
              <w:softHyphen/>
              <w:t>ления земельного участка и утверждение схемы</w:t>
            </w:r>
          </w:p>
        </w:tc>
        <w:tc>
          <w:tcPr>
            <w:tcW w:w="0" w:type="auto"/>
          </w:tcPr>
          <w:p w:rsidR="005B312E" w:rsidRDefault="005B312E" w:rsidP="005D5348">
            <w:pPr>
              <w:shd w:val="clear" w:color="auto" w:fill="FFFFFF"/>
            </w:pPr>
            <w:r>
              <w:t>35 дней</w:t>
            </w:r>
          </w:p>
        </w:tc>
        <w:tc>
          <w:tcPr>
            <w:tcW w:w="0" w:type="auto"/>
          </w:tcPr>
          <w:p w:rsidR="005B312E" w:rsidRDefault="005B312E" w:rsidP="005D5348">
            <w:pPr>
              <w:shd w:val="clear" w:color="auto" w:fill="FFFFFF"/>
            </w:pPr>
            <w:r>
              <w:t xml:space="preserve">25 </w:t>
            </w:r>
            <w:r w:rsidRPr="005D5348">
              <w:rPr>
                <w:spacing w:val="-2"/>
              </w:rPr>
              <w:t>дней</w:t>
            </w:r>
          </w:p>
        </w:tc>
        <w:tc>
          <w:tcPr>
            <w:tcW w:w="0" w:type="auto"/>
          </w:tcPr>
          <w:p w:rsidR="005B312E" w:rsidRDefault="005B312E" w:rsidP="005D5348">
            <w:pPr>
              <w:shd w:val="clear" w:color="auto" w:fill="FFFFFF"/>
            </w:pPr>
            <w:r>
              <w:t>2</w:t>
            </w:r>
          </w:p>
        </w:tc>
        <w:tc>
          <w:tcPr>
            <w:tcW w:w="0" w:type="auto"/>
          </w:tcPr>
          <w:p w:rsidR="005B312E" w:rsidRDefault="005B312E" w:rsidP="005D5348">
            <w:pPr>
              <w:shd w:val="clear" w:color="auto" w:fill="FFFFFF"/>
            </w:pPr>
            <w:r w:rsidRPr="005D5348">
              <w:rPr>
                <w:spacing w:val="-2"/>
              </w:rPr>
              <w:t xml:space="preserve">1 .заявление о </w:t>
            </w:r>
            <w:r>
              <w:t>предварительное согласование предоставления земельного участка;</w:t>
            </w:r>
          </w:p>
          <w:p w:rsidR="005B312E" w:rsidRDefault="005B312E" w:rsidP="005D5348">
            <w:pPr>
              <w:shd w:val="clear" w:color="auto" w:fill="FFFFFF"/>
            </w:pPr>
            <w:r>
              <w:t xml:space="preserve">2. схема расположения земельного участка (в случае, если подготовка </w:t>
            </w:r>
            <w:r>
              <w:lastRenderedPageBreak/>
              <w:t>схемы расположения земельного участка в целях его образования для предоставления без проведения торгов обеспечена гражданином или юридическим лицом)</w:t>
            </w:r>
          </w:p>
        </w:tc>
        <w:tc>
          <w:tcPr>
            <w:tcW w:w="0" w:type="auto"/>
          </w:tcPr>
          <w:p w:rsidR="005B312E" w:rsidRDefault="005B312E" w:rsidP="005D5348">
            <w:pPr>
              <w:shd w:val="clear" w:color="auto" w:fill="FFFFFF"/>
              <w:tabs>
                <w:tab w:val="left" w:pos="1133"/>
              </w:tabs>
            </w:pPr>
            <w:r w:rsidRPr="005D5348">
              <w:rPr>
                <w:spacing w:val="-20"/>
              </w:rPr>
              <w:lastRenderedPageBreak/>
              <w:t>1.</w:t>
            </w:r>
            <w:r>
              <w:t xml:space="preserve"> схема расположения земельного участка;</w:t>
            </w:r>
          </w:p>
          <w:p w:rsidR="005B312E" w:rsidRDefault="005B312E" w:rsidP="005D5348">
            <w:pPr>
              <w:shd w:val="clear" w:color="auto" w:fill="FFFFFF"/>
              <w:tabs>
                <w:tab w:val="left" w:pos="475"/>
              </w:tabs>
            </w:pPr>
            <w:r w:rsidRPr="005D5348">
              <w:rPr>
                <w:spacing w:val="-5"/>
              </w:rPr>
              <w:t>2.</w:t>
            </w:r>
            <w:r>
              <w:t xml:space="preserve"> решение об утверждении схемы расположения земельного участка на кадастровом плане территории и </w:t>
            </w:r>
            <w:r>
              <w:lastRenderedPageBreak/>
              <w:t>предваритель</w:t>
            </w:r>
            <w:r>
              <w:softHyphen/>
              <w:t>ном согласовании предоставления земельного участка</w:t>
            </w:r>
          </w:p>
        </w:tc>
        <w:tc>
          <w:tcPr>
            <w:tcW w:w="0" w:type="auto"/>
          </w:tcPr>
          <w:p w:rsidR="005B312E" w:rsidRDefault="005B312E" w:rsidP="005D5348">
            <w:pPr>
              <w:shd w:val="clear" w:color="auto" w:fill="FFFFFF"/>
            </w:pPr>
          </w:p>
        </w:tc>
        <w:tc>
          <w:tcPr>
            <w:tcW w:w="0" w:type="auto"/>
          </w:tcPr>
          <w:p w:rsidR="005B312E" w:rsidRDefault="005B312E" w:rsidP="005D5348">
            <w:pPr>
              <w:shd w:val="clear" w:color="auto" w:fill="FFFFFF"/>
            </w:pPr>
            <w:r>
              <w:t xml:space="preserve">статья 39.15, </w:t>
            </w:r>
            <w:r w:rsidRPr="005D5348">
              <w:rPr>
                <w:spacing w:val="25"/>
              </w:rPr>
              <w:t>11.10</w:t>
            </w:r>
            <w:r>
              <w:t xml:space="preserve"> 3К РФ</w:t>
            </w:r>
          </w:p>
        </w:tc>
        <w:tc>
          <w:tcPr>
            <w:tcW w:w="0" w:type="auto"/>
          </w:tcPr>
          <w:p w:rsidR="005B312E" w:rsidRDefault="005B312E" w:rsidP="005D5348">
            <w:pPr>
              <w:shd w:val="clear" w:color="auto" w:fill="FFFFFF"/>
            </w:pPr>
            <w:r>
              <w:t>для всех объектов капитального строительства</w:t>
            </w:r>
          </w:p>
        </w:tc>
        <w:tc>
          <w:tcPr>
            <w:tcW w:w="0" w:type="auto"/>
          </w:tcPr>
          <w:p w:rsidR="005B312E" w:rsidRDefault="005B312E" w:rsidP="00A34331"/>
        </w:tc>
      </w:tr>
      <w:tr w:rsidR="00E60943" w:rsidTr="005D5348">
        <w:tc>
          <w:tcPr>
            <w:tcW w:w="0" w:type="auto"/>
          </w:tcPr>
          <w:p w:rsidR="00582777" w:rsidRDefault="009C3E76" w:rsidP="00A34331">
            <w:r>
              <w:lastRenderedPageBreak/>
              <w:t>3.</w:t>
            </w:r>
          </w:p>
        </w:tc>
        <w:tc>
          <w:tcPr>
            <w:tcW w:w="0" w:type="auto"/>
          </w:tcPr>
          <w:p w:rsidR="00582777" w:rsidRDefault="009C3E76" w:rsidP="00A34331">
            <w:r>
              <w:t>Образование земельного участка</w:t>
            </w:r>
          </w:p>
        </w:tc>
        <w:tc>
          <w:tcPr>
            <w:tcW w:w="0" w:type="auto"/>
          </w:tcPr>
          <w:p w:rsidR="00582777" w:rsidRDefault="009C3E76" w:rsidP="00A34331">
            <w:r>
              <w:t>устанавливается договором</w:t>
            </w:r>
          </w:p>
        </w:tc>
        <w:tc>
          <w:tcPr>
            <w:tcW w:w="0" w:type="auto"/>
          </w:tcPr>
          <w:p w:rsidR="00582777" w:rsidRDefault="009C3E76" w:rsidP="00A34331">
            <w:r>
              <w:t>-</w:t>
            </w:r>
          </w:p>
        </w:tc>
        <w:tc>
          <w:tcPr>
            <w:tcW w:w="0" w:type="auto"/>
          </w:tcPr>
          <w:p w:rsidR="00582777" w:rsidRDefault="009C3E76" w:rsidP="00A34331">
            <w:r>
              <w:t>1</w:t>
            </w:r>
          </w:p>
        </w:tc>
        <w:tc>
          <w:tcPr>
            <w:tcW w:w="0" w:type="auto"/>
          </w:tcPr>
          <w:p w:rsidR="00582777" w:rsidRDefault="009C3E76" w:rsidP="009C3E76">
            <w:r>
              <w:t>договор подряда на выполнение кадастровых работ</w:t>
            </w:r>
          </w:p>
        </w:tc>
        <w:tc>
          <w:tcPr>
            <w:tcW w:w="0" w:type="auto"/>
          </w:tcPr>
          <w:p w:rsidR="00582777" w:rsidRDefault="009C3E76" w:rsidP="00A34331">
            <w:r>
              <w:t>межевой план</w:t>
            </w:r>
          </w:p>
        </w:tc>
        <w:tc>
          <w:tcPr>
            <w:tcW w:w="0" w:type="auto"/>
          </w:tcPr>
          <w:p w:rsidR="00582777" w:rsidRDefault="00582777" w:rsidP="00A34331"/>
        </w:tc>
        <w:tc>
          <w:tcPr>
            <w:tcW w:w="0" w:type="auto"/>
          </w:tcPr>
          <w:p w:rsidR="00582777" w:rsidRDefault="00CC29F8" w:rsidP="00CC29F8">
            <w:r w:rsidRPr="00CC29F8">
              <w:t>статья</w:t>
            </w:r>
            <w:r>
              <w:t xml:space="preserve"> </w:t>
            </w:r>
            <w:r w:rsidRPr="00CC29F8">
              <w:t>36</w:t>
            </w:r>
            <w:r>
              <w:t xml:space="preserve"> </w:t>
            </w:r>
            <w:r w:rsidRPr="00CC29F8">
              <w:t>Федерального</w:t>
            </w:r>
            <w:r>
              <w:t xml:space="preserve"> закона от </w:t>
            </w:r>
            <w:r w:rsidRPr="00CC29F8">
              <w:t>24</w:t>
            </w:r>
            <w:r>
              <w:t xml:space="preserve"> июля 2007 </w:t>
            </w:r>
            <w:r w:rsidRPr="00CC29F8">
              <w:t>года</w:t>
            </w:r>
            <w:r>
              <w:t xml:space="preserve"> № 221-ФЗ </w:t>
            </w:r>
            <w:r w:rsidRPr="00CC29F8">
              <w:t>«О</w:t>
            </w:r>
            <w:r>
              <w:t xml:space="preserve"> </w:t>
            </w:r>
            <w:r w:rsidRPr="00CC29F8">
              <w:t>кадастровой</w:t>
            </w:r>
            <w:r>
              <w:t xml:space="preserve"> </w:t>
            </w:r>
            <w:r w:rsidRPr="00CC29F8">
              <w:t>деятельности»;</w:t>
            </w:r>
            <w:r>
              <w:t xml:space="preserve"> </w:t>
            </w:r>
            <w:r w:rsidRPr="00CC29F8">
              <w:t>статья</w:t>
            </w:r>
            <w:r>
              <w:t xml:space="preserve"> </w:t>
            </w:r>
            <w:r w:rsidRPr="00CC29F8">
              <w:t>22</w:t>
            </w:r>
            <w:r>
              <w:t xml:space="preserve"> </w:t>
            </w:r>
            <w:r w:rsidRPr="00CC29F8">
              <w:t>Федерального</w:t>
            </w:r>
            <w:r>
              <w:t xml:space="preserve"> закона от</w:t>
            </w:r>
            <w:r w:rsidRPr="00CC29F8">
              <w:t xml:space="preserve"> 13</w:t>
            </w:r>
            <w:r>
              <w:t xml:space="preserve"> </w:t>
            </w:r>
            <w:r w:rsidRPr="00CC29F8">
              <w:t>июля 2015  года</w:t>
            </w:r>
            <w:r>
              <w:t xml:space="preserve"> № 218-ФЗ </w:t>
            </w:r>
            <w:r w:rsidRPr="00CC29F8">
              <w:t>«О</w:t>
            </w:r>
            <w:r>
              <w:t xml:space="preserve"> </w:t>
            </w:r>
            <w:r w:rsidRPr="00CC29F8">
              <w:t>государствен</w:t>
            </w:r>
            <w:r w:rsidRPr="00CC29F8">
              <w:lastRenderedPageBreak/>
              <w:t>ной</w:t>
            </w:r>
            <w:r>
              <w:t xml:space="preserve"> </w:t>
            </w:r>
            <w:r w:rsidRPr="00CC29F8">
              <w:t>регистрации</w:t>
            </w:r>
            <w:r>
              <w:t xml:space="preserve"> </w:t>
            </w:r>
            <w:r w:rsidRPr="00CC29F8">
              <w:t>недвижимости»</w:t>
            </w:r>
            <w:r>
              <w:t xml:space="preserve"> </w:t>
            </w:r>
            <w:r w:rsidRPr="00CC29F8">
              <w:t>(далее-</w:t>
            </w:r>
            <w:r>
              <w:t xml:space="preserve"> </w:t>
            </w:r>
            <w:r w:rsidRPr="00CC29F8">
              <w:t>Федеральный</w:t>
            </w:r>
            <w:r>
              <w:t xml:space="preserve"> </w:t>
            </w:r>
            <w:r w:rsidRPr="00CC29F8">
              <w:t>закон № 218</w:t>
            </w:r>
            <w:r>
              <w:t>-</w:t>
            </w:r>
            <w:r w:rsidRPr="00CC29F8">
              <w:t>ФЗ);</w:t>
            </w:r>
            <w:r>
              <w:t xml:space="preserve"> </w:t>
            </w:r>
            <w:r w:rsidRPr="00CC29F8">
              <w:t>приказ</w:t>
            </w:r>
            <w:r>
              <w:t xml:space="preserve"> </w:t>
            </w:r>
            <w:r w:rsidRPr="00CC29F8">
              <w:t>Росреестра от 14</w:t>
            </w:r>
            <w:r>
              <w:t xml:space="preserve"> </w:t>
            </w:r>
            <w:r w:rsidRPr="00CC29F8">
              <w:t>декабря 2021</w:t>
            </w:r>
            <w:r>
              <w:t xml:space="preserve"> </w:t>
            </w:r>
            <w:r w:rsidRPr="00CC29F8">
              <w:t>года № П/0592</w:t>
            </w:r>
            <w:r>
              <w:t xml:space="preserve"> </w:t>
            </w:r>
            <w:r w:rsidRPr="00CC29F8">
              <w:t>«Об</w:t>
            </w:r>
            <w:r>
              <w:t xml:space="preserve"> </w:t>
            </w:r>
            <w:r w:rsidRPr="00CC29F8">
              <w:t>утверждении формы и состава сведений межевого плана, требований к его</w:t>
            </w:r>
            <w:r>
              <w:t xml:space="preserve"> </w:t>
            </w:r>
            <w:r w:rsidRPr="00CC29F8">
              <w:t>подготовке»</w:t>
            </w:r>
          </w:p>
        </w:tc>
        <w:tc>
          <w:tcPr>
            <w:tcW w:w="0" w:type="auto"/>
          </w:tcPr>
          <w:p w:rsidR="00582777" w:rsidRDefault="002A0678" w:rsidP="00A34331">
            <w:r>
              <w:lastRenderedPageBreak/>
              <w:t>для всех объектов капитального строительства</w:t>
            </w:r>
          </w:p>
        </w:tc>
        <w:tc>
          <w:tcPr>
            <w:tcW w:w="0" w:type="auto"/>
          </w:tcPr>
          <w:p w:rsidR="00582777" w:rsidRDefault="002A0678" w:rsidP="00A34331">
            <w:r>
              <w:t>-</w:t>
            </w:r>
          </w:p>
        </w:tc>
      </w:tr>
      <w:tr w:rsidR="00E60943" w:rsidTr="005D5348">
        <w:tc>
          <w:tcPr>
            <w:tcW w:w="0" w:type="auto"/>
          </w:tcPr>
          <w:p w:rsidR="00582777" w:rsidRDefault="002A0678" w:rsidP="00A34331">
            <w:r>
              <w:lastRenderedPageBreak/>
              <w:t>4.</w:t>
            </w:r>
          </w:p>
        </w:tc>
        <w:tc>
          <w:tcPr>
            <w:tcW w:w="0" w:type="auto"/>
          </w:tcPr>
          <w:p w:rsidR="00582777" w:rsidRDefault="00E60943" w:rsidP="00A34331">
            <w:r>
              <w:t>Осуществление государственного кадастрового учета земельного участка</w:t>
            </w:r>
          </w:p>
        </w:tc>
        <w:tc>
          <w:tcPr>
            <w:tcW w:w="0" w:type="auto"/>
          </w:tcPr>
          <w:p w:rsidR="00582777" w:rsidRDefault="00E60943" w:rsidP="00A34331">
            <w:r>
              <w:t>18 рабочих дней</w:t>
            </w:r>
          </w:p>
        </w:tc>
        <w:tc>
          <w:tcPr>
            <w:tcW w:w="0" w:type="auto"/>
          </w:tcPr>
          <w:p w:rsidR="00582777" w:rsidRDefault="00E60943" w:rsidP="00A34331">
            <w:r>
              <w:t>18 рабочих дней</w:t>
            </w:r>
          </w:p>
        </w:tc>
        <w:tc>
          <w:tcPr>
            <w:tcW w:w="0" w:type="auto"/>
          </w:tcPr>
          <w:p w:rsidR="00582777" w:rsidRDefault="00E60943" w:rsidP="00A34331">
            <w:r>
              <w:t>4</w:t>
            </w:r>
          </w:p>
        </w:tc>
        <w:tc>
          <w:tcPr>
            <w:tcW w:w="0" w:type="auto"/>
          </w:tcPr>
          <w:p w:rsidR="00E60943" w:rsidRDefault="00E60943" w:rsidP="00E60943">
            <w:r>
              <w:t>1. заявление;</w:t>
            </w:r>
          </w:p>
          <w:p w:rsidR="00E60943" w:rsidRPr="00E60943" w:rsidRDefault="00E60943" w:rsidP="00E60943">
            <w:r>
              <w:t xml:space="preserve">2. копия документа, удостоверяющего личность заявителя </w:t>
            </w:r>
            <w:r w:rsidRPr="00E60943">
              <w:t>(личность</w:t>
            </w:r>
            <w:r>
              <w:t xml:space="preserve"> </w:t>
            </w:r>
            <w:r w:rsidRPr="00E60943">
              <w:t>представителя</w:t>
            </w:r>
            <w:r>
              <w:t xml:space="preserve"> </w:t>
            </w:r>
            <w:r w:rsidRPr="00E60943">
              <w:t>заявителя);</w:t>
            </w:r>
          </w:p>
          <w:p w:rsidR="00E60943" w:rsidRPr="00E60943" w:rsidRDefault="00E60943" w:rsidP="00E60943">
            <w:r w:rsidRPr="00E60943">
              <w:t>3.</w:t>
            </w:r>
            <w:r>
              <w:t xml:space="preserve"> решение </w:t>
            </w:r>
            <w:r w:rsidRPr="00E60943">
              <w:t>об</w:t>
            </w:r>
            <w:r>
              <w:t xml:space="preserve"> </w:t>
            </w:r>
            <w:r w:rsidRPr="00E60943">
              <w:lastRenderedPageBreak/>
              <w:t>утверждении</w:t>
            </w:r>
            <w:r>
              <w:t xml:space="preserve"> </w:t>
            </w:r>
            <w:r w:rsidRPr="00E60943">
              <w:t>схемы</w:t>
            </w:r>
            <w:r>
              <w:t xml:space="preserve"> </w:t>
            </w:r>
            <w:r w:rsidRPr="00E60943">
              <w:t>расположения земельного участка;</w:t>
            </w:r>
          </w:p>
          <w:p w:rsidR="00582777" w:rsidRDefault="00E60943" w:rsidP="00A34331">
            <w:r>
              <w:t>4. межевой план</w:t>
            </w:r>
          </w:p>
        </w:tc>
        <w:tc>
          <w:tcPr>
            <w:tcW w:w="0" w:type="auto"/>
          </w:tcPr>
          <w:p w:rsidR="00582777" w:rsidRDefault="00686E08" w:rsidP="00A34331">
            <w:r>
              <w:lastRenderedPageBreak/>
              <w:t>выписка из ЕГРН</w:t>
            </w:r>
          </w:p>
        </w:tc>
        <w:tc>
          <w:tcPr>
            <w:tcW w:w="0" w:type="auto"/>
          </w:tcPr>
          <w:p w:rsidR="00582777" w:rsidRDefault="00582777" w:rsidP="00A34331"/>
        </w:tc>
        <w:tc>
          <w:tcPr>
            <w:tcW w:w="0" w:type="auto"/>
          </w:tcPr>
          <w:p w:rsidR="00582777" w:rsidRDefault="00686E08" w:rsidP="00A34331">
            <w:r w:rsidRPr="00686E08">
              <w:t>пункт 3 части 1 статьи 16, статья 18, Статья 28 Федерального закона № 218-ФЗ</w:t>
            </w:r>
          </w:p>
        </w:tc>
        <w:tc>
          <w:tcPr>
            <w:tcW w:w="0" w:type="auto"/>
          </w:tcPr>
          <w:p w:rsidR="00582777" w:rsidRDefault="003351E5" w:rsidP="00A34331">
            <w:r>
              <w:t>для все</w:t>
            </w:r>
            <w:r w:rsidR="00836493">
              <w:t>х объектов капитального строител</w:t>
            </w:r>
            <w:r>
              <w:t>ьс</w:t>
            </w:r>
            <w:r w:rsidR="00836493">
              <w:t>тва</w:t>
            </w:r>
          </w:p>
        </w:tc>
        <w:tc>
          <w:tcPr>
            <w:tcW w:w="0" w:type="auto"/>
          </w:tcPr>
          <w:p w:rsidR="00582777" w:rsidRDefault="00066842" w:rsidP="00A34331">
            <w:r>
              <w:t>-</w:t>
            </w:r>
          </w:p>
        </w:tc>
      </w:tr>
      <w:tr w:rsidR="00066842" w:rsidTr="005D5348">
        <w:tc>
          <w:tcPr>
            <w:tcW w:w="0" w:type="auto"/>
          </w:tcPr>
          <w:p w:rsidR="00066842" w:rsidRDefault="00066842" w:rsidP="00A34331">
            <w:r>
              <w:lastRenderedPageBreak/>
              <w:t>5.</w:t>
            </w:r>
          </w:p>
        </w:tc>
        <w:tc>
          <w:tcPr>
            <w:tcW w:w="0" w:type="auto"/>
          </w:tcPr>
          <w:p w:rsidR="00066842" w:rsidRDefault="00066842" w:rsidP="00066842">
            <w:pPr>
              <w:shd w:val="clear" w:color="auto" w:fill="FFFFFF"/>
              <w:ind w:firstLine="5"/>
            </w:pPr>
            <w:r>
              <w:t>Подача заявления о предостав</w:t>
            </w:r>
            <w:r>
              <w:softHyphen/>
              <w:t>лении земельного участка в уполномо</w:t>
            </w:r>
            <w:r>
              <w:softHyphen/>
              <w:t>ченный орган</w:t>
            </w:r>
          </w:p>
        </w:tc>
        <w:tc>
          <w:tcPr>
            <w:tcW w:w="0" w:type="auto"/>
          </w:tcPr>
          <w:p w:rsidR="00066842" w:rsidRDefault="00066842" w:rsidP="00066842">
            <w:pPr>
              <w:shd w:val="clear" w:color="auto" w:fill="FFFFFF"/>
            </w:pPr>
            <w:r>
              <w:rPr>
                <w:spacing w:val="-3"/>
              </w:rPr>
              <w:t xml:space="preserve">1 рабочий </w:t>
            </w:r>
            <w:r>
              <w:t>день</w:t>
            </w:r>
          </w:p>
        </w:tc>
        <w:tc>
          <w:tcPr>
            <w:tcW w:w="0" w:type="auto"/>
          </w:tcPr>
          <w:p w:rsidR="00066842" w:rsidRDefault="00066842" w:rsidP="00066842">
            <w:pPr>
              <w:shd w:val="clear" w:color="auto" w:fill="FFFFFF"/>
              <w:ind w:firstLine="173"/>
            </w:pPr>
            <w:r>
              <w:t xml:space="preserve">1 </w:t>
            </w:r>
            <w:r>
              <w:rPr>
                <w:spacing w:val="-3"/>
              </w:rPr>
              <w:t>рабо</w:t>
            </w:r>
            <w:r>
              <w:t>чий день</w:t>
            </w:r>
          </w:p>
        </w:tc>
        <w:tc>
          <w:tcPr>
            <w:tcW w:w="0" w:type="auto"/>
          </w:tcPr>
          <w:p w:rsidR="00066842" w:rsidRDefault="00066842" w:rsidP="00066842">
            <w:pPr>
              <w:shd w:val="clear" w:color="auto" w:fill="FFFFFF"/>
            </w:pPr>
            <w:r>
              <w:t>3</w:t>
            </w:r>
          </w:p>
        </w:tc>
        <w:tc>
          <w:tcPr>
            <w:tcW w:w="0" w:type="auto"/>
          </w:tcPr>
          <w:p w:rsidR="00066842" w:rsidRDefault="00066842" w:rsidP="00066842">
            <w:pPr>
              <w:shd w:val="clear" w:color="auto" w:fill="FFFFFF"/>
              <w:tabs>
                <w:tab w:val="left" w:pos="485"/>
              </w:tabs>
              <w:ind w:firstLine="29"/>
            </w:pPr>
            <w:r>
              <w:rPr>
                <w:spacing w:val="-23"/>
              </w:rPr>
              <w:t>1.</w:t>
            </w:r>
            <w:r>
              <w:t xml:space="preserve"> заявление о предоставлении земельного участка;</w:t>
            </w:r>
          </w:p>
          <w:p w:rsidR="00066842" w:rsidRDefault="00066842" w:rsidP="00066842">
            <w:pPr>
              <w:shd w:val="clear" w:color="auto" w:fill="FFFFFF"/>
              <w:tabs>
                <w:tab w:val="left" w:pos="1176"/>
              </w:tabs>
              <w:ind w:firstLine="10"/>
            </w:pPr>
            <w:r>
              <w:rPr>
                <w:spacing w:val="-11"/>
              </w:rPr>
              <w:t>2.</w:t>
            </w:r>
            <w:r>
              <w:t xml:space="preserve"> </w:t>
            </w:r>
            <w:r>
              <w:rPr>
                <w:spacing w:val="-3"/>
              </w:rPr>
              <w:t xml:space="preserve">копия </w:t>
            </w:r>
            <w:r>
              <w:t>документа, удостоверяющего личность заявителя (личность представителя заявителя);</w:t>
            </w:r>
          </w:p>
          <w:p w:rsidR="00066842" w:rsidRDefault="00066842" w:rsidP="00066842">
            <w:pPr>
              <w:shd w:val="clear" w:color="auto" w:fill="FFFFFF"/>
              <w:tabs>
                <w:tab w:val="left" w:pos="514"/>
              </w:tabs>
            </w:pPr>
            <w:r>
              <w:rPr>
                <w:spacing w:val="-11"/>
              </w:rPr>
              <w:t>3.</w:t>
            </w:r>
            <w:r>
              <w:t xml:space="preserve"> выписка из ЕГРН</w:t>
            </w:r>
          </w:p>
        </w:tc>
        <w:tc>
          <w:tcPr>
            <w:tcW w:w="0" w:type="auto"/>
          </w:tcPr>
          <w:p w:rsidR="00066842" w:rsidRDefault="00066842" w:rsidP="00066842">
            <w:pPr>
              <w:shd w:val="clear" w:color="auto" w:fill="FFFFFF"/>
            </w:pPr>
            <w:r>
              <w:t>уведомление о получении заявления</w:t>
            </w:r>
          </w:p>
        </w:tc>
        <w:tc>
          <w:tcPr>
            <w:tcW w:w="0" w:type="auto"/>
          </w:tcPr>
          <w:p w:rsidR="00066842" w:rsidRDefault="00066842" w:rsidP="00066842">
            <w:pPr>
              <w:shd w:val="clear" w:color="auto" w:fill="FFFFFF"/>
            </w:pPr>
          </w:p>
        </w:tc>
        <w:tc>
          <w:tcPr>
            <w:tcW w:w="0" w:type="auto"/>
          </w:tcPr>
          <w:p w:rsidR="00066842" w:rsidRDefault="00066842" w:rsidP="00B376CC">
            <w:pPr>
              <w:shd w:val="clear" w:color="auto" w:fill="FFFFFF"/>
            </w:pPr>
            <w:r>
              <w:t>статья 39.6, 39.17 ЗК РФ</w:t>
            </w:r>
          </w:p>
        </w:tc>
        <w:tc>
          <w:tcPr>
            <w:tcW w:w="0" w:type="auto"/>
          </w:tcPr>
          <w:p w:rsidR="00066842" w:rsidRDefault="00066842" w:rsidP="00066842">
            <w:pPr>
              <w:shd w:val="clear" w:color="auto" w:fill="FFFFFF"/>
            </w:pPr>
            <w:r>
              <w:t>для всех объектов капитального строительства</w:t>
            </w:r>
          </w:p>
        </w:tc>
        <w:tc>
          <w:tcPr>
            <w:tcW w:w="0" w:type="auto"/>
          </w:tcPr>
          <w:p w:rsidR="00066842" w:rsidRDefault="00066842" w:rsidP="00A34331"/>
        </w:tc>
      </w:tr>
      <w:tr w:rsidR="00281940" w:rsidTr="005D5348">
        <w:tc>
          <w:tcPr>
            <w:tcW w:w="0" w:type="auto"/>
          </w:tcPr>
          <w:p w:rsidR="00281940" w:rsidRDefault="00281940" w:rsidP="00A34331">
            <w:r>
              <w:t>6.</w:t>
            </w:r>
          </w:p>
        </w:tc>
        <w:tc>
          <w:tcPr>
            <w:tcW w:w="0" w:type="auto"/>
          </w:tcPr>
          <w:p w:rsidR="00281940" w:rsidRDefault="00281940" w:rsidP="00281940">
            <w:pPr>
              <w:shd w:val="clear" w:color="auto" w:fill="FFFFFF"/>
            </w:pPr>
            <w:r>
              <w:t>Договор с инвестором заключен</w:t>
            </w:r>
          </w:p>
        </w:tc>
        <w:tc>
          <w:tcPr>
            <w:tcW w:w="0" w:type="auto"/>
          </w:tcPr>
          <w:p w:rsidR="00281940" w:rsidRDefault="00281940" w:rsidP="00281940">
            <w:pPr>
              <w:shd w:val="clear" w:color="auto" w:fill="FFFFFF"/>
            </w:pPr>
            <w:r>
              <w:t>20 дней*</w:t>
            </w:r>
          </w:p>
        </w:tc>
        <w:tc>
          <w:tcPr>
            <w:tcW w:w="0" w:type="auto"/>
          </w:tcPr>
          <w:p w:rsidR="00281940" w:rsidRDefault="00281940" w:rsidP="00281940">
            <w:pPr>
              <w:shd w:val="clear" w:color="auto" w:fill="FFFFFF"/>
              <w:ind w:firstLine="125"/>
            </w:pPr>
            <w:r>
              <w:t xml:space="preserve">14 </w:t>
            </w:r>
            <w:r>
              <w:rPr>
                <w:spacing w:val="-2"/>
              </w:rPr>
              <w:t>дней</w:t>
            </w:r>
          </w:p>
        </w:tc>
        <w:tc>
          <w:tcPr>
            <w:tcW w:w="0" w:type="auto"/>
          </w:tcPr>
          <w:p w:rsidR="00281940" w:rsidRDefault="00281940" w:rsidP="00281940">
            <w:pPr>
              <w:shd w:val="clear" w:color="auto" w:fill="FFFFFF"/>
            </w:pPr>
            <w:r>
              <w:t>2</w:t>
            </w:r>
          </w:p>
        </w:tc>
        <w:tc>
          <w:tcPr>
            <w:tcW w:w="0" w:type="auto"/>
          </w:tcPr>
          <w:p w:rsidR="00281940" w:rsidRDefault="00281940" w:rsidP="00281940">
            <w:pPr>
              <w:shd w:val="clear" w:color="auto" w:fill="FFFFFF"/>
              <w:tabs>
                <w:tab w:val="left" w:pos="485"/>
              </w:tabs>
              <w:ind w:firstLine="24"/>
            </w:pPr>
            <w:r>
              <w:rPr>
                <w:spacing w:val="-21"/>
              </w:rPr>
              <w:t>1.</w:t>
            </w:r>
            <w:r>
              <w:t xml:space="preserve"> заявление о предоставлении земельного участка;</w:t>
            </w:r>
          </w:p>
          <w:p w:rsidR="00281940" w:rsidRDefault="00281940" w:rsidP="00281940">
            <w:pPr>
              <w:shd w:val="clear" w:color="auto" w:fill="FFFFFF"/>
              <w:tabs>
                <w:tab w:val="left" w:pos="485"/>
              </w:tabs>
            </w:pPr>
            <w:r>
              <w:rPr>
                <w:spacing w:val="-11"/>
              </w:rPr>
              <w:t>2.</w:t>
            </w:r>
            <w:r>
              <w:t xml:space="preserve"> выписка из ЕГРН</w:t>
            </w:r>
          </w:p>
        </w:tc>
        <w:tc>
          <w:tcPr>
            <w:tcW w:w="0" w:type="auto"/>
          </w:tcPr>
          <w:p w:rsidR="00281940" w:rsidRDefault="00281940" w:rsidP="00281940">
            <w:pPr>
              <w:shd w:val="clear" w:color="auto" w:fill="FFFFFF"/>
            </w:pPr>
            <w:r>
              <w:t>решение о предоставлении земельного участка /Договор</w:t>
            </w:r>
          </w:p>
        </w:tc>
        <w:tc>
          <w:tcPr>
            <w:tcW w:w="0" w:type="auto"/>
          </w:tcPr>
          <w:p w:rsidR="00281940" w:rsidRDefault="00281940" w:rsidP="00281940">
            <w:pPr>
              <w:shd w:val="clear" w:color="auto" w:fill="FFFFFF"/>
            </w:pPr>
          </w:p>
        </w:tc>
        <w:tc>
          <w:tcPr>
            <w:tcW w:w="0" w:type="auto"/>
          </w:tcPr>
          <w:p w:rsidR="00281940" w:rsidRDefault="00281940" w:rsidP="00281940">
            <w:pPr>
              <w:shd w:val="clear" w:color="auto" w:fill="FFFFFF"/>
              <w:ind w:hanging="5"/>
            </w:pPr>
            <w:r>
              <w:t>пункт 5 статьи 39.17 ЗК РФ</w:t>
            </w:r>
          </w:p>
        </w:tc>
        <w:tc>
          <w:tcPr>
            <w:tcW w:w="0" w:type="auto"/>
          </w:tcPr>
          <w:p w:rsidR="00281940" w:rsidRDefault="00152DEE" w:rsidP="00281940">
            <w:pPr>
              <w:shd w:val="clear" w:color="auto" w:fill="FFFFFF"/>
            </w:pPr>
            <w:r>
              <w:t>для всех объектов капитального строи</w:t>
            </w:r>
            <w:r w:rsidR="00281940">
              <w:t>тельства</w:t>
            </w:r>
          </w:p>
        </w:tc>
        <w:tc>
          <w:tcPr>
            <w:tcW w:w="0" w:type="auto"/>
          </w:tcPr>
          <w:p w:rsidR="00281940" w:rsidRDefault="00152DEE" w:rsidP="00B201B4">
            <w:pPr>
              <w:shd w:val="clear" w:color="auto" w:fill="FFFFFF"/>
            </w:pPr>
            <w:r>
              <w:t xml:space="preserve">в </w:t>
            </w:r>
            <w:r w:rsidR="00281940">
              <w:t xml:space="preserve">соответствии с постановлением Правительства РФ от 09 апреля </w:t>
            </w:r>
            <w:r>
              <w:t xml:space="preserve">2022 </w:t>
            </w:r>
            <w:r w:rsidR="00281940">
              <w:t>года</w:t>
            </w:r>
            <w:r>
              <w:t xml:space="preserve"> </w:t>
            </w:r>
            <w:r w:rsidR="00281940">
              <w:t xml:space="preserve">№ 629 </w:t>
            </w:r>
            <w:r w:rsidR="00281940">
              <w:lastRenderedPageBreak/>
              <w:t>«Об</w:t>
            </w:r>
            <w:r>
              <w:t xml:space="preserve"> </w:t>
            </w:r>
            <w:r w:rsidR="00281940">
              <w:t>особенностях</w:t>
            </w:r>
            <w:r>
              <w:t xml:space="preserve"> </w:t>
            </w:r>
            <w:r w:rsidR="00281940">
              <w:t>регулирования</w:t>
            </w:r>
            <w:r>
              <w:t xml:space="preserve"> </w:t>
            </w:r>
            <w:r w:rsidR="00281940">
              <w:t>земельных</w:t>
            </w:r>
            <w:r>
              <w:t xml:space="preserve"> </w:t>
            </w:r>
            <w:r w:rsidR="00281940">
              <w:t>отношений в</w:t>
            </w:r>
            <w:r>
              <w:t xml:space="preserve"> </w:t>
            </w:r>
            <w:r w:rsidR="00281940">
              <w:t>Российской</w:t>
            </w:r>
            <w:r>
              <w:t xml:space="preserve"> </w:t>
            </w:r>
            <w:r w:rsidR="00281940">
              <w:t>Федерации в 2022</w:t>
            </w:r>
            <w:r>
              <w:t xml:space="preserve"> и </w:t>
            </w:r>
            <w:r w:rsidR="00281940">
              <w:t>2023 годах</w:t>
            </w:r>
            <w:r>
              <w:t xml:space="preserve">» </w:t>
            </w:r>
            <w:r w:rsidR="00281940">
              <w:t>в</w:t>
            </w:r>
            <w:r>
              <w:t xml:space="preserve"> </w:t>
            </w:r>
            <w:r w:rsidR="00281940">
              <w:rPr>
                <w:spacing w:val="-5"/>
              </w:rPr>
              <w:t>2023</w:t>
            </w:r>
            <w:r>
              <w:t xml:space="preserve"> </w:t>
            </w:r>
            <w:r w:rsidR="00281940">
              <w:rPr>
                <w:spacing w:val="-2"/>
              </w:rPr>
              <w:t>году</w:t>
            </w:r>
            <w:r w:rsidR="00B201B4">
              <w:rPr>
                <w:spacing w:val="-2"/>
              </w:rPr>
              <w:t xml:space="preserve"> </w:t>
            </w:r>
            <w:r w:rsidR="00F84B02" w:rsidRPr="00F84B02">
              <w:rPr>
                <w:spacing w:val="-2"/>
              </w:rPr>
              <w:pict>
                <v:line id="_x0000_s1501" style="position:absolute;z-index:79;mso-position-horizontal-relative:margin;mso-position-vertical-relative:text" from="-309.35pt,0" to="-309.35pt,85.9pt" o:allowincell="f" strokeweight=".25pt">
                  <w10:wrap anchorx="margin"/>
                </v:line>
              </w:pict>
            </w:r>
            <w:r w:rsidR="00F84B02" w:rsidRPr="00F84B02">
              <w:rPr>
                <w:spacing w:val="-2"/>
              </w:rPr>
              <w:pict>
                <v:line id="_x0000_s1502" style="position:absolute;z-index:80;mso-position-horizontal-relative:margin;mso-position-vertical-relative:text" from="-222.7pt,0" to="-222.7pt,85.9pt" o:allowincell="f" strokeweight=".5pt">
                  <w10:wrap anchorx="margin"/>
                </v:line>
              </w:pict>
            </w:r>
            <w:r w:rsidR="00F84B02" w:rsidRPr="00F84B02">
              <w:rPr>
                <w:spacing w:val="-2"/>
              </w:rPr>
              <w:pict>
                <v:line id="_x0000_s1503" style="position:absolute;z-index:81;mso-position-horizontal-relative:margin;mso-position-vertical-relative:text" from="-157.9pt,-.25pt" to="-157.9pt,85.65pt" o:allowincell="f" strokeweight=".5pt">
                  <w10:wrap anchorx="margin"/>
                </v:line>
              </w:pict>
            </w:r>
            <w:r w:rsidR="00F84B02" w:rsidRPr="00F84B02">
              <w:rPr>
                <w:spacing w:val="-2"/>
              </w:rPr>
              <w:pict>
                <v:line id="_x0000_s1504" style="position:absolute;z-index:82;mso-position-horizontal-relative:margin;mso-position-vertical-relative:text" from="-72.25pt,0" to="-72.25pt,85.7pt" o:allowincell="f" strokeweight=".25pt">
                  <w10:wrap anchorx="margin"/>
                </v:line>
              </w:pict>
            </w:r>
            <w:r w:rsidR="00B201B4" w:rsidRPr="00B201B4">
              <w:rPr>
                <w:spacing w:val="-2"/>
              </w:rPr>
              <w:t>процедуры, предусмотренные пункт</w:t>
            </w:r>
            <w:r w:rsidR="00B201B4">
              <w:rPr>
                <w:spacing w:val="-2"/>
              </w:rPr>
              <w:t>ом</w:t>
            </w:r>
            <w:r w:rsidR="00B201B4" w:rsidRPr="00B201B4">
              <w:rPr>
                <w:spacing w:val="-2"/>
              </w:rPr>
              <w:t xml:space="preserve"> 5 статьи 39.17 ЗК РФ, осуществляются в срок не более 14 календарных дней</w:t>
            </w:r>
          </w:p>
        </w:tc>
      </w:tr>
    </w:tbl>
    <w:p w:rsidR="00582777" w:rsidRDefault="00582777" w:rsidP="00A34331"/>
    <w:p w:rsidR="00D96E17" w:rsidRPr="00D24180" w:rsidRDefault="0001471A" w:rsidP="00D96E17">
      <w:pPr>
        <w:ind w:left="9639" w:firstLine="6"/>
        <w:rPr>
          <w:sz w:val="28"/>
          <w:szCs w:val="28"/>
        </w:rPr>
      </w:pPr>
      <w:r>
        <w:br w:type="page"/>
      </w:r>
      <w:r w:rsidR="00D96E17">
        <w:rPr>
          <w:sz w:val="28"/>
          <w:szCs w:val="28"/>
        </w:rPr>
        <w:lastRenderedPageBreak/>
        <w:t>Приложение 6</w:t>
      </w:r>
      <w:r w:rsidR="00D96E17" w:rsidRPr="00D24180">
        <w:rPr>
          <w:sz w:val="28"/>
          <w:szCs w:val="28"/>
        </w:rPr>
        <w:t xml:space="preserve"> </w:t>
      </w:r>
      <w:r w:rsidR="00D96E17" w:rsidRPr="007B4303">
        <w:rPr>
          <w:sz w:val="28"/>
          <w:szCs w:val="28"/>
        </w:rPr>
        <w:t xml:space="preserve">к </w:t>
      </w:r>
      <w:r w:rsidR="00973817">
        <w:rPr>
          <w:sz w:val="28"/>
          <w:szCs w:val="28"/>
        </w:rPr>
        <w:t>постановлению</w:t>
      </w:r>
    </w:p>
    <w:p w:rsidR="00A3623C" w:rsidRDefault="00A3623C" w:rsidP="00D96E17">
      <w:pPr>
        <w:ind w:left="9639" w:firstLine="6"/>
        <w:rPr>
          <w:sz w:val="28"/>
          <w:szCs w:val="28"/>
        </w:rPr>
      </w:pPr>
      <w:r w:rsidRPr="00E515F2">
        <w:rPr>
          <w:sz w:val="28"/>
          <w:szCs w:val="28"/>
        </w:rPr>
        <w:t>администрации Вожегодского муниципального округа</w:t>
      </w:r>
    </w:p>
    <w:p w:rsidR="00D96E17" w:rsidRPr="00D24180" w:rsidRDefault="00D96E17" w:rsidP="00D96E17">
      <w:pPr>
        <w:ind w:left="9639" w:firstLine="6"/>
        <w:rPr>
          <w:sz w:val="28"/>
          <w:szCs w:val="28"/>
        </w:rPr>
      </w:pPr>
      <w:r w:rsidRPr="00D24180">
        <w:rPr>
          <w:sz w:val="28"/>
          <w:szCs w:val="28"/>
        </w:rPr>
        <w:t xml:space="preserve">от </w:t>
      </w:r>
      <w:r w:rsidR="00053356">
        <w:rPr>
          <w:sz w:val="28"/>
          <w:szCs w:val="28"/>
        </w:rPr>
        <w:t xml:space="preserve">27.11.2023 </w:t>
      </w:r>
      <w:r w:rsidRPr="00D24180">
        <w:rPr>
          <w:sz w:val="28"/>
          <w:szCs w:val="28"/>
        </w:rPr>
        <w:t xml:space="preserve">№ </w:t>
      </w:r>
      <w:r w:rsidR="00053356">
        <w:rPr>
          <w:sz w:val="28"/>
          <w:szCs w:val="28"/>
        </w:rPr>
        <w:t>1081</w:t>
      </w:r>
    </w:p>
    <w:p w:rsidR="00D96E17" w:rsidRPr="00D24180" w:rsidRDefault="00D96E17" w:rsidP="00D96E17">
      <w:pPr>
        <w:ind w:firstLine="6"/>
        <w:jc w:val="center"/>
        <w:rPr>
          <w:sz w:val="28"/>
          <w:szCs w:val="28"/>
        </w:rPr>
      </w:pPr>
      <w:r w:rsidRPr="00D24180">
        <w:rPr>
          <w:b/>
          <w:bCs/>
          <w:sz w:val="28"/>
          <w:szCs w:val="28"/>
        </w:rPr>
        <w:t>Алгоритм</w:t>
      </w:r>
    </w:p>
    <w:p w:rsidR="00D96E17" w:rsidRPr="00D41C14" w:rsidRDefault="00D96E17" w:rsidP="00D96E17">
      <w:pPr>
        <w:ind w:firstLine="6"/>
        <w:jc w:val="center"/>
        <w:rPr>
          <w:b/>
          <w:bCs/>
          <w:sz w:val="28"/>
          <w:szCs w:val="28"/>
        </w:rPr>
      </w:pPr>
      <w:r w:rsidRPr="00D24180">
        <w:rPr>
          <w:b/>
          <w:bCs/>
          <w:sz w:val="28"/>
          <w:szCs w:val="28"/>
        </w:rPr>
        <w:t>действий инвестора по процедур</w:t>
      </w:r>
      <w:r>
        <w:rPr>
          <w:b/>
          <w:bCs/>
          <w:sz w:val="28"/>
          <w:szCs w:val="28"/>
        </w:rPr>
        <w:t>е</w:t>
      </w:r>
      <w:r w:rsidRPr="00D24180">
        <w:rPr>
          <w:b/>
          <w:bCs/>
          <w:sz w:val="28"/>
          <w:szCs w:val="28"/>
        </w:rPr>
        <w:t xml:space="preserve"> </w:t>
      </w:r>
      <w:r w:rsidRPr="00557E0D">
        <w:rPr>
          <w:b/>
          <w:bCs/>
          <w:sz w:val="28"/>
          <w:szCs w:val="28"/>
        </w:rPr>
        <w:t>получения земельного участка в аренду (</w:t>
      </w:r>
      <w:r>
        <w:rPr>
          <w:b/>
          <w:bCs/>
          <w:sz w:val="28"/>
          <w:szCs w:val="28"/>
        </w:rPr>
        <w:t>на торгах</w:t>
      </w:r>
      <w:r w:rsidRPr="00557E0D">
        <w:rPr>
          <w:b/>
          <w:bCs/>
          <w:sz w:val="28"/>
          <w:szCs w:val="28"/>
        </w:rPr>
        <w:t>)</w:t>
      </w:r>
    </w:p>
    <w:p w:rsidR="0001471A" w:rsidRDefault="0001471A" w:rsidP="00A343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
        <w:gridCol w:w="1727"/>
        <w:gridCol w:w="1094"/>
        <w:gridCol w:w="900"/>
        <w:gridCol w:w="1257"/>
        <w:gridCol w:w="2237"/>
        <w:gridCol w:w="1985"/>
        <w:gridCol w:w="1420"/>
        <w:gridCol w:w="1959"/>
        <w:gridCol w:w="1642"/>
        <w:gridCol w:w="729"/>
      </w:tblGrid>
      <w:tr w:rsidR="0093095F" w:rsidTr="006677A1">
        <w:trPr>
          <w:tblHeader/>
        </w:trPr>
        <w:tc>
          <w:tcPr>
            <w:tcW w:w="406" w:type="dxa"/>
          </w:tcPr>
          <w:p w:rsidR="002417EA" w:rsidRPr="005D5348" w:rsidRDefault="002417EA" w:rsidP="00E2084A">
            <w:pPr>
              <w:jc w:val="center"/>
              <w:rPr>
                <w:b/>
                <w:bCs/>
                <w:sz w:val="28"/>
                <w:szCs w:val="28"/>
              </w:rPr>
            </w:pPr>
            <w:r w:rsidRPr="0030206D">
              <w:t xml:space="preserve">№ </w:t>
            </w:r>
            <w:r w:rsidRPr="005D5348">
              <w:rPr>
                <w:spacing w:val="-4"/>
              </w:rPr>
              <w:t xml:space="preserve">п/ </w:t>
            </w:r>
            <w:r w:rsidRPr="0030206D">
              <w:t>п</w:t>
            </w:r>
          </w:p>
        </w:tc>
        <w:tc>
          <w:tcPr>
            <w:tcW w:w="1727" w:type="dxa"/>
          </w:tcPr>
          <w:p w:rsidR="002417EA" w:rsidRPr="0030206D" w:rsidRDefault="002417EA" w:rsidP="00E2084A">
            <w:pPr>
              <w:shd w:val="clear" w:color="auto" w:fill="FFFFFF"/>
              <w:jc w:val="center"/>
            </w:pPr>
            <w:r w:rsidRPr="0030206D">
              <w:t>Шаг</w:t>
            </w:r>
          </w:p>
          <w:p w:rsidR="002417EA" w:rsidRPr="005D5348" w:rsidRDefault="002417EA" w:rsidP="00E2084A">
            <w:pPr>
              <w:shd w:val="clear" w:color="auto" w:fill="FFFFFF"/>
              <w:jc w:val="center"/>
              <w:rPr>
                <w:b/>
                <w:bCs/>
                <w:sz w:val="28"/>
                <w:szCs w:val="28"/>
              </w:rPr>
            </w:pPr>
            <w:r w:rsidRPr="0030206D">
              <w:t>алгоритма</w:t>
            </w:r>
            <w:r>
              <w:t xml:space="preserve"> </w:t>
            </w:r>
            <w:r w:rsidRPr="0030206D">
              <w:t>(процедура)</w:t>
            </w:r>
          </w:p>
        </w:tc>
        <w:tc>
          <w:tcPr>
            <w:tcW w:w="1094" w:type="dxa"/>
          </w:tcPr>
          <w:p w:rsidR="002417EA" w:rsidRPr="005D5348" w:rsidRDefault="002417EA" w:rsidP="00E2084A">
            <w:pPr>
              <w:jc w:val="center"/>
              <w:rPr>
                <w:b/>
                <w:bCs/>
                <w:sz w:val="28"/>
                <w:szCs w:val="28"/>
              </w:rPr>
            </w:pPr>
            <w:r>
              <w:t>Срок (факти</w:t>
            </w:r>
            <w:r w:rsidRPr="0030206D">
              <w:t>ческий)</w:t>
            </w:r>
          </w:p>
        </w:tc>
        <w:tc>
          <w:tcPr>
            <w:tcW w:w="900" w:type="dxa"/>
          </w:tcPr>
          <w:p w:rsidR="002417EA" w:rsidRPr="005D5348" w:rsidRDefault="002417EA" w:rsidP="00E2084A">
            <w:pPr>
              <w:jc w:val="center"/>
              <w:rPr>
                <w:b/>
                <w:bCs/>
                <w:sz w:val="28"/>
                <w:szCs w:val="28"/>
              </w:rPr>
            </w:pPr>
            <w:r w:rsidRPr="0030206D">
              <w:t xml:space="preserve">Срок </w:t>
            </w:r>
            <w:r w:rsidRPr="005D5348">
              <w:rPr>
                <w:spacing w:val="-1"/>
              </w:rPr>
              <w:t>целевой</w:t>
            </w:r>
          </w:p>
        </w:tc>
        <w:tc>
          <w:tcPr>
            <w:tcW w:w="1257" w:type="dxa"/>
          </w:tcPr>
          <w:p w:rsidR="002417EA" w:rsidRPr="005D5348" w:rsidRDefault="002417EA" w:rsidP="00E2084A">
            <w:pPr>
              <w:jc w:val="center"/>
              <w:rPr>
                <w:b/>
                <w:bCs/>
                <w:sz w:val="28"/>
                <w:szCs w:val="28"/>
              </w:rPr>
            </w:pPr>
            <w:r>
              <w:t>Количество доку</w:t>
            </w:r>
            <w:r w:rsidRPr="0030206D">
              <w:t>ментов, ед.</w:t>
            </w:r>
          </w:p>
        </w:tc>
        <w:tc>
          <w:tcPr>
            <w:tcW w:w="2237" w:type="dxa"/>
          </w:tcPr>
          <w:p w:rsidR="002417EA" w:rsidRPr="005D5348" w:rsidRDefault="002417EA" w:rsidP="00E2084A">
            <w:pPr>
              <w:shd w:val="clear" w:color="auto" w:fill="FFFFFF"/>
              <w:jc w:val="center"/>
              <w:rPr>
                <w:b/>
                <w:bCs/>
                <w:sz w:val="28"/>
                <w:szCs w:val="28"/>
              </w:rPr>
            </w:pPr>
            <w:r w:rsidRPr="0030206D">
              <w:t>Входящие</w:t>
            </w:r>
            <w:r>
              <w:t xml:space="preserve"> </w:t>
            </w:r>
            <w:r w:rsidRPr="0030206D">
              <w:t>документы</w:t>
            </w:r>
          </w:p>
        </w:tc>
        <w:tc>
          <w:tcPr>
            <w:tcW w:w="1985" w:type="dxa"/>
          </w:tcPr>
          <w:p w:rsidR="002417EA" w:rsidRPr="005D5348" w:rsidRDefault="002417EA" w:rsidP="00E2084A">
            <w:pPr>
              <w:jc w:val="center"/>
              <w:rPr>
                <w:b/>
                <w:bCs/>
                <w:sz w:val="28"/>
                <w:szCs w:val="28"/>
              </w:rPr>
            </w:pPr>
            <w:r>
              <w:t>Результи</w:t>
            </w:r>
            <w:r w:rsidRPr="0030206D">
              <w:t xml:space="preserve">рующие </w:t>
            </w:r>
            <w:r w:rsidRPr="005D5348">
              <w:rPr>
                <w:spacing w:val="-1"/>
              </w:rPr>
              <w:t>документы</w:t>
            </w:r>
          </w:p>
        </w:tc>
        <w:tc>
          <w:tcPr>
            <w:tcW w:w="1420" w:type="dxa"/>
          </w:tcPr>
          <w:p w:rsidR="002417EA" w:rsidRPr="005D5348" w:rsidRDefault="002417EA" w:rsidP="00E2084A">
            <w:pPr>
              <w:jc w:val="center"/>
              <w:rPr>
                <w:b/>
                <w:bCs/>
                <w:sz w:val="28"/>
                <w:szCs w:val="28"/>
              </w:rPr>
            </w:pPr>
            <w:r>
              <w:t>Организация, выпол</w:t>
            </w:r>
            <w:r w:rsidRPr="0030206D">
              <w:t>няющая процедуру</w:t>
            </w:r>
          </w:p>
        </w:tc>
        <w:tc>
          <w:tcPr>
            <w:tcW w:w="1959" w:type="dxa"/>
          </w:tcPr>
          <w:p w:rsidR="002417EA" w:rsidRPr="005D5348" w:rsidRDefault="002417EA" w:rsidP="00E2084A">
            <w:pPr>
              <w:jc w:val="center"/>
              <w:rPr>
                <w:b/>
                <w:bCs/>
                <w:sz w:val="28"/>
                <w:szCs w:val="28"/>
              </w:rPr>
            </w:pPr>
            <w:r>
              <w:t>Норматив</w:t>
            </w:r>
            <w:r w:rsidRPr="0030206D">
              <w:t>ный правовой акт</w:t>
            </w:r>
          </w:p>
        </w:tc>
        <w:tc>
          <w:tcPr>
            <w:tcW w:w="1642" w:type="dxa"/>
          </w:tcPr>
          <w:p w:rsidR="002417EA" w:rsidRPr="005D5348" w:rsidRDefault="002417EA" w:rsidP="00E2084A">
            <w:pPr>
              <w:jc w:val="center"/>
              <w:rPr>
                <w:b/>
                <w:bCs/>
                <w:sz w:val="28"/>
                <w:szCs w:val="28"/>
              </w:rPr>
            </w:pPr>
            <w:r w:rsidRPr="0030206D">
              <w:t>Категории инвестиционных проектов</w:t>
            </w:r>
          </w:p>
        </w:tc>
        <w:tc>
          <w:tcPr>
            <w:tcW w:w="729" w:type="dxa"/>
          </w:tcPr>
          <w:p w:rsidR="002417EA" w:rsidRPr="005D5348" w:rsidRDefault="002417EA" w:rsidP="00E2084A">
            <w:pPr>
              <w:jc w:val="center"/>
              <w:rPr>
                <w:b/>
                <w:bCs/>
                <w:sz w:val="28"/>
                <w:szCs w:val="28"/>
              </w:rPr>
            </w:pPr>
            <w:r w:rsidRPr="0030206D">
              <w:t>Примечание</w:t>
            </w:r>
          </w:p>
        </w:tc>
      </w:tr>
      <w:tr w:rsidR="002417EA" w:rsidTr="006677A1">
        <w:tc>
          <w:tcPr>
            <w:tcW w:w="406" w:type="dxa"/>
          </w:tcPr>
          <w:p w:rsidR="002417EA" w:rsidRPr="0030206D" w:rsidRDefault="002417EA" w:rsidP="00E2084A">
            <w:pPr>
              <w:jc w:val="center"/>
            </w:pPr>
            <w:r>
              <w:t>1.</w:t>
            </w:r>
          </w:p>
        </w:tc>
        <w:tc>
          <w:tcPr>
            <w:tcW w:w="1727" w:type="dxa"/>
          </w:tcPr>
          <w:p w:rsidR="002417EA" w:rsidRDefault="00022219" w:rsidP="002417EA">
            <w:pPr>
              <w:shd w:val="clear" w:color="auto" w:fill="FFFFFF"/>
              <w:ind w:firstLine="10"/>
            </w:pPr>
            <w:r>
              <w:t>Направле</w:t>
            </w:r>
            <w:r w:rsidR="002417EA">
              <w:t>ние  в уполномоченный орган заявления о проведении аукциона</w:t>
            </w:r>
          </w:p>
        </w:tc>
        <w:tc>
          <w:tcPr>
            <w:tcW w:w="1094" w:type="dxa"/>
          </w:tcPr>
          <w:p w:rsidR="002417EA" w:rsidRDefault="002417EA" w:rsidP="002417EA">
            <w:pPr>
              <w:shd w:val="clear" w:color="auto" w:fill="FFFFFF"/>
            </w:pPr>
            <w:r>
              <w:rPr>
                <w:spacing w:val="-3"/>
              </w:rPr>
              <w:t xml:space="preserve">1 рабочий </w:t>
            </w:r>
            <w:r>
              <w:t>день</w:t>
            </w:r>
          </w:p>
        </w:tc>
        <w:tc>
          <w:tcPr>
            <w:tcW w:w="900" w:type="dxa"/>
          </w:tcPr>
          <w:p w:rsidR="002417EA" w:rsidRDefault="002417EA" w:rsidP="002417EA">
            <w:pPr>
              <w:shd w:val="clear" w:color="auto" w:fill="FFFFFF"/>
            </w:pPr>
            <w:r>
              <w:rPr>
                <w:spacing w:val="-4"/>
              </w:rPr>
              <w:t>1 рабо</w:t>
            </w:r>
            <w:r>
              <w:rPr>
                <w:spacing w:val="-4"/>
              </w:rPr>
              <w:softHyphen/>
            </w:r>
            <w:r>
              <w:t>чий день</w:t>
            </w:r>
          </w:p>
        </w:tc>
        <w:tc>
          <w:tcPr>
            <w:tcW w:w="1257" w:type="dxa"/>
          </w:tcPr>
          <w:p w:rsidR="002417EA" w:rsidRDefault="002417EA" w:rsidP="002417EA">
            <w:pPr>
              <w:shd w:val="clear" w:color="auto" w:fill="FFFFFF"/>
            </w:pPr>
            <w:r>
              <w:t>3</w:t>
            </w:r>
          </w:p>
        </w:tc>
        <w:tc>
          <w:tcPr>
            <w:tcW w:w="2237" w:type="dxa"/>
          </w:tcPr>
          <w:p w:rsidR="002417EA" w:rsidRDefault="002417EA" w:rsidP="002417EA">
            <w:pPr>
              <w:shd w:val="clear" w:color="auto" w:fill="FFFFFF"/>
              <w:tabs>
                <w:tab w:val="left" w:pos="485"/>
              </w:tabs>
              <w:ind w:firstLine="24"/>
            </w:pPr>
            <w:r>
              <w:rPr>
                <w:spacing w:val="-21"/>
              </w:rPr>
              <w:t>1.</w:t>
            </w:r>
            <w:r>
              <w:t xml:space="preserve"> заявление  о проведении аукциона;</w:t>
            </w:r>
          </w:p>
          <w:p w:rsidR="002417EA" w:rsidRDefault="002417EA" w:rsidP="002417EA">
            <w:pPr>
              <w:shd w:val="clear" w:color="auto" w:fill="FFFFFF"/>
              <w:tabs>
                <w:tab w:val="left" w:pos="1176"/>
              </w:tabs>
              <w:ind w:firstLine="10"/>
            </w:pPr>
            <w:r>
              <w:rPr>
                <w:spacing w:val="-9"/>
              </w:rPr>
              <w:t>2.</w:t>
            </w:r>
            <w:r>
              <w:t xml:space="preserve"> </w:t>
            </w:r>
            <w:r>
              <w:rPr>
                <w:spacing w:val="-3"/>
              </w:rPr>
              <w:t xml:space="preserve">копия </w:t>
            </w:r>
            <w:r>
              <w:t>документа, удостоверяющего личность заявителя (личность представителя заявителя);</w:t>
            </w:r>
          </w:p>
          <w:p w:rsidR="002417EA" w:rsidRDefault="002417EA" w:rsidP="002417EA">
            <w:pPr>
              <w:shd w:val="clear" w:color="auto" w:fill="FFFFFF"/>
              <w:tabs>
                <w:tab w:val="left" w:pos="514"/>
              </w:tabs>
            </w:pPr>
            <w:r>
              <w:rPr>
                <w:spacing w:val="-11"/>
              </w:rPr>
              <w:t>3.</w:t>
            </w:r>
            <w:r>
              <w:t xml:space="preserve"> </w:t>
            </w:r>
            <w:r>
              <w:rPr>
                <w:spacing w:val="-1"/>
              </w:rPr>
              <w:t xml:space="preserve">выписка из </w:t>
            </w:r>
            <w:r>
              <w:t>ЕГРН</w:t>
            </w:r>
          </w:p>
        </w:tc>
        <w:tc>
          <w:tcPr>
            <w:tcW w:w="1985" w:type="dxa"/>
          </w:tcPr>
          <w:p w:rsidR="002417EA" w:rsidRDefault="002417EA" w:rsidP="002417EA">
            <w:pPr>
              <w:shd w:val="clear" w:color="auto" w:fill="FFFFFF"/>
            </w:pPr>
            <w:r>
              <w:t>уведомление о получении заявления</w:t>
            </w:r>
          </w:p>
        </w:tc>
        <w:tc>
          <w:tcPr>
            <w:tcW w:w="1420" w:type="dxa"/>
          </w:tcPr>
          <w:p w:rsidR="002417EA" w:rsidRDefault="002417EA" w:rsidP="002417EA">
            <w:pPr>
              <w:shd w:val="clear" w:color="auto" w:fill="FFFFFF"/>
            </w:pPr>
          </w:p>
        </w:tc>
        <w:tc>
          <w:tcPr>
            <w:tcW w:w="1959" w:type="dxa"/>
          </w:tcPr>
          <w:p w:rsidR="002417EA" w:rsidRDefault="002417EA" w:rsidP="002417EA">
            <w:pPr>
              <w:shd w:val="clear" w:color="auto" w:fill="FFFFFF"/>
              <w:ind w:firstLine="5"/>
            </w:pPr>
            <w:r>
              <w:t>статья 39.11 ЗК РФ; Пункт 10 приказа Минэкономразвития России от 14 января 2015 года № 7 «Об утверждении порядка и способов подачи заявлений, а также требований к их формату»</w:t>
            </w:r>
          </w:p>
        </w:tc>
        <w:tc>
          <w:tcPr>
            <w:tcW w:w="1642" w:type="dxa"/>
          </w:tcPr>
          <w:p w:rsidR="002417EA" w:rsidRDefault="002417EA" w:rsidP="002417EA">
            <w:pPr>
              <w:shd w:val="clear" w:color="auto" w:fill="FFFFFF"/>
            </w:pPr>
            <w:r>
              <w:t>для всех объектов капитального строительства</w:t>
            </w:r>
          </w:p>
        </w:tc>
        <w:tc>
          <w:tcPr>
            <w:tcW w:w="729" w:type="dxa"/>
          </w:tcPr>
          <w:p w:rsidR="002417EA" w:rsidRPr="0030206D" w:rsidRDefault="002417EA" w:rsidP="00E2084A">
            <w:pPr>
              <w:jc w:val="center"/>
            </w:pPr>
          </w:p>
        </w:tc>
      </w:tr>
      <w:tr w:rsidR="00FB0228" w:rsidTr="006677A1">
        <w:tc>
          <w:tcPr>
            <w:tcW w:w="406" w:type="dxa"/>
          </w:tcPr>
          <w:p w:rsidR="00FB0228" w:rsidRPr="0030206D" w:rsidRDefault="00FB0228" w:rsidP="00E2084A">
            <w:pPr>
              <w:jc w:val="center"/>
            </w:pPr>
            <w:r>
              <w:t>2.</w:t>
            </w:r>
          </w:p>
        </w:tc>
        <w:tc>
          <w:tcPr>
            <w:tcW w:w="1727" w:type="dxa"/>
          </w:tcPr>
          <w:p w:rsidR="00FB0228" w:rsidRDefault="00FB0228" w:rsidP="0093095F">
            <w:pPr>
              <w:shd w:val="clear" w:color="auto" w:fill="FFFFFF"/>
              <w:ind w:firstLine="14"/>
            </w:pPr>
            <w:r>
              <w:t>Принятие решения о проведении аукциона, получение информации о возможности технологи</w:t>
            </w:r>
            <w:r w:rsidR="0093095F" w:rsidRPr="0093095F">
              <w:t>ческого присоеди</w:t>
            </w:r>
            <w:r w:rsidR="0093095F" w:rsidRPr="0093095F">
              <w:softHyphen/>
            </w:r>
            <w:r w:rsidR="0093095F">
              <w:lastRenderedPageBreak/>
              <w:t>нения объекта капиталь</w:t>
            </w:r>
            <w:r w:rsidR="0093095F" w:rsidRPr="0093095F">
              <w:t>ного</w:t>
            </w:r>
            <w:r w:rsidR="0093095F">
              <w:t xml:space="preserve"> строитель</w:t>
            </w:r>
            <w:r w:rsidR="0093095F" w:rsidRPr="0093095F">
              <w:t>ства</w:t>
            </w:r>
            <w:r w:rsidR="0093095F">
              <w:t xml:space="preserve"> к инженер</w:t>
            </w:r>
            <w:r w:rsidR="0093095F" w:rsidRPr="0093095F">
              <w:t>ным</w:t>
            </w:r>
            <w:r w:rsidR="0093095F">
              <w:t xml:space="preserve"> сетям, определе</w:t>
            </w:r>
            <w:r w:rsidR="0093095F" w:rsidRPr="0093095F">
              <w:t>ние</w:t>
            </w:r>
            <w:r w:rsidR="0093095F">
              <w:t xml:space="preserve"> </w:t>
            </w:r>
            <w:r w:rsidR="0093095F" w:rsidRPr="0093095F">
              <w:t>рыночная стоимость</w:t>
            </w:r>
          </w:p>
        </w:tc>
        <w:tc>
          <w:tcPr>
            <w:tcW w:w="1094" w:type="dxa"/>
          </w:tcPr>
          <w:p w:rsidR="00FB0228" w:rsidRDefault="00FB0228" w:rsidP="00FB0228">
            <w:pPr>
              <w:shd w:val="clear" w:color="auto" w:fill="FFFFFF"/>
            </w:pPr>
            <w:r>
              <w:lastRenderedPageBreak/>
              <w:t>44 рабочих дня</w:t>
            </w:r>
          </w:p>
        </w:tc>
        <w:tc>
          <w:tcPr>
            <w:tcW w:w="900" w:type="dxa"/>
          </w:tcPr>
          <w:p w:rsidR="00FB0228" w:rsidRPr="0093095F" w:rsidRDefault="00FB0228" w:rsidP="0093095F">
            <w:pPr>
              <w:shd w:val="clear" w:color="auto" w:fill="FFFFFF"/>
              <w:ind w:firstLine="206"/>
            </w:pPr>
            <w:r>
              <w:t xml:space="preserve">44 </w:t>
            </w:r>
            <w:r>
              <w:rPr>
                <w:spacing w:val="-1"/>
              </w:rPr>
              <w:t>рабо</w:t>
            </w:r>
            <w:r w:rsidR="0093095F">
              <w:rPr>
                <w:spacing w:val="-1"/>
              </w:rPr>
              <w:t>чих дня</w:t>
            </w:r>
          </w:p>
        </w:tc>
        <w:tc>
          <w:tcPr>
            <w:tcW w:w="1257" w:type="dxa"/>
          </w:tcPr>
          <w:p w:rsidR="00FB0228" w:rsidRDefault="00FB0228" w:rsidP="00FB0228">
            <w:pPr>
              <w:shd w:val="clear" w:color="auto" w:fill="FFFFFF"/>
            </w:pPr>
            <w:r>
              <w:t>2</w:t>
            </w:r>
          </w:p>
        </w:tc>
        <w:tc>
          <w:tcPr>
            <w:tcW w:w="2237" w:type="dxa"/>
          </w:tcPr>
          <w:p w:rsidR="00FB0228" w:rsidRDefault="00FB0228" w:rsidP="00FB0228">
            <w:pPr>
              <w:shd w:val="clear" w:color="auto" w:fill="FFFFFF"/>
              <w:tabs>
                <w:tab w:val="left" w:pos="490"/>
              </w:tabs>
              <w:ind w:firstLine="29"/>
            </w:pPr>
            <w:r>
              <w:rPr>
                <w:spacing w:val="-21"/>
              </w:rPr>
              <w:t>1.</w:t>
            </w:r>
            <w:r w:rsidR="0093095F">
              <w:t xml:space="preserve"> заявление </w:t>
            </w:r>
            <w:r>
              <w:t>о</w:t>
            </w:r>
            <w:r w:rsidR="0093095F">
              <w:t xml:space="preserve"> </w:t>
            </w:r>
            <w:r>
              <w:t>проведении</w:t>
            </w:r>
            <w:r w:rsidR="0093095F">
              <w:t xml:space="preserve"> </w:t>
            </w:r>
            <w:r>
              <w:t>аукциона;</w:t>
            </w:r>
          </w:p>
          <w:p w:rsidR="00FB0228" w:rsidRDefault="00FB0228" w:rsidP="0093095F">
            <w:pPr>
              <w:shd w:val="clear" w:color="auto" w:fill="FFFFFF"/>
              <w:tabs>
                <w:tab w:val="left" w:pos="490"/>
              </w:tabs>
            </w:pPr>
            <w:r>
              <w:rPr>
                <w:spacing w:val="-11"/>
              </w:rPr>
              <w:t>2.</w:t>
            </w:r>
            <w:r w:rsidR="0093095F">
              <w:t xml:space="preserve"> выписка </w:t>
            </w:r>
            <w:r>
              <w:t>из</w:t>
            </w:r>
            <w:r w:rsidR="0093095F">
              <w:t xml:space="preserve"> </w:t>
            </w:r>
            <w:r>
              <w:t>ЕГРН</w:t>
            </w:r>
          </w:p>
        </w:tc>
        <w:tc>
          <w:tcPr>
            <w:tcW w:w="1985" w:type="dxa"/>
          </w:tcPr>
          <w:p w:rsidR="0093095F" w:rsidRPr="0093095F" w:rsidRDefault="0093095F" w:rsidP="0093095F">
            <w:pPr>
              <w:shd w:val="clear" w:color="auto" w:fill="FFFFFF"/>
              <w:ind w:firstLine="19"/>
            </w:pPr>
            <w:r>
              <w:t xml:space="preserve">1. </w:t>
            </w:r>
            <w:r w:rsidR="00FB0228">
              <w:t>технические условия подключения (технологического</w:t>
            </w:r>
            <w:r>
              <w:t xml:space="preserve"> </w:t>
            </w:r>
            <w:r w:rsidR="00FB0228">
              <w:t>присое</w:t>
            </w:r>
            <w:r>
              <w:t>-</w:t>
            </w:r>
            <w:r w:rsidR="00FB0228">
              <w:t>динения) объектов капитального строительства к</w:t>
            </w:r>
            <w:r>
              <w:t xml:space="preserve"> </w:t>
            </w:r>
            <w:r w:rsidRPr="0093095F">
              <w:lastRenderedPageBreak/>
              <w:t>сетям</w:t>
            </w:r>
            <w:r>
              <w:t xml:space="preserve"> </w:t>
            </w:r>
            <w:r w:rsidRPr="0093095F">
              <w:t>инженерно-технического обеспечения, применяемые в целях</w:t>
            </w:r>
            <w:r>
              <w:t xml:space="preserve"> </w:t>
            </w:r>
            <w:r w:rsidRPr="0093095F">
              <w:t>архитектурно-строительного проектирования;</w:t>
            </w:r>
          </w:p>
          <w:p w:rsidR="0093095F" w:rsidRPr="0093095F" w:rsidRDefault="0093095F" w:rsidP="0093095F">
            <w:pPr>
              <w:shd w:val="clear" w:color="auto" w:fill="FFFFFF"/>
              <w:ind w:hanging="5"/>
            </w:pPr>
            <w:r w:rsidRPr="0093095F">
              <w:t>2.</w:t>
            </w:r>
            <w:r>
              <w:t xml:space="preserve"> отчет</w:t>
            </w:r>
            <w:r w:rsidRPr="0093095F">
              <w:t xml:space="preserve"> об</w:t>
            </w:r>
            <w:r>
              <w:t xml:space="preserve"> </w:t>
            </w:r>
            <w:r w:rsidRPr="0093095F">
              <w:t>определении</w:t>
            </w:r>
            <w:r>
              <w:t xml:space="preserve"> </w:t>
            </w:r>
            <w:r w:rsidRPr="0093095F">
              <w:t>рыночной</w:t>
            </w:r>
            <w:r>
              <w:t xml:space="preserve"> </w:t>
            </w:r>
            <w:r w:rsidRPr="0093095F">
              <w:t>стоимости;</w:t>
            </w:r>
          </w:p>
          <w:p w:rsidR="00FB0228" w:rsidRDefault="0093095F" w:rsidP="0093095F">
            <w:pPr>
              <w:shd w:val="clear" w:color="auto" w:fill="FFFFFF"/>
              <w:ind w:hanging="5"/>
            </w:pPr>
            <w:r w:rsidRPr="0093095F">
              <w:t>3.</w:t>
            </w:r>
            <w:r>
              <w:t xml:space="preserve"> извещение </w:t>
            </w:r>
            <w:r w:rsidRPr="0093095F">
              <w:t>о</w:t>
            </w:r>
            <w:r>
              <w:t xml:space="preserve"> проведении аукциона</w:t>
            </w:r>
          </w:p>
        </w:tc>
        <w:tc>
          <w:tcPr>
            <w:tcW w:w="1420" w:type="dxa"/>
          </w:tcPr>
          <w:p w:rsidR="00FB0228" w:rsidRDefault="00FB0228" w:rsidP="00FB0228">
            <w:pPr>
              <w:shd w:val="clear" w:color="auto" w:fill="FFFFFF"/>
            </w:pPr>
          </w:p>
        </w:tc>
        <w:tc>
          <w:tcPr>
            <w:tcW w:w="1959" w:type="dxa"/>
          </w:tcPr>
          <w:p w:rsidR="00FB0228" w:rsidRDefault="00FB0228" w:rsidP="0093095F">
            <w:pPr>
              <w:shd w:val="clear" w:color="auto" w:fill="FFFFFF"/>
            </w:pPr>
            <w:r>
              <w:t>статья 39.11 ЗК</w:t>
            </w:r>
            <w:r w:rsidR="0093095F">
              <w:t xml:space="preserve"> </w:t>
            </w:r>
            <w:r>
              <w:t>РФ; статья 52.1 ГрК РФ; Федеральн</w:t>
            </w:r>
            <w:r w:rsidR="0093095F">
              <w:t xml:space="preserve">ый </w:t>
            </w:r>
            <w:r>
              <w:t xml:space="preserve">закон от 29 июля </w:t>
            </w:r>
            <w:r w:rsidR="0093095F">
              <w:t>1998 г. № 135-ФЗ</w:t>
            </w:r>
            <w:r>
              <w:t xml:space="preserve"> «Об оценочной</w:t>
            </w:r>
            <w:r w:rsidR="0093095F">
              <w:t xml:space="preserve"> </w:t>
            </w:r>
            <w:r>
              <w:t xml:space="preserve">деятельности в </w:t>
            </w:r>
            <w:r>
              <w:lastRenderedPageBreak/>
              <w:t>Российской Федерации»</w:t>
            </w:r>
          </w:p>
        </w:tc>
        <w:tc>
          <w:tcPr>
            <w:tcW w:w="1642" w:type="dxa"/>
          </w:tcPr>
          <w:p w:rsidR="00FB0228" w:rsidRDefault="0093095F" w:rsidP="00FB0228">
            <w:pPr>
              <w:shd w:val="clear" w:color="auto" w:fill="FFFFFF"/>
            </w:pPr>
            <w:r>
              <w:lastRenderedPageBreak/>
              <w:t>для всех объектов капитального строи</w:t>
            </w:r>
            <w:r w:rsidR="00FB0228">
              <w:t>тельства</w:t>
            </w:r>
          </w:p>
        </w:tc>
        <w:tc>
          <w:tcPr>
            <w:tcW w:w="729" w:type="dxa"/>
          </w:tcPr>
          <w:p w:rsidR="00FB0228" w:rsidRPr="0030206D" w:rsidRDefault="00FB0228" w:rsidP="00E2084A">
            <w:pPr>
              <w:jc w:val="center"/>
            </w:pPr>
          </w:p>
        </w:tc>
      </w:tr>
      <w:tr w:rsidR="00325E4F" w:rsidTr="006677A1">
        <w:tc>
          <w:tcPr>
            <w:tcW w:w="406" w:type="dxa"/>
          </w:tcPr>
          <w:p w:rsidR="00325E4F" w:rsidRDefault="00325E4F" w:rsidP="00E2084A">
            <w:pPr>
              <w:jc w:val="center"/>
            </w:pPr>
            <w:r>
              <w:lastRenderedPageBreak/>
              <w:t>3.</w:t>
            </w:r>
          </w:p>
        </w:tc>
        <w:tc>
          <w:tcPr>
            <w:tcW w:w="1727" w:type="dxa"/>
          </w:tcPr>
          <w:p w:rsidR="00325E4F" w:rsidRDefault="00325E4F" w:rsidP="00325E4F">
            <w:pPr>
              <w:shd w:val="clear" w:color="auto" w:fill="FFFFFF"/>
              <w:ind w:firstLine="5"/>
            </w:pPr>
            <w:r>
              <w:t>Размещение информации об аукционе на официаль</w:t>
            </w:r>
            <w:r>
              <w:softHyphen/>
              <w:t xml:space="preserve">ном сайте </w:t>
            </w:r>
            <w:r>
              <w:rPr>
                <w:lang w:val="en-US"/>
              </w:rPr>
              <w:t>torgi</w:t>
            </w:r>
            <w:r w:rsidRPr="00325E4F">
              <w:t>.</w:t>
            </w:r>
            <w:r>
              <w:rPr>
                <w:lang w:val="en-US"/>
              </w:rPr>
              <w:t>gov</w:t>
            </w:r>
            <w:r w:rsidRPr="00325E4F">
              <w:t>.</w:t>
            </w:r>
            <w:r>
              <w:rPr>
                <w:lang w:val="en-US"/>
              </w:rPr>
              <w:t>ru</w:t>
            </w:r>
            <w:r w:rsidRPr="00325E4F">
              <w:t xml:space="preserve">, </w:t>
            </w:r>
            <w:r>
              <w:t>обеспечение опублико</w:t>
            </w:r>
            <w:r>
              <w:softHyphen/>
              <w:t>вания извещения в установленном порядке</w:t>
            </w:r>
          </w:p>
        </w:tc>
        <w:tc>
          <w:tcPr>
            <w:tcW w:w="1094" w:type="dxa"/>
          </w:tcPr>
          <w:p w:rsidR="00325E4F" w:rsidRDefault="00325E4F" w:rsidP="00325E4F">
            <w:pPr>
              <w:shd w:val="clear" w:color="auto" w:fill="FFFFFF"/>
            </w:pPr>
            <w:r>
              <w:t>7 дней</w:t>
            </w:r>
          </w:p>
        </w:tc>
        <w:tc>
          <w:tcPr>
            <w:tcW w:w="900" w:type="dxa"/>
          </w:tcPr>
          <w:p w:rsidR="00325E4F" w:rsidRDefault="00325E4F" w:rsidP="00325E4F">
            <w:pPr>
              <w:shd w:val="clear" w:color="auto" w:fill="FFFFFF"/>
            </w:pPr>
            <w:r>
              <w:t>7 дней</w:t>
            </w:r>
          </w:p>
        </w:tc>
        <w:tc>
          <w:tcPr>
            <w:tcW w:w="1257" w:type="dxa"/>
          </w:tcPr>
          <w:p w:rsidR="00325E4F" w:rsidRDefault="00325E4F" w:rsidP="00325E4F">
            <w:pPr>
              <w:shd w:val="clear" w:color="auto" w:fill="FFFFFF"/>
            </w:pPr>
            <w:r>
              <w:t>2</w:t>
            </w:r>
          </w:p>
        </w:tc>
        <w:tc>
          <w:tcPr>
            <w:tcW w:w="2237" w:type="dxa"/>
          </w:tcPr>
          <w:p w:rsidR="00325E4F" w:rsidRDefault="00325E4F" w:rsidP="00325E4F">
            <w:pPr>
              <w:shd w:val="clear" w:color="auto" w:fill="FFFFFF"/>
            </w:pPr>
            <w:r>
              <w:t>1. заявление о проведении аукциона</w:t>
            </w:r>
          </w:p>
          <w:p w:rsidR="00325E4F" w:rsidRDefault="00325E4F" w:rsidP="00325E4F">
            <w:pPr>
              <w:shd w:val="clear" w:color="auto" w:fill="FFFFFF"/>
            </w:pPr>
            <w:r>
              <w:t>2. выписка из ЕГРН</w:t>
            </w:r>
          </w:p>
        </w:tc>
        <w:tc>
          <w:tcPr>
            <w:tcW w:w="1985" w:type="dxa"/>
          </w:tcPr>
          <w:p w:rsidR="00325E4F" w:rsidRDefault="00325E4F" w:rsidP="00325E4F">
            <w:pPr>
              <w:shd w:val="clear" w:color="auto" w:fill="FFFFFF"/>
            </w:pPr>
            <w:r>
              <w:t>извещение о проведении аукциона</w:t>
            </w:r>
          </w:p>
        </w:tc>
        <w:tc>
          <w:tcPr>
            <w:tcW w:w="1420" w:type="dxa"/>
          </w:tcPr>
          <w:p w:rsidR="00325E4F" w:rsidRDefault="00325E4F" w:rsidP="00325E4F">
            <w:pPr>
              <w:shd w:val="clear" w:color="auto" w:fill="FFFFFF"/>
            </w:pPr>
          </w:p>
        </w:tc>
        <w:tc>
          <w:tcPr>
            <w:tcW w:w="1959" w:type="dxa"/>
          </w:tcPr>
          <w:p w:rsidR="00325E4F" w:rsidRDefault="00325E4F" w:rsidP="00325E4F">
            <w:pPr>
              <w:shd w:val="clear" w:color="auto" w:fill="FFFFFF"/>
              <w:ind w:firstLine="5"/>
            </w:pPr>
            <w:r>
              <w:t>подпункты 18-20 статьи 39.11 ЗКРФ</w:t>
            </w:r>
          </w:p>
        </w:tc>
        <w:tc>
          <w:tcPr>
            <w:tcW w:w="1642" w:type="dxa"/>
          </w:tcPr>
          <w:p w:rsidR="00325E4F" w:rsidRDefault="00325E4F" w:rsidP="00325E4F">
            <w:pPr>
              <w:shd w:val="clear" w:color="auto" w:fill="FFFFFF"/>
            </w:pPr>
            <w:r>
              <w:t>для всех объектов капитального строительства</w:t>
            </w:r>
          </w:p>
        </w:tc>
        <w:tc>
          <w:tcPr>
            <w:tcW w:w="729" w:type="dxa"/>
          </w:tcPr>
          <w:p w:rsidR="00325E4F" w:rsidRPr="0030206D" w:rsidRDefault="00325E4F" w:rsidP="00E2084A">
            <w:pPr>
              <w:jc w:val="center"/>
            </w:pPr>
          </w:p>
        </w:tc>
      </w:tr>
      <w:tr w:rsidR="00393000" w:rsidTr="006677A1">
        <w:tc>
          <w:tcPr>
            <w:tcW w:w="406" w:type="dxa"/>
          </w:tcPr>
          <w:p w:rsidR="00393000" w:rsidRDefault="00393000" w:rsidP="00E2084A">
            <w:pPr>
              <w:jc w:val="center"/>
            </w:pPr>
            <w:r>
              <w:t>4.</w:t>
            </w:r>
          </w:p>
        </w:tc>
        <w:tc>
          <w:tcPr>
            <w:tcW w:w="1727" w:type="dxa"/>
          </w:tcPr>
          <w:p w:rsidR="00393000" w:rsidRDefault="00393000" w:rsidP="00393000">
            <w:pPr>
              <w:shd w:val="clear" w:color="auto" w:fill="FFFFFF"/>
            </w:pPr>
            <w:r>
              <w:t>Проведение аукциона</w:t>
            </w:r>
          </w:p>
        </w:tc>
        <w:tc>
          <w:tcPr>
            <w:tcW w:w="1094" w:type="dxa"/>
          </w:tcPr>
          <w:p w:rsidR="00393000" w:rsidRDefault="00393000" w:rsidP="00393000">
            <w:pPr>
              <w:shd w:val="clear" w:color="auto" w:fill="FFFFFF"/>
            </w:pPr>
            <w:r>
              <w:t>22 рабочих дня</w:t>
            </w:r>
          </w:p>
        </w:tc>
        <w:tc>
          <w:tcPr>
            <w:tcW w:w="900" w:type="dxa"/>
          </w:tcPr>
          <w:p w:rsidR="00393000" w:rsidRDefault="00393000" w:rsidP="00393000">
            <w:pPr>
              <w:shd w:val="clear" w:color="auto" w:fill="FFFFFF"/>
              <w:ind w:firstLine="130"/>
            </w:pPr>
            <w:r>
              <w:t>22 рабо</w:t>
            </w:r>
            <w:r>
              <w:softHyphen/>
              <w:t xml:space="preserve">чих </w:t>
            </w:r>
            <w:r>
              <w:lastRenderedPageBreak/>
              <w:t>дня</w:t>
            </w:r>
          </w:p>
        </w:tc>
        <w:tc>
          <w:tcPr>
            <w:tcW w:w="1257" w:type="dxa"/>
          </w:tcPr>
          <w:p w:rsidR="00393000" w:rsidRDefault="00393000" w:rsidP="00393000">
            <w:pPr>
              <w:shd w:val="clear" w:color="auto" w:fill="FFFFFF"/>
            </w:pPr>
            <w:r>
              <w:lastRenderedPageBreak/>
              <w:t>3</w:t>
            </w:r>
          </w:p>
        </w:tc>
        <w:tc>
          <w:tcPr>
            <w:tcW w:w="2237" w:type="dxa"/>
          </w:tcPr>
          <w:p w:rsidR="00393000" w:rsidRPr="00393000" w:rsidRDefault="00393000" w:rsidP="00393000">
            <w:pPr>
              <w:shd w:val="clear" w:color="auto" w:fill="FFFFFF"/>
              <w:ind w:firstLine="29"/>
            </w:pPr>
            <w:r>
              <w:t xml:space="preserve">1. заявка на участие в аукционе  по установленной в </w:t>
            </w:r>
            <w:r>
              <w:lastRenderedPageBreak/>
              <w:t xml:space="preserve">извещении о проведении </w:t>
            </w:r>
            <w:r w:rsidRPr="00393000">
              <w:t>аукциона форме с указанием банковских реквизитов счета для возврата задатка;</w:t>
            </w:r>
          </w:p>
          <w:p w:rsidR="00393000" w:rsidRPr="00393000" w:rsidRDefault="00393000" w:rsidP="00393000">
            <w:pPr>
              <w:shd w:val="clear" w:color="auto" w:fill="FFFFFF"/>
              <w:ind w:firstLine="29"/>
            </w:pPr>
            <w:r w:rsidRPr="00393000">
              <w:t>2.</w:t>
            </w:r>
            <w:r>
              <w:t xml:space="preserve"> </w:t>
            </w:r>
            <w:r w:rsidRPr="00393000">
              <w:t>копия</w:t>
            </w:r>
            <w:r>
              <w:t xml:space="preserve"> </w:t>
            </w:r>
            <w:r w:rsidRPr="00393000">
              <w:t>документа,</w:t>
            </w:r>
            <w:r>
              <w:t xml:space="preserve"> </w:t>
            </w:r>
            <w:r w:rsidRPr="00393000">
              <w:t>удостоверяющего</w:t>
            </w:r>
            <w:r>
              <w:t xml:space="preserve"> </w:t>
            </w:r>
            <w:r w:rsidRPr="00393000">
              <w:t>личность</w:t>
            </w:r>
            <w:r>
              <w:t xml:space="preserve"> </w:t>
            </w:r>
            <w:r w:rsidRPr="00393000">
              <w:t>заявителя</w:t>
            </w:r>
            <w:r>
              <w:t xml:space="preserve"> </w:t>
            </w:r>
            <w:r w:rsidRPr="00393000">
              <w:t>(личность</w:t>
            </w:r>
            <w:r>
              <w:t xml:space="preserve"> </w:t>
            </w:r>
            <w:r w:rsidRPr="00393000">
              <w:t>представителя</w:t>
            </w:r>
            <w:r>
              <w:t xml:space="preserve"> </w:t>
            </w:r>
            <w:r w:rsidRPr="00393000">
              <w:t>заявителя);</w:t>
            </w:r>
          </w:p>
          <w:p w:rsidR="00393000" w:rsidRDefault="00393000" w:rsidP="00393000">
            <w:pPr>
              <w:shd w:val="clear" w:color="auto" w:fill="FFFFFF"/>
              <w:ind w:firstLine="29"/>
            </w:pPr>
            <w:r w:rsidRPr="00393000">
              <w:t>3.</w:t>
            </w:r>
            <w:r>
              <w:t xml:space="preserve"> </w:t>
            </w:r>
            <w:r w:rsidRPr="00393000">
              <w:t>документы,</w:t>
            </w:r>
            <w:r>
              <w:t xml:space="preserve"> </w:t>
            </w:r>
            <w:r w:rsidRPr="00393000">
              <w:t>подтверждающие</w:t>
            </w:r>
            <w:r>
              <w:t xml:space="preserve"> </w:t>
            </w:r>
            <w:r w:rsidRPr="00393000">
              <w:t>внесение задатка</w:t>
            </w:r>
          </w:p>
        </w:tc>
        <w:tc>
          <w:tcPr>
            <w:tcW w:w="1985" w:type="dxa"/>
          </w:tcPr>
          <w:p w:rsidR="00393000" w:rsidRDefault="00393000" w:rsidP="00393000">
            <w:pPr>
              <w:shd w:val="clear" w:color="auto" w:fill="FFFFFF"/>
            </w:pPr>
            <w:r>
              <w:lastRenderedPageBreak/>
              <w:t>протокол о результатах аукциона</w:t>
            </w:r>
          </w:p>
        </w:tc>
        <w:tc>
          <w:tcPr>
            <w:tcW w:w="1420" w:type="dxa"/>
          </w:tcPr>
          <w:p w:rsidR="00393000" w:rsidRDefault="00393000" w:rsidP="00393000">
            <w:pPr>
              <w:shd w:val="clear" w:color="auto" w:fill="FFFFFF"/>
            </w:pPr>
          </w:p>
        </w:tc>
        <w:tc>
          <w:tcPr>
            <w:tcW w:w="1959" w:type="dxa"/>
          </w:tcPr>
          <w:p w:rsidR="00393000" w:rsidRDefault="00393000" w:rsidP="00393000">
            <w:pPr>
              <w:shd w:val="clear" w:color="auto" w:fill="FFFFFF"/>
            </w:pPr>
            <w:r>
              <w:t>пункт 1, пункт 15 статьи 39.12 ЗК</w:t>
            </w:r>
            <w:r w:rsidR="00D362F3">
              <w:t xml:space="preserve"> </w:t>
            </w:r>
            <w:r>
              <w:t>РФ</w:t>
            </w:r>
          </w:p>
        </w:tc>
        <w:tc>
          <w:tcPr>
            <w:tcW w:w="1642" w:type="dxa"/>
          </w:tcPr>
          <w:p w:rsidR="00393000" w:rsidRDefault="00393000" w:rsidP="00393000">
            <w:pPr>
              <w:shd w:val="clear" w:color="auto" w:fill="FFFFFF"/>
            </w:pPr>
            <w:r>
              <w:t xml:space="preserve">для всех объектов капитального </w:t>
            </w:r>
            <w:r>
              <w:lastRenderedPageBreak/>
              <w:t>строительства</w:t>
            </w:r>
          </w:p>
        </w:tc>
        <w:tc>
          <w:tcPr>
            <w:tcW w:w="729" w:type="dxa"/>
          </w:tcPr>
          <w:p w:rsidR="00393000" w:rsidRPr="0030206D" w:rsidRDefault="00393000" w:rsidP="00E2084A">
            <w:pPr>
              <w:jc w:val="center"/>
            </w:pPr>
          </w:p>
        </w:tc>
      </w:tr>
      <w:tr w:rsidR="00D362F3" w:rsidTr="006677A1">
        <w:tc>
          <w:tcPr>
            <w:tcW w:w="406" w:type="dxa"/>
          </w:tcPr>
          <w:p w:rsidR="00D362F3" w:rsidRDefault="00D362F3" w:rsidP="00E2084A">
            <w:pPr>
              <w:jc w:val="center"/>
            </w:pPr>
            <w:r>
              <w:lastRenderedPageBreak/>
              <w:t>5.</w:t>
            </w:r>
          </w:p>
        </w:tc>
        <w:tc>
          <w:tcPr>
            <w:tcW w:w="1727" w:type="dxa"/>
          </w:tcPr>
          <w:p w:rsidR="00D362F3" w:rsidRDefault="00D362F3" w:rsidP="00D362F3">
            <w:pPr>
              <w:shd w:val="clear" w:color="auto" w:fill="FFFFFF"/>
            </w:pPr>
            <w:r>
              <w:t>Заключение договора с инвестором</w:t>
            </w:r>
          </w:p>
        </w:tc>
        <w:tc>
          <w:tcPr>
            <w:tcW w:w="1094" w:type="dxa"/>
          </w:tcPr>
          <w:p w:rsidR="00D362F3" w:rsidRDefault="00D362F3" w:rsidP="00D362F3">
            <w:pPr>
              <w:shd w:val="clear" w:color="auto" w:fill="FFFFFF"/>
            </w:pPr>
            <w:r>
              <w:rPr>
                <w:spacing w:val="-1"/>
              </w:rPr>
              <w:t xml:space="preserve">7 рабочих </w:t>
            </w:r>
            <w:r>
              <w:t>дней</w:t>
            </w:r>
          </w:p>
        </w:tc>
        <w:tc>
          <w:tcPr>
            <w:tcW w:w="900" w:type="dxa"/>
          </w:tcPr>
          <w:p w:rsidR="00D362F3" w:rsidRDefault="00D362F3" w:rsidP="00D362F3">
            <w:pPr>
              <w:shd w:val="clear" w:color="auto" w:fill="FFFFFF"/>
            </w:pPr>
            <w:r>
              <w:rPr>
                <w:spacing w:val="-1"/>
              </w:rPr>
              <w:t>7 рабо</w:t>
            </w:r>
            <w:r>
              <w:rPr>
                <w:spacing w:val="-1"/>
              </w:rPr>
              <w:softHyphen/>
            </w:r>
            <w:r>
              <w:t>чих дней</w:t>
            </w:r>
          </w:p>
        </w:tc>
        <w:tc>
          <w:tcPr>
            <w:tcW w:w="1257" w:type="dxa"/>
          </w:tcPr>
          <w:p w:rsidR="00D362F3" w:rsidRDefault="00D362F3" w:rsidP="00D362F3">
            <w:pPr>
              <w:shd w:val="clear" w:color="auto" w:fill="FFFFFF"/>
            </w:pPr>
            <w:r>
              <w:t>2</w:t>
            </w:r>
          </w:p>
        </w:tc>
        <w:tc>
          <w:tcPr>
            <w:tcW w:w="2237" w:type="dxa"/>
          </w:tcPr>
          <w:p w:rsidR="00D362F3" w:rsidRDefault="00D362F3" w:rsidP="00D362F3">
            <w:pPr>
              <w:shd w:val="clear" w:color="auto" w:fill="FFFFFF"/>
              <w:tabs>
                <w:tab w:val="left" w:pos="595"/>
              </w:tabs>
              <w:ind w:firstLine="24"/>
            </w:pPr>
            <w:r>
              <w:rPr>
                <w:spacing w:val="-23"/>
              </w:rPr>
              <w:t>1.</w:t>
            </w:r>
            <w: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362F3" w:rsidRDefault="00D362F3" w:rsidP="00D362F3">
            <w:pPr>
              <w:shd w:val="clear" w:color="auto" w:fill="FFFFFF"/>
              <w:tabs>
                <w:tab w:val="left" w:pos="658"/>
              </w:tabs>
              <w:ind w:hanging="5"/>
            </w:pPr>
            <w:r>
              <w:rPr>
                <w:spacing w:val="-9"/>
              </w:rPr>
              <w:t>2.</w:t>
            </w:r>
            <w:r>
              <w:t xml:space="preserve"> </w:t>
            </w:r>
            <w:r>
              <w:rPr>
                <w:spacing w:val="-1"/>
              </w:rPr>
              <w:t xml:space="preserve">документы, </w:t>
            </w:r>
            <w:r>
              <w:t xml:space="preserve">подтверждающие </w:t>
            </w:r>
            <w:r>
              <w:lastRenderedPageBreak/>
              <w:t>внесение задатка</w:t>
            </w:r>
          </w:p>
        </w:tc>
        <w:tc>
          <w:tcPr>
            <w:tcW w:w="1985" w:type="dxa"/>
          </w:tcPr>
          <w:p w:rsidR="00D362F3" w:rsidRDefault="00D362F3" w:rsidP="00D362F3">
            <w:pPr>
              <w:shd w:val="clear" w:color="auto" w:fill="FFFFFF"/>
              <w:tabs>
                <w:tab w:val="left" w:pos="494"/>
              </w:tabs>
            </w:pPr>
            <w:r>
              <w:rPr>
                <w:spacing w:val="-22"/>
              </w:rPr>
              <w:lastRenderedPageBreak/>
              <w:t>1.</w:t>
            </w:r>
            <w:r w:rsidR="00DE2203">
              <w:t xml:space="preserve"> протокол</w:t>
            </w:r>
            <w:r>
              <w:t xml:space="preserve"> о</w:t>
            </w:r>
            <w:r w:rsidR="00DE2203">
              <w:t xml:space="preserve"> </w:t>
            </w:r>
            <w:r>
              <w:t>результатах</w:t>
            </w:r>
            <w:r w:rsidR="00DE2203">
              <w:t xml:space="preserve"> </w:t>
            </w:r>
            <w:r>
              <w:t>аукциона;</w:t>
            </w:r>
          </w:p>
          <w:p w:rsidR="00D362F3" w:rsidRDefault="00DE2203" w:rsidP="00D362F3">
            <w:pPr>
              <w:shd w:val="clear" w:color="auto" w:fill="FFFFFF"/>
              <w:tabs>
                <w:tab w:val="left" w:pos="312"/>
              </w:tabs>
            </w:pPr>
            <w:r>
              <w:t xml:space="preserve">2. </w:t>
            </w:r>
            <w:r w:rsidR="00D362F3">
              <w:t>договор</w:t>
            </w:r>
          </w:p>
        </w:tc>
        <w:tc>
          <w:tcPr>
            <w:tcW w:w="1420" w:type="dxa"/>
          </w:tcPr>
          <w:p w:rsidR="00D362F3" w:rsidRDefault="00D362F3" w:rsidP="00D362F3">
            <w:pPr>
              <w:shd w:val="clear" w:color="auto" w:fill="FFFFFF"/>
            </w:pPr>
          </w:p>
        </w:tc>
        <w:tc>
          <w:tcPr>
            <w:tcW w:w="1959" w:type="dxa"/>
          </w:tcPr>
          <w:p w:rsidR="00D362F3" w:rsidRDefault="00D362F3" w:rsidP="00D362F3">
            <w:pPr>
              <w:shd w:val="clear" w:color="auto" w:fill="FFFFFF"/>
            </w:pPr>
            <w:r>
              <w:t>пункт 15 статьи 39.12 ЗК</w:t>
            </w:r>
            <w:r w:rsidR="00DE2203">
              <w:t xml:space="preserve"> </w:t>
            </w:r>
            <w:r>
              <w:t>РФ</w:t>
            </w:r>
          </w:p>
        </w:tc>
        <w:tc>
          <w:tcPr>
            <w:tcW w:w="1642" w:type="dxa"/>
          </w:tcPr>
          <w:p w:rsidR="00D362F3" w:rsidRDefault="00DE2203" w:rsidP="00D362F3">
            <w:pPr>
              <w:shd w:val="clear" w:color="auto" w:fill="FFFFFF"/>
            </w:pPr>
            <w:r>
              <w:t>для всех объектов капитального строи</w:t>
            </w:r>
            <w:r w:rsidR="00D362F3">
              <w:t>тельства</w:t>
            </w:r>
          </w:p>
        </w:tc>
        <w:tc>
          <w:tcPr>
            <w:tcW w:w="729" w:type="dxa"/>
          </w:tcPr>
          <w:p w:rsidR="00D362F3" w:rsidRPr="0030206D" w:rsidRDefault="00D362F3" w:rsidP="00E2084A">
            <w:pPr>
              <w:jc w:val="center"/>
            </w:pPr>
          </w:p>
        </w:tc>
      </w:tr>
    </w:tbl>
    <w:p w:rsidR="006677A1" w:rsidRDefault="006677A1" w:rsidP="00A34331"/>
    <w:p w:rsidR="006677A1" w:rsidRPr="00D24180" w:rsidRDefault="006677A1" w:rsidP="006677A1">
      <w:pPr>
        <w:ind w:left="9639" w:firstLine="6"/>
        <w:rPr>
          <w:sz w:val="28"/>
          <w:szCs w:val="28"/>
        </w:rPr>
      </w:pPr>
      <w:r>
        <w:br w:type="page"/>
      </w:r>
      <w:r>
        <w:rPr>
          <w:sz w:val="28"/>
          <w:szCs w:val="28"/>
        </w:rPr>
        <w:lastRenderedPageBreak/>
        <w:t>Приложение 7</w:t>
      </w:r>
      <w:r w:rsidRPr="00D24180">
        <w:rPr>
          <w:sz w:val="28"/>
          <w:szCs w:val="28"/>
        </w:rPr>
        <w:t xml:space="preserve"> </w:t>
      </w:r>
      <w:r w:rsidRPr="007B4303">
        <w:rPr>
          <w:sz w:val="28"/>
          <w:szCs w:val="28"/>
        </w:rPr>
        <w:t xml:space="preserve">к </w:t>
      </w:r>
      <w:r w:rsidR="00973817">
        <w:rPr>
          <w:sz w:val="28"/>
          <w:szCs w:val="28"/>
        </w:rPr>
        <w:t>постановлению</w:t>
      </w:r>
    </w:p>
    <w:p w:rsidR="002A4CE8" w:rsidRDefault="002A4CE8" w:rsidP="006677A1">
      <w:pPr>
        <w:ind w:left="9639" w:firstLine="6"/>
        <w:rPr>
          <w:sz w:val="28"/>
          <w:szCs w:val="28"/>
        </w:rPr>
      </w:pPr>
      <w:r w:rsidRPr="00E515F2">
        <w:rPr>
          <w:sz w:val="28"/>
          <w:szCs w:val="28"/>
        </w:rPr>
        <w:t>администрации Вожегодского муниципального округа</w:t>
      </w:r>
    </w:p>
    <w:p w:rsidR="006677A1" w:rsidRPr="00D24180" w:rsidRDefault="006677A1" w:rsidP="006677A1">
      <w:pPr>
        <w:ind w:left="9639" w:firstLine="6"/>
        <w:rPr>
          <w:sz w:val="28"/>
          <w:szCs w:val="28"/>
        </w:rPr>
      </w:pPr>
      <w:r w:rsidRPr="00D24180">
        <w:rPr>
          <w:sz w:val="28"/>
          <w:szCs w:val="28"/>
        </w:rPr>
        <w:t xml:space="preserve">от </w:t>
      </w:r>
      <w:r w:rsidR="00053356">
        <w:rPr>
          <w:sz w:val="28"/>
          <w:szCs w:val="28"/>
        </w:rPr>
        <w:t xml:space="preserve">27.11.2023  </w:t>
      </w:r>
      <w:r w:rsidRPr="00D24180">
        <w:rPr>
          <w:sz w:val="28"/>
          <w:szCs w:val="28"/>
        </w:rPr>
        <w:t xml:space="preserve">№ </w:t>
      </w:r>
      <w:r w:rsidR="00053356">
        <w:rPr>
          <w:sz w:val="28"/>
          <w:szCs w:val="28"/>
        </w:rPr>
        <w:t>1081</w:t>
      </w:r>
    </w:p>
    <w:p w:rsidR="006677A1" w:rsidRPr="00D24180" w:rsidRDefault="006677A1" w:rsidP="006677A1">
      <w:pPr>
        <w:ind w:firstLine="6"/>
        <w:jc w:val="center"/>
        <w:rPr>
          <w:sz w:val="28"/>
          <w:szCs w:val="28"/>
        </w:rPr>
      </w:pPr>
      <w:r w:rsidRPr="00D24180">
        <w:rPr>
          <w:b/>
          <w:bCs/>
          <w:sz w:val="28"/>
          <w:szCs w:val="28"/>
        </w:rPr>
        <w:t>Алгоритм</w:t>
      </w:r>
    </w:p>
    <w:p w:rsidR="006677A1" w:rsidRPr="00D41C14" w:rsidRDefault="006677A1" w:rsidP="006677A1">
      <w:pPr>
        <w:ind w:firstLine="6"/>
        <w:jc w:val="center"/>
        <w:rPr>
          <w:b/>
          <w:bCs/>
          <w:sz w:val="28"/>
          <w:szCs w:val="28"/>
        </w:rPr>
      </w:pPr>
      <w:r w:rsidRPr="00D24180">
        <w:rPr>
          <w:b/>
          <w:bCs/>
          <w:sz w:val="28"/>
          <w:szCs w:val="28"/>
        </w:rPr>
        <w:t>действий инвестора по процедур</w:t>
      </w:r>
      <w:r>
        <w:rPr>
          <w:b/>
          <w:bCs/>
          <w:sz w:val="28"/>
          <w:szCs w:val="28"/>
        </w:rPr>
        <w:t>е</w:t>
      </w:r>
      <w:r w:rsidRPr="00D24180">
        <w:rPr>
          <w:b/>
          <w:bCs/>
          <w:sz w:val="28"/>
          <w:szCs w:val="28"/>
        </w:rPr>
        <w:t xml:space="preserve"> </w:t>
      </w:r>
      <w:r w:rsidRPr="00557E0D">
        <w:rPr>
          <w:b/>
          <w:bCs/>
          <w:sz w:val="28"/>
          <w:szCs w:val="28"/>
        </w:rPr>
        <w:t xml:space="preserve">получения </w:t>
      </w:r>
      <w:r w:rsidR="0046008C">
        <w:rPr>
          <w:b/>
          <w:bCs/>
          <w:sz w:val="28"/>
          <w:szCs w:val="28"/>
        </w:rPr>
        <w:t>разрешения на строительство</w:t>
      </w:r>
    </w:p>
    <w:p w:rsidR="0001471A" w:rsidRDefault="0001471A" w:rsidP="00A343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
        <w:gridCol w:w="1727"/>
        <w:gridCol w:w="952"/>
        <w:gridCol w:w="900"/>
        <w:gridCol w:w="943"/>
        <w:gridCol w:w="2237"/>
        <w:gridCol w:w="1732"/>
        <w:gridCol w:w="1164"/>
        <w:gridCol w:w="1959"/>
        <w:gridCol w:w="1555"/>
        <w:gridCol w:w="1670"/>
      </w:tblGrid>
      <w:tr w:rsidR="007D65D5" w:rsidTr="005228DA">
        <w:trPr>
          <w:tblHeader/>
        </w:trPr>
        <w:tc>
          <w:tcPr>
            <w:tcW w:w="406" w:type="dxa"/>
          </w:tcPr>
          <w:p w:rsidR="0046008C" w:rsidRPr="005D5348" w:rsidRDefault="0046008C" w:rsidP="00E2084A">
            <w:pPr>
              <w:jc w:val="center"/>
              <w:rPr>
                <w:b/>
                <w:bCs/>
                <w:sz w:val="28"/>
                <w:szCs w:val="28"/>
              </w:rPr>
            </w:pPr>
            <w:r w:rsidRPr="0030206D">
              <w:t xml:space="preserve">№ </w:t>
            </w:r>
            <w:r w:rsidRPr="005D5348">
              <w:rPr>
                <w:spacing w:val="-4"/>
              </w:rPr>
              <w:t xml:space="preserve">п/ </w:t>
            </w:r>
            <w:r w:rsidRPr="0030206D">
              <w:t>п</w:t>
            </w:r>
          </w:p>
        </w:tc>
        <w:tc>
          <w:tcPr>
            <w:tcW w:w="1727" w:type="dxa"/>
          </w:tcPr>
          <w:p w:rsidR="0046008C" w:rsidRPr="0030206D" w:rsidRDefault="0046008C" w:rsidP="00E2084A">
            <w:pPr>
              <w:shd w:val="clear" w:color="auto" w:fill="FFFFFF"/>
              <w:jc w:val="center"/>
            </w:pPr>
            <w:r w:rsidRPr="0030206D">
              <w:t>Шаг</w:t>
            </w:r>
          </w:p>
          <w:p w:rsidR="0046008C" w:rsidRPr="005D5348" w:rsidRDefault="0046008C" w:rsidP="00E2084A">
            <w:pPr>
              <w:shd w:val="clear" w:color="auto" w:fill="FFFFFF"/>
              <w:jc w:val="center"/>
              <w:rPr>
                <w:b/>
                <w:bCs/>
                <w:sz w:val="28"/>
                <w:szCs w:val="28"/>
              </w:rPr>
            </w:pPr>
            <w:r w:rsidRPr="0030206D">
              <w:t>алгоритма</w:t>
            </w:r>
            <w:r>
              <w:t xml:space="preserve"> </w:t>
            </w:r>
            <w:r w:rsidRPr="0030206D">
              <w:t>(процедура)</w:t>
            </w:r>
          </w:p>
        </w:tc>
        <w:tc>
          <w:tcPr>
            <w:tcW w:w="952" w:type="dxa"/>
          </w:tcPr>
          <w:p w:rsidR="0046008C" w:rsidRPr="005D5348" w:rsidRDefault="0046008C" w:rsidP="00E2084A">
            <w:pPr>
              <w:jc w:val="center"/>
              <w:rPr>
                <w:b/>
                <w:bCs/>
                <w:sz w:val="28"/>
                <w:szCs w:val="28"/>
              </w:rPr>
            </w:pPr>
            <w:r>
              <w:t>Срок (факти</w:t>
            </w:r>
            <w:r w:rsidRPr="0030206D">
              <w:t>ческий)</w:t>
            </w:r>
          </w:p>
        </w:tc>
        <w:tc>
          <w:tcPr>
            <w:tcW w:w="900" w:type="dxa"/>
          </w:tcPr>
          <w:p w:rsidR="0046008C" w:rsidRPr="005D5348" w:rsidRDefault="0046008C" w:rsidP="00E2084A">
            <w:pPr>
              <w:jc w:val="center"/>
              <w:rPr>
                <w:b/>
                <w:bCs/>
                <w:sz w:val="28"/>
                <w:szCs w:val="28"/>
              </w:rPr>
            </w:pPr>
            <w:r w:rsidRPr="0030206D">
              <w:t xml:space="preserve">Срок </w:t>
            </w:r>
            <w:r w:rsidRPr="005D5348">
              <w:rPr>
                <w:spacing w:val="-1"/>
              </w:rPr>
              <w:t>целевой</w:t>
            </w:r>
          </w:p>
        </w:tc>
        <w:tc>
          <w:tcPr>
            <w:tcW w:w="943" w:type="dxa"/>
          </w:tcPr>
          <w:p w:rsidR="0046008C" w:rsidRPr="005D5348" w:rsidRDefault="0046008C" w:rsidP="00E2084A">
            <w:pPr>
              <w:jc w:val="center"/>
              <w:rPr>
                <w:b/>
                <w:bCs/>
                <w:sz w:val="28"/>
                <w:szCs w:val="28"/>
              </w:rPr>
            </w:pPr>
            <w:r>
              <w:t>Количество доку</w:t>
            </w:r>
            <w:r w:rsidRPr="0030206D">
              <w:t>ментов, ед.</w:t>
            </w:r>
          </w:p>
        </w:tc>
        <w:tc>
          <w:tcPr>
            <w:tcW w:w="2237" w:type="dxa"/>
          </w:tcPr>
          <w:p w:rsidR="0046008C" w:rsidRPr="005D5348" w:rsidRDefault="0046008C" w:rsidP="00E2084A">
            <w:pPr>
              <w:shd w:val="clear" w:color="auto" w:fill="FFFFFF"/>
              <w:jc w:val="center"/>
              <w:rPr>
                <w:b/>
                <w:bCs/>
                <w:sz w:val="28"/>
                <w:szCs w:val="28"/>
              </w:rPr>
            </w:pPr>
            <w:r w:rsidRPr="0030206D">
              <w:t>Входящие</w:t>
            </w:r>
            <w:r>
              <w:t xml:space="preserve"> </w:t>
            </w:r>
            <w:r w:rsidRPr="0030206D">
              <w:t>документы</w:t>
            </w:r>
          </w:p>
        </w:tc>
        <w:tc>
          <w:tcPr>
            <w:tcW w:w="1732" w:type="dxa"/>
          </w:tcPr>
          <w:p w:rsidR="0046008C" w:rsidRPr="005D5348" w:rsidRDefault="0046008C" w:rsidP="00E2084A">
            <w:pPr>
              <w:jc w:val="center"/>
              <w:rPr>
                <w:b/>
                <w:bCs/>
                <w:sz w:val="28"/>
                <w:szCs w:val="28"/>
              </w:rPr>
            </w:pPr>
            <w:r>
              <w:t>Результи</w:t>
            </w:r>
            <w:r w:rsidRPr="0030206D">
              <w:t xml:space="preserve">рующие </w:t>
            </w:r>
            <w:r w:rsidRPr="005D5348">
              <w:rPr>
                <w:spacing w:val="-1"/>
              </w:rPr>
              <w:t>документы</w:t>
            </w:r>
          </w:p>
        </w:tc>
        <w:tc>
          <w:tcPr>
            <w:tcW w:w="1164" w:type="dxa"/>
          </w:tcPr>
          <w:p w:rsidR="0046008C" w:rsidRPr="005D5348" w:rsidRDefault="0046008C" w:rsidP="00E2084A">
            <w:pPr>
              <w:jc w:val="center"/>
              <w:rPr>
                <w:b/>
                <w:bCs/>
                <w:sz w:val="28"/>
                <w:szCs w:val="28"/>
              </w:rPr>
            </w:pPr>
            <w:r>
              <w:t>Организация, выпол</w:t>
            </w:r>
            <w:r w:rsidRPr="0030206D">
              <w:t>няющая процедуру</w:t>
            </w:r>
          </w:p>
        </w:tc>
        <w:tc>
          <w:tcPr>
            <w:tcW w:w="1959" w:type="dxa"/>
          </w:tcPr>
          <w:p w:rsidR="0046008C" w:rsidRPr="005D5348" w:rsidRDefault="0046008C" w:rsidP="00E2084A">
            <w:pPr>
              <w:jc w:val="center"/>
              <w:rPr>
                <w:b/>
                <w:bCs/>
                <w:sz w:val="28"/>
                <w:szCs w:val="28"/>
              </w:rPr>
            </w:pPr>
            <w:r>
              <w:t>Норматив</w:t>
            </w:r>
            <w:r w:rsidRPr="0030206D">
              <w:t>ный правовой акт</w:t>
            </w:r>
          </w:p>
        </w:tc>
        <w:tc>
          <w:tcPr>
            <w:tcW w:w="1555" w:type="dxa"/>
          </w:tcPr>
          <w:p w:rsidR="0046008C" w:rsidRPr="005D5348" w:rsidRDefault="0046008C" w:rsidP="00E2084A">
            <w:pPr>
              <w:jc w:val="center"/>
              <w:rPr>
                <w:b/>
                <w:bCs/>
                <w:sz w:val="28"/>
                <w:szCs w:val="28"/>
              </w:rPr>
            </w:pPr>
            <w:r w:rsidRPr="0030206D">
              <w:t>Категории инвестиционных проектов</w:t>
            </w:r>
          </w:p>
        </w:tc>
        <w:tc>
          <w:tcPr>
            <w:tcW w:w="1670" w:type="dxa"/>
          </w:tcPr>
          <w:p w:rsidR="0046008C" w:rsidRPr="005D5348" w:rsidRDefault="0046008C" w:rsidP="00E2084A">
            <w:pPr>
              <w:jc w:val="center"/>
              <w:rPr>
                <w:b/>
                <w:bCs/>
                <w:sz w:val="28"/>
                <w:szCs w:val="28"/>
              </w:rPr>
            </w:pPr>
            <w:r w:rsidRPr="0030206D">
              <w:t>Примечание</w:t>
            </w:r>
          </w:p>
        </w:tc>
      </w:tr>
      <w:tr w:rsidR="007D65D5" w:rsidTr="005228DA">
        <w:tc>
          <w:tcPr>
            <w:tcW w:w="406" w:type="dxa"/>
          </w:tcPr>
          <w:p w:rsidR="007D65D5" w:rsidRPr="0030206D" w:rsidRDefault="007D65D5" w:rsidP="00E2084A">
            <w:pPr>
              <w:jc w:val="center"/>
            </w:pPr>
            <w:r>
              <w:t>1.</w:t>
            </w:r>
          </w:p>
        </w:tc>
        <w:tc>
          <w:tcPr>
            <w:tcW w:w="1727" w:type="dxa"/>
          </w:tcPr>
          <w:p w:rsidR="007D65D5" w:rsidRDefault="007D65D5" w:rsidP="007D65D5">
            <w:pPr>
              <w:shd w:val="clear" w:color="auto" w:fill="FFFFFF"/>
              <w:ind w:firstLine="5"/>
            </w:pPr>
            <w:r>
              <w:rPr>
                <w:spacing w:val="-1"/>
              </w:rPr>
              <w:t xml:space="preserve">Получение </w:t>
            </w:r>
            <w:r>
              <w:t>правоуста</w:t>
            </w:r>
            <w:r>
              <w:softHyphen/>
              <w:t xml:space="preserve">навливающих документов на </w:t>
            </w:r>
            <w:r>
              <w:rPr>
                <w:spacing w:val="-1"/>
              </w:rPr>
              <w:t xml:space="preserve">земельный </w:t>
            </w:r>
            <w:r>
              <w:t>участок (выписка ЕГРН)</w:t>
            </w:r>
          </w:p>
        </w:tc>
        <w:tc>
          <w:tcPr>
            <w:tcW w:w="952" w:type="dxa"/>
          </w:tcPr>
          <w:p w:rsidR="007D65D5" w:rsidRDefault="007D65D5" w:rsidP="007D65D5">
            <w:pPr>
              <w:shd w:val="clear" w:color="auto" w:fill="FFFFFF"/>
              <w:ind w:firstLine="29"/>
            </w:pPr>
            <w:r>
              <w:t>3 рабо</w:t>
            </w:r>
            <w:r>
              <w:softHyphen/>
            </w:r>
            <w:r>
              <w:rPr>
                <w:spacing w:val="-1"/>
              </w:rPr>
              <w:t>чих дня</w:t>
            </w:r>
          </w:p>
        </w:tc>
        <w:tc>
          <w:tcPr>
            <w:tcW w:w="900" w:type="dxa"/>
          </w:tcPr>
          <w:p w:rsidR="007D65D5" w:rsidRDefault="007D65D5" w:rsidP="007D65D5">
            <w:pPr>
              <w:shd w:val="clear" w:color="auto" w:fill="FFFFFF"/>
              <w:ind w:firstLine="187"/>
            </w:pPr>
            <w:r>
              <w:t xml:space="preserve">3 </w:t>
            </w:r>
            <w:r>
              <w:rPr>
                <w:spacing w:val="-2"/>
              </w:rPr>
              <w:t>рабо</w:t>
            </w:r>
            <w:r>
              <w:rPr>
                <w:spacing w:val="-2"/>
              </w:rPr>
              <w:softHyphen/>
            </w:r>
            <w:r>
              <w:t>чих дня</w:t>
            </w:r>
          </w:p>
        </w:tc>
        <w:tc>
          <w:tcPr>
            <w:tcW w:w="943" w:type="dxa"/>
          </w:tcPr>
          <w:p w:rsidR="007D65D5" w:rsidRDefault="007D65D5" w:rsidP="007D65D5">
            <w:pPr>
              <w:shd w:val="clear" w:color="auto" w:fill="FFFFFF"/>
            </w:pPr>
            <w:r>
              <w:t>2</w:t>
            </w:r>
          </w:p>
        </w:tc>
        <w:tc>
          <w:tcPr>
            <w:tcW w:w="2237" w:type="dxa"/>
          </w:tcPr>
          <w:p w:rsidR="007D65D5" w:rsidRDefault="007D65D5" w:rsidP="007D65D5">
            <w:pPr>
              <w:shd w:val="clear" w:color="auto" w:fill="FFFFFF"/>
              <w:tabs>
                <w:tab w:val="left" w:pos="307"/>
              </w:tabs>
              <w:ind w:firstLine="29"/>
            </w:pPr>
            <w:r>
              <w:rPr>
                <w:spacing w:val="-21"/>
              </w:rPr>
              <w:t>1.</w:t>
            </w:r>
            <w:r>
              <w:t xml:space="preserve"> запрос о предоставлении сведений, содержащихся  в ЕГРН;</w:t>
            </w:r>
          </w:p>
          <w:p w:rsidR="007D65D5" w:rsidRDefault="007D65D5" w:rsidP="007D65D5">
            <w:pPr>
              <w:shd w:val="clear" w:color="auto" w:fill="FFFFFF"/>
              <w:tabs>
                <w:tab w:val="left" w:pos="1666"/>
              </w:tabs>
            </w:pPr>
            <w:r>
              <w:rPr>
                <w:spacing w:val="-9"/>
              </w:rPr>
              <w:t>2.</w:t>
            </w:r>
            <w:r>
              <w:t xml:space="preserve"> документ, удостоверяющий личность заявителя</w:t>
            </w:r>
          </w:p>
        </w:tc>
        <w:tc>
          <w:tcPr>
            <w:tcW w:w="1732" w:type="dxa"/>
          </w:tcPr>
          <w:p w:rsidR="007D65D5" w:rsidRDefault="007D65D5" w:rsidP="007D65D5">
            <w:pPr>
              <w:shd w:val="clear" w:color="auto" w:fill="FFFFFF"/>
            </w:pPr>
            <w:r>
              <w:t>выписка из ЕГРН</w:t>
            </w:r>
          </w:p>
        </w:tc>
        <w:tc>
          <w:tcPr>
            <w:tcW w:w="1164" w:type="dxa"/>
          </w:tcPr>
          <w:p w:rsidR="007D65D5" w:rsidRDefault="007D65D5" w:rsidP="007D65D5">
            <w:pPr>
              <w:shd w:val="clear" w:color="auto" w:fill="FFFFFF"/>
            </w:pPr>
          </w:p>
        </w:tc>
        <w:tc>
          <w:tcPr>
            <w:tcW w:w="1959" w:type="dxa"/>
          </w:tcPr>
          <w:p w:rsidR="007D65D5" w:rsidRDefault="007D65D5" w:rsidP="007D65D5">
            <w:pPr>
              <w:shd w:val="clear" w:color="auto" w:fill="FFFFFF"/>
              <w:ind w:firstLine="10"/>
            </w:pPr>
            <w:r>
              <w:t>пункт 1 части 7 статьи 51 ГрК РФ</w:t>
            </w:r>
          </w:p>
        </w:tc>
        <w:tc>
          <w:tcPr>
            <w:tcW w:w="1555" w:type="dxa"/>
          </w:tcPr>
          <w:p w:rsidR="007D65D5" w:rsidRDefault="007D65D5" w:rsidP="007D65D5">
            <w:pPr>
              <w:shd w:val="clear" w:color="auto" w:fill="FFFFFF"/>
            </w:pPr>
            <w:r>
              <w:t>для всех объектов капитального строительства</w:t>
            </w:r>
          </w:p>
        </w:tc>
        <w:tc>
          <w:tcPr>
            <w:tcW w:w="1670" w:type="dxa"/>
          </w:tcPr>
          <w:p w:rsidR="007D65D5" w:rsidRDefault="007D65D5" w:rsidP="007D65D5">
            <w:pPr>
              <w:shd w:val="clear" w:color="auto" w:fill="FFFFFF"/>
            </w:pPr>
          </w:p>
        </w:tc>
      </w:tr>
      <w:tr w:rsidR="007D65D5" w:rsidTr="005228DA">
        <w:tc>
          <w:tcPr>
            <w:tcW w:w="406" w:type="dxa"/>
          </w:tcPr>
          <w:p w:rsidR="007D65D5" w:rsidRPr="0030206D" w:rsidRDefault="007D65D5" w:rsidP="00E2084A">
            <w:pPr>
              <w:jc w:val="center"/>
            </w:pPr>
            <w:r>
              <w:t>2.</w:t>
            </w:r>
          </w:p>
        </w:tc>
        <w:tc>
          <w:tcPr>
            <w:tcW w:w="1727" w:type="dxa"/>
          </w:tcPr>
          <w:p w:rsidR="007D65D5" w:rsidRDefault="007D65D5" w:rsidP="007D65D5">
            <w:pPr>
              <w:shd w:val="clear" w:color="auto" w:fill="FFFFFF"/>
              <w:ind w:firstLine="10"/>
            </w:pPr>
            <w:r>
              <w:t>Заключение соглашения об установ</w:t>
            </w:r>
            <w:r>
              <w:softHyphen/>
              <w:t>лении сервитута</w:t>
            </w:r>
          </w:p>
        </w:tc>
        <w:tc>
          <w:tcPr>
            <w:tcW w:w="952" w:type="dxa"/>
          </w:tcPr>
          <w:p w:rsidR="007D65D5" w:rsidRDefault="007D65D5" w:rsidP="007D65D5">
            <w:pPr>
              <w:shd w:val="clear" w:color="auto" w:fill="FFFFFF"/>
            </w:pPr>
            <w:r>
              <w:t>44 ра</w:t>
            </w:r>
            <w:r>
              <w:softHyphen/>
            </w:r>
            <w:r>
              <w:rPr>
                <w:spacing w:val="-2"/>
              </w:rPr>
              <w:t xml:space="preserve">бочих </w:t>
            </w:r>
            <w:r>
              <w:t>дня</w:t>
            </w:r>
          </w:p>
        </w:tc>
        <w:tc>
          <w:tcPr>
            <w:tcW w:w="900" w:type="dxa"/>
          </w:tcPr>
          <w:p w:rsidR="007D65D5" w:rsidRDefault="007D65D5" w:rsidP="007D65D5">
            <w:pPr>
              <w:shd w:val="clear" w:color="auto" w:fill="FFFFFF"/>
            </w:pPr>
            <w:r>
              <w:t>44 ра</w:t>
            </w:r>
            <w:r>
              <w:softHyphen/>
            </w:r>
            <w:r>
              <w:rPr>
                <w:spacing w:val="-2"/>
              </w:rPr>
              <w:t xml:space="preserve">бочих </w:t>
            </w:r>
            <w:r>
              <w:t>дня</w:t>
            </w:r>
          </w:p>
        </w:tc>
        <w:tc>
          <w:tcPr>
            <w:tcW w:w="943" w:type="dxa"/>
          </w:tcPr>
          <w:p w:rsidR="007D65D5" w:rsidRDefault="007D65D5" w:rsidP="007D65D5">
            <w:pPr>
              <w:shd w:val="clear" w:color="auto" w:fill="FFFFFF"/>
            </w:pPr>
            <w:r>
              <w:t>3</w:t>
            </w:r>
          </w:p>
        </w:tc>
        <w:tc>
          <w:tcPr>
            <w:tcW w:w="2237" w:type="dxa"/>
          </w:tcPr>
          <w:p w:rsidR="007D65D5" w:rsidRDefault="007D65D5" w:rsidP="007D65D5">
            <w:pPr>
              <w:shd w:val="clear" w:color="auto" w:fill="FFFFFF"/>
              <w:ind w:firstLine="38"/>
            </w:pPr>
            <w:r>
              <w:t xml:space="preserve">1. заявление о заключении соглашения об установлении сервитута с приложением схемы границ сервитута на кадастровом плане территории с необходимостью, а также необходимыми документами в </w:t>
            </w:r>
            <w:r>
              <w:lastRenderedPageBreak/>
              <w:t>частности:</w:t>
            </w:r>
          </w:p>
          <w:p w:rsidR="007D65D5" w:rsidRPr="007D65D5" w:rsidRDefault="007D65D5" w:rsidP="007D65D5">
            <w:pPr>
              <w:shd w:val="clear" w:color="auto" w:fill="FFFFFF"/>
              <w:ind w:firstLine="38"/>
            </w:pPr>
            <w:r>
              <w:t xml:space="preserve">- решение об установлении </w:t>
            </w:r>
            <w:r w:rsidRPr="007D65D5">
              <w:t>публичного сервитута;</w:t>
            </w:r>
          </w:p>
          <w:p w:rsidR="007D65D5" w:rsidRDefault="007D65D5" w:rsidP="007D65D5">
            <w:pPr>
              <w:shd w:val="clear" w:color="auto" w:fill="FFFFFF"/>
              <w:ind w:firstLine="38"/>
            </w:pPr>
            <w:r>
              <w:t>-</w:t>
            </w:r>
            <w:r w:rsidRPr="007D65D5">
              <w:t>схема расположения земельного участка или земельных участков на кадастровом плане территории</w:t>
            </w:r>
          </w:p>
        </w:tc>
        <w:tc>
          <w:tcPr>
            <w:tcW w:w="1732" w:type="dxa"/>
          </w:tcPr>
          <w:p w:rsidR="007D65D5" w:rsidRDefault="007D65D5" w:rsidP="007D65D5">
            <w:pPr>
              <w:shd w:val="clear" w:color="auto" w:fill="FFFFFF"/>
            </w:pPr>
            <w:r>
              <w:lastRenderedPageBreak/>
              <w:t>соглашение об установлении сервитута</w:t>
            </w:r>
          </w:p>
        </w:tc>
        <w:tc>
          <w:tcPr>
            <w:tcW w:w="1164" w:type="dxa"/>
          </w:tcPr>
          <w:p w:rsidR="007D65D5" w:rsidRDefault="007D65D5" w:rsidP="007D65D5">
            <w:pPr>
              <w:shd w:val="clear" w:color="auto" w:fill="FFFFFF"/>
            </w:pPr>
          </w:p>
        </w:tc>
        <w:tc>
          <w:tcPr>
            <w:tcW w:w="1959" w:type="dxa"/>
          </w:tcPr>
          <w:p w:rsidR="007D65D5" w:rsidRDefault="007D65D5" w:rsidP="007D65D5">
            <w:pPr>
              <w:shd w:val="clear" w:color="auto" w:fill="FFFFFF"/>
            </w:pPr>
            <w:r>
              <w:t>статьи 39.25, 39.26, 39.43 ЗК РФ; часть 6 статьи 57.3 ГрК РФ; приказ Росреестра от 25 декабря 2020 года №П/0489</w:t>
            </w:r>
          </w:p>
        </w:tc>
        <w:tc>
          <w:tcPr>
            <w:tcW w:w="1555" w:type="dxa"/>
          </w:tcPr>
          <w:p w:rsidR="007D65D5" w:rsidRDefault="007D65D5" w:rsidP="007D65D5">
            <w:pPr>
              <w:shd w:val="clear" w:color="auto" w:fill="FFFFFF"/>
            </w:pPr>
            <w:r>
              <w:t>для всех объектов капитального строительства</w:t>
            </w:r>
          </w:p>
        </w:tc>
        <w:tc>
          <w:tcPr>
            <w:tcW w:w="1670" w:type="dxa"/>
          </w:tcPr>
          <w:p w:rsidR="007D65D5" w:rsidRDefault="007D65D5" w:rsidP="007D65D5">
            <w:pPr>
              <w:shd w:val="clear" w:color="auto" w:fill="FFFFFF"/>
              <w:ind w:firstLine="5"/>
            </w:pPr>
            <w:r>
              <w:t xml:space="preserve">в случаях, когда объект капитального строительства расположен на земельном участке, находящемся в государственной              или муниципальной </w:t>
            </w:r>
            <w:r>
              <w:lastRenderedPageBreak/>
              <w:t>собственности</w:t>
            </w:r>
          </w:p>
        </w:tc>
      </w:tr>
      <w:tr w:rsidR="002100D0" w:rsidTr="005228DA">
        <w:tc>
          <w:tcPr>
            <w:tcW w:w="406" w:type="dxa"/>
          </w:tcPr>
          <w:p w:rsidR="002100D0" w:rsidRPr="0030206D" w:rsidRDefault="002100D0" w:rsidP="00E2084A">
            <w:pPr>
              <w:jc w:val="center"/>
            </w:pPr>
            <w:r>
              <w:lastRenderedPageBreak/>
              <w:t>3.</w:t>
            </w:r>
          </w:p>
        </w:tc>
        <w:tc>
          <w:tcPr>
            <w:tcW w:w="1727" w:type="dxa"/>
          </w:tcPr>
          <w:p w:rsidR="002100D0" w:rsidRDefault="002100D0" w:rsidP="002100D0">
            <w:pPr>
              <w:shd w:val="clear" w:color="auto" w:fill="FFFFFF"/>
              <w:ind w:firstLine="10"/>
            </w:pPr>
            <w:r>
              <w:t>Получение градо</w:t>
            </w:r>
            <w:r>
              <w:softHyphen/>
              <w:t>строительного   плана земельного участка</w:t>
            </w:r>
          </w:p>
        </w:tc>
        <w:tc>
          <w:tcPr>
            <w:tcW w:w="952" w:type="dxa"/>
          </w:tcPr>
          <w:p w:rsidR="002100D0" w:rsidRDefault="002100D0" w:rsidP="002100D0">
            <w:pPr>
              <w:shd w:val="clear" w:color="auto" w:fill="FFFFFF"/>
              <w:ind w:firstLine="29"/>
            </w:pPr>
            <w:r>
              <w:rPr>
                <w:spacing w:val="-5"/>
              </w:rPr>
              <w:t>14 ра</w:t>
            </w:r>
            <w:r>
              <w:rPr>
                <w:spacing w:val="-5"/>
              </w:rPr>
              <w:softHyphen/>
            </w:r>
            <w:r>
              <w:rPr>
                <w:spacing w:val="-1"/>
              </w:rPr>
              <w:t xml:space="preserve">бочих </w:t>
            </w:r>
            <w:r>
              <w:t>дней</w:t>
            </w:r>
          </w:p>
        </w:tc>
        <w:tc>
          <w:tcPr>
            <w:tcW w:w="900" w:type="dxa"/>
          </w:tcPr>
          <w:p w:rsidR="002100D0" w:rsidRDefault="002100D0" w:rsidP="002100D0">
            <w:pPr>
              <w:shd w:val="clear" w:color="auto" w:fill="FFFFFF"/>
            </w:pPr>
            <w:r>
              <w:rPr>
                <w:spacing w:val="-5"/>
              </w:rPr>
              <w:t>10 ра</w:t>
            </w:r>
            <w:r>
              <w:rPr>
                <w:spacing w:val="-5"/>
              </w:rPr>
              <w:softHyphen/>
            </w:r>
            <w:r>
              <w:rPr>
                <w:spacing w:val="-2"/>
              </w:rPr>
              <w:t xml:space="preserve">бочих </w:t>
            </w:r>
            <w:r>
              <w:t>дней</w:t>
            </w:r>
          </w:p>
        </w:tc>
        <w:tc>
          <w:tcPr>
            <w:tcW w:w="943" w:type="dxa"/>
          </w:tcPr>
          <w:p w:rsidR="002100D0" w:rsidRDefault="002100D0" w:rsidP="002100D0">
            <w:pPr>
              <w:shd w:val="clear" w:color="auto" w:fill="FFFFFF"/>
            </w:pPr>
            <w:r>
              <w:t>1</w:t>
            </w:r>
          </w:p>
        </w:tc>
        <w:tc>
          <w:tcPr>
            <w:tcW w:w="2237" w:type="dxa"/>
          </w:tcPr>
          <w:p w:rsidR="002100D0" w:rsidRDefault="002100D0" w:rsidP="002100D0">
            <w:pPr>
              <w:shd w:val="clear" w:color="auto" w:fill="FFFFFF"/>
            </w:pPr>
            <w:r>
              <w:t>заявление о выдаче градостроительного плана земельного участка</w:t>
            </w:r>
          </w:p>
        </w:tc>
        <w:tc>
          <w:tcPr>
            <w:tcW w:w="1732" w:type="dxa"/>
          </w:tcPr>
          <w:p w:rsidR="002100D0" w:rsidRDefault="002100D0" w:rsidP="002100D0">
            <w:pPr>
              <w:shd w:val="clear" w:color="auto" w:fill="FFFFFF"/>
              <w:ind w:firstLine="10"/>
            </w:pPr>
            <w:r>
              <w:t>градострои</w:t>
            </w:r>
            <w:r>
              <w:softHyphen/>
              <w:t>тельный план земельного участка</w:t>
            </w:r>
          </w:p>
        </w:tc>
        <w:tc>
          <w:tcPr>
            <w:tcW w:w="1164" w:type="dxa"/>
          </w:tcPr>
          <w:p w:rsidR="002100D0" w:rsidRDefault="002100D0" w:rsidP="002100D0">
            <w:pPr>
              <w:shd w:val="clear" w:color="auto" w:fill="FFFFFF"/>
            </w:pPr>
          </w:p>
        </w:tc>
        <w:tc>
          <w:tcPr>
            <w:tcW w:w="1959" w:type="dxa"/>
          </w:tcPr>
          <w:p w:rsidR="002100D0" w:rsidRDefault="002100D0" w:rsidP="002100D0">
            <w:pPr>
              <w:shd w:val="clear" w:color="auto" w:fill="FFFFFF"/>
            </w:pPr>
            <w:r>
              <w:t>статья 57.3 ГрК РФ</w:t>
            </w:r>
          </w:p>
        </w:tc>
        <w:tc>
          <w:tcPr>
            <w:tcW w:w="1555" w:type="dxa"/>
          </w:tcPr>
          <w:p w:rsidR="002100D0" w:rsidRDefault="002100D0" w:rsidP="002100D0">
            <w:pPr>
              <w:shd w:val="clear" w:color="auto" w:fill="FFFFFF"/>
            </w:pPr>
            <w:r>
              <w:t>для всех объектов капитального строительства</w:t>
            </w:r>
          </w:p>
        </w:tc>
        <w:tc>
          <w:tcPr>
            <w:tcW w:w="1670" w:type="dxa"/>
          </w:tcPr>
          <w:p w:rsidR="002100D0" w:rsidRPr="0030206D" w:rsidRDefault="002100D0" w:rsidP="00E2084A">
            <w:pPr>
              <w:jc w:val="center"/>
            </w:pPr>
          </w:p>
        </w:tc>
      </w:tr>
      <w:tr w:rsidR="00760403" w:rsidTr="005228DA">
        <w:tc>
          <w:tcPr>
            <w:tcW w:w="406" w:type="dxa"/>
            <w:vMerge w:val="restart"/>
          </w:tcPr>
          <w:p w:rsidR="00760403" w:rsidRPr="0030206D" w:rsidRDefault="00760403" w:rsidP="00E2084A">
            <w:pPr>
              <w:jc w:val="center"/>
            </w:pPr>
            <w:r>
              <w:t>4.</w:t>
            </w:r>
          </w:p>
        </w:tc>
        <w:tc>
          <w:tcPr>
            <w:tcW w:w="1727" w:type="dxa"/>
            <w:vMerge w:val="restart"/>
          </w:tcPr>
          <w:p w:rsidR="00760403" w:rsidRDefault="00760403" w:rsidP="00760403">
            <w:pPr>
              <w:shd w:val="clear" w:color="auto" w:fill="FFFFFF"/>
            </w:pPr>
            <w:r>
              <w:t>Принятие решения о подготовке документац</w:t>
            </w:r>
            <w:r>
              <w:rPr>
                <w:spacing w:val="-1"/>
              </w:rPr>
              <w:t xml:space="preserve">ии по </w:t>
            </w:r>
            <w:r>
              <w:t>планировке территории</w:t>
            </w:r>
          </w:p>
        </w:tc>
        <w:tc>
          <w:tcPr>
            <w:tcW w:w="952" w:type="dxa"/>
            <w:vMerge w:val="restart"/>
          </w:tcPr>
          <w:p w:rsidR="00760403" w:rsidRDefault="00760403" w:rsidP="00760403">
            <w:pPr>
              <w:shd w:val="clear" w:color="auto" w:fill="FFFFFF"/>
              <w:ind w:firstLine="29"/>
            </w:pPr>
            <w:r>
              <w:rPr>
                <w:spacing w:val="-5"/>
              </w:rPr>
              <w:t>15 ра</w:t>
            </w:r>
            <w:r>
              <w:rPr>
                <w:spacing w:val="-5"/>
              </w:rPr>
              <w:softHyphen/>
            </w:r>
            <w:r>
              <w:rPr>
                <w:spacing w:val="-2"/>
              </w:rPr>
              <w:t xml:space="preserve">бочих </w:t>
            </w:r>
            <w:r>
              <w:t>дней</w:t>
            </w:r>
          </w:p>
        </w:tc>
        <w:tc>
          <w:tcPr>
            <w:tcW w:w="900" w:type="dxa"/>
            <w:vMerge w:val="restart"/>
          </w:tcPr>
          <w:p w:rsidR="00760403" w:rsidRDefault="00760403" w:rsidP="00760403">
            <w:pPr>
              <w:shd w:val="clear" w:color="auto" w:fill="FFFFFF"/>
            </w:pPr>
            <w:r>
              <w:rPr>
                <w:spacing w:val="-5"/>
              </w:rPr>
              <w:t>10 ра</w:t>
            </w:r>
            <w:r>
              <w:rPr>
                <w:spacing w:val="-5"/>
              </w:rPr>
              <w:softHyphen/>
            </w:r>
            <w:r>
              <w:rPr>
                <w:spacing w:val="-3"/>
              </w:rPr>
              <w:t xml:space="preserve">бочих </w:t>
            </w:r>
            <w:r>
              <w:t>дней</w:t>
            </w:r>
          </w:p>
        </w:tc>
        <w:tc>
          <w:tcPr>
            <w:tcW w:w="943" w:type="dxa"/>
            <w:vMerge w:val="restart"/>
          </w:tcPr>
          <w:p w:rsidR="00760403" w:rsidRDefault="00760403" w:rsidP="00E2084A">
            <w:pPr>
              <w:jc w:val="center"/>
            </w:pPr>
            <w:r>
              <w:t>4</w:t>
            </w:r>
          </w:p>
        </w:tc>
        <w:tc>
          <w:tcPr>
            <w:tcW w:w="2237" w:type="dxa"/>
          </w:tcPr>
          <w:p w:rsidR="00760403" w:rsidRDefault="00760403" w:rsidP="00760403">
            <w:pPr>
              <w:shd w:val="clear" w:color="auto" w:fill="FFFFFF"/>
              <w:ind w:firstLine="24"/>
            </w:pPr>
            <w:r>
              <w:t>1. заявление о подготовке проекта планировки территории</w:t>
            </w:r>
          </w:p>
        </w:tc>
        <w:tc>
          <w:tcPr>
            <w:tcW w:w="1732" w:type="dxa"/>
            <w:vMerge w:val="restart"/>
          </w:tcPr>
          <w:p w:rsidR="00760403" w:rsidRDefault="00760403" w:rsidP="00760403">
            <w:r w:rsidRPr="00760403">
              <w:t>решение</w:t>
            </w:r>
            <w:r>
              <w:t xml:space="preserve"> о подготовке документации по </w:t>
            </w:r>
            <w:r w:rsidRPr="00760403">
              <w:t>планировке территории</w:t>
            </w:r>
          </w:p>
        </w:tc>
        <w:tc>
          <w:tcPr>
            <w:tcW w:w="1164" w:type="dxa"/>
            <w:vMerge w:val="restart"/>
          </w:tcPr>
          <w:p w:rsidR="00760403" w:rsidRDefault="00760403" w:rsidP="00E2084A">
            <w:pPr>
              <w:jc w:val="center"/>
            </w:pPr>
          </w:p>
        </w:tc>
        <w:tc>
          <w:tcPr>
            <w:tcW w:w="1959" w:type="dxa"/>
          </w:tcPr>
          <w:p w:rsidR="00760403" w:rsidRDefault="00760403" w:rsidP="00760403">
            <w:pPr>
              <w:shd w:val="clear" w:color="auto" w:fill="FFFFFF"/>
            </w:pPr>
            <w:r>
              <w:t>статья 45 ГрК РФ</w:t>
            </w:r>
          </w:p>
        </w:tc>
        <w:tc>
          <w:tcPr>
            <w:tcW w:w="1555" w:type="dxa"/>
            <w:vMerge w:val="restart"/>
          </w:tcPr>
          <w:p w:rsidR="00760403" w:rsidRDefault="00760403" w:rsidP="00760403">
            <w:pPr>
              <w:shd w:val="clear" w:color="auto" w:fill="FFFFFF"/>
            </w:pPr>
            <w:r>
              <w:t>для всех объектов капитального строительства</w:t>
            </w:r>
          </w:p>
        </w:tc>
        <w:tc>
          <w:tcPr>
            <w:tcW w:w="1670" w:type="dxa"/>
            <w:vMerge w:val="restart"/>
          </w:tcPr>
          <w:p w:rsidR="00760403" w:rsidRDefault="00760403" w:rsidP="000462DD">
            <w:pPr>
              <w:shd w:val="clear" w:color="auto" w:fill="FFFFFF"/>
              <w:ind w:firstLine="5"/>
            </w:pPr>
            <w:r>
              <w:t xml:space="preserve">случаи, когда подготовка документации по планировке территории в целях размещения объекта капитального строительства является </w:t>
            </w:r>
            <w:r>
              <w:lastRenderedPageBreak/>
              <w:t>обязательной; регламентиро</w:t>
            </w:r>
            <w:r>
              <w:softHyphen/>
              <w:t xml:space="preserve">ваны частью 3 </w:t>
            </w:r>
            <w:r w:rsidR="00E431F8">
              <w:t xml:space="preserve">статьи 45 </w:t>
            </w:r>
            <w:r>
              <w:t>ГрК РФ. В случае отсутствия необходимости выполнения инженерных изысканий для подготовки документации по планировке</w:t>
            </w:r>
            <w:r w:rsidR="000462DD">
              <w:t xml:space="preserve"> территории инициатор вместе</w:t>
            </w:r>
            <w:r w:rsidR="000462DD" w:rsidRPr="000462DD">
              <w:t xml:space="preserve"> с заявлением </w:t>
            </w:r>
            <w:r w:rsidR="000462DD">
              <w:t>и проектом задания</w:t>
            </w:r>
            <w:r w:rsidR="000462DD" w:rsidRPr="000462DD">
              <w:t xml:space="preserve"> </w:t>
            </w:r>
            <w:r w:rsidR="000462DD">
              <w:t xml:space="preserve">на разработку документации по </w:t>
            </w:r>
            <w:r w:rsidR="000462DD" w:rsidRPr="000462DD">
              <w:t xml:space="preserve">планировке </w:t>
            </w:r>
            <w:r w:rsidR="000462DD">
              <w:t>территории направляет в уполномочен</w:t>
            </w:r>
            <w:r w:rsidR="000462DD">
              <w:softHyphen/>
              <w:t xml:space="preserve">ный </w:t>
            </w:r>
            <w:r w:rsidR="000462DD" w:rsidRPr="000462DD">
              <w:t xml:space="preserve">орган </w:t>
            </w:r>
            <w:r w:rsidR="000462DD" w:rsidRPr="000462DD">
              <w:lastRenderedPageBreak/>
              <w:t>пояснительную записку, содержащую обоснование отсутствия такой</w:t>
            </w:r>
            <w:r w:rsidR="000462DD">
              <w:t xml:space="preserve"> необходимости.</w:t>
            </w:r>
          </w:p>
        </w:tc>
      </w:tr>
      <w:tr w:rsidR="00760403" w:rsidTr="005228DA">
        <w:tc>
          <w:tcPr>
            <w:tcW w:w="406" w:type="dxa"/>
            <w:vMerge/>
          </w:tcPr>
          <w:p w:rsidR="00760403" w:rsidRPr="0030206D" w:rsidRDefault="00760403" w:rsidP="00E2084A">
            <w:pPr>
              <w:jc w:val="center"/>
            </w:pPr>
          </w:p>
        </w:tc>
        <w:tc>
          <w:tcPr>
            <w:tcW w:w="1727" w:type="dxa"/>
            <w:vMerge/>
          </w:tcPr>
          <w:p w:rsidR="00760403" w:rsidRPr="0030206D" w:rsidRDefault="00760403" w:rsidP="00E2084A">
            <w:pPr>
              <w:shd w:val="clear" w:color="auto" w:fill="FFFFFF"/>
              <w:jc w:val="center"/>
            </w:pPr>
          </w:p>
        </w:tc>
        <w:tc>
          <w:tcPr>
            <w:tcW w:w="952" w:type="dxa"/>
            <w:vMerge/>
          </w:tcPr>
          <w:p w:rsidR="00760403" w:rsidRDefault="00760403" w:rsidP="00E2084A">
            <w:pPr>
              <w:jc w:val="center"/>
            </w:pPr>
          </w:p>
        </w:tc>
        <w:tc>
          <w:tcPr>
            <w:tcW w:w="900" w:type="dxa"/>
            <w:vMerge/>
          </w:tcPr>
          <w:p w:rsidR="00760403" w:rsidRPr="0030206D" w:rsidRDefault="00760403" w:rsidP="00E2084A">
            <w:pPr>
              <w:jc w:val="center"/>
            </w:pPr>
          </w:p>
        </w:tc>
        <w:tc>
          <w:tcPr>
            <w:tcW w:w="943" w:type="dxa"/>
            <w:vMerge/>
          </w:tcPr>
          <w:p w:rsidR="00760403" w:rsidRDefault="00760403" w:rsidP="00E2084A">
            <w:pPr>
              <w:jc w:val="center"/>
            </w:pPr>
          </w:p>
        </w:tc>
        <w:tc>
          <w:tcPr>
            <w:tcW w:w="2237" w:type="dxa"/>
          </w:tcPr>
          <w:p w:rsidR="00760403" w:rsidRDefault="00760403" w:rsidP="00760403">
            <w:pPr>
              <w:shd w:val="clear" w:color="auto" w:fill="FFFFFF"/>
            </w:pPr>
            <w:r>
              <w:t>2. проект задания на разработку проекта планировки территории</w:t>
            </w:r>
          </w:p>
        </w:tc>
        <w:tc>
          <w:tcPr>
            <w:tcW w:w="1732" w:type="dxa"/>
            <w:vMerge/>
          </w:tcPr>
          <w:p w:rsidR="00760403" w:rsidRDefault="00760403" w:rsidP="00E2084A">
            <w:pPr>
              <w:jc w:val="center"/>
            </w:pPr>
          </w:p>
        </w:tc>
        <w:tc>
          <w:tcPr>
            <w:tcW w:w="1164" w:type="dxa"/>
            <w:vMerge/>
          </w:tcPr>
          <w:p w:rsidR="00760403" w:rsidRDefault="00760403" w:rsidP="00E2084A">
            <w:pPr>
              <w:jc w:val="center"/>
            </w:pPr>
          </w:p>
        </w:tc>
        <w:tc>
          <w:tcPr>
            <w:tcW w:w="1959" w:type="dxa"/>
          </w:tcPr>
          <w:p w:rsidR="00760403" w:rsidRDefault="00760403" w:rsidP="00760403">
            <w:pPr>
              <w:shd w:val="clear" w:color="auto" w:fill="FFFFFF"/>
              <w:ind w:firstLine="5"/>
            </w:pPr>
            <w:r>
              <w:t>часть 1 статьи 45 ГрК РФ</w:t>
            </w:r>
          </w:p>
        </w:tc>
        <w:tc>
          <w:tcPr>
            <w:tcW w:w="1555" w:type="dxa"/>
            <w:vMerge/>
          </w:tcPr>
          <w:p w:rsidR="00760403" w:rsidRPr="0030206D" w:rsidRDefault="00760403" w:rsidP="00E2084A">
            <w:pPr>
              <w:jc w:val="center"/>
            </w:pPr>
          </w:p>
        </w:tc>
        <w:tc>
          <w:tcPr>
            <w:tcW w:w="1670" w:type="dxa"/>
            <w:vMerge/>
          </w:tcPr>
          <w:p w:rsidR="00760403" w:rsidRPr="0030206D" w:rsidRDefault="00760403" w:rsidP="00E2084A">
            <w:pPr>
              <w:jc w:val="center"/>
            </w:pPr>
          </w:p>
        </w:tc>
      </w:tr>
      <w:tr w:rsidR="00760403" w:rsidTr="005228DA">
        <w:tc>
          <w:tcPr>
            <w:tcW w:w="406" w:type="dxa"/>
            <w:vMerge/>
          </w:tcPr>
          <w:p w:rsidR="00760403" w:rsidRPr="0030206D" w:rsidRDefault="00760403" w:rsidP="00E2084A">
            <w:pPr>
              <w:jc w:val="center"/>
            </w:pPr>
          </w:p>
        </w:tc>
        <w:tc>
          <w:tcPr>
            <w:tcW w:w="1727" w:type="dxa"/>
            <w:vMerge/>
          </w:tcPr>
          <w:p w:rsidR="00760403" w:rsidRPr="0030206D" w:rsidRDefault="00760403" w:rsidP="00E2084A">
            <w:pPr>
              <w:shd w:val="clear" w:color="auto" w:fill="FFFFFF"/>
              <w:jc w:val="center"/>
            </w:pPr>
          </w:p>
        </w:tc>
        <w:tc>
          <w:tcPr>
            <w:tcW w:w="952" w:type="dxa"/>
            <w:vMerge/>
          </w:tcPr>
          <w:p w:rsidR="00760403" w:rsidRDefault="00760403" w:rsidP="00E2084A">
            <w:pPr>
              <w:jc w:val="center"/>
            </w:pPr>
          </w:p>
        </w:tc>
        <w:tc>
          <w:tcPr>
            <w:tcW w:w="900" w:type="dxa"/>
            <w:vMerge/>
          </w:tcPr>
          <w:p w:rsidR="00760403" w:rsidRPr="0030206D" w:rsidRDefault="00760403" w:rsidP="00E2084A">
            <w:pPr>
              <w:jc w:val="center"/>
            </w:pPr>
          </w:p>
        </w:tc>
        <w:tc>
          <w:tcPr>
            <w:tcW w:w="943" w:type="dxa"/>
            <w:vMerge/>
          </w:tcPr>
          <w:p w:rsidR="00760403" w:rsidRDefault="00760403" w:rsidP="00E2084A">
            <w:pPr>
              <w:jc w:val="center"/>
            </w:pPr>
          </w:p>
        </w:tc>
        <w:tc>
          <w:tcPr>
            <w:tcW w:w="2237" w:type="dxa"/>
          </w:tcPr>
          <w:p w:rsidR="00760403" w:rsidRDefault="00760403" w:rsidP="00760403">
            <w:pPr>
              <w:shd w:val="clear" w:color="auto" w:fill="FFFFFF"/>
            </w:pPr>
            <w:r>
              <w:t xml:space="preserve">3. проект задания на выполнение инженерных </w:t>
            </w:r>
            <w:r>
              <w:lastRenderedPageBreak/>
              <w:t>изысканий</w:t>
            </w:r>
          </w:p>
        </w:tc>
        <w:tc>
          <w:tcPr>
            <w:tcW w:w="1732" w:type="dxa"/>
            <w:vMerge/>
          </w:tcPr>
          <w:p w:rsidR="00760403" w:rsidRDefault="00760403" w:rsidP="00E2084A">
            <w:pPr>
              <w:jc w:val="center"/>
            </w:pPr>
          </w:p>
        </w:tc>
        <w:tc>
          <w:tcPr>
            <w:tcW w:w="1164" w:type="dxa"/>
            <w:vMerge/>
          </w:tcPr>
          <w:p w:rsidR="00760403" w:rsidRDefault="00760403" w:rsidP="00E2084A">
            <w:pPr>
              <w:jc w:val="center"/>
            </w:pPr>
          </w:p>
        </w:tc>
        <w:tc>
          <w:tcPr>
            <w:tcW w:w="1959" w:type="dxa"/>
          </w:tcPr>
          <w:p w:rsidR="00760403" w:rsidRDefault="00760403" w:rsidP="00760403">
            <w:pPr>
              <w:shd w:val="clear" w:color="auto" w:fill="FFFFFF"/>
            </w:pPr>
            <w:r>
              <w:t>часть 10-10.2 статьи 45 ГрК РФ</w:t>
            </w:r>
          </w:p>
        </w:tc>
        <w:tc>
          <w:tcPr>
            <w:tcW w:w="1555" w:type="dxa"/>
            <w:vMerge/>
          </w:tcPr>
          <w:p w:rsidR="00760403" w:rsidRPr="0030206D" w:rsidRDefault="00760403" w:rsidP="00E2084A">
            <w:pPr>
              <w:jc w:val="center"/>
            </w:pPr>
          </w:p>
        </w:tc>
        <w:tc>
          <w:tcPr>
            <w:tcW w:w="1670" w:type="dxa"/>
            <w:vMerge/>
          </w:tcPr>
          <w:p w:rsidR="00760403" w:rsidRPr="0030206D" w:rsidRDefault="00760403" w:rsidP="00E2084A">
            <w:pPr>
              <w:jc w:val="center"/>
            </w:pPr>
          </w:p>
        </w:tc>
      </w:tr>
      <w:tr w:rsidR="00760403" w:rsidTr="005228DA">
        <w:tc>
          <w:tcPr>
            <w:tcW w:w="406" w:type="dxa"/>
            <w:vMerge/>
          </w:tcPr>
          <w:p w:rsidR="00760403" w:rsidRPr="0030206D" w:rsidRDefault="00760403" w:rsidP="00E2084A">
            <w:pPr>
              <w:jc w:val="center"/>
            </w:pPr>
          </w:p>
        </w:tc>
        <w:tc>
          <w:tcPr>
            <w:tcW w:w="1727" w:type="dxa"/>
            <w:vMerge/>
          </w:tcPr>
          <w:p w:rsidR="00760403" w:rsidRPr="0030206D" w:rsidRDefault="00760403" w:rsidP="00E2084A">
            <w:pPr>
              <w:shd w:val="clear" w:color="auto" w:fill="FFFFFF"/>
              <w:jc w:val="center"/>
            </w:pPr>
          </w:p>
        </w:tc>
        <w:tc>
          <w:tcPr>
            <w:tcW w:w="952" w:type="dxa"/>
            <w:vMerge/>
          </w:tcPr>
          <w:p w:rsidR="00760403" w:rsidRDefault="00760403" w:rsidP="00E2084A">
            <w:pPr>
              <w:jc w:val="center"/>
            </w:pPr>
          </w:p>
        </w:tc>
        <w:tc>
          <w:tcPr>
            <w:tcW w:w="900" w:type="dxa"/>
            <w:vMerge/>
          </w:tcPr>
          <w:p w:rsidR="00760403" w:rsidRPr="0030206D" w:rsidRDefault="00760403" w:rsidP="00E2084A">
            <w:pPr>
              <w:jc w:val="center"/>
            </w:pPr>
          </w:p>
        </w:tc>
        <w:tc>
          <w:tcPr>
            <w:tcW w:w="943" w:type="dxa"/>
            <w:vMerge/>
          </w:tcPr>
          <w:p w:rsidR="00760403" w:rsidRDefault="00760403" w:rsidP="00E2084A">
            <w:pPr>
              <w:jc w:val="center"/>
            </w:pPr>
          </w:p>
        </w:tc>
        <w:tc>
          <w:tcPr>
            <w:tcW w:w="2237" w:type="dxa"/>
          </w:tcPr>
          <w:p w:rsidR="00760403" w:rsidRDefault="00760403" w:rsidP="00760403">
            <w:pPr>
              <w:shd w:val="clear" w:color="auto" w:fill="FFFFFF"/>
              <w:ind w:hanging="5"/>
            </w:pPr>
            <w:r>
              <w:t>4.распорядительный акт уполномоченного органа, утверждающий задание на разработку проекта планировки территории</w:t>
            </w:r>
          </w:p>
        </w:tc>
        <w:tc>
          <w:tcPr>
            <w:tcW w:w="1732" w:type="dxa"/>
            <w:vMerge/>
          </w:tcPr>
          <w:p w:rsidR="00760403" w:rsidRDefault="00760403" w:rsidP="00E2084A">
            <w:pPr>
              <w:jc w:val="center"/>
            </w:pPr>
          </w:p>
        </w:tc>
        <w:tc>
          <w:tcPr>
            <w:tcW w:w="1164" w:type="dxa"/>
            <w:vMerge/>
          </w:tcPr>
          <w:p w:rsidR="00760403" w:rsidRDefault="00760403" w:rsidP="00E2084A">
            <w:pPr>
              <w:jc w:val="center"/>
            </w:pPr>
          </w:p>
        </w:tc>
        <w:tc>
          <w:tcPr>
            <w:tcW w:w="1959" w:type="dxa"/>
          </w:tcPr>
          <w:p w:rsidR="00760403" w:rsidRDefault="00760403" w:rsidP="00760403">
            <w:pPr>
              <w:shd w:val="clear" w:color="auto" w:fill="FFFFFF"/>
              <w:ind w:hanging="10"/>
            </w:pPr>
            <w:r>
              <w:t>части 1 - 5 статьи 45 ГрК РФ</w:t>
            </w:r>
          </w:p>
        </w:tc>
        <w:tc>
          <w:tcPr>
            <w:tcW w:w="1555" w:type="dxa"/>
            <w:vMerge/>
          </w:tcPr>
          <w:p w:rsidR="00760403" w:rsidRPr="0030206D" w:rsidRDefault="00760403" w:rsidP="00E2084A">
            <w:pPr>
              <w:jc w:val="center"/>
            </w:pPr>
          </w:p>
        </w:tc>
        <w:tc>
          <w:tcPr>
            <w:tcW w:w="1670" w:type="dxa"/>
            <w:vMerge/>
          </w:tcPr>
          <w:p w:rsidR="00760403" w:rsidRPr="0030206D" w:rsidRDefault="00760403" w:rsidP="00E2084A">
            <w:pPr>
              <w:jc w:val="center"/>
            </w:pPr>
          </w:p>
        </w:tc>
      </w:tr>
      <w:tr w:rsidR="00FD0878" w:rsidTr="005228DA">
        <w:tc>
          <w:tcPr>
            <w:tcW w:w="406" w:type="dxa"/>
            <w:vMerge w:val="restart"/>
          </w:tcPr>
          <w:p w:rsidR="00FD0878" w:rsidRPr="0030206D" w:rsidRDefault="00FD0878" w:rsidP="00E2084A">
            <w:pPr>
              <w:jc w:val="center"/>
            </w:pPr>
            <w:r>
              <w:lastRenderedPageBreak/>
              <w:t>5.</w:t>
            </w:r>
          </w:p>
        </w:tc>
        <w:tc>
          <w:tcPr>
            <w:tcW w:w="1727" w:type="dxa"/>
            <w:vMerge w:val="restart"/>
          </w:tcPr>
          <w:p w:rsidR="00FD0878" w:rsidRDefault="00FD0878" w:rsidP="00FD0878">
            <w:pPr>
              <w:shd w:val="clear" w:color="auto" w:fill="FFFFFF"/>
            </w:pPr>
            <w:r>
              <w:t>Утверждение документации       по планировке территории</w:t>
            </w:r>
          </w:p>
        </w:tc>
        <w:tc>
          <w:tcPr>
            <w:tcW w:w="952" w:type="dxa"/>
            <w:vMerge w:val="restart"/>
          </w:tcPr>
          <w:p w:rsidR="00FD0878" w:rsidRDefault="00FD0878" w:rsidP="00FD0878">
            <w:pPr>
              <w:shd w:val="clear" w:color="auto" w:fill="FFFFFF"/>
            </w:pPr>
            <w:r>
              <w:rPr>
                <w:spacing w:val="-1"/>
              </w:rPr>
              <w:t>20 ра</w:t>
            </w:r>
            <w:r>
              <w:rPr>
                <w:spacing w:val="-1"/>
              </w:rPr>
              <w:softHyphen/>
            </w:r>
            <w:r>
              <w:rPr>
                <w:spacing w:val="-2"/>
              </w:rPr>
              <w:t xml:space="preserve">бочих </w:t>
            </w:r>
            <w:r>
              <w:t>дней</w:t>
            </w:r>
          </w:p>
        </w:tc>
        <w:tc>
          <w:tcPr>
            <w:tcW w:w="900" w:type="dxa"/>
            <w:vMerge w:val="restart"/>
          </w:tcPr>
          <w:p w:rsidR="00FD0878" w:rsidRDefault="00FD0878" w:rsidP="00FD0878">
            <w:pPr>
              <w:shd w:val="clear" w:color="auto" w:fill="FFFFFF"/>
            </w:pPr>
            <w:r>
              <w:rPr>
                <w:spacing w:val="-1"/>
              </w:rPr>
              <w:t>20 ра</w:t>
            </w:r>
            <w:r>
              <w:rPr>
                <w:spacing w:val="-1"/>
              </w:rPr>
              <w:softHyphen/>
            </w:r>
            <w:r>
              <w:rPr>
                <w:spacing w:val="-2"/>
              </w:rPr>
              <w:t xml:space="preserve">бочих </w:t>
            </w:r>
            <w:r>
              <w:t>дней</w:t>
            </w:r>
          </w:p>
        </w:tc>
        <w:tc>
          <w:tcPr>
            <w:tcW w:w="943" w:type="dxa"/>
            <w:vMerge w:val="restart"/>
          </w:tcPr>
          <w:p w:rsidR="00FD0878" w:rsidRDefault="00FD0878" w:rsidP="00FD0878">
            <w:pPr>
              <w:shd w:val="clear" w:color="auto" w:fill="FFFFFF"/>
            </w:pPr>
            <w:r>
              <w:t>14</w:t>
            </w:r>
          </w:p>
        </w:tc>
        <w:tc>
          <w:tcPr>
            <w:tcW w:w="2237" w:type="dxa"/>
          </w:tcPr>
          <w:p w:rsidR="00FD0878" w:rsidRDefault="00FD0878" w:rsidP="00FD0878">
            <w:pPr>
              <w:shd w:val="clear" w:color="auto" w:fill="FFFFFF"/>
              <w:ind w:firstLine="34"/>
            </w:pPr>
            <w:r>
              <w:t>1. согласование документации по планировке территории с субъектами Российской Федерации, на территориях которых планируются строительство, реконструкция объекта регионального значения;</w:t>
            </w:r>
          </w:p>
        </w:tc>
        <w:tc>
          <w:tcPr>
            <w:tcW w:w="1732" w:type="dxa"/>
            <w:vMerge w:val="restart"/>
          </w:tcPr>
          <w:p w:rsidR="00FD0878" w:rsidRDefault="00FD0878" w:rsidP="00FD0878">
            <w:r w:rsidRPr="00FD0878">
              <w:t>утв</w:t>
            </w:r>
            <w:r>
              <w:t xml:space="preserve">ержденная документация по </w:t>
            </w:r>
            <w:r w:rsidRPr="00FD0878">
              <w:t>планировке территории</w:t>
            </w:r>
          </w:p>
        </w:tc>
        <w:tc>
          <w:tcPr>
            <w:tcW w:w="1164" w:type="dxa"/>
            <w:vMerge w:val="restart"/>
          </w:tcPr>
          <w:p w:rsidR="00FD0878" w:rsidRDefault="00FD0878" w:rsidP="00E2084A">
            <w:pPr>
              <w:jc w:val="center"/>
            </w:pPr>
          </w:p>
        </w:tc>
        <w:tc>
          <w:tcPr>
            <w:tcW w:w="1959" w:type="dxa"/>
          </w:tcPr>
          <w:p w:rsidR="00FD0878" w:rsidRDefault="00FD0878" w:rsidP="00FD0878">
            <w:pPr>
              <w:shd w:val="clear" w:color="auto" w:fill="FFFFFF"/>
            </w:pPr>
            <w:r>
              <w:t>часть 3.1 статьи 45 ГрК РФ</w:t>
            </w:r>
          </w:p>
        </w:tc>
        <w:tc>
          <w:tcPr>
            <w:tcW w:w="1555" w:type="dxa"/>
          </w:tcPr>
          <w:p w:rsidR="00FD0878" w:rsidRDefault="00FD0878" w:rsidP="00FD0878">
            <w:pPr>
              <w:shd w:val="clear" w:color="auto" w:fill="FFFFFF"/>
            </w:pPr>
            <w:r>
              <w:t>для объектов капитального строительства в случаях, установленных частью 3 статьи 41 ГрК РФ</w:t>
            </w:r>
          </w:p>
        </w:tc>
        <w:tc>
          <w:tcPr>
            <w:tcW w:w="1670" w:type="dxa"/>
            <w:vMerge w:val="restart"/>
          </w:tcPr>
          <w:p w:rsidR="00FD0878" w:rsidRPr="0030206D" w:rsidRDefault="00FD0878" w:rsidP="00354E8C"/>
        </w:tc>
      </w:tr>
      <w:tr w:rsidR="00FD0878" w:rsidTr="005228DA">
        <w:tc>
          <w:tcPr>
            <w:tcW w:w="406" w:type="dxa"/>
            <w:vMerge/>
          </w:tcPr>
          <w:p w:rsidR="00FD0878" w:rsidRPr="0030206D" w:rsidRDefault="00FD0878" w:rsidP="00E2084A">
            <w:pPr>
              <w:jc w:val="center"/>
            </w:pPr>
          </w:p>
        </w:tc>
        <w:tc>
          <w:tcPr>
            <w:tcW w:w="1727" w:type="dxa"/>
            <w:vMerge/>
          </w:tcPr>
          <w:p w:rsidR="00FD0878" w:rsidRPr="0030206D" w:rsidRDefault="00FD0878" w:rsidP="00E2084A">
            <w:pPr>
              <w:shd w:val="clear" w:color="auto" w:fill="FFFFFF"/>
              <w:jc w:val="center"/>
            </w:pPr>
          </w:p>
        </w:tc>
        <w:tc>
          <w:tcPr>
            <w:tcW w:w="952" w:type="dxa"/>
            <w:vMerge/>
          </w:tcPr>
          <w:p w:rsidR="00FD0878" w:rsidRDefault="00FD0878" w:rsidP="00E2084A">
            <w:pPr>
              <w:jc w:val="center"/>
            </w:pPr>
          </w:p>
        </w:tc>
        <w:tc>
          <w:tcPr>
            <w:tcW w:w="900" w:type="dxa"/>
            <w:vMerge/>
          </w:tcPr>
          <w:p w:rsidR="00FD0878" w:rsidRPr="0030206D" w:rsidRDefault="00FD0878" w:rsidP="00E2084A">
            <w:pPr>
              <w:jc w:val="center"/>
            </w:pPr>
          </w:p>
        </w:tc>
        <w:tc>
          <w:tcPr>
            <w:tcW w:w="943" w:type="dxa"/>
            <w:vMerge/>
          </w:tcPr>
          <w:p w:rsidR="00FD0878" w:rsidRDefault="00FD0878" w:rsidP="00E2084A">
            <w:pPr>
              <w:jc w:val="center"/>
            </w:pPr>
          </w:p>
        </w:tc>
        <w:tc>
          <w:tcPr>
            <w:tcW w:w="2237" w:type="dxa"/>
          </w:tcPr>
          <w:p w:rsidR="00FD0878" w:rsidRDefault="00FD0878" w:rsidP="00E515F2">
            <w:pPr>
              <w:shd w:val="clear" w:color="auto" w:fill="FFFFFF"/>
              <w:ind w:firstLine="10"/>
            </w:pPr>
            <w:r>
              <w:t xml:space="preserve">2. </w:t>
            </w:r>
            <w:r w:rsidRPr="00E515F2">
              <w:t xml:space="preserve">согласование документации по планировке </w:t>
            </w:r>
            <w:r w:rsidR="00C216B0" w:rsidRPr="00E515F2">
              <w:t xml:space="preserve">территории </w:t>
            </w:r>
            <w:r w:rsidRPr="00E515F2">
              <w:t xml:space="preserve">с </w:t>
            </w:r>
            <w:r w:rsidR="00E515F2" w:rsidRPr="00E515F2">
              <w:t xml:space="preserve">администрацией Вожегодского муниципального </w:t>
            </w:r>
            <w:r w:rsidR="00E515F2" w:rsidRPr="00E515F2">
              <w:lastRenderedPageBreak/>
              <w:t>округа при</w:t>
            </w:r>
            <w:r w:rsidRPr="00E515F2">
              <w:t xml:space="preserve"> планир</w:t>
            </w:r>
            <w:r w:rsidR="00E515F2" w:rsidRPr="00E515F2">
              <w:t>овании</w:t>
            </w:r>
            <w:r w:rsidR="00C216B0" w:rsidRPr="00E515F2">
              <w:t xml:space="preserve"> строительств</w:t>
            </w:r>
            <w:r w:rsidR="00E515F2" w:rsidRPr="00E515F2">
              <w:t>а</w:t>
            </w:r>
            <w:r w:rsidR="00C216B0" w:rsidRPr="00E515F2">
              <w:t>, реконструкци</w:t>
            </w:r>
            <w:r w:rsidR="00E515F2" w:rsidRPr="00E515F2">
              <w:t>и</w:t>
            </w:r>
            <w:r w:rsidR="00C216B0" w:rsidRPr="00E515F2">
              <w:t xml:space="preserve"> объекта местного значения;</w:t>
            </w:r>
          </w:p>
        </w:tc>
        <w:tc>
          <w:tcPr>
            <w:tcW w:w="1732" w:type="dxa"/>
            <w:vMerge/>
          </w:tcPr>
          <w:p w:rsidR="00FD0878" w:rsidRDefault="00FD0878" w:rsidP="00E2084A">
            <w:pPr>
              <w:jc w:val="center"/>
            </w:pPr>
          </w:p>
        </w:tc>
        <w:tc>
          <w:tcPr>
            <w:tcW w:w="1164" w:type="dxa"/>
            <w:vMerge/>
          </w:tcPr>
          <w:p w:rsidR="00FD0878" w:rsidRDefault="00FD0878" w:rsidP="00E2084A">
            <w:pPr>
              <w:jc w:val="center"/>
            </w:pPr>
          </w:p>
        </w:tc>
        <w:tc>
          <w:tcPr>
            <w:tcW w:w="1959" w:type="dxa"/>
          </w:tcPr>
          <w:p w:rsidR="00FD0878" w:rsidRDefault="00FD0878" w:rsidP="00FD0878">
            <w:pPr>
              <w:shd w:val="clear" w:color="auto" w:fill="FFFFFF"/>
            </w:pPr>
            <w:r>
              <w:t>часть 4.1 статьи 45 ГрК РФ</w:t>
            </w:r>
          </w:p>
        </w:tc>
        <w:tc>
          <w:tcPr>
            <w:tcW w:w="1555" w:type="dxa"/>
          </w:tcPr>
          <w:p w:rsidR="00FD0878" w:rsidRDefault="00FD0878" w:rsidP="00FD0878">
            <w:pPr>
              <w:shd w:val="clear" w:color="auto" w:fill="FFFFFF"/>
            </w:pPr>
            <w:r>
              <w:t>для объектов капитального строительства в случаях, установленн</w:t>
            </w:r>
            <w:r>
              <w:lastRenderedPageBreak/>
              <w:t>ых частью 3 статьи 41 ГрК РФ</w:t>
            </w:r>
          </w:p>
        </w:tc>
        <w:tc>
          <w:tcPr>
            <w:tcW w:w="1670" w:type="dxa"/>
            <w:vMerge/>
          </w:tcPr>
          <w:p w:rsidR="00FD0878" w:rsidRPr="0030206D" w:rsidRDefault="00FD0878" w:rsidP="00E2084A">
            <w:pPr>
              <w:jc w:val="center"/>
            </w:pPr>
          </w:p>
        </w:tc>
      </w:tr>
      <w:tr w:rsidR="00E431F8" w:rsidTr="005228DA">
        <w:tc>
          <w:tcPr>
            <w:tcW w:w="406" w:type="dxa"/>
            <w:vMerge/>
          </w:tcPr>
          <w:p w:rsidR="00E431F8" w:rsidRPr="0030206D" w:rsidRDefault="00E431F8" w:rsidP="00E2084A">
            <w:pPr>
              <w:jc w:val="center"/>
            </w:pPr>
          </w:p>
        </w:tc>
        <w:tc>
          <w:tcPr>
            <w:tcW w:w="1727" w:type="dxa"/>
            <w:vMerge/>
          </w:tcPr>
          <w:p w:rsidR="00E431F8" w:rsidRPr="0030206D" w:rsidRDefault="00E431F8" w:rsidP="00E2084A">
            <w:pPr>
              <w:shd w:val="clear" w:color="auto" w:fill="FFFFFF"/>
              <w:jc w:val="center"/>
            </w:pPr>
          </w:p>
        </w:tc>
        <w:tc>
          <w:tcPr>
            <w:tcW w:w="952" w:type="dxa"/>
            <w:vMerge/>
          </w:tcPr>
          <w:p w:rsidR="00E431F8" w:rsidRDefault="00E431F8" w:rsidP="00E2084A">
            <w:pPr>
              <w:jc w:val="center"/>
            </w:pPr>
          </w:p>
        </w:tc>
        <w:tc>
          <w:tcPr>
            <w:tcW w:w="900" w:type="dxa"/>
            <w:vMerge/>
          </w:tcPr>
          <w:p w:rsidR="00E431F8" w:rsidRPr="0030206D" w:rsidRDefault="00E431F8" w:rsidP="00E2084A">
            <w:pPr>
              <w:jc w:val="center"/>
            </w:pPr>
          </w:p>
        </w:tc>
        <w:tc>
          <w:tcPr>
            <w:tcW w:w="943" w:type="dxa"/>
            <w:vMerge/>
          </w:tcPr>
          <w:p w:rsidR="00E431F8" w:rsidRDefault="00E431F8" w:rsidP="00E2084A">
            <w:pPr>
              <w:jc w:val="center"/>
            </w:pPr>
          </w:p>
        </w:tc>
        <w:tc>
          <w:tcPr>
            <w:tcW w:w="2237" w:type="dxa"/>
          </w:tcPr>
          <w:p w:rsidR="00E431F8" w:rsidRPr="0030206D" w:rsidRDefault="00E431F8" w:rsidP="00C216B0">
            <w:pPr>
              <w:shd w:val="clear" w:color="auto" w:fill="FFFFFF"/>
            </w:pPr>
            <w:r>
              <w:t>3. согласование документации по планировке территории с поселениями, на территории которых планируются строительство, реконструкция объектов местного значения;</w:t>
            </w:r>
          </w:p>
        </w:tc>
        <w:tc>
          <w:tcPr>
            <w:tcW w:w="1732" w:type="dxa"/>
            <w:vMerge/>
          </w:tcPr>
          <w:p w:rsidR="00E431F8" w:rsidRDefault="00E431F8" w:rsidP="00C216B0"/>
        </w:tc>
        <w:tc>
          <w:tcPr>
            <w:tcW w:w="1164" w:type="dxa"/>
            <w:vMerge/>
          </w:tcPr>
          <w:p w:rsidR="00E431F8" w:rsidRDefault="00E431F8" w:rsidP="00C216B0"/>
        </w:tc>
        <w:tc>
          <w:tcPr>
            <w:tcW w:w="1959" w:type="dxa"/>
          </w:tcPr>
          <w:p w:rsidR="00E431F8" w:rsidRDefault="0007098A" w:rsidP="00C216B0">
            <w:r>
              <w:t>часть 5.1 статьи 45 ГрК РФ</w:t>
            </w:r>
          </w:p>
        </w:tc>
        <w:tc>
          <w:tcPr>
            <w:tcW w:w="1555" w:type="dxa"/>
          </w:tcPr>
          <w:p w:rsidR="00E431F8" w:rsidRDefault="00E431F8" w:rsidP="00E431F8">
            <w:pPr>
              <w:shd w:val="clear" w:color="auto" w:fill="FFFFFF"/>
            </w:pPr>
            <w:r>
              <w:t>для объектов капитального строительства в случаях, установленных частью 3 статьи 41 ГрК РФ</w:t>
            </w:r>
          </w:p>
        </w:tc>
        <w:tc>
          <w:tcPr>
            <w:tcW w:w="1670" w:type="dxa"/>
            <w:vMerge/>
          </w:tcPr>
          <w:p w:rsidR="00E431F8" w:rsidRPr="0030206D" w:rsidRDefault="00E431F8" w:rsidP="00E2084A">
            <w:pPr>
              <w:jc w:val="center"/>
            </w:pPr>
          </w:p>
        </w:tc>
      </w:tr>
      <w:tr w:rsidR="00E431F8" w:rsidTr="005228DA">
        <w:tc>
          <w:tcPr>
            <w:tcW w:w="406" w:type="dxa"/>
            <w:vMerge/>
          </w:tcPr>
          <w:p w:rsidR="00E431F8" w:rsidRPr="0030206D" w:rsidRDefault="00E431F8" w:rsidP="00E2084A">
            <w:pPr>
              <w:jc w:val="center"/>
            </w:pPr>
          </w:p>
        </w:tc>
        <w:tc>
          <w:tcPr>
            <w:tcW w:w="1727" w:type="dxa"/>
            <w:vMerge/>
          </w:tcPr>
          <w:p w:rsidR="00E431F8" w:rsidRPr="0030206D" w:rsidRDefault="00E431F8" w:rsidP="00E2084A">
            <w:pPr>
              <w:shd w:val="clear" w:color="auto" w:fill="FFFFFF"/>
              <w:jc w:val="center"/>
            </w:pPr>
          </w:p>
        </w:tc>
        <w:tc>
          <w:tcPr>
            <w:tcW w:w="952" w:type="dxa"/>
            <w:vMerge/>
          </w:tcPr>
          <w:p w:rsidR="00E431F8" w:rsidRDefault="00E431F8" w:rsidP="00E2084A">
            <w:pPr>
              <w:jc w:val="center"/>
            </w:pPr>
          </w:p>
        </w:tc>
        <w:tc>
          <w:tcPr>
            <w:tcW w:w="900" w:type="dxa"/>
            <w:vMerge/>
          </w:tcPr>
          <w:p w:rsidR="00E431F8" w:rsidRPr="0030206D" w:rsidRDefault="00E431F8" w:rsidP="00E2084A">
            <w:pPr>
              <w:jc w:val="center"/>
            </w:pPr>
          </w:p>
        </w:tc>
        <w:tc>
          <w:tcPr>
            <w:tcW w:w="943" w:type="dxa"/>
            <w:vMerge/>
          </w:tcPr>
          <w:p w:rsidR="00E431F8" w:rsidRDefault="00E431F8" w:rsidP="00E2084A">
            <w:pPr>
              <w:jc w:val="center"/>
            </w:pPr>
          </w:p>
        </w:tc>
        <w:tc>
          <w:tcPr>
            <w:tcW w:w="2237" w:type="dxa"/>
          </w:tcPr>
          <w:p w:rsidR="00E431F8" w:rsidRPr="0030206D" w:rsidRDefault="00E431F8" w:rsidP="00C216B0">
            <w:pPr>
              <w:shd w:val="clear" w:color="auto" w:fill="FFFFFF"/>
            </w:pPr>
            <w:r>
              <w:t>4. согласование документации по планировке территории с органами государственной власти, осуществляющих предоставление лесных участков в границах земель лесного фонда;</w:t>
            </w:r>
          </w:p>
        </w:tc>
        <w:tc>
          <w:tcPr>
            <w:tcW w:w="1732" w:type="dxa"/>
            <w:vMerge/>
          </w:tcPr>
          <w:p w:rsidR="00E431F8" w:rsidRDefault="00E431F8" w:rsidP="00C216B0"/>
        </w:tc>
        <w:tc>
          <w:tcPr>
            <w:tcW w:w="1164" w:type="dxa"/>
            <w:vMerge/>
          </w:tcPr>
          <w:p w:rsidR="00E431F8" w:rsidRDefault="00E431F8" w:rsidP="00C216B0"/>
        </w:tc>
        <w:tc>
          <w:tcPr>
            <w:tcW w:w="1959" w:type="dxa"/>
          </w:tcPr>
          <w:p w:rsidR="00E431F8" w:rsidRDefault="0007098A" w:rsidP="00C216B0">
            <w:r>
              <w:t>часть 12.3 статьи 45 ГрК РФ</w:t>
            </w:r>
          </w:p>
        </w:tc>
        <w:tc>
          <w:tcPr>
            <w:tcW w:w="1555" w:type="dxa"/>
          </w:tcPr>
          <w:p w:rsidR="00E431F8" w:rsidRDefault="00E431F8" w:rsidP="00E431F8">
            <w:pPr>
              <w:shd w:val="clear" w:color="auto" w:fill="FFFFFF"/>
            </w:pPr>
            <w:r>
              <w:t>для объектов капитального строительства в случаях, установленных частью 3 статьи 41 ГрК РФ</w:t>
            </w:r>
          </w:p>
        </w:tc>
        <w:tc>
          <w:tcPr>
            <w:tcW w:w="1670" w:type="dxa"/>
            <w:vMerge/>
          </w:tcPr>
          <w:p w:rsidR="00E431F8" w:rsidRPr="0030206D" w:rsidRDefault="00E431F8" w:rsidP="00E2084A">
            <w:pPr>
              <w:jc w:val="center"/>
            </w:pPr>
          </w:p>
        </w:tc>
      </w:tr>
      <w:tr w:rsidR="00E431F8" w:rsidTr="005228DA">
        <w:tc>
          <w:tcPr>
            <w:tcW w:w="406" w:type="dxa"/>
            <w:vMerge/>
          </w:tcPr>
          <w:p w:rsidR="00E431F8" w:rsidRPr="0030206D" w:rsidRDefault="00E431F8" w:rsidP="00E2084A">
            <w:pPr>
              <w:jc w:val="center"/>
            </w:pPr>
          </w:p>
        </w:tc>
        <w:tc>
          <w:tcPr>
            <w:tcW w:w="1727" w:type="dxa"/>
            <w:vMerge/>
          </w:tcPr>
          <w:p w:rsidR="00E431F8" w:rsidRPr="0030206D" w:rsidRDefault="00E431F8" w:rsidP="00E2084A">
            <w:pPr>
              <w:shd w:val="clear" w:color="auto" w:fill="FFFFFF"/>
              <w:jc w:val="center"/>
            </w:pPr>
          </w:p>
        </w:tc>
        <w:tc>
          <w:tcPr>
            <w:tcW w:w="952" w:type="dxa"/>
            <w:vMerge/>
          </w:tcPr>
          <w:p w:rsidR="00E431F8" w:rsidRDefault="00E431F8" w:rsidP="00E2084A">
            <w:pPr>
              <w:jc w:val="center"/>
            </w:pPr>
          </w:p>
        </w:tc>
        <w:tc>
          <w:tcPr>
            <w:tcW w:w="900" w:type="dxa"/>
            <w:vMerge/>
          </w:tcPr>
          <w:p w:rsidR="00E431F8" w:rsidRPr="0030206D" w:rsidRDefault="00E431F8" w:rsidP="00E2084A">
            <w:pPr>
              <w:jc w:val="center"/>
            </w:pPr>
          </w:p>
        </w:tc>
        <w:tc>
          <w:tcPr>
            <w:tcW w:w="943" w:type="dxa"/>
            <w:vMerge/>
          </w:tcPr>
          <w:p w:rsidR="00E431F8" w:rsidRDefault="00E431F8" w:rsidP="00E2084A">
            <w:pPr>
              <w:jc w:val="center"/>
            </w:pPr>
          </w:p>
        </w:tc>
        <w:tc>
          <w:tcPr>
            <w:tcW w:w="2237" w:type="dxa"/>
          </w:tcPr>
          <w:p w:rsidR="00E431F8" w:rsidRPr="00F70054" w:rsidRDefault="00E431F8" w:rsidP="00F70054">
            <w:pPr>
              <w:shd w:val="clear" w:color="auto" w:fill="FFFFFF"/>
            </w:pPr>
            <w:r>
              <w:t>5. согласование документации по планировке территории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tc>
        <w:tc>
          <w:tcPr>
            <w:tcW w:w="1732" w:type="dxa"/>
            <w:vMerge/>
          </w:tcPr>
          <w:p w:rsidR="00E431F8" w:rsidRDefault="00E431F8" w:rsidP="00C216B0"/>
        </w:tc>
        <w:tc>
          <w:tcPr>
            <w:tcW w:w="1164" w:type="dxa"/>
            <w:vMerge/>
          </w:tcPr>
          <w:p w:rsidR="00E431F8" w:rsidRDefault="00E431F8" w:rsidP="00C216B0"/>
        </w:tc>
        <w:tc>
          <w:tcPr>
            <w:tcW w:w="1959" w:type="dxa"/>
          </w:tcPr>
          <w:p w:rsidR="00E431F8" w:rsidRDefault="00AA140E" w:rsidP="00C216B0">
            <w:r>
              <w:t>часть 12.3 статьи 45 ГрК РФ</w:t>
            </w:r>
          </w:p>
        </w:tc>
        <w:tc>
          <w:tcPr>
            <w:tcW w:w="1555" w:type="dxa"/>
          </w:tcPr>
          <w:p w:rsidR="00E431F8" w:rsidRDefault="00E431F8" w:rsidP="00E431F8">
            <w:pPr>
              <w:shd w:val="clear" w:color="auto" w:fill="FFFFFF"/>
            </w:pPr>
            <w:r>
              <w:t>для объектов капитального строительства в случая</w:t>
            </w:r>
            <w:r w:rsidR="00634F87">
              <w:t>х</w:t>
            </w:r>
            <w:r>
              <w:t>, установленных частью 3 статьи 41 ГрК РФ</w:t>
            </w:r>
          </w:p>
        </w:tc>
        <w:tc>
          <w:tcPr>
            <w:tcW w:w="1670" w:type="dxa"/>
            <w:vMerge/>
          </w:tcPr>
          <w:p w:rsidR="00E431F8" w:rsidRPr="0030206D" w:rsidRDefault="00E431F8" w:rsidP="00E2084A">
            <w:pPr>
              <w:jc w:val="center"/>
            </w:pPr>
          </w:p>
        </w:tc>
      </w:tr>
      <w:tr w:rsidR="002927CC" w:rsidTr="005228DA">
        <w:tc>
          <w:tcPr>
            <w:tcW w:w="406" w:type="dxa"/>
            <w:vMerge/>
          </w:tcPr>
          <w:p w:rsidR="002927CC" w:rsidRPr="0030206D" w:rsidRDefault="002927CC" w:rsidP="00E2084A">
            <w:pPr>
              <w:jc w:val="center"/>
            </w:pPr>
          </w:p>
        </w:tc>
        <w:tc>
          <w:tcPr>
            <w:tcW w:w="1727" w:type="dxa"/>
            <w:vMerge/>
          </w:tcPr>
          <w:p w:rsidR="002927CC" w:rsidRPr="0030206D" w:rsidRDefault="002927CC" w:rsidP="00E2084A">
            <w:pPr>
              <w:shd w:val="clear" w:color="auto" w:fill="FFFFFF"/>
              <w:jc w:val="center"/>
            </w:pPr>
          </w:p>
        </w:tc>
        <w:tc>
          <w:tcPr>
            <w:tcW w:w="952" w:type="dxa"/>
            <w:vMerge/>
          </w:tcPr>
          <w:p w:rsidR="002927CC" w:rsidRDefault="002927CC" w:rsidP="00E2084A">
            <w:pPr>
              <w:jc w:val="center"/>
            </w:pPr>
          </w:p>
        </w:tc>
        <w:tc>
          <w:tcPr>
            <w:tcW w:w="900" w:type="dxa"/>
            <w:vMerge/>
          </w:tcPr>
          <w:p w:rsidR="002927CC" w:rsidRPr="0030206D" w:rsidRDefault="002927CC" w:rsidP="00E2084A">
            <w:pPr>
              <w:jc w:val="center"/>
            </w:pPr>
          </w:p>
        </w:tc>
        <w:tc>
          <w:tcPr>
            <w:tcW w:w="943" w:type="dxa"/>
            <w:vMerge/>
          </w:tcPr>
          <w:p w:rsidR="002927CC" w:rsidRDefault="002927CC" w:rsidP="00E2084A">
            <w:pPr>
              <w:jc w:val="center"/>
            </w:pPr>
          </w:p>
        </w:tc>
        <w:tc>
          <w:tcPr>
            <w:tcW w:w="2237" w:type="dxa"/>
          </w:tcPr>
          <w:p w:rsidR="002927CC" w:rsidRPr="0030206D" w:rsidRDefault="00F70054" w:rsidP="00C216B0">
            <w:pPr>
              <w:shd w:val="clear" w:color="auto" w:fill="FFFFFF"/>
            </w:pPr>
            <w:r>
              <w:t xml:space="preserve">6. согласование документации по планировке территории с исполнительным органом государственной власти или </w:t>
            </w:r>
            <w:r>
              <w:lastRenderedPageBreak/>
              <w:t>органом местного самоуправления, в ведении которых находится соответствующая особо охраняемая природная территория;</w:t>
            </w:r>
          </w:p>
        </w:tc>
        <w:tc>
          <w:tcPr>
            <w:tcW w:w="1732" w:type="dxa"/>
            <w:vMerge/>
          </w:tcPr>
          <w:p w:rsidR="002927CC" w:rsidRDefault="002927CC" w:rsidP="00C216B0"/>
        </w:tc>
        <w:tc>
          <w:tcPr>
            <w:tcW w:w="1164" w:type="dxa"/>
            <w:vMerge/>
          </w:tcPr>
          <w:p w:rsidR="002927CC" w:rsidRDefault="002927CC" w:rsidP="00C216B0"/>
        </w:tc>
        <w:tc>
          <w:tcPr>
            <w:tcW w:w="1959" w:type="dxa"/>
          </w:tcPr>
          <w:p w:rsidR="002927CC" w:rsidRDefault="00D46E39" w:rsidP="00C216B0">
            <w:r>
              <w:t>часть 12.3 статьи 45 ГрК РФ</w:t>
            </w:r>
          </w:p>
        </w:tc>
        <w:tc>
          <w:tcPr>
            <w:tcW w:w="1555" w:type="dxa"/>
          </w:tcPr>
          <w:p w:rsidR="002927CC" w:rsidRPr="0030206D" w:rsidRDefault="00634F87" w:rsidP="00634F87">
            <w:r w:rsidRPr="00634F87">
              <w:t>для объектов</w:t>
            </w:r>
            <w:r>
              <w:t xml:space="preserve"> </w:t>
            </w:r>
            <w:r w:rsidRPr="00634F87">
              <w:t>капитального</w:t>
            </w:r>
            <w:r>
              <w:t xml:space="preserve"> </w:t>
            </w:r>
            <w:r w:rsidRPr="00634F87">
              <w:t>строительства в</w:t>
            </w:r>
            <w:r>
              <w:t xml:space="preserve"> </w:t>
            </w:r>
            <w:r w:rsidRPr="00634F87">
              <w:t>случая</w:t>
            </w:r>
            <w:r>
              <w:t>х</w:t>
            </w:r>
            <w:r w:rsidRPr="00634F87">
              <w:t>,</w:t>
            </w:r>
            <w:r>
              <w:t xml:space="preserve"> </w:t>
            </w:r>
            <w:r w:rsidRPr="00634F87">
              <w:t>установленных</w:t>
            </w:r>
            <w:r>
              <w:t xml:space="preserve"> </w:t>
            </w:r>
            <w:r w:rsidRPr="00634F87">
              <w:t xml:space="preserve">частью 3 </w:t>
            </w:r>
            <w:r w:rsidRPr="00634F87">
              <w:lastRenderedPageBreak/>
              <w:t>статьи</w:t>
            </w:r>
            <w:r>
              <w:t xml:space="preserve"> </w:t>
            </w:r>
            <w:r w:rsidRPr="00634F87">
              <w:t>41 ГрК</w:t>
            </w:r>
            <w:r>
              <w:t xml:space="preserve"> </w:t>
            </w:r>
            <w:r w:rsidRPr="00634F87">
              <w:t>РФ</w:t>
            </w:r>
          </w:p>
        </w:tc>
        <w:tc>
          <w:tcPr>
            <w:tcW w:w="1670" w:type="dxa"/>
            <w:vMerge/>
          </w:tcPr>
          <w:p w:rsidR="002927CC" w:rsidRPr="0030206D" w:rsidRDefault="002927CC" w:rsidP="00E2084A">
            <w:pPr>
              <w:jc w:val="center"/>
            </w:pPr>
          </w:p>
        </w:tc>
      </w:tr>
      <w:tr w:rsidR="002927CC" w:rsidTr="005228DA">
        <w:tc>
          <w:tcPr>
            <w:tcW w:w="406" w:type="dxa"/>
            <w:vMerge/>
          </w:tcPr>
          <w:p w:rsidR="002927CC" w:rsidRPr="0030206D" w:rsidRDefault="002927CC" w:rsidP="00E2084A">
            <w:pPr>
              <w:jc w:val="center"/>
            </w:pPr>
          </w:p>
        </w:tc>
        <w:tc>
          <w:tcPr>
            <w:tcW w:w="1727" w:type="dxa"/>
            <w:vMerge/>
          </w:tcPr>
          <w:p w:rsidR="002927CC" w:rsidRPr="0030206D" w:rsidRDefault="002927CC" w:rsidP="00E2084A">
            <w:pPr>
              <w:shd w:val="clear" w:color="auto" w:fill="FFFFFF"/>
              <w:jc w:val="center"/>
            </w:pPr>
          </w:p>
        </w:tc>
        <w:tc>
          <w:tcPr>
            <w:tcW w:w="952" w:type="dxa"/>
            <w:vMerge/>
          </w:tcPr>
          <w:p w:rsidR="002927CC" w:rsidRDefault="002927CC" w:rsidP="00E2084A">
            <w:pPr>
              <w:jc w:val="center"/>
            </w:pPr>
          </w:p>
        </w:tc>
        <w:tc>
          <w:tcPr>
            <w:tcW w:w="900" w:type="dxa"/>
            <w:vMerge/>
          </w:tcPr>
          <w:p w:rsidR="002927CC" w:rsidRPr="0030206D" w:rsidRDefault="002927CC" w:rsidP="00E2084A">
            <w:pPr>
              <w:jc w:val="center"/>
            </w:pPr>
          </w:p>
        </w:tc>
        <w:tc>
          <w:tcPr>
            <w:tcW w:w="943" w:type="dxa"/>
            <w:vMerge/>
          </w:tcPr>
          <w:p w:rsidR="002927CC" w:rsidRDefault="002927CC" w:rsidP="00E2084A">
            <w:pPr>
              <w:jc w:val="center"/>
            </w:pPr>
          </w:p>
        </w:tc>
        <w:tc>
          <w:tcPr>
            <w:tcW w:w="2237" w:type="dxa"/>
          </w:tcPr>
          <w:p w:rsidR="002927CC" w:rsidRPr="0030206D" w:rsidRDefault="00F70054" w:rsidP="00C216B0">
            <w:pPr>
              <w:shd w:val="clear" w:color="auto" w:fill="FFFFFF"/>
            </w:pPr>
            <w:r>
              <w:t>7. согласование документации по планировке территории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
        </w:tc>
        <w:tc>
          <w:tcPr>
            <w:tcW w:w="1732" w:type="dxa"/>
            <w:vMerge/>
          </w:tcPr>
          <w:p w:rsidR="002927CC" w:rsidRDefault="002927CC" w:rsidP="00C216B0"/>
        </w:tc>
        <w:tc>
          <w:tcPr>
            <w:tcW w:w="1164" w:type="dxa"/>
            <w:vMerge/>
          </w:tcPr>
          <w:p w:rsidR="002927CC" w:rsidRDefault="002927CC" w:rsidP="00C216B0"/>
        </w:tc>
        <w:tc>
          <w:tcPr>
            <w:tcW w:w="1959" w:type="dxa"/>
          </w:tcPr>
          <w:p w:rsidR="002927CC" w:rsidRDefault="00D46E39" w:rsidP="00C216B0">
            <w:r>
              <w:t>часть 12.4 статьи 45 ГрК РФ</w:t>
            </w:r>
          </w:p>
        </w:tc>
        <w:tc>
          <w:tcPr>
            <w:tcW w:w="1555" w:type="dxa"/>
          </w:tcPr>
          <w:p w:rsidR="002927CC" w:rsidRPr="0030206D" w:rsidRDefault="00634F87" w:rsidP="00634F87">
            <w:r w:rsidRPr="00634F87">
              <w:t>для объектов</w:t>
            </w:r>
            <w:r>
              <w:t xml:space="preserve"> </w:t>
            </w:r>
            <w:r w:rsidRPr="00634F87">
              <w:t>капитального</w:t>
            </w:r>
            <w:r>
              <w:t xml:space="preserve"> </w:t>
            </w:r>
            <w:r w:rsidRPr="00634F87">
              <w:t>строительства в</w:t>
            </w:r>
            <w:r>
              <w:t xml:space="preserve"> </w:t>
            </w:r>
            <w:r w:rsidRPr="00634F87">
              <w:t>случая</w:t>
            </w:r>
            <w:r>
              <w:t>х</w:t>
            </w:r>
            <w:r w:rsidRPr="00634F87">
              <w:t>,</w:t>
            </w:r>
            <w:r>
              <w:t xml:space="preserve"> </w:t>
            </w:r>
            <w:r w:rsidRPr="00634F87">
              <w:t>установленных</w:t>
            </w:r>
            <w:r>
              <w:t xml:space="preserve"> </w:t>
            </w:r>
            <w:r w:rsidRPr="00634F87">
              <w:t>частью 3 статьи</w:t>
            </w:r>
            <w:r>
              <w:t xml:space="preserve"> </w:t>
            </w:r>
            <w:r w:rsidRPr="00634F87">
              <w:t>41 ГрК</w:t>
            </w:r>
            <w:r>
              <w:t xml:space="preserve"> </w:t>
            </w:r>
            <w:r w:rsidRPr="00634F87">
              <w:t>РФ</w:t>
            </w:r>
          </w:p>
        </w:tc>
        <w:tc>
          <w:tcPr>
            <w:tcW w:w="1670" w:type="dxa"/>
            <w:vMerge/>
          </w:tcPr>
          <w:p w:rsidR="002927CC" w:rsidRPr="0030206D" w:rsidRDefault="002927CC" w:rsidP="00E2084A">
            <w:pPr>
              <w:jc w:val="center"/>
            </w:pPr>
          </w:p>
        </w:tc>
      </w:tr>
      <w:tr w:rsidR="002927CC" w:rsidTr="005228DA">
        <w:tc>
          <w:tcPr>
            <w:tcW w:w="406" w:type="dxa"/>
            <w:vMerge/>
          </w:tcPr>
          <w:p w:rsidR="002927CC" w:rsidRPr="0030206D" w:rsidRDefault="002927CC" w:rsidP="00E2084A">
            <w:pPr>
              <w:jc w:val="center"/>
            </w:pPr>
          </w:p>
        </w:tc>
        <w:tc>
          <w:tcPr>
            <w:tcW w:w="1727" w:type="dxa"/>
            <w:vMerge/>
          </w:tcPr>
          <w:p w:rsidR="002927CC" w:rsidRPr="0030206D" w:rsidRDefault="002927CC" w:rsidP="00E2084A">
            <w:pPr>
              <w:shd w:val="clear" w:color="auto" w:fill="FFFFFF"/>
              <w:jc w:val="center"/>
            </w:pPr>
          </w:p>
        </w:tc>
        <w:tc>
          <w:tcPr>
            <w:tcW w:w="952" w:type="dxa"/>
            <w:vMerge/>
          </w:tcPr>
          <w:p w:rsidR="002927CC" w:rsidRDefault="002927CC" w:rsidP="00E2084A">
            <w:pPr>
              <w:jc w:val="center"/>
            </w:pPr>
          </w:p>
        </w:tc>
        <w:tc>
          <w:tcPr>
            <w:tcW w:w="900" w:type="dxa"/>
            <w:vMerge/>
          </w:tcPr>
          <w:p w:rsidR="002927CC" w:rsidRPr="0030206D" w:rsidRDefault="002927CC" w:rsidP="00E2084A">
            <w:pPr>
              <w:jc w:val="center"/>
            </w:pPr>
          </w:p>
        </w:tc>
        <w:tc>
          <w:tcPr>
            <w:tcW w:w="943" w:type="dxa"/>
            <w:vMerge/>
          </w:tcPr>
          <w:p w:rsidR="002927CC" w:rsidRDefault="002927CC" w:rsidP="00E2084A">
            <w:pPr>
              <w:jc w:val="center"/>
            </w:pPr>
          </w:p>
        </w:tc>
        <w:tc>
          <w:tcPr>
            <w:tcW w:w="2237" w:type="dxa"/>
          </w:tcPr>
          <w:p w:rsidR="002927CC" w:rsidRPr="0030206D" w:rsidRDefault="006532A4" w:rsidP="00C216B0">
            <w:pPr>
              <w:shd w:val="clear" w:color="auto" w:fill="FFFFFF"/>
            </w:pPr>
            <w:r>
              <w:t xml:space="preserve">8. согласование документации по планировке территории с </w:t>
            </w:r>
            <w:r>
              <w:lastRenderedPageBreak/>
              <w:t>главой поселения, главой городского округа;</w:t>
            </w:r>
          </w:p>
        </w:tc>
        <w:tc>
          <w:tcPr>
            <w:tcW w:w="1732" w:type="dxa"/>
            <w:vMerge/>
          </w:tcPr>
          <w:p w:rsidR="002927CC" w:rsidRDefault="002927CC" w:rsidP="00C216B0"/>
        </w:tc>
        <w:tc>
          <w:tcPr>
            <w:tcW w:w="1164" w:type="dxa"/>
            <w:vMerge/>
          </w:tcPr>
          <w:p w:rsidR="002927CC" w:rsidRDefault="002927CC" w:rsidP="00C216B0"/>
        </w:tc>
        <w:tc>
          <w:tcPr>
            <w:tcW w:w="1959" w:type="dxa"/>
          </w:tcPr>
          <w:p w:rsidR="002927CC" w:rsidRDefault="00602C9D" w:rsidP="00C216B0">
            <w:r>
              <w:t>часть 12.7 статьи 45 ГрК РФ</w:t>
            </w:r>
          </w:p>
        </w:tc>
        <w:tc>
          <w:tcPr>
            <w:tcW w:w="1555" w:type="dxa"/>
          </w:tcPr>
          <w:p w:rsidR="002927CC" w:rsidRPr="0030206D" w:rsidRDefault="00F82CE1" w:rsidP="00C216B0">
            <w:r w:rsidRPr="00634F87">
              <w:t>для объектов</w:t>
            </w:r>
            <w:r>
              <w:t xml:space="preserve"> </w:t>
            </w:r>
            <w:r w:rsidRPr="00634F87">
              <w:t>капитального</w:t>
            </w:r>
            <w:r>
              <w:t xml:space="preserve"> </w:t>
            </w:r>
            <w:r w:rsidRPr="00634F87">
              <w:lastRenderedPageBreak/>
              <w:t>строительства в</w:t>
            </w:r>
            <w:r>
              <w:t xml:space="preserve"> </w:t>
            </w:r>
            <w:r w:rsidRPr="00634F87">
              <w:t>случая</w:t>
            </w:r>
            <w:r>
              <w:t>х</w:t>
            </w:r>
            <w:r w:rsidRPr="00634F87">
              <w:t>,</w:t>
            </w:r>
            <w:r>
              <w:t xml:space="preserve"> </w:t>
            </w:r>
            <w:r w:rsidRPr="00634F87">
              <w:t>установленных</w:t>
            </w:r>
            <w:r>
              <w:t xml:space="preserve"> </w:t>
            </w:r>
            <w:r w:rsidRPr="00634F87">
              <w:t>частью 3 статьи</w:t>
            </w:r>
            <w:r>
              <w:t xml:space="preserve"> </w:t>
            </w:r>
            <w:r w:rsidRPr="00634F87">
              <w:t>41 ГрК</w:t>
            </w:r>
            <w:r>
              <w:t xml:space="preserve"> </w:t>
            </w:r>
            <w:r w:rsidRPr="00634F87">
              <w:t>РФ</w:t>
            </w:r>
          </w:p>
        </w:tc>
        <w:tc>
          <w:tcPr>
            <w:tcW w:w="1670" w:type="dxa"/>
            <w:vMerge/>
          </w:tcPr>
          <w:p w:rsidR="002927CC" w:rsidRPr="0030206D" w:rsidRDefault="002927CC" w:rsidP="00E2084A">
            <w:pPr>
              <w:jc w:val="center"/>
            </w:pPr>
          </w:p>
        </w:tc>
      </w:tr>
      <w:tr w:rsidR="002927CC" w:rsidTr="005228DA">
        <w:tc>
          <w:tcPr>
            <w:tcW w:w="406" w:type="dxa"/>
            <w:vMerge/>
          </w:tcPr>
          <w:p w:rsidR="002927CC" w:rsidRPr="0030206D" w:rsidRDefault="002927CC" w:rsidP="00E2084A">
            <w:pPr>
              <w:jc w:val="center"/>
            </w:pPr>
          </w:p>
        </w:tc>
        <w:tc>
          <w:tcPr>
            <w:tcW w:w="1727" w:type="dxa"/>
            <w:vMerge/>
          </w:tcPr>
          <w:p w:rsidR="002927CC" w:rsidRPr="0030206D" w:rsidRDefault="002927CC" w:rsidP="00E2084A">
            <w:pPr>
              <w:shd w:val="clear" w:color="auto" w:fill="FFFFFF"/>
              <w:jc w:val="center"/>
            </w:pPr>
          </w:p>
        </w:tc>
        <w:tc>
          <w:tcPr>
            <w:tcW w:w="952" w:type="dxa"/>
            <w:vMerge/>
          </w:tcPr>
          <w:p w:rsidR="002927CC" w:rsidRDefault="002927CC" w:rsidP="00E2084A">
            <w:pPr>
              <w:jc w:val="center"/>
            </w:pPr>
          </w:p>
        </w:tc>
        <w:tc>
          <w:tcPr>
            <w:tcW w:w="900" w:type="dxa"/>
            <w:vMerge/>
          </w:tcPr>
          <w:p w:rsidR="002927CC" w:rsidRPr="0030206D" w:rsidRDefault="002927CC" w:rsidP="00E2084A">
            <w:pPr>
              <w:jc w:val="center"/>
            </w:pPr>
          </w:p>
        </w:tc>
        <w:tc>
          <w:tcPr>
            <w:tcW w:w="943" w:type="dxa"/>
            <w:vMerge/>
          </w:tcPr>
          <w:p w:rsidR="002927CC" w:rsidRDefault="002927CC" w:rsidP="00E2084A">
            <w:pPr>
              <w:jc w:val="center"/>
            </w:pPr>
          </w:p>
        </w:tc>
        <w:tc>
          <w:tcPr>
            <w:tcW w:w="2237" w:type="dxa"/>
          </w:tcPr>
          <w:p w:rsidR="002927CC" w:rsidRPr="0030206D" w:rsidRDefault="006532A4" w:rsidP="00C216B0">
            <w:pPr>
              <w:shd w:val="clear" w:color="auto" w:fill="FFFFFF"/>
            </w:pPr>
            <w:r>
              <w:t>9. согласование документации по планировке территории с владельцем автомобильной дороги;</w:t>
            </w:r>
          </w:p>
        </w:tc>
        <w:tc>
          <w:tcPr>
            <w:tcW w:w="1732" w:type="dxa"/>
            <w:vMerge/>
          </w:tcPr>
          <w:p w:rsidR="002927CC" w:rsidRDefault="002927CC" w:rsidP="00C216B0"/>
        </w:tc>
        <w:tc>
          <w:tcPr>
            <w:tcW w:w="1164" w:type="dxa"/>
            <w:vMerge/>
          </w:tcPr>
          <w:p w:rsidR="002927CC" w:rsidRDefault="002927CC" w:rsidP="00C216B0"/>
        </w:tc>
        <w:tc>
          <w:tcPr>
            <w:tcW w:w="1959" w:type="dxa"/>
          </w:tcPr>
          <w:p w:rsidR="002927CC" w:rsidRDefault="00131E96" w:rsidP="00C216B0">
            <w:r>
              <w:t>часть 12.10 статьи 45 ГрК РФ</w:t>
            </w:r>
          </w:p>
        </w:tc>
        <w:tc>
          <w:tcPr>
            <w:tcW w:w="1555" w:type="dxa"/>
          </w:tcPr>
          <w:p w:rsidR="002927CC" w:rsidRPr="0030206D" w:rsidRDefault="00F82CE1" w:rsidP="00C216B0">
            <w:r w:rsidRPr="00634F87">
              <w:t>для объектов</w:t>
            </w:r>
            <w:r>
              <w:t xml:space="preserve"> </w:t>
            </w:r>
            <w:r w:rsidRPr="00634F87">
              <w:t>капитального</w:t>
            </w:r>
            <w:r>
              <w:t xml:space="preserve"> </w:t>
            </w:r>
            <w:r w:rsidRPr="00634F87">
              <w:t>строительства в</w:t>
            </w:r>
            <w:r>
              <w:t xml:space="preserve"> </w:t>
            </w:r>
            <w:r w:rsidRPr="00634F87">
              <w:t>случая</w:t>
            </w:r>
            <w:r>
              <w:t>х</w:t>
            </w:r>
            <w:r w:rsidRPr="00634F87">
              <w:t>,</w:t>
            </w:r>
            <w:r>
              <w:t xml:space="preserve"> </w:t>
            </w:r>
            <w:r w:rsidRPr="00634F87">
              <w:t>установленных</w:t>
            </w:r>
            <w:r>
              <w:t xml:space="preserve"> </w:t>
            </w:r>
            <w:r w:rsidRPr="00634F87">
              <w:t>частью 3 статьи</w:t>
            </w:r>
            <w:r>
              <w:t xml:space="preserve"> </w:t>
            </w:r>
            <w:r w:rsidRPr="00634F87">
              <w:t>41 ГрК</w:t>
            </w:r>
            <w:r>
              <w:t xml:space="preserve"> </w:t>
            </w:r>
            <w:r w:rsidRPr="00634F87">
              <w:t>РФ</w:t>
            </w:r>
          </w:p>
        </w:tc>
        <w:tc>
          <w:tcPr>
            <w:tcW w:w="1670" w:type="dxa"/>
            <w:vMerge/>
          </w:tcPr>
          <w:p w:rsidR="002927CC" w:rsidRPr="0030206D" w:rsidRDefault="002927CC" w:rsidP="00E2084A">
            <w:pPr>
              <w:jc w:val="center"/>
            </w:pPr>
          </w:p>
        </w:tc>
      </w:tr>
      <w:tr w:rsidR="002927CC" w:rsidTr="005228DA">
        <w:tc>
          <w:tcPr>
            <w:tcW w:w="406" w:type="dxa"/>
            <w:vMerge/>
          </w:tcPr>
          <w:p w:rsidR="002927CC" w:rsidRPr="0030206D" w:rsidRDefault="002927CC" w:rsidP="00E2084A">
            <w:pPr>
              <w:jc w:val="center"/>
            </w:pPr>
          </w:p>
        </w:tc>
        <w:tc>
          <w:tcPr>
            <w:tcW w:w="1727" w:type="dxa"/>
            <w:vMerge/>
          </w:tcPr>
          <w:p w:rsidR="002927CC" w:rsidRPr="0030206D" w:rsidRDefault="002927CC" w:rsidP="00E2084A">
            <w:pPr>
              <w:shd w:val="clear" w:color="auto" w:fill="FFFFFF"/>
              <w:jc w:val="center"/>
            </w:pPr>
          </w:p>
        </w:tc>
        <w:tc>
          <w:tcPr>
            <w:tcW w:w="952" w:type="dxa"/>
            <w:vMerge/>
          </w:tcPr>
          <w:p w:rsidR="002927CC" w:rsidRDefault="002927CC" w:rsidP="00E2084A">
            <w:pPr>
              <w:jc w:val="center"/>
            </w:pPr>
          </w:p>
        </w:tc>
        <w:tc>
          <w:tcPr>
            <w:tcW w:w="900" w:type="dxa"/>
            <w:vMerge/>
          </w:tcPr>
          <w:p w:rsidR="002927CC" w:rsidRPr="0030206D" w:rsidRDefault="002927CC" w:rsidP="00E2084A">
            <w:pPr>
              <w:jc w:val="center"/>
            </w:pPr>
          </w:p>
        </w:tc>
        <w:tc>
          <w:tcPr>
            <w:tcW w:w="943" w:type="dxa"/>
            <w:vMerge/>
          </w:tcPr>
          <w:p w:rsidR="002927CC" w:rsidRDefault="002927CC" w:rsidP="00E2084A">
            <w:pPr>
              <w:jc w:val="center"/>
            </w:pPr>
          </w:p>
        </w:tc>
        <w:tc>
          <w:tcPr>
            <w:tcW w:w="2237" w:type="dxa"/>
          </w:tcPr>
          <w:p w:rsidR="002927CC" w:rsidRPr="0030206D" w:rsidRDefault="006C50B7" w:rsidP="00C216B0">
            <w:pPr>
              <w:shd w:val="clear" w:color="auto" w:fill="FFFFFF"/>
            </w:pPr>
            <w:r>
              <w:t xml:space="preserve">10. </w:t>
            </w:r>
            <w:r w:rsidR="007D28BB">
              <w:t xml:space="preserve">согласование проекта планировки территории с органом государственной власти или органом местного самоуправления, уполномоченным на утверждение проекта планировки территории </w:t>
            </w:r>
            <w:r w:rsidR="007D28BB">
              <w:lastRenderedPageBreak/>
              <w:t>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tc>
        <w:tc>
          <w:tcPr>
            <w:tcW w:w="1732" w:type="dxa"/>
            <w:vMerge/>
          </w:tcPr>
          <w:p w:rsidR="002927CC" w:rsidRDefault="002927CC" w:rsidP="00C216B0"/>
        </w:tc>
        <w:tc>
          <w:tcPr>
            <w:tcW w:w="1164" w:type="dxa"/>
            <w:vMerge/>
          </w:tcPr>
          <w:p w:rsidR="002927CC" w:rsidRDefault="002927CC" w:rsidP="00C216B0"/>
        </w:tc>
        <w:tc>
          <w:tcPr>
            <w:tcW w:w="1959" w:type="dxa"/>
          </w:tcPr>
          <w:p w:rsidR="002927CC" w:rsidRDefault="00F82CE1" w:rsidP="00C216B0">
            <w:r>
              <w:t>часть 12.12 статьи 45 ГрК РФ</w:t>
            </w:r>
          </w:p>
        </w:tc>
        <w:tc>
          <w:tcPr>
            <w:tcW w:w="1555" w:type="dxa"/>
          </w:tcPr>
          <w:p w:rsidR="002927CC" w:rsidRPr="0030206D" w:rsidRDefault="00F82CE1" w:rsidP="00C216B0">
            <w:r w:rsidRPr="00634F87">
              <w:t>для объектов</w:t>
            </w:r>
            <w:r>
              <w:t xml:space="preserve"> </w:t>
            </w:r>
            <w:r w:rsidRPr="00634F87">
              <w:t>капитального</w:t>
            </w:r>
            <w:r>
              <w:t xml:space="preserve"> </w:t>
            </w:r>
            <w:r w:rsidRPr="00634F87">
              <w:t>строительства в</w:t>
            </w:r>
            <w:r>
              <w:t xml:space="preserve"> </w:t>
            </w:r>
            <w:r w:rsidRPr="00634F87">
              <w:t>случая</w:t>
            </w:r>
            <w:r>
              <w:t>х</w:t>
            </w:r>
            <w:r w:rsidRPr="00634F87">
              <w:t>,</w:t>
            </w:r>
            <w:r>
              <w:t xml:space="preserve"> </w:t>
            </w:r>
            <w:r w:rsidRPr="00634F87">
              <w:t>установленных</w:t>
            </w:r>
            <w:r>
              <w:t xml:space="preserve"> </w:t>
            </w:r>
            <w:r w:rsidRPr="00634F87">
              <w:t>частью 3 статьи</w:t>
            </w:r>
            <w:r>
              <w:t xml:space="preserve"> </w:t>
            </w:r>
            <w:r w:rsidRPr="00634F87">
              <w:t>41 ГрК</w:t>
            </w:r>
            <w:r>
              <w:t xml:space="preserve"> </w:t>
            </w:r>
            <w:r w:rsidRPr="00634F87">
              <w:t>РФ</w:t>
            </w:r>
          </w:p>
        </w:tc>
        <w:tc>
          <w:tcPr>
            <w:tcW w:w="1670" w:type="dxa"/>
            <w:vMerge/>
          </w:tcPr>
          <w:p w:rsidR="002927CC" w:rsidRPr="0030206D" w:rsidRDefault="002927CC" w:rsidP="00E2084A">
            <w:pPr>
              <w:jc w:val="center"/>
            </w:pPr>
          </w:p>
        </w:tc>
      </w:tr>
      <w:tr w:rsidR="002927CC" w:rsidTr="005228DA">
        <w:tc>
          <w:tcPr>
            <w:tcW w:w="406" w:type="dxa"/>
            <w:vMerge/>
          </w:tcPr>
          <w:p w:rsidR="002927CC" w:rsidRPr="0030206D" w:rsidRDefault="002927CC" w:rsidP="00E2084A">
            <w:pPr>
              <w:jc w:val="center"/>
            </w:pPr>
          </w:p>
        </w:tc>
        <w:tc>
          <w:tcPr>
            <w:tcW w:w="1727" w:type="dxa"/>
            <w:vMerge/>
          </w:tcPr>
          <w:p w:rsidR="002927CC" w:rsidRPr="0030206D" w:rsidRDefault="002927CC" w:rsidP="00E2084A">
            <w:pPr>
              <w:shd w:val="clear" w:color="auto" w:fill="FFFFFF"/>
              <w:jc w:val="center"/>
            </w:pPr>
          </w:p>
        </w:tc>
        <w:tc>
          <w:tcPr>
            <w:tcW w:w="952" w:type="dxa"/>
            <w:vMerge/>
          </w:tcPr>
          <w:p w:rsidR="002927CC" w:rsidRDefault="002927CC" w:rsidP="00E2084A">
            <w:pPr>
              <w:jc w:val="center"/>
            </w:pPr>
          </w:p>
        </w:tc>
        <w:tc>
          <w:tcPr>
            <w:tcW w:w="900" w:type="dxa"/>
            <w:vMerge/>
          </w:tcPr>
          <w:p w:rsidR="002927CC" w:rsidRPr="0030206D" w:rsidRDefault="002927CC" w:rsidP="00E2084A">
            <w:pPr>
              <w:jc w:val="center"/>
            </w:pPr>
          </w:p>
        </w:tc>
        <w:tc>
          <w:tcPr>
            <w:tcW w:w="943" w:type="dxa"/>
            <w:vMerge/>
          </w:tcPr>
          <w:p w:rsidR="002927CC" w:rsidRDefault="002927CC" w:rsidP="00E2084A">
            <w:pPr>
              <w:jc w:val="center"/>
            </w:pPr>
          </w:p>
        </w:tc>
        <w:tc>
          <w:tcPr>
            <w:tcW w:w="2237" w:type="dxa"/>
          </w:tcPr>
          <w:p w:rsidR="002927CC" w:rsidRPr="0030206D" w:rsidRDefault="007D28BB" w:rsidP="00C216B0">
            <w:pPr>
              <w:shd w:val="clear" w:color="auto" w:fill="FFFFFF"/>
            </w:pPr>
            <w:r>
              <w:t>11.</w:t>
            </w:r>
            <w:r w:rsidR="00EB58AA">
              <w:t>1. согласование с Министерством культуры Российской Федерации проектов документации по планировке территории;</w:t>
            </w:r>
          </w:p>
        </w:tc>
        <w:tc>
          <w:tcPr>
            <w:tcW w:w="1732" w:type="dxa"/>
            <w:vMerge/>
          </w:tcPr>
          <w:p w:rsidR="002927CC" w:rsidRDefault="002927CC" w:rsidP="00C216B0"/>
        </w:tc>
        <w:tc>
          <w:tcPr>
            <w:tcW w:w="1164" w:type="dxa"/>
            <w:vMerge/>
          </w:tcPr>
          <w:p w:rsidR="002927CC" w:rsidRDefault="002927CC" w:rsidP="00C216B0"/>
        </w:tc>
        <w:tc>
          <w:tcPr>
            <w:tcW w:w="1959" w:type="dxa"/>
          </w:tcPr>
          <w:p w:rsidR="002927CC" w:rsidRDefault="00CF0DB3" w:rsidP="00CF0DB3">
            <w:r w:rsidRPr="00CF0DB3">
              <w:t>часть 10 статьи 45 ГрК</w:t>
            </w:r>
            <w:r>
              <w:t xml:space="preserve"> РФ, </w:t>
            </w:r>
            <w:r w:rsidRPr="00CF0DB3">
              <w:t>постановлением</w:t>
            </w:r>
            <w:r>
              <w:t xml:space="preserve"> Правительства РФ </w:t>
            </w:r>
            <w:r w:rsidRPr="00CF0DB3">
              <w:t>от</w:t>
            </w:r>
            <w:r>
              <w:t xml:space="preserve"> </w:t>
            </w:r>
            <w:r w:rsidRPr="00CF0DB3">
              <w:t>27 июля 2017 года №</w:t>
            </w:r>
            <w:r>
              <w:t xml:space="preserve"> </w:t>
            </w:r>
            <w:r w:rsidRPr="00CF0DB3">
              <w:t>887 «Об утверждении</w:t>
            </w:r>
            <w:r>
              <w:t xml:space="preserve"> </w:t>
            </w:r>
            <w:r w:rsidRPr="00CF0DB3">
              <w:t>Правил</w:t>
            </w:r>
            <w:r>
              <w:t xml:space="preserve"> </w:t>
            </w:r>
            <w:r w:rsidRPr="00CF0DB3">
              <w:t>подготовки</w:t>
            </w:r>
            <w:r>
              <w:t xml:space="preserve"> </w:t>
            </w:r>
            <w:r w:rsidRPr="00CF0DB3">
              <w:t>и</w:t>
            </w:r>
            <w:r>
              <w:t xml:space="preserve"> </w:t>
            </w:r>
            <w:r w:rsidRPr="00CF0DB3">
              <w:t>утверждения проекта</w:t>
            </w:r>
            <w:r>
              <w:t xml:space="preserve"> </w:t>
            </w:r>
            <w:r w:rsidRPr="00CF0DB3">
              <w:lastRenderedPageBreak/>
              <w:t>планировки</w:t>
            </w:r>
            <w:r>
              <w:t xml:space="preserve"> </w:t>
            </w:r>
            <w:r w:rsidRPr="00CF0DB3">
              <w:t>территории</w:t>
            </w:r>
            <w:r>
              <w:t xml:space="preserve"> </w:t>
            </w:r>
            <w:r w:rsidRPr="00CF0DB3">
              <w:t>в</w:t>
            </w:r>
            <w:r>
              <w:t xml:space="preserve"> </w:t>
            </w:r>
            <w:r w:rsidRPr="00CF0DB3">
              <w:t>отношении</w:t>
            </w:r>
            <w:r>
              <w:t xml:space="preserve"> </w:t>
            </w:r>
            <w:r w:rsidRPr="00CF0DB3">
              <w:t>территорий</w:t>
            </w:r>
            <w:r>
              <w:t xml:space="preserve"> </w:t>
            </w:r>
            <w:r w:rsidRPr="00CF0DB3">
              <w:t>исторических</w:t>
            </w:r>
            <w:r>
              <w:t xml:space="preserve"> </w:t>
            </w:r>
            <w:r w:rsidRPr="00CF0DB3">
              <w:t>поселений</w:t>
            </w:r>
            <w:r>
              <w:t xml:space="preserve"> </w:t>
            </w:r>
            <w:r w:rsidRPr="00CF0DB3">
              <w:t>федерального</w:t>
            </w:r>
            <w:r>
              <w:t xml:space="preserve"> </w:t>
            </w:r>
            <w:r w:rsidRPr="00CF0DB3">
              <w:t>значения»</w:t>
            </w:r>
          </w:p>
        </w:tc>
        <w:tc>
          <w:tcPr>
            <w:tcW w:w="1555" w:type="dxa"/>
          </w:tcPr>
          <w:p w:rsidR="002927CC" w:rsidRPr="0030206D" w:rsidRDefault="00446EBF" w:rsidP="00C216B0">
            <w:r>
              <w:lastRenderedPageBreak/>
              <w:t>для объектов культурного наследия</w:t>
            </w:r>
          </w:p>
        </w:tc>
        <w:tc>
          <w:tcPr>
            <w:tcW w:w="1670" w:type="dxa"/>
            <w:vMerge/>
          </w:tcPr>
          <w:p w:rsidR="002927CC" w:rsidRPr="0030206D" w:rsidRDefault="002927CC" w:rsidP="00E2084A">
            <w:pPr>
              <w:jc w:val="center"/>
            </w:pPr>
          </w:p>
        </w:tc>
      </w:tr>
      <w:tr w:rsidR="002927CC" w:rsidTr="005228DA">
        <w:tc>
          <w:tcPr>
            <w:tcW w:w="406" w:type="dxa"/>
            <w:vMerge/>
          </w:tcPr>
          <w:p w:rsidR="002927CC" w:rsidRPr="0030206D" w:rsidRDefault="002927CC" w:rsidP="00E2084A">
            <w:pPr>
              <w:jc w:val="center"/>
            </w:pPr>
          </w:p>
        </w:tc>
        <w:tc>
          <w:tcPr>
            <w:tcW w:w="1727" w:type="dxa"/>
            <w:vMerge/>
          </w:tcPr>
          <w:p w:rsidR="002927CC" w:rsidRPr="0030206D" w:rsidRDefault="002927CC" w:rsidP="00E2084A">
            <w:pPr>
              <w:shd w:val="clear" w:color="auto" w:fill="FFFFFF"/>
              <w:jc w:val="center"/>
            </w:pPr>
          </w:p>
        </w:tc>
        <w:tc>
          <w:tcPr>
            <w:tcW w:w="952" w:type="dxa"/>
            <w:vMerge/>
          </w:tcPr>
          <w:p w:rsidR="002927CC" w:rsidRDefault="002927CC" w:rsidP="00E2084A">
            <w:pPr>
              <w:jc w:val="center"/>
            </w:pPr>
          </w:p>
        </w:tc>
        <w:tc>
          <w:tcPr>
            <w:tcW w:w="900" w:type="dxa"/>
            <w:vMerge/>
          </w:tcPr>
          <w:p w:rsidR="002927CC" w:rsidRPr="0030206D" w:rsidRDefault="002927CC" w:rsidP="00E2084A">
            <w:pPr>
              <w:jc w:val="center"/>
            </w:pPr>
          </w:p>
        </w:tc>
        <w:tc>
          <w:tcPr>
            <w:tcW w:w="943" w:type="dxa"/>
            <w:vMerge/>
          </w:tcPr>
          <w:p w:rsidR="002927CC" w:rsidRDefault="002927CC" w:rsidP="00E2084A">
            <w:pPr>
              <w:jc w:val="center"/>
            </w:pPr>
          </w:p>
        </w:tc>
        <w:tc>
          <w:tcPr>
            <w:tcW w:w="2237" w:type="dxa"/>
          </w:tcPr>
          <w:p w:rsidR="002927CC" w:rsidRPr="0030206D" w:rsidRDefault="00EB58AA" w:rsidP="00C216B0">
            <w:pPr>
              <w:shd w:val="clear" w:color="auto" w:fill="FFFFFF"/>
            </w:pPr>
            <w:r>
              <w:t>11.2. согласование с Комитетом по охране объектов культурного наследия области проектов документации по планировке территории;</w:t>
            </w:r>
          </w:p>
        </w:tc>
        <w:tc>
          <w:tcPr>
            <w:tcW w:w="1732" w:type="dxa"/>
            <w:vMerge/>
          </w:tcPr>
          <w:p w:rsidR="002927CC" w:rsidRDefault="002927CC" w:rsidP="00C216B0"/>
        </w:tc>
        <w:tc>
          <w:tcPr>
            <w:tcW w:w="1164" w:type="dxa"/>
            <w:vMerge/>
          </w:tcPr>
          <w:p w:rsidR="002927CC" w:rsidRDefault="002927CC" w:rsidP="00C216B0"/>
        </w:tc>
        <w:tc>
          <w:tcPr>
            <w:tcW w:w="1959" w:type="dxa"/>
          </w:tcPr>
          <w:p w:rsidR="002927CC" w:rsidRDefault="00074B3A" w:rsidP="00C216B0">
            <w:r>
              <w:t xml:space="preserve">часть 10 статьи 45 ГрК РФ, постановление Правительства Вологодской области от 24 января 2022 года №85 «Об установлении Порядка подготовки и утверждения проекта планировки территории в отношении территорий исторических поселений регионального значения на территории </w:t>
            </w:r>
            <w:r>
              <w:lastRenderedPageBreak/>
              <w:t>Вологодской области»</w:t>
            </w:r>
          </w:p>
        </w:tc>
        <w:tc>
          <w:tcPr>
            <w:tcW w:w="1555" w:type="dxa"/>
          </w:tcPr>
          <w:p w:rsidR="002927CC" w:rsidRPr="0030206D" w:rsidRDefault="00074B3A" w:rsidP="00C216B0">
            <w:r>
              <w:lastRenderedPageBreak/>
              <w:t>для объектов культурного наследия</w:t>
            </w:r>
          </w:p>
        </w:tc>
        <w:tc>
          <w:tcPr>
            <w:tcW w:w="1670" w:type="dxa"/>
            <w:vMerge/>
          </w:tcPr>
          <w:p w:rsidR="002927CC" w:rsidRPr="0030206D" w:rsidRDefault="002927CC" w:rsidP="00E2084A">
            <w:pPr>
              <w:jc w:val="center"/>
            </w:pPr>
          </w:p>
        </w:tc>
      </w:tr>
      <w:tr w:rsidR="002927CC" w:rsidTr="005228DA">
        <w:tc>
          <w:tcPr>
            <w:tcW w:w="406" w:type="dxa"/>
            <w:vMerge/>
          </w:tcPr>
          <w:p w:rsidR="002927CC" w:rsidRPr="0030206D" w:rsidRDefault="002927CC" w:rsidP="00E2084A">
            <w:pPr>
              <w:jc w:val="center"/>
            </w:pPr>
          </w:p>
        </w:tc>
        <w:tc>
          <w:tcPr>
            <w:tcW w:w="1727" w:type="dxa"/>
            <w:vMerge/>
          </w:tcPr>
          <w:p w:rsidR="002927CC" w:rsidRPr="0030206D" w:rsidRDefault="002927CC" w:rsidP="00E2084A">
            <w:pPr>
              <w:shd w:val="clear" w:color="auto" w:fill="FFFFFF"/>
              <w:jc w:val="center"/>
            </w:pPr>
          </w:p>
        </w:tc>
        <w:tc>
          <w:tcPr>
            <w:tcW w:w="952" w:type="dxa"/>
            <w:vMerge/>
          </w:tcPr>
          <w:p w:rsidR="002927CC" w:rsidRDefault="002927CC" w:rsidP="00E2084A">
            <w:pPr>
              <w:jc w:val="center"/>
            </w:pPr>
          </w:p>
        </w:tc>
        <w:tc>
          <w:tcPr>
            <w:tcW w:w="900" w:type="dxa"/>
            <w:vMerge/>
          </w:tcPr>
          <w:p w:rsidR="002927CC" w:rsidRPr="0030206D" w:rsidRDefault="002927CC" w:rsidP="00E2084A">
            <w:pPr>
              <w:jc w:val="center"/>
            </w:pPr>
          </w:p>
        </w:tc>
        <w:tc>
          <w:tcPr>
            <w:tcW w:w="943" w:type="dxa"/>
            <w:vMerge/>
          </w:tcPr>
          <w:p w:rsidR="002927CC" w:rsidRDefault="002927CC" w:rsidP="00E2084A">
            <w:pPr>
              <w:jc w:val="center"/>
            </w:pPr>
          </w:p>
        </w:tc>
        <w:tc>
          <w:tcPr>
            <w:tcW w:w="2237" w:type="dxa"/>
          </w:tcPr>
          <w:p w:rsidR="002927CC" w:rsidRPr="0030206D" w:rsidRDefault="0034492F" w:rsidP="0034492F">
            <w:pPr>
              <w:shd w:val="clear" w:color="auto" w:fill="FFFFFF"/>
            </w:pPr>
            <w:r>
              <w:t>12. протокол с</w:t>
            </w:r>
            <w:r w:rsidRPr="0034492F">
              <w:t>огласительного совещания</w:t>
            </w:r>
            <w:r>
              <w:t xml:space="preserve"> </w:t>
            </w:r>
            <w:r w:rsidRPr="0034492F">
              <w:t>по урегулированию</w:t>
            </w:r>
            <w:r>
              <w:t xml:space="preserve"> </w:t>
            </w:r>
            <w:r w:rsidRPr="0034492F">
              <w:t>разногласий</w:t>
            </w:r>
            <w:r>
              <w:t xml:space="preserve"> </w:t>
            </w:r>
            <w:r w:rsidRPr="0034492F">
              <w:t>между</w:t>
            </w:r>
            <w:r>
              <w:t xml:space="preserve"> </w:t>
            </w:r>
            <w:r w:rsidRPr="0034492F">
              <w:t>органами государственной</w:t>
            </w:r>
            <w:r>
              <w:t xml:space="preserve"> </w:t>
            </w:r>
            <w:r w:rsidRPr="0034492F">
              <w:t>власти, органами местного</w:t>
            </w:r>
            <w:r>
              <w:t xml:space="preserve"> </w:t>
            </w:r>
            <w:r w:rsidRPr="0034492F">
              <w:t>самоуправления и (или)</w:t>
            </w:r>
            <w:r>
              <w:t xml:space="preserve"> </w:t>
            </w:r>
            <w:r w:rsidRPr="0034492F">
              <w:t>владельцами</w:t>
            </w:r>
            <w:r>
              <w:t xml:space="preserve"> </w:t>
            </w:r>
            <w:r w:rsidRPr="0034492F">
              <w:t>автомобильных дорог по</w:t>
            </w:r>
            <w:r>
              <w:t xml:space="preserve"> </w:t>
            </w:r>
            <w:r w:rsidRPr="0034492F">
              <w:t>вопросам</w:t>
            </w:r>
            <w:r>
              <w:t xml:space="preserve"> </w:t>
            </w:r>
            <w:r w:rsidRPr="0034492F">
              <w:t>согласования</w:t>
            </w:r>
            <w:r>
              <w:t xml:space="preserve"> </w:t>
            </w:r>
            <w:r w:rsidRPr="0034492F">
              <w:t>документации</w:t>
            </w:r>
            <w:r>
              <w:t xml:space="preserve"> </w:t>
            </w:r>
            <w:r w:rsidRPr="0034492F">
              <w:t>по</w:t>
            </w:r>
            <w:r>
              <w:t xml:space="preserve"> </w:t>
            </w:r>
            <w:r w:rsidRPr="0034492F">
              <w:t>планировке территории;</w:t>
            </w:r>
          </w:p>
        </w:tc>
        <w:tc>
          <w:tcPr>
            <w:tcW w:w="1732" w:type="dxa"/>
            <w:vMerge/>
          </w:tcPr>
          <w:p w:rsidR="002927CC" w:rsidRDefault="002927CC" w:rsidP="00C216B0"/>
        </w:tc>
        <w:tc>
          <w:tcPr>
            <w:tcW w:w="1164" w:type="dxa"/>
            <w:vMerge/>
          </w:tcPr>
          <w:p w:rsidR="002927CC" w:rsidRDefault="002927CC" w:rsidP="00C216B0"/>
        </w:tc>
        <w:tc>
          <w:tcPr>
            <w:tcW w:w="1959" w:type="dxa"/>
          </w:tcPr>
          <w:p w:rsidR="002927CC" w:rsidRDefault="0053100A" w:rsidP="00C216B0">
            <w:r>
              <w:t>-</w:t>
            </w:r>
          </w:p>
        </w:tc>
        <w:tc>
          <w:tcPr>
            <w:tcW w:w="1555" w:type="dxa"/>
          </w:tcPr>
          <w:p w:rsidR="002927CC" w:rsidRPr="0030206D" w:rsidRDefault="0053100A" w:rsidP="00C216B0">
            <w:r>
              <w:t>для всех объектов капитального строительства</w:t>
            </w:r>
          </w:p>
        </w:tc>
        <w:tc>
          <w:tcPr>
            <w:tcW w:w="1670" w:type="dxa"/>
            <w:vMerge/>
          </w:tcPr>
          <w:p w:rsidR="002927CC" w:rsidRPr="0030206D" w:rsidRDefault="002927CC" w:rsidP="00E2084A">
            <w:pPr>
              <w:jc w:val="center"/>
            </w:pPr>
          </w:p>
        </w:tc>
      </w:tr>
      <w:tr w:rsidR="002927CC" w:rsidTr="005228DA">
        <w:tc>
          <w:tcPr>
            <w:tcW w:w="406" w:type="dxa"/>
            <w:vMerge/>
          </w:tcPr>
          <w:p w:rsidR="002927CC" w:rsidRPr="0030206D" w:rsidRDefault="002927CC" w:rsidP="00E2084A">
            <w:pPr>
              <w:jc w:val="center"/>
            </w:pPr>
          </w:p>
        </w:tc>
        <w:tc>
          <w:tcPr>
            <w:tcW w:w="1727" w:type="dxa"/>
            <w:vMerge/>
          </w:tcPr>
          <w:p w:rsidR="002927CC" w:rsidRPr="0030206D" w:rsidRDefault="002927CC" w:rsidP="00E2084A">
            <w:pPr>
              <w:shd w:val="clear" w:color="auto" w:fill="FFFFFF"/>
              <w:jc w:val="center"/>
            </w:pPr>
          </w:p>
        </w:tc>
        <w:tc>
          <w:tcPr>
            <w:tcW w:w="952" w:type="dxa"/>
            <w:vMerge/>
          </w:tcPr>
          <w:p w:rsidR="002927CC" w:rsidRDefault="002927CC" w:rsidP="00E2084A">
            <w:pPr>
              <w:jc w:val="center"/>
            </w:pPr>
          </w:p>
        </w:tc>
        <w:tc>
          <w:tcPr>
            <w:tcW w:w="900" w:type="dxa"/>
            <w:vMerge/>
          </w:tcPr>
          <w:p w:rsidR="002927CC" w:rsidRPr="0030206D" w:rsidRDefault="002927CC" w:rsidP="00E2084A">
            <w:pPr>
              <w:jc w:val="center"/>
            </w:pPr>
          </w:p>
        </w:tc>
        <w:tc>
          <w:tcPr>
            <w:tcW w:w="943" w:type="dxa"/>
            <w:vMerge/>
          </w:tcPr>
          <w:p w:rsidR="002927CC" w:rsidRDefault="002927CC" w:rsidP="00E2084A">
            <w:pPr>
              <w:jc w:val="center"/>
            </w:pPr>
          </w:p>
        </w:tc>
        <w:tc>
          <w:tcPr>
            <w:tcW w:w="2237" w:type="dxa"/>
          </w:tcPr>
          <w:p w:rsidR="002927CC" w:rsidRPr="0030206D" w:rsidRDefault="003458DC" w:rsidP="003458DC">
            <w:pPr>
              <w:shd w:val="clear" w:color="auto" w:fill="FFFFFF"/>
            </w:pPr>
            <w:r>
              <w:t xml:space="preserve">13. </w:t>
            </w:r>
            <w:r w:rsidRPr="003458DC">
              <w:t>решение</w:t>
            </w:r>
            <w:r>
              <w:t xml:space="preserve"> </w:t>
            </w:r>
            <w:r w:rsidRPr="003458DC">
              <w:t>согласительных комиссий</w:t>
            </w:r>
            <w:r>
              <w:t xml:space="preserve"> </w:t>
            </w:r>
            <w:r w:rsidRPr="003458DC">
              <w:t>по рассмотрению</w:t>
            </w:r>
            <w:r>
              <w:t xml:space="preserve"> </w:t>
            </w:r>
            <w:r w:rsidRPr="003458DC">
              <w:t>разногласий</w:t>
            </w:r>
            <w:r>
              <w:t xml:space="preserve"> </w:t>
            </w:r>
            <w:r w:rsidRPr="003458DC">
              <w:t>органов</w:t>
            </w:r>
            <w:r>
              <w:t xml:space="preserve"> </w:t>
            </w:r>
            <w:r w:rsidRPr="003458DC">
              <w:t>исполнительной власти</w:t>
            </w:r>
            <w:r>
              <w:t xml:space="preserve"> </w:t>
            </w:r>
            <w:r w:rsidRPr="003458DC">
              <w:t>субъектов Российской</w:t>
            </w:r>
            <w:r>
              <w:t xml:space="preserve"> </w:t>
            </w:r>
            <w:r w:rsidRPr="003458DC">
              <w:t>Федерации, органов</w:t>
            </w:r>
            <w:r>
              <w:t xml:space="preserve"> </w:t>
            </w:r>
            <w:r w:rsidRPr="003458DC">
              <w:t xml:space="preserve">местного </w:t>
            </w:r>
            <w:r w:rsidRPr="003458DC">
              <w:lastRenderedPageBreak/>
              <w:t>самоуправления</w:t>
            </w:r>
            <w:r>
              <w:t xml:space="preserve"> </w:t>
            </w:r>
            <w:r w:rsidRPr="003458DC">
              <w:t>муниципальных районов,</w:t>
            </w:r>
            <w:r>
              <w:t xml:space="preserve"> городских       округов </w:t>
            </w:r>
            <w:r w:rsidRPr="003458DC">
              <w:t>и</w:t>
            </w:r>
            <w:r>
              <w:t xml:space="preserve"> поселений в </w:t>
            </w:r>
            <w:r w:rsidRPr="003458DC">
              <w:t>отношении документации по планировке</w:t>
            </w:r>
            <w:r>
              <w:t xml:space="preserve"> территории </w:t>
            </w:r>
            <w:r w:rsidRPr="003458DC">
              <w:t>предус</w:t>
            </w:r>
            <w:r>
              <w:t>матрива</w:t>
            </w:r>
            <w:r w:rsidRPr="003458DC">
              <w:t>ющей размеще</w:t>
            </w:r>
            <w:r>
              <w:t xml:space="preserve">ние объекта регионального значения или объекта местного значения </w:t>
            </w:r>
            <w:r w:rsidRPr="003458DC">
              <w:t>муниципального района, городского округа,</w:t>
            </w:r>
            <w:r>
              <w:t xml:space="preserve"> поселения;</w:t>
            </w:r>
          </w:p>
        </w:tc>
        <w:tc>
          <w:tcPr>
            <w:tcW w:w="1732" w:type="dxa"/>
            <w:vMerge/>
          </w:tcPr>
          <w:p w:rsidR="002927CC" w:rsidRDefault="002927CC" w:rsidP="00C216B0"/>
        </w:tc>
        <w:tc>
          <w:tcPr>
            <w:tcW w:w="1164" w:type="dxa"/>
            <w:vMerge/>
          </w:tcPr>
          <w:p w:rsidR="002927CC" w:rsidRDefault="002927CC" w:rsidP="00C216B0"/>
        </w:tc>
        <w:tc>
          <w:tcPr>
            <w:tcW w:w="1959" w:type="dxa"/>
          </w:tcPr>
          <w:p w:rsidR="002927CC" w:rsidRDefault="002927CC" w:rsidP="00C216B0"/>
        </w:tc>
        <w:tc>
          <w:tcPr>
            <w:tcW w:w="1555" w:type="dxa"/>
          </w:tcPr>
          <w:p w:rsidR="002927CC" w:rsidRPr="0030206D" w:rsidRDefault="0053100A" w:rsidP="00C216B0">
            <w:r>
              <w:t>для всех объектов капитального строительства</w:t>
            </w:r>
          </w:p>
        </w:tc>
        <w:tc>
          <w:tcPr>
            <w:tcW w:w="1670" w:type="dxa"/>
            <w:vMerge/>
          </w:tcPr>
          <w:p w:rsidR="002927CC" w:rsidRPr="0030206D" w:rsidRDefault="002927CC" w:rsidP="00E2084A">
            <w:pPr>
              <w:jc w:val="center"/>
            </w:pPr>
          </w:p>
        </w:tc>
      </w:tr>
      <w:tr w:rsidR="002927CC" w:rsidTr="005228DA">
        <w:tc>
          <w:tcPr>
            <w:tcW w:w="406" w:type="dxa"/>
            <w:vMerge/>
          </w:tcPr>
          <w:p w:rsidR="002927CC" w:rsidRPr="0030206D" w:rsidRDefault="002927CC" w:rsidP="00E2084A">
            <w:pPr>
              <w:jc w:val="center"/>
            </w:pPr>
          </w:p>
        </w:tc>
        <w:tc>
          <w:tcPr>
            <w:tcW w:w="1727" w:type="dxa"/>
            <w:vMerge/>
          </w:tcPr>
          <w:p w:rsidR="002927CC" w:rsidRPr="0030206D" w:rsidRDefault="002927CC" w:rsidP="00E2084A">
            <w:pPr>
              <w:shd w:val="clear" w:color="auto" w:fill="FFFFFF"/>
              <w:jc w:val="center"/>
            </w:pPr>
          </w:p>
        </w:tc>
        <w:tc>
          <w:tcPr>
            <w:tcW w:w="952" w:type="dxa"/>
            <w:vMerge/>
          </w:tcPr>
          <w:p w:rsidR="002927CC" w:rsidRDefault="002927CC" w:rsidP="00E2084A">
            <w:pPr>
              <w:jc w:val="center"/>
            </w:pPr>
          </w:p>
        </w:tc>
        <w:tc>
          <w:tcPr>
            <w:tcW w:w="900" w:type="dxa"/>
            <w:vMerge/>
          </w:tcPr>
          <w:p w:rsidR="002927CC" w:rsidRPr="0030206D" w:rsidRDefault="002927CC" w:rsidP="00E2084A">
            <w:pPr>
              <w:jc w:val="center"/>
            </w:pPr>
          </w:p>
        </w:tc>
        <w:tc>
          <w:tcPr>
            <w:tcW w:w="943" w:type="dxa"/>
            <w:vMerge/>
          </w:tcPr>
          <w:p w:rsidR="002927CC" w:rsidRDefault="002927CC" w:rsidP="00E2084A">
            <w:pPr>
              <w:jc w:val="center"/>
            </w:pPr>
          </w:p>
        </w:tc>
        <w:tc>
          <w:tcPr>
            <w:tcW w:w="2237" w:type="dxa"/>
          </w:tcPr>
          <w:p w:rsidR="002927CC" w:rsidRPr="0030206D" w:rsidRDefault="003458DC" w:rsidP="003458DC">
            <w:pPr>
              <w:shd w:val="clear" w:color="auto" w:fill="FFFFFF"/>
            </w:pPr>
            <w:r>
              <w:t xml:space="preserve">14. </w:t>
            </w:r>
            <w:r w:rsidRPr="003458DC">
              <w:t xml:space="preserve">распорядительный   акт </w:t>
            </w:r>
            <w:r>
              <w:t xml:space="preserve">об </w:t>
            </w:r>
            <w:r w:rsidRPr="003458DC">
              <w:t>утверждении документации по планировке территории</w:t>
            </w:r>
          </w:p>
        </w:tc>
        <w:tc>
          <w:tcPr>
            <w:tcW w:w="1732" w:type="dxa"/>
            <w:vMerge/>
          </w:tcPr>
          <w:p w:rsidR="002927CC" w:rsidRDefault="002927CC" w:rsidP="00C216B0"/>
        </w:tc>
        <w:tc>
          <w:tcPr>
            <w:tcW w:w="1164" w:type="dxa"/>
            <w:vMerge/>
          </w:tcPr>
          <w:p w:rsidR="002927CC" w:rsidRDefault="002927CC" w:rsidP="00C216B0"/>
        </w:tc>
        <w:tc>
          <w:tcPr>
            <w:tcW w:w="1959" w:type="dxa"/>
          </w:tcPr>
          <w:p w:rsidR="002927CC" w:rsidRDefault="00D068C4" w:rsidP="00C216B0">
            <w:r>
              <w:t>часть 12 статьи 45 ГрК РФ</w:t>
            </w:r>
          </w:p>
        </w:tc>
        <w:tc>
          <w:tcPr>
            <w:tcW w:w="1555" w:type="dxa"/>
          </w:tcPr>
          <w:p w:rsidR="002927CC" w:rsidRPr="0030206D" w:rsidRDefault="00D068C4" w:rsidP="00C216B0">
            <w:r>
              <w:t>для всех объектов капитального строительства</w:t>
            </w:r>
          </w:p>
        </w:tc>
        <w:tc>
          <w:tcPr>
            <w:tcW w:w="1670" w:type="dxa"/>
            <w:vMerge/>
          </w:tcPr>
          <w:p w:rsidR="002927CC" w:rsidRPr="0030206D" w:rsidRDefault="002927CC" w:rsidP="00E2084A">
            <w:pPr>
              <w:jc w:val="center"/>
            </w:pPr>
          </w:p>
        </w:tc>
      </w:tr>
      <w:tr w:rsidR="001F2C40" w:rsidTr="005228DA">
        <w:tc>
          <w:tcPr>
            <w:tcW w:w="406" w:type="dxa"/>
            <w:vMerge w:val="restart"/>
          </w:tcPr>
          <w:p w:rsidR="001F2C40" w:rsidRPr="00C16236" w:rsidRDefault="001F2C40" w:rsidP="00C16236">
            <w:r>
              <w:t>6.</w:t>
            </w:r>
          </w:p>
        </w:tc>
        <w:tc>
          <w:tcPr>
            <w:tcW w:w="1727" w:type="dxa"/>
            <w:vMerge w:val="restart"/>
          </w:tcPr>
          <w:p w:rsidR="001F2C40" w:rsidRDefault="001F2C40" w:rsidP="00C16236">
            <w:pPr>
              <w:shd w:val="clear" w:color="auto" w:fill="FFFFFF"/>
            </w:pPr>
            <w:r>
              <w:t xml:space="preserve">Прохождение экспертизы проектной документации         </w:t>
            </w:r>
            <w:r>
              <w:lastRenderedPageBreak/>
              <w:t>и инженерных изысканий</w:t>
            </w:r>
          </w:p>
        </w:tc>
        <w:tc>
          <w:tcPr>
            <w:tcW w:w="952" w:type="dxa"/>
            <w:vMerge w:val="restart"/>
          </w:tcPr>
          <w:p w:rsidR="001F2C40" w:rsidRDefault="001F2C40" w:rsidP="00C16236">
            <w:pPr>
              <w:shd w:val="clear" w:color="auto" w:fill="FFFFFF"/>
            </w:pPr>
            <w:r>
              <w:lastRenderedPageBreak/>
              <w:t>42 рабо</w:t>
            </w:r>
            <w:r>
              <w:softHyphen/>
              <w:t>чих дня</w:t>
            </w:r>
          </w:p>
        </w:tc>
        <w:tc>
          <w:tcPr>
            <w:tcW w:w="900" w:type="dxa"/>
            <w:vMerge w:val="restart"/>
          </w:tcPr>
          <w:p w:rsidR="001F2C40" w:rsidRDefault="001F2C40" w:rsidP="00C16236">
            <w:pPr>
              <w:shd w:val="clear" w:color="auto" w:fill="FFFFFF"/>
            </w:pPr>
            <w:r>
              <w:t xml:space="preserve">42 </w:t>
            </w:r>
            <w:r>
              <w:rPr>
                <w:spacing w:val="-1"/>
              </w:rPr>
              <w:t>рабо</w:t>
            </w:r>
            <w:r>
              <w:rPr>
                <w:spacing w:val="-1"/>
              </w:rPr>
              <w:softHyphen/>
            </w:r>
            <w:r>
              <w:t>чих дня</w:t>
            </w:r>
          </w:p>
        </w:tc>
        <w:tc>
          <w:tcPr>
            <w:tcW w:w="943" w:type="dxa"/>
            <w:vMerge w:val="restart"/>
          </w:tcPr>
          <w:p w:rsidR="001F2C40" w:rsidRDefault="001F2C40" w:rsidP="00C16236">
            <w:pPr>
              <w:shd w:val="clear" w:color="auto" w:fill="FFFFFF"/>
            </w:pPr>
            <w:r>
              <w:t>39</w:t>
            </w:r>
          </w:p>
        </w:tc>
        <w:tc>
          <w:tcPr>
            <w:tcW w:w="2237" w:type="dxa"/>
          </w:tcPr>
          <w:p w:rsidR="001F2C40" w:rsidRDefault="001F2C40" w:rsidP="00E2084A">
            <w:pPr>
              <w:shd w:val="clear" w:color="auto" w:fill="FFFFFF"/>
              <w:ind w:firstLine="29"/>
            </w:pPr>
            <w:r>
              <w:t>1. заявление о проведении государственной (негосударственно</w:t>
            </w:r>
            <w:r>
              <w:lastRenderedPageBreak/>
              <w:t>й) экспертизы проектной документации объектов капитального строительства и (или) результатов инженерных изысканий;</w:t>
            </w:r>
          </w:p>
        </w:tc>
        <w:tc>
          <w:tcPr>
            <w:tcW w:w="1732" w:type="dxa"/>
            <w:vMerge w:val="restart"/>
          </w:tcPr>
          <w:p w:rsidR="001F2C40" w:rsidRPr="00C16236" w:rsidRDefault="001F2C40" w:rsidP="00C54528">
            <w:r w:rsidRPr="00C54528">
              <w:lastRenderedPageBreak/>
              <w:t>заключение</w:t>
            </w:r>
            <w:r>
              <w:t xml:space="preserve"> </w:t>
            </w:r>
            <w:r w:rsidRPr="00C54528">
              <w:t>экспертизы</w:t>
            </w:r>
            <w:r>
              <w:t xml:space="preserve"> </w:t>
            </w:r>
            <w:r w:rsidRPr="00C54528">
              <w:t>проектной</w:t>
            </w:r>
            <w:r>
              <w:t xml:space="preserve"> </w:t>
            </w:r>
            <w:r w:rsidRPr="00C54528">
              <w:t xml:space="preserve">документации </w:t>
            </w:r>
            <w:r w:rsidRPr="00C54528">
              <w:lastRenderedPageBreak/>
              <w:t>и</w:t>
            </w:r>
            <w:r>
              <w:t xml:space="preserve"> </w:t>
            </w:r>
            <w:r w:rsidRPr="00C54528">
              <w:t>(или)</w:t>
            </w:r>
            <w:r>
              <w:t xml:space="preserve"> </w:t>
            </w:r>
            <w:r w:rsidRPr="00C54528">
              <w:t>результатов</w:t>
            </w:r>
            <w:r>
              <w:t xml:space="preserve"> </w:t>
            </w:r>
            <w:r w:rsidRPr="00C54528">
              <w:t>инженерных</w:t>
            </w:r>
            <w:r>
              <w:t xml:space="preserve"> </w:t>
            </w:r>
            <w:r w:rsidRPr="00C54528">
              <w:t>изысканий</w:t>
            </w:r>
          </w:p>
        </w:tc>
        <w:tc>
          <w:tcPr>
            <w:tcW w:w="1164" w:type="dxa"/>
            <w:vMerge w:val="restart"/>
          </w:tcPr>
          <w:p w:rsidR="001F2C40" w:rsidRPr="00C16236" w:rsidRDefault="001F2C40" w:rsidP="00C16236"/>
        </w:tc>
        <w:tc>
          <w:tcPr>
            <w:tcW w:w="1959" w:type="dxa"/>
          </w:tcPr>
          <w:p w:rsidR="001F2C40" w:rsidRDefault="001F2C40" w:rsidP="00C54528">
            <w:pPr>
              <w:shd w:val="clear" w:color="auto" w:fill="FFFFFF"/>
            </w:pPr>
            <w:r>
              <w:t xml:space="preserve">статья 49 ГрК РФ, постановление Правительства </w:t>
            </w:r>
            <w:r>
              <w:lastRenderedPageBreak/>
              <w:t>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 (далее -ППРФ№ 145)</w:t>
            </w:r>
          </w:p>
        </w:tc>
        <w:tc>
          <w:tcPr>
            <w:tcW w:w="1555" w:type="dxa"/>
          </w:tcPr>
          <w:p w:rsidR="001F2C40" w:rsidRDefault="001F2C40" w:rsidP="001F2C40">
            <w:pPr>
              <w:shd w:val="clear" w:color="auto" w:fill="FFFFFF"/>
              <w:jc w:val="center"/>
            </w:pPr>
            <w:r>
              <w:lastRenderedPageBreak/>
              <w:t xml:space="preserve">для всех объектов капитального </w:t>
            </w:r>
            <w:r>
              <w:lastRenderedPageBreak/>
              <w:t xml:space="preserve">строительства, за исключением объектов, в отношении проектной документации которых в соответствии с </w:t>
            </w:r>
            <w:r>
              <w:rPr>
                <w:spacing w:val="-1"/>
              </w:rPr>
              <w:t xml:space="preserve">частями 2, 3, 3.1 </w:t>
            </w:r>
            <w:r>
              <w:t>и 3.8 статьи 49 ГрК РФ экспертиза не проводится</w:t>
            </w:r>
          </w:p>
        </w:tc>
        <w:tc>
          <w:tcPr>
            <w:tcW w:w="1670" w:type="dxa"/>
          </w:tcPr>
          <w:p w:rsidR="001F2C40" w:rsidRPr="00C16236" w:rsidRDefault="001F2C40" w:rsidP="00C16236"/>
        </w:tc>
      </w:tr>
      <w:tr w:rsidR="001F2C40" w:rsidTr="005228DA">
        <w:tc>
          <w:tcPr>
            <w:tcW w:w="406" w:type="dxa"/>
            <w:vMerge/>
          </w:tcPr>
          <w:p w:rsidR="001F2C40" w:rsidRPr="00C16236" w:rsidRDefault="001F2C40" w:rsidP="00C16236"/>
        </w:tc>
        <w:tc>
          <w:tcPr>
            <w:tcW w:w="1727" w:type="dxa"/>
            <w:vMerge/>
          </w:tcPr>
          <w:p w:rsidR="001F2C40" w:rsidRPr="00C16236" w:rsidRDefault="001F2C40" w:rsidP="00C16236">
            <w:pPr>
              <w:shd w:val="clear" w:color="auto" w:fill="FFFFFF"/>
            </w:pPr>
          </w:p>
        </w:tc>
        <w:tc>
          <w:tcPr>
            <w:tcW w:w="952" w:type="dxa"/>
            <w:vMerge/>
          </w:tcPr>
          <w:p w:rsidR="001F2C40" w:rsidRPr="00C16236" w:rsidRDefault="001F2C40" w:rsidP="00C16236"/>
        </w:tc>
        <w:tc>
          <w:tcPr>
            <w:tcW w:w="900" w:type="dxa"/>
            <w:vMerge/>
          </w:tcPr>
          <w:p w:rsidR="001F2C40" w:rsidRPr="00C16236" w:rsidRDefault="001F2C40" w:rsidP="00C16236"/>
        </w:tc>
        <w:tc>
          <w:tcPr>
            <w:tcW w:w="943" w:type="dxa"/>
            <w:vMerge/>
          </w:tcPr>
          <w:p w:rsidR="001F2C40" w:rsidRPr="00C16236" w:rsidRDefault="001F2C40" w:rsidP="00C16236"/>
        </w:tc>
        <w:tc>
          <w:tcPr>
            <w:tcW w:w="2237" w:type="dxa"/>
          </w:tcPr>
          <w:p w:rsidR="001F2C40" w:rsidRDefault="001F2C40" w:rsidP="00A93BDA">
            <w:pPr>
              <w:shd w:val="clear" w:color="auto" w:fill="FFFFFF"/>
              <w:ind w:firstLine="10"/>
            </w:pPr>
            <w:r>
              <w:t>2. проектная документация на объект капитального строительства в соответствии с требованиями (в том числе к составу и содержанию разделов документации),</w:t>
            </w:r>
            <w:r w:rsidR="00A93BDA">
              <w:t xml:space="preserve"> </w:t>
            </w:r>
            <w:r w:rsidR="00F84B02">
              <w:pict>
                <v:line id="_x0000_s1515" style="position:absolute;left:0;text-align:left;z-index:83;mso-position-horizontal-relative:margin;mso-position-vertical-relative:text" from="-109.2pt,-.25pt" to="-109.2pt,439.65pt" o:allowincell="f" strokeweight=".5pt">
                  <w10:wrap anchorx="margin"/>
                </v:line>
              </w:pict>
            </w:r>
            <w:r w:rsidR="00F84B02">
              <w:pict>
                <v:line id="_x0000_s1516" style="position:absolute;left:0;text-align:left;z-index:84;mso-position-horizontal-relative:margin;mso-position-vertical-relative:text" from="-67.9pt,0" to="-67.9pt,439.9pt" o:allowincell="f" strokeweight=".5pt">
                  <w10:wrap anchorx="margin"/>
                </v:line>
              </w:pict>
            </w:r>
            <w:r w:rsidR="00A93BDA" w:rsidRPr="00A93BDA">
              <w:t xml:space="preserve">установленными законодательством </w:t>
            </w:r>
            <w:r w:rsidR="00A93BDA" w:rsidRPr="00A93BDA">
              <w:lastRenderedPageBreak/>
              <w:t>Российской Федерации;</w:t>
            </w:r>
          </w:p>
        </w:tc>
        <w:tc>
          <w:tcPr>
            <w:tcW w:w="1732" w:type="dxa"/>
            <w:vMerge/>
          </w:tcPr>
          <w:p w:rsidR="001F2C40" w:rsidRPr="00C16236" w:rsidRDefault="001F2C40" w:rsidP="00C16236"/>
        </w:tc>
        <w:tc>
          <w:tcPr>
            <w:tcW w:w="1164" w:type="dxa"/>
            <w:vMerge/>
          </w:tcPr>
          <w:p w:rsidR="001F2C40" w:rsidRPr="00C16236" w:rsidRDefault="001F2C40" w:rsidP="00C16236"/>
        </w:tc>
        <w:tc>
          <w:tcPr>
            <w:tcW w:w="1959" w:type="dxa"/>
          </w:tcPr>
          <w:p w:rsidR="001F2C40" w:rsidRDefault="001F2C40" w:rsidP="00C54528">
            <w:pPr>
              <w:shd w:val="clear" w:color="auto" w:fill="FFFFFF"/>
            </w:pPr>
            <w:r>
              <w:t>подпункт «г» пункта 13 ППРФ    № 145; Часть 2 статьи 48 ГрК РФ</w:t>
            </w:r>
          </w:p>
        </w:tc>
        <w:tc>
          <w:tcPr>
            <w:tcW w:w="1555" w:type="dxa"/>
          </w:tcPr>
          <w:p w:rsidR="001F2C40" w:rsidRDefault="001F2C40" w:rsidP="00A93BDA">
            <w:pPr>
              <w:shd w:val="clear" w:color="auto" w:fill="FFFFFF"/>
              <w:jc w:val="center"/>
            </w:pPr>
            <w:r>
              <w:t>для всех объектов капитального строительства, за исключением объектов, в отношении</w:t>
            </w:r>
            <w:r w:rsidR="00A93BDA">
              <w:t xml:space="preserve"> </w:t>
            </w:r>
            <w:r w:rsidR="00A93BDA" w:rsidRPr="00A93BDA">
              <w:t>проектной документации</w:t>
            </w:r>
            <w:r w:rsidR="00A93BDA">
              <w:t xml:space="preserve"> </w:t>
            </w:r>
            <w:r w:rsidR="00A93BDA" w:rsidRPr="00A93BDA">
              <w:t>которых в</w:t>
            </w:r>
            <w:r w:rsidR="00A93BDA">
              <w:t xml:space="preserve"> </w:t>
            </w:r>
            <w:r w:rsidR="00A93BDA" w:rsidRPr="00A93BDA">
              <w:t>соответствии с</w:t>
            </w:r>
            <w:r w:rsidR="00A93BDA">
              <w:t xml:space="preserve"> </w:t>
            </w:r>
            <w:r w:rsidR="00A93BDA" w:rsidRPr="00A93BDA">
              <w:t xml:space="preserve">частями </w:t>
            </w:r>
            <w:r w:rsidR="00A93BDA" w:rsidRPr="00A93BDA">
              <w:lastRenderedPageBreak/>
              <w:t>2, 3, 3.1</w:t>
            </w:r>
            <w:r w:rsidR="00A93BDA">
              <w:t xml:space="preserve"> </w:t>
            </w:r>
            <w:r w:rsidR="00A93BDA" w:rsidRPr="00A93BDA">
              <w:t>и 3.8 статьи 49</w:t>
            </w:r>
            <w:r w:rsidR="00A93BDA">
              <w:t xml:space="preserve"> </w:t>
            </w:r>
            <w:r w:rsidR="00A93BDA" w:rsidRPr="00A93BDA">
              <w:t>ГрК</w:t>
            </w:r>
            <w:r w:rsidR="00A93BDA">
              <w:t xml:space="preserve"> </w:t>
            </w:r>
            <w:r w:rsidR="00A93BDA" w:rsidRPr="00A93BDA">
              <w:t>РФ</w:t>
            </w:r>
            <w:r w:rsidR="00A93BDA">
              <w:t xml:space="preserve"> </w:t>
            </w:r>
            <w:r w:rsidR="00A93BDA" w:rsidRPr="00A93BDA">
              <w:t>экспертиза не</w:t>
            </w:r>
            <w:r w:rsidR="00A93BDA">
              <w:t xml:space="preserve"> </w:t>
            </w:r>
            <w:r w:rsidR="00A93BDA" w:rsidRPr="00A93BDA">
              <w:t>проводится</w:t>
            </w:r>
          </w:p>
        </w:tc>
        <w:tc>
          <w:tcPr>
            <w:tcW w:w="1670" w:type="dxa"/>
          </w:tcPr>
          <w:p w:rsidR="001F2C40" w:rsidRPr="00C16236" w:rsidRDefault="001F2C40" w:rsidP="00C16236"/>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A93BDA" w:rsidP="00A93BDA">
            <w:pPr>
              <w:shd w:val="clear" w:color="auto" w:fill="FFFFFF"/>
            </w:pPr>
            <w:r w:rsidRPr="00A93BDA">
              <w:t>3.</w:t>
            </w:r>
            <w:r>
              <w:t xml:space="preserve"> </w:t>
            </w:r>
            <w:r w:rsidRPr="00A93BDA">
              <w:t>часть проектной</w:t>
            </w:r>
            <w:r>
              <w:t xml:space="preserve"> </w:t>
            </w:r>
            <w:r w:rsidRPr="00A93BDA">
              <w:t>документации, в которую</w:t>
            </w:r>
            <w:r>
              <w:t xml:space="preserve"> </w:t>
            </w:r>
            <w:r w:rsidRPr="00A93BDA">
              <w:t>были внесены изменения (в</w:t>
            </w:r>
            <w:r>
              <w:t xml:space="preserve"> </w:t>
            </w:r>
            <w:r w:rsidRPr="00A93BDA">
              <w:t>случае представления в</w:t>
            </w:r>
            <w:r>
              <w:t xml:space="preserve"> </w:t>
            </w:r>
            <w:r w:rsidRPr="00A93BDA">
              <w:t>электронной форме</w:t>
            </w:r>
            <w:r>
              <w:t xml:space="preserve"> </w:t>
            </w:r>
            <w:r w:rsidRPr="00A93BDA">
              <w:t>документов для проведения</w:t>
            </w:r>
            <w:r>
              <w:t xml:space="preserve"> </w:t>
            </w:r>
            <w:r w:rsidRPr="00A93BDA">
              <w:t>повторной государственной</w:t>
            </w:r>
            <w:r>
              <w:t xml:space="preserve"> </w:t>
            </w:r>
            <w:r w:rsidRPr="00A93BDA">
              <w:t>экспертизы проектной</w:t>
            </w:r>
            <w:r>
              <w:t xml:space="preserve"> </w:t>
            </w:r>
            <w:r w:rsidRPr="00A93BDA">
              <w:t>документации, получившей</w:t>
            </w:r>
            <w:r>
              <w:t xml:space="preserve"> </w:t>
            </w:r>
            <w:r w:rsidRPr="00A93BDA">
              <w:t>положительное заключение</w:t>
            </w:r>
            <w:r>
              <w:t xml:space="preserve"> </w:t>
            </w:r>
            <w:r w:rsidRPr="00A93BDA">
              <w:t>государственной</w:t>
            </w:r>
            <w:r>
              <w:t xml:space="preserve"> </w:t>
            </w:r>
            <w:r w:rsidRPr="00A93BDA">
              <w:t>экспертизы, в организацию,</w:t>
            </w:r>
            <w:r>
              <w:t xml:space="preserve"> </w:t>
            </w:r>
            <w:r w:rsidRPr="00A93BDA">
              <w:t>проводившую первичную</w:t>
            </w:r>
            <w:r>
              <w:t xml:space="preserve"> </w:t>
            </w:r>
            <w:r w:rsidRPr="00A93BDA">
              <w:t>государственную</w:t>
            </w:r>
            <w:r>
              <w:t xml:space="preserve"> </w:t>
            </w:r>
            <w:r w:rsidRPr="00A93BDA">
              <w:t xml:space="preserve">экспертизу в </w:t>
            </w:r>
            <w:r w:rsidRPr="00A93BDA">
              <w:lastRenderedPageBreak/>
              <w:t>отношении</w:t>
            </w:r>
            <w:r>
              <w:t xml:space="preserve"> </w:t>
            </w:r>
            <w:r w:rsidRPr="00A93BDA">
              <w:t>проектной документации,</w:t>
            </w:r>
            <w:r>
              <w:t xml:space="preserve"> </w:t>
            </w:r>
            <w:r w:rsidRPr="00A93BDA">
              <w:t>представлявшейся в</w:t>
            </w:r>
            <w:r>
              <w:t xml:space="preserve"> </w:t>
            </w:r>
            <w:r w:rsidRPr="00A93BDA">
              <w:t>электронной форме в</w:t>
            </w:r>
            <w:r>
              <w:t xml:space="preserve"> </w:t>
            </w:r>
            <w:r w:rsidRPr="00A93BDA">
              <w:t>полном объеме);</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0C6575" w:rsidP="00C16236">
            <w:r w:rsidRPr="000C6575">
              <w:t>абзац первый и второй пункта 17 ППРФ № 145</w:t>
            </w:r>
          </w:p>
        </w:tc>
        <w:tc>
          <w:tcPr>
            <w:tcW w:w="1555" w:type="dxa"/>
          </w:tcPr>
          <w:p w:rsidR="00C16236" w:rsidRPr="00C16236" w:rsidRDefault="000C6575" w:rsidP="000C6575">
            <w:r w:rsidRPr="000C6575">
              <w:t>для всех</w:t>
            </w:r>
            <w:r>
              <w:t xml:space="preserve"> </w:t>
            </w:r>
            <w:r w:rsidRPr="000C6575">
              <w:t>объектов</w:t>
            </w:r>
            <w:r>
              <w:t xml:space="preserve"> </w:t>
            </w:r>
            <w:r w:rsidRPr="000C6575">
              <w:t>капитального</w:t>
            </w:r>
            <w:r>
              <w:t xml:space="preserve"> </w:t>
            </w:r>
            <w:r w:rsidRPr="000C6575">
              <w:t>строительства,</w:t>
            </w:r>
            <w:r>
              <w:t xml:space="preserve"> </w:t>
            </w:r>
            <w:r w:rsidRPr="000C6575">
              <w:t>за исключением</w:t>
            </w:r>
            <w:r>
              <w:t xml:space="preserve"> </w:t>
            </w:r>
            <w:r w:rsidRPr="000C6575">
              <w:t>объектов, в</w:t>
            </w:r>
            <w:r>
              <w:t xml:space="preserve"> </w:t>
            </w:r>
            <w:r w:rsidRPr="000C6575">
              <w:t>отношении</w:t>
            </w:r>
            <w:r>
              <w:t xml:space="preserve"> </w:t>
            </w:r>
            <w:r w:rsidRPr="000C6575">
              <w:t>проектной</w:t>
            </w:r>
            <w:r>
              <w:t xml:space="preserve"> </w:t>
            </w:r>
            <w:r w:rsidRPr="000C6575">
              <w:t>документации</w:t>
            </w:r>
            <w:r>
              <w:t xml:space="preserve"> </w:t>
            </w:r>
            <w:r w:rsidRPr="000C6575">
              <w:t>которых в</w:t>
            </w:r>
            <w:r>
              <w:t xml:space="preserve"> </w:t>
            </w:r>
            <w:r w:rsidRPr="000C6575">
              <w:t>соответствии с</w:t>
            </w:r>
            <w:r>
              <w:t xml:space="preserve"> </w:t>
            </w:r>
            <w:r w:rsidRPr="000C6575">
              <w:t>частями 2, 3, 3.1</w:t>
            </w:r>
            <w:r>
              <w:t xml:space="preserve"> </w:t>
            </w:r>
            <w:r w:rsidRPr="000C6575">
              <w:t>и 3.8 статьи 49</w:t>
            </w:r>
            <w:r>
              <w:t xml:space="preserve"> </w:t>
            </w:r>
            <w:r w:rsidRPr="000C6575">
              <w:t>ГрК РФ</w:t>
            </w:r>
            <w:r>
              <w:t xml:space="preserve"> </w:t>
            </w:r>
            <w:r w:rsidRPr="000C6575">
              <w:t>экспертиза не</w:t>
            </w:r>
            <w:r>
              <w:t xml:space="preserve"> </w:t>
            </w:r>
            <w:r w:rsidRPr="000C6575">
              <w:t>проводится</w:t>
            </w:r>
          </w:p>
        </w:tc>
        <w:tc>
          <w:tcPr>
            <w:tcW w:w="1670" w:type="dxa"/>
          </w:tcPr>
          <w:p w:rsidR="00C16236" w:rsidRPr="00C16236" w:rsidRDefault="00C16236" w:rsidP="00C16236"/>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C4638C">
            <w:pPr>
              <w:shd w:val="clear" w:color="auto" w:fill="FFFFFF"/>
            </w:pPr>
            <w:r>
              <w:t>4</w:t>
            </w:r>
            <w:r w:rsidR="00C4638C">
              <w:t xml:space="preserve">. </w:t>
            </w:r>
            <w:r w:rsidR="00C4638C" w:rsidRPr="00C4638C">
              <w:t>ведомости объемов</w:t>
            </w:r>
            <w:r w:rsidR="00C4638C">
              <w:t xml:space="preserve"> </w:t>
            </w:r>
            <w:r w:rsidR="00C4638C" w:rsidRPr="00C4638C">
              <w:t>работ, учтенных в сметных</w:t>
            </w:r>
            <w:r w:rsidR="00C4638C">
              <w:t xml:space="preserve"> </w:t>
            </w:r>
            <w:r w:rsidR="00C4638C" w:rsidRPr="00C4638C">
              <w:t>расчетах;</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C4638C" w:rsidP="00C16236">
            <w:r>
              <w:t>-</w:t>
            </w:r>
          </w:p>
        </w:tc>
        <w:tc>
          <w:tcPr>
            <w:tcW w:w="1555" w:type="dxa"/>
          </w:tcPr>
          <w:p w:rsidR="00C16236" w:rsidRPr="00C16236" w:rsidRDefault="00C4638C" w:rsidP="00FA7212">
            <w:r w:rsidRPr="00C4638C">
              <w:t>для всех</w:t>
            </w:r>
            <w:r>
              <w:t xml:space="preserve"> </w:t>
            </w:r>
            <w:r w:rsidRPr="00C4638C">
              <w:t>объектов</w:t>
            </w:r>
            <w:r>
              <w:t xml:space="preserve"> </w:t>
            </w:r>
            <w:r w:rsidRPr="00C4638C">
              <w:t>капитального</w:t>
            </w:r>
            <w:r>
              <w:t xml:space="preserve"> </w:t>
            </w:r>
            <w:r w:rsidRPr="00C4638C">
              <w:t>строительства,</w:t>
            </w:r>
            <w:r>
              <w:t xml:space="preserve"> </w:t>
            </w:r>
            <w:r w:rsidRPr="00C4638C">
              <w:t>за исключением</w:t>
            </w:r>
            <w:r>
              <w:t xml:space="preserve"> </w:t>
            </w:r>
            <w:r w:rsidRPr="00C4638C">
              <w:t>объектов, в</w:t>
            </w:r>
            <w:r>
              <w:t xml:space="preserve"> </w:t>
            </w:r>
            <w:r w:rsidRPr="00C4638C">
              <w:t>отношении</w:t>
            </w:r>
            <w:r>
              <w:t xml:space="preserve"> </w:t>
            </w:r>
            <w:r w:rsidRPr="00C4638C">
              <w:t>проектной</w:t>
            </w:r>
            <w:r>
              <w:t xml:space="preserve"> </w:t>
            </w:r>
            <w:r w:rsidRPr="00C4638C">
              <w:t>документации</w:t>
            </w:r>
            <w:r>
              <w:t xml:space="preserve"> </w:t>
            </w:r>
            <w:r w:rsidR="00FA7212" w:rsidRPr="00FA7212">
              <w:t>которых в</w:t>
            </w:r>
            <w:r w:rsidR="00FA7212">
              <w:t xml:space="preserve"> </w:t>
            </w:r>
            <w:r w:rsidR="00FA7212" w:rsidRPr="00FA7212">
              <w:t>соответствии с</w:t>
            </w:r>
            <w:r w:rsidR="00FA7212">
              <w:t xml:space="preserve"> </w:t>
            </w:r>
            <w:r w:rsidR="00FA7212" w:rsidRPr="00FA7212">
              <w:t>частями 2, 3, 3.1</w:t>
            </w:r>
            <w:r w:rsidR="00FA7212">
              <w:t xml:space="preserve"> </w:t>
            </w:r>
            <w:r w:rsidR="00FA7212" w:rsidRPr="00FA7212">
              <w:t>и 3.8 статьи 49</w:t>
            </w:r>
            <w:r w:rsidR="00FA7212">
              <w:t xml:space="preserve"> </w:t>
            </w:r>
            <w:r w:rsidR="00FA7212" w:rsidRPr="00FA7212">
              <w:t>ГрК</w:t>
            </w:r>
            <w:r w:rsidR="00FA7212">
              <w:t xml:space="preserve"> </w:t>
            </w:r>
            <w:r w:rsidR="00FA7212" w:rsidRPr="00FA7212">
              <w:t>РФ</w:t>
            </w:r>
            <w:r w:rsidR="00FA7212">
              <w:t xml:space="preserve"> </w:t>
            </w:r>
            <w:r w:rsidR="00FA7212" w:rsidRPr="00FA7212">
              <w:t>экспертиза не</w:t>
            </w:r>
            <w:r w:rsidR="00FA7212">
              <w:t xml:space="preserve"> </w:t>
            </w:r>
            <w:r w:rsidR="00FA7212" w:rsidRPr="00FA7212">
              <w:t>проводится</w:t>
            </w:r>
          </w:p>
        </w:tc>
        <w:tc>
          <w:tcPr>
            <w:tcW w:w="1670" w:type="dxa"/>
          </w:tcPr>
          <w:p w:rsidR="00C16236" w:rsidRPr="00C16236" w:rsidRDefault="00C16236" w:rsidP="00C16236"/>
        </w:tc>
      </w:tr>
      <w:tr w:rsidR="00FD0339" w:rsidTr="005228DA">
        <w:tc>
          <w:tcPr>
            <w:tcW w:w="406" w:type="dxa"/>
            <w:vMerge/>
          </w:tcPr>
          <w:p w:rsidR="00FD0339" w:rsidRPr="00C16236" w:rsidRDefault="00FD0339" w:rsidP="00C16236"/>
        </w:tc>
        <w:tc>
          <w:tcPr>
            <w:tcW w:w="1727" w:type="dxa"/>
            <w:vMerge/>
          </w:tcPr>
          <w:p w:rsidR="00FD0339" w:rsidRPr="00C16236" w:rsidRDefault="00FD0339" w:rsidP="00C16236">
            <w:pPr>
              <w:shd w:val="clear" w:color="auto" w:fill="FFFFFF"/>
            </w:pPr>
          </w:p>
        </w:tc>
        <w:tc>
          <w:tcPr>
            <w:tcW w:w="952" w:type="dxa"/>
            <w:vMerge/>
          </w:tcPr>
          <w:p w:rsidR="00FD0339" w:rsidRPr="00C16236" w:rsidRDefault="00FD0339" w:rsidP="00C16236"/>
        </w:tc>
        <w:tc>
          <w:tcPr>
            <w:tcW w:w="900" w:type="dxa"/>
            <w:vMerge/>
          </w:tcPr>
          <w:p w:rsidR="00FD0339" w:rsidRPr="00C16236" w:rsidRDefault="00FD0339" w:rsidP="00C16236"/>
        </w:tc>
        <w:tc>
          <w:tcPr>
            <w:tcW w:w="943" w:type="dxa"/>
            <w:vMerge/>
          </w:tcPr>
          <w:p w:rsidR="00FD0339" w:rsidRPr="00C16236" w:rsidRDefault="00FD0339" w:rsidP="00C16236"/>
        </w:tc>
        <w:tc>
          <w:tcPr>
            <w:tcW w:w="2237" w:type="dxa"/>
          </w:tcPr>
          <w:p w:rsidR="00FD0339" w:rsidRPr="00C16236" w:rsidRDefault="00FD0339" w:rsidP="00C16236">
            <w:pPr>
              <w:shd w:val="clear" w:color="auto" w:fill="FFFFFF"/>
            </w:pPr>
            <w:r>
              <w:t>5. задание на проектирование;</w:t>
            </w:r>
          </w:p>
        </w:tc>
        <w:tc>
          <w:tcPr>
            <w:tcW w:w="1732" w:type="dxa"/>
            <w:vMerge/>
          </w:tcPr>
          <w:p w:rsidR="00FD0339" w:rsidRPr="00C16236" w:rsidRDefault="00FD0339" w:rsidP="00C16236"/>
        </w:tc>
        <w:tc>
          <w:tcPr>
            <w:tcW w:w="1164" w:type="dxa"/>
            <w:vMerge/>
          </w:tcPr>
          <w:p w:rsidR="00FD0339" w:rsidRPr="00C16236" w:rsidRDefault="00FD0339" w:rsidP="00C16236"/>
        </w:tc>
        <w:tc>
          <w:tcPr>
            <w:tcW w:w="1959" w:type="dxa"/>
            <w:vMerge w:val="restart"/>
          </w:tcPr>
          <w:p w:rsidR="00FD0339" w:rsidRPr="00C16236" w:rsidRDefault="00FD0339" w:rsidP="00C16236">
            <w:r>
              <w:t>подпункты «г(1)»</w:t>
            </w:r>
            <w:r w:rsidRPr="005228DA">
              <w:t>, «д»</w:t>
            </w:r>
            <w:r>
              <w:t>,</w:t>
            </w:r>
            <w:r w:rsidRPr="005228DA">
              <w:t xml:space="preserve"> «е», «ж» пункта 13 </w:t>
            </w:r>
            <w:r w:rsidRPr="005228DA">
              <w:lastRenderedPageBreak/>
              <w:t>ППРФ№ 145</w:t>
            </w:r>
          </w:p>
        </w:tc>
        <w:tc>
          <w:tcPr>
            <w:tcW w:w="1555" w:type="dxa"/>
            <w:vMerge w:val="restart"/>
          </w:tcPr>
          <w:p w:rsidR="00FD0339" w:rsidRPr="00C16236" w:rsidRDefault="00FD0339" w:rsidP="005228DA">
            <w:r w:rsidRPr="005228DA">
              <w:lastRenderedPageBreak/>
              <w:t>для всех</w:t>
            </w:r>
            <w:r>
              <w:t xml:space="preserve"> </w:t>
            </w:r>
            <w:r w:rsidRPr="005228DA">
              <w:t>объектов</w:t>
            </w:r>
            <w:r>
              <w:t xml:space="preserve"> </w:t>
            </w:r>
            <w:r w:rsidRPr="005228DA">
              <w:t>капитальног</w:t>
            </w:r>
            <w:r w:rsidRPr="005228DA">
              <w:lastRenderedPageBreak/>
              <w:t>о</w:t>
            </w:r>
            <w:r>
              <w:t xml:space="preserve"> </w:t>
            </w:r>
            <w:r w:rsidRPr="005228DA">
              <w:t>строительства,</w:t>
            </w:r>
            <w:r>
              <w:t xml:space="preserve"> </w:t>
            </w:r>
            <w:r w:rsidRPr="005228DA">
              <w:t>за исключением</w:t>
            </w:r>
            <w:r>
              <w:t xml:space="preserve"> </w:t>
            </w:r>
            <w:r w:rsidRPr="005228DA">
              <w:t>объектов, в</w:t>
            </w:r>
            <w:r>
              <w:t xml:space="preserve"> </w:t>
            </w:r>
            <w:r w:rsidRPr="005228DA">
              <w:t>отношении</w:t>
            </w:r>
            <w:r>
              <w:t xml:space="preserve"> </w:t>
            </w:r>
            <w:r w:rsidRPr="005228DA">
              <w:t>проектной</w:t>
            </w:r>
            <w:r>
              <w:t xml:space="preserve"> </w:t>
            </w:r>
            <w:r w:rsidRPr="005228DA">
              <w:t>документации</w:t>
            </w:r>
            <w:r>
              <w:t xml:space="preserve"> </w:t>
            </w:r>
            <w:r w:rsidRPr="005228DA">
              <w:t>которых в</w:t>
            </w:r>
            <w:r>
              <w:t xml:space="preserve"> </w:t>
            </w:r>
            <w:r w:rsidRPr="005228DA">
              <w:t>соответствии с</w:t>
            </w:r>
            <w:r>
              <w:t xml:space="preserve"> </w:t>
            </w:r>
            <w:r w:rsidRPr="005228DA">
              <w:t>частями 2, 3, 3.1</w:t>
            </w:r>
            <w:r>
              <w:t xml:space="preserve"> </w:t>
            </w:r>
            <w:r w:rsidRPr="005228DA">
              <w:t>и 3.8 статьи 49</w:t>
            </w:r>
            <w:r>
              <w:t xml:space="preserve"> </w:t>
            </w:r>
            <w:r w:rsidRPr="005228DA">
              <w:t>ГрК РФ</w:t>
            </w:r>
            <w:r>
              <w:t xml:space="preserve"> </w:t>
            </w:r>
            <w:r w:rsidRPr="005228DA">
              <w:t>экспертиза не</w:t>
            </w:r>
            <w:r>
              <w:t xml:space="preserve"> </w:t>
            </w:r>
            <w:r w:rsidRPr="005228DA">
              <w:t>проводится</w:t>
            </w:r>
          </w:p>
        </w:tc>
        <w:tc>
          <w:tcPr>
            <w:tcW w:w="1670" w:type="dxa"/>
            <w:vMerge w:val="restart"/>
          </w:tcPr>
          <w:p w:rsidR="00FD0339" w:rsidRPr="00C16236" w:rsidRDefault="00FD0339" w:rsidP="00C16236"/>
        </w:tc>
      </w:tr>
      <w:tr w:rsidR="00FD0339" w:rsidTr="005228DA">
        <w:tc>
          <w:tcPr>
            <w:tcW w:w="406" w:type="dxa"/>
            <w:vMerge/>
          </w:tcPr>
          <w:p w:rsidR="00FD0339" w:rsidRPr="00C16236" w:rsidRDefault="00FD0339" w:rsidP="00C16236"/>
        </w:tc>
        <w:tc>
          <w:tcPr>
            <w:tcW w:w="1727" w:type="dxa"/>
            <w:vMerge/>
          </w:tcPr>
          <w:p w:rsidR="00FD0339" w:rsidRPr="00C16236" w:rsidRDefault="00FD0339" w:rsidP="00C16236">
            <w:pPr>
              <w:shd w:val="clear" w:color="auto" w:fill="FFFFFF"/>
            </w:pPr>
          </w:p>
        </w:tc>
        <w:tc>
          <w:tcPr>
            <w:tcW w:w="952" w:type="dxa"/>
            <w:vMerge/>
          </w:tcPr>
          <w:p w:rsidR="00FD0339" w:rsidRPr="00C16236" w:rsidRDefault="00FD0339" w:rsidP="00C16236"/>
        </w:tc>
        <w:tc>
          <w:tcPr>
            <w:tcW w:w="900" w:type="dxa"/>
            <w:vMerge/>
          </w:tcPr>
          <w:p w:rsidR="00FD0339" w:rsidRPr="00C16236" w:rsidRDefault="00FD0339" w:rsidP="00C16236"/>
        </w:tc>
        <w:tc>
          <w:tcPr>
            <w:tcW w:w="943" w:type="dxa"/>
            <w:vMerge/>
          </w:tcPr>
          <w:p w:rsidR="00FD0339" w:rsidRPr="00C16236" w:rsidRDefault="00FD0339" w:rsidP="00C16236"/>
        </w:tc>
        <w:tc>
          <w:tcPr>
            <w:tcW w:w="2237" w:type="dxa"/>
          </w:tcPr>
          <w:p w:rsidR="00FD0339" w:rsidRPr="00C16236" w:rsidRDefault="00FD0339" w:rsidP="00FD0339">
            <w:pPr>
              <w:shd w:val="clear" w:color="auto" w:fill="FFFFFF"/>
            </w:pPr>
            <w:r>
              <w:t>6.</w:t>
            </w:r>
            <w:r w:rsidRPr="00FD0339">
              <w:rPr>
                <w:sz w:val="20"/>
                <w:szCs w:val="20"/>
              </w:rPr>
              <w:t xml:space="preserve"> </w:t>
            </w:r>
            <w:r w:rsidRPr="00FD0339">
              <w:t xml:space="preserve">результаты </w:t>
            </w:r>
            <w:r w:rsidRPr="00FD0339">
              <w:lastRenderedPageBreak/>
              <w:t>инженерных изысканий в соответствии с тр</w:t>
            </w:r>
            <w:r>
              <w:t xml:space="preserve">ебованиями (в том числе к составу </w:t>
            </w:r>
            <w:r w:rsidRPr="00FD0339">
              <w:t>указанных результатов), установленными законодательством Российской Федерации;</w:t>
            </w:r>
          </w:p>
        </w:tc>
        <w:tc>
          <w:tcPr>
            <w:tcW w:w="1732" w:type="dxa"/>
            <w:vMerge/>
          </w:tcPr>
          <w:p w:rsidR="00FD0339" w:rsidRPr="00C16236" w:rsidRDefault="00FD0339" w:rsidP="00C16236"/>
        </w:tc>
        <w:tc>
          <w:tcPr>
            <w:tcW w:w="1164" w:type="dxa"/>
            <w:vMerge/>
          </w:tcPr>
          <w:p w:rsidR="00FD0339" w:rsidRPr="00C16236" w:rsidRDefault="00FD0339" w:rsidP="00C16236"/>
        </w:tc>
        <w:tc>
          <w:tcPr>
            <w:tcW w:w="1959" w:type="dxa"/>
            <w:vMerge/>
          </w:tcPr>
          <w:p w:rsidR="00FD0339" w:rsidRPr="00C16236" w:rsidRDefault="00FD0339" w:rsidP="00C16236"/>
        </w:tc>
        <w:tc>
          <w:tcPr>
            <w:tcW w:w="1555" w:type="dxa"/>
            <w:vMerge/>
          </w:tcPr>
          <w:p w:rsidR="00FD0339" w:rsidRPr="00C16236" w:rsidRDefault="00FD0339" w:rsidP="00C16236"/>
        </w:tc>
        <w:tc>
          <w:tcPr>
            <w:tcW w:w="1670" w:type="dxa"/>
            <w:vMerge/>
          </w:tcPr>
          <w:p w:rsidR="00FD0339" w:rsidRPr="00C16236" w:rsidRDefault="00FD0339" w:rsidP="00C16236"/>
        </w:tc>
      </w:tr>
      <w:tr w:rsidR="00FD0339" w:rsidTr="005228DA">
        <w:tc>
          <w:tcPr>
            <w:tcW w:w="406" w:type="dxa"/>
            <w:vMerge/>
          </w:tcPr>
          <w:p w:rsidR="00FD0339" w:rsidRPr="00C16236" w:rsidRDefault="00FD0339" w:rsidP="00C16236"/>
        </w:tc>
        <w:tc>
          <w:tcPr>
            <w:tcW w:w="1727" w:type="dxa"/>
            <w:vMerge/>
          </w:tcPr>
          <w:p w:rsidR="00FD0339" w:rsidRPr="00C16236" w:rsidRDefault="00FD0339" w:rsidP="00C16236">
            <w:pPr>
              <w:shd w:val="clear" w:color="auto" w:fill="FFFFFF"/>
            </w:pPr>
          </w:p>
        </w:tc>
        <w:tc>
          <w:tcPr>
            <w:tcW w:w="952" w:type="dxa"/>
            <w:vMerge/>
          </w:tcPr>
          <w:p w:rsidR="00FD0339" w:rsidRPr="00C16236" w:rsidRDefault="00FD0339" w:rsidP="00C16236"/>
        </w:tc>
        <w:tc>
          <w:tcPr>
            <w:tcW w:w="900" w:type="dxa"/>
            <w:vMerge/>
          </w:tcPr>
          <w:p w:rsidR="00FD0339" w:rsidRPr="00C16236" w:rsidRDefault="00FD0339" w:rsidP="00C16236"/>
        </w:tc>
        <w:tc>
          <w:tcPr>
            <w:tcW w:w="943" w:type="dxa"/>
            <w:vMerge/>
          </w:tcPr>
          <w:p w:rsidR="00FD0339" w:rsidRPr="00C16236" w:rsidRDefault="00FD0339" w:rsidP="00C16236"/>
        </w:tc>
        <w:tc>
          <w:tcPr>
            <w:tcW w:w="2237" w:type="dxa"/>
          </w:tcPr>
          <w:p w:rsidR="00FD0339" w:rsidRPr="00C16236" w:rsidRDefault="00FD0339" w:rsidP="00F1124A">
            <w:pPr>
              <w:shd w:val="clear" w:color="auto" w:fill="FFFFFF"/>
            </w:pPr>
            <w:r>
              <w:t>7</w:t>
            </w:r>
            <w:r w:rsidR="00F1124A">
              <w:t xml:space="preserve">. </w:t>
            </w:r>
            <w:r w:rsidR="00794365">
              <w:t>задание</w:t>
            </w:r>
            <w:r w:rsidR="00F1124A" w:rsidRPr="00F1124A">
              <w:t xml:space="preserve"> на выполнение инженерных изысканий;</w:t>
            </w:r>
          </w:p>
        </w:tc>
        <w:tc>
          <w:tcPr>
            <w:tcW w:w="1732" w:type="dxa"/>
            <w:vMerge/>
          </w:tcPr>
          <w:p w:rsidR="00FD0339" w:rsidRPr="00C16236" w:rsidRDefault="00FD0339" w:rsidP="00C16236"/>
        </w:tc>
        <w:tc>
          <w:tcPr>
            <w:tcW w:w="1164" w:type="dxa"/>
            <w:vMerge/>
          </w:tcPr>
          <w:p w:rsidR="00FD0339" w:rsidRPr="00C16236" w:rsidRDefault="00FD0339" w:rsidP="00C16236"/>
        </w:tc>
        <w:tc>
          <w:tcPr>
            <w:tcW w:w="1959" w:type="dxa"/>
          </w:tcPr>
          <w:p w:rsidR="00FD0339" w:rsidRPr="00C16236" w:rsidRDefault="00F1124A" w:rsidP="00794365">
            <w:r w:rsidRPr="00F1124A">
              <w:t>пункт 4 постановления</w:t>
            </w:r>
            <w:r>
              <w:t xml:space="preserve"> </w:t>
            </w:r>
            <w:r w:rsidRPr="00F1124A">
              <w:t>Правительства</w:t>
            </w:r>
            <w:r>
              <w:t xml:space="preserve"> </w:t>
            </w:r>
            <w:r w:rsidRPr="00F1124A">
              <w:t>Российской</w:t>
            </w:r>
            <w:r>
              <w:t xml:space="preserve"> </w:t>
            </w:r>
            <w:r w:rsidRPr="00F1124A">
              <w:t>Федерации от 19</w:t>
            </w:r>
            <w:r>
              <w:t xml:space="preserve"> </w:t>
            </w:r>
            <w:r w:rsidRPr="00F1124A">
              <w:t>января 2006 года № 20</w:t>
            </w:r>
            <w:r>
              <w:t xml:space="preserve"> </w:t>
            </w:r>
            <w:r w:rsidRPr="00F1124A">
              <w:t>«Об</w:t>
            </w:r>
            <w:r>
              <w:t xml:space="preserve"> </w:t>
            </w:r>
            <w:r w:rsidRPr="00F1124A">
              <w:t>инженерных</w:t>
            </w:r>
            <w:r>
              <w:t xml:space="preserve"> </w:t>
            </w:r>
            <w:r w:rsidRPr="00F1124A">
              <w:t>изысканиях</w:t>
            </w:r>
            <w:r>
              <w:t xml:space="preserve"> </w:t>
            </w:r>
            <w:r w:rsidRPr="00F1124A">
              <w:t>для</w:t>
            </w:r>
            <w:r>
              <w:t xml:space="preserve"> </w:t>
            </w:r>
            <w:r w:rsidRPr="00F1124A">
              <w:t>подготовки проектной</w:t>
            </w:r>
            <w:r>
              <w:t xml:space="preserve"> </w:t>
            </w:r>
            <w:r w:rsidRPr="00F1124A">
              <w:t>документации,</w:t>
            </w:r>
            <w:r>
              <w:t xml:space="preserve"> </w:t>
            </w:r>
            <w:r w:rsidRPr="00F1124A">
              <w:t>строительства,</w:t>
            </w:r>
            <w:r>
              <w:t xml:space="preserve"> </w:t>
            </w:r>
            <w:r w:rsidRPr="00F1124A">
              <w:t>реконструкции</w:t>
            </w:r>
            <w:r>
              <w:t xml:space="preserve"> </w:t>
            </w:r>
            <w:r w:rsidRPr="00F1124A">
              <w:t>объектов капитального</w:t>
            </w:r>
            <w:r>
              <w:t xml:space="preserve"> </w:t>
            </w:r>
            <w:r w:rsidRPr="00F1124A">
              <w:t>строительства»; пункт</w:t>
            </w:r>
            <w:r>
              <w:t xml:space="preserve"> </w:t>
            </w:r>
            <w:r w:rsidRPr="00F1124A">
              <w:t>5</w:t>
            </w:r>
            <w:r>
              <w:t xml:space="preserve"> </w:t>
            </w:r>
            <w:r w:rsidRPr="00F1124A">
              <w:t>постановления</w:t>
            </w:r>
            <w:r>
              <w:t xml:space="preserve"> </w:t>
            </w:r>
            <w:r w:rsidRPr="00F1124A">
              <w:lastRenderedPageBreak/>
              <w:t>Правительства Российской</w:t>
            </w:r>
            <w:r>
              <w:t xml:space="preserve"> </w:t>
            </w:r>
            <w:r w:rsidRPr="00F1124A">
              <w:t xml:space="preserve">Федерации от 31 марта 2017 года № 402 «Об </w:t>
            </w:r>
            <w:r>
              <w:t xml:space="preserve">утверждении </w:t>
            </w:r>
            <w:r w:rsidRPr="00F1124A">
              <w:t>Правил</w:t>
            </w:r>
            <w:r w:rsidR="00794365">
              <w:t xml:space="preserve"> </w:t>
            </w:r>
            <w:r w:rsidR="00794365" w:rsidRPr="00794365">
              <w:t>выполнения</w:t>
            </w:r>
            <w:r w:rsidR="00794365">
              <w:t xml:space="preserve"> </w:t>
            </w:r>
            <w:r w:rsidR="00794365" w:rsidRPr="00794365">
              <w:t>инженерных</w:t>
            </w:r>
            <w:r w:rsidR="00794365">
              <w:t xml:space="preserve"> </w:t>
            </w:r>
            <w:r w:rsidR="00794365" w:rsidRPr="00794365">
              <w:t>изысканий,</w:t>
            </w:r>
            <w:r w:rsidR="00794365">
              <w:t xml:space="preserve"> </w:t>
            </w:r>
            <w:r w:rsidR="00794365" w:rsidRPr="00794365">
              <w:t>для</w:t>
            </w:r>
            <w:r w:rsidR="00794365">
              <w:t xml:space="preserve"> </w:t>
            </w:r>
            <w:r w:rsidR="00794365" w:rsidRPr="00794365">
              <w:t>необходимых</w:t>
            </w:r>
            <w:r w:rsidR="00794365">
              <w:t xml:space="preserve"> </w:t>
            </w:r>
            <w:r w:rsidR="00794365" w:rsidRPr="00794365">
              <w:t>по</w:t>
            </w:r>
            <w:r w:rsidR="00794365">
              <w:t xml:space="preserve"> </w:t>
            </w:r>
            <w:r w:rsidR="00794365" w:rsidRPr="00794365">
              <w:t>подготовки</w:t>
            </w:r>
            <w:r w:rsidR="00794365">
              <w:t xml:space="preserve"> </w:t>
            </w:r>
            <w:r w:rsidR="00794365" w:rsidRPr="00794365">
              <w:t>документации</w:t>
            </w:r>
            <w:r w:rsidR="00794365">
              <w:t xml:space="preserve"> </w:t>
            </w:r>
            <w:r w:rsidR="00794365" w:rsidRPr="00794365">
              <w:t>планировке</w:t>
            </w:r>
            <w:r w:rsidR="00794365">
              <w:t xml:space="preserve"> территории, </w:t>
            </w:r>
            <w:r w:rsidR="00794365" w:rsidRPr="00794365">
              <w:t>перечня</w:t>
            </w:r>
            <w:r w:rsidR="00794365">
              <w:t xml:space="preserve"> </w:t>
            </w:r>
            <w:r w:rsidR="00794365" w:rsidRPr="00794365">
              <w:t>видов инженерных</w:t>
            </w:r>
            <w:r w:rsidR="00794365">
              <w:t xml:space="preserve"> </w:t>
            </w:r>
            <w:r w:rsidR="00794365" w:rsidRPr="00794365">
              <w:t>изысканий,</w:t>
            </w:r>
            <w:r w:rsidR="00794365">
              <w:t xml:space="preserve"> </w:t>
            </w:r>
            <w:r w:rsidR="00794365" w:rsidRPr="00794365">
              <w:t>для</w:t>
            </w:r>
            <w:r w:rsidR="00794365">
              <w:t xml:space="preserve"> </w:t>
            </w:r>
            <w:r w:rsidR="00794365" w:rsidRPr="00794365">
              <w:t>необходимых</w:t>
            </w:r>
            <w:r w:rsidR="00794365">
              <w:t xml:space="preserve"> </w:t>
            </w:r>
            <w:r w:rsidR="00794365" w:rsidRPr="00794365">
              <w:t>по</w:t>
            </w:r>
            <w:r w:rsidR="00794365">
              <w:t xml:space="preserve"> </w:t>
            </w:r>
            <w:r w:rsidR="00794365" w:rsidRPr="00794365">
              <w:t>подготовки</w:t>
            </w:r>
            <w:r w:rsidR="00794365">
              <w:t xml:space="preserve"> </w:t>
            </w:r>
            <w:r w:rsidR="00794365" w:rsidRPr="00794365">
              <w:t>документации</w:t>
            </w:r>
            <w:r w:rsidR="00794365">
              <w:t xml:space="preserve"> </w:t>
            </w:r>
            <w:r w:rsidR="00794365" w:rsidRPr="00794365">
              <w:t>планировке</w:t>
            </w:r>
            <w:r w:rsidR="00794365">
              <w:t xml:space="preserve"> территории, и</w:t>
            </w:r>
            <w:r w:rsidR="00794365" w:rsidRPr="00794365">
              <w:t xml:space="preserve"> о</w:t>
            </w:r>
            <w:r w:rsidR="00794365">
              <w:t xml:space="preserve"> </w:t>
            </w:r>
            <w:r w:rsidR="00794365" w:rsidRPr="00794365">
              <w:t>внесении изменений в</w:t>
            </w:r>
            <w:r w:rsidR="00794365">
              <w:t xml:space="preserve"> </w:t>
            </w:r>
            <w:r w:rsidR="00794365" w:rsidRPr="00794365">
              <w:t>постановление</w:t>
            </w:r>
            <w:r w:rsidR="00794365">
              <w:t xml:space="preserve"> </w:t>
            </w:r>
            <w:r w:rsidR="00794365" w:rsidRPr="00794365">
              <w:t>Правительства</w:t>
            </w:r>
            <w:r w:rsidR="00794365">
              <w:t xml:space="preserve"> </w:t>
            </w:r>
            <w:r w:rsidR="00794365" w:rsidRPr="00794365">
              <w:t>Российской</w:t>
            </w:r>
            <w:r w:rsidR="00794365">
              <w:t xml:space="preserve"> Федерации </w:t>
            </w:r>
            <w:r w:rsidR="00794365" w:rsidRPr="00794365">
              <w:t>от 19</w:t>
            </w:r>
            <w:r w:rsidR="00794365">
              <w:t xml:space="preserve"> января 2006 </w:t>
            </w:r>
            <w:r w:rsidR="00794365" w:rsidRPr="00794365">
              <w:t>года</w:t>
            </w:r>
            <w:r w:rsidR="00794365">
              <w:t xml:space="preserve"> </w:t>
            </w:r>
            <w:r w:rsidR="00794365" w:rsidRPr="00794365">
              <w:lastRenderedPageBreak/>
              <w:t>№</w:t>
            </w:r>
            <w:r w:rsidR="00794365">
              <w:t xml:space="preserve"> </w:t>
            </w:r>
            <w:r w:rsidR="00794365" w:rsidRPr="00794365">
              <w:t>20»</w:t>
            </w:r>
          </w:p>
        </w:tc>
        <w:tc>
          <w:tcPr>
            <w:tcW w:w="1555" w:type="dxa"/>
            <w:vMerge/>
          </w:tcPr>
          <w:p w:rsidR="00FD0339" w:rsidRPr="00C16236" w:rsidRDefault="00FD0339" w:rsidP="00C16236"/>
        </w:tc>
        <w:tc>
          <w:tcPr>
            <w:tcW w:w="1670" w:type="dxa"/>
            <w:vMerge/>
          </w:tcPr>
          <w:p w:rsidR="00FD0339" w:rsidRPr="00C16236" w:rsidRDefault="00FD0339" w:rsidP="00C16236"/>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794365">
            <w:pPr>
              <w:shd w:val="clear" w:color="auto" w:fill="FFFFFF"/>
            </w:pPr>
            <w:r>
              <w:t>8</w:t>
            </w:r>
            <w:r w:rsidR="00794365">
              <w:t>.</w:t>
            </w:r>
            <w:r w:rsidR="00794365" w:rsidRPr="00794365">
              <w:rPr>
                <w:spacing w:val="-1"/>
                <w:sz w:val="20"/>
                <w:szCs w:val="20"/>
              </w:rPr>
              <w:t xml:space="preserve"> </w:t>
            </w:r>
            <w:r w:rsidR="00794365" w:rsidRPr="00794365">
              <w:t>положительное</w:t>
            </w:r>
            <w:r w:rsidR="00794365">
              <w:t xml:space="preserve"> </w:t>
            </w:r>
            <w:r w:rsidR="00794365" w:rsidRPr="00794365">
              <w:t>заключение</w:t>
            </w:r>
            <w:r w:rsidR="00794365">
              <w:t xml:space="preserve"> </w:t>
            </w:r>
            <w:r w:rsidR="00794365" w:rsidRPr="00794365">
              <w:t>государственной историко</w:t>
            </w:r>
            <w:r w:rsidR="00794365">
              <w:t xml:space="preserve">-культурной экспертизы </w:t>
            </w:r>
            <w:r w:rsidR="00794365" w:rsidRPr="00794365">
              <w:t>в</w:t>
            </w:r>
            <w:r w:rsidR="00794365">
              <w:t xml:space="preserve"> </w:t>
            </w:r>
            <w:r w:rsidR="00794365" w:rsidRPr="00794365">
              <w:t>случае</w:t>
            </w:r>
            <w:r w:rsidR="00794365">
              <w:t xml:space="preserve"> </w:t>
            </w:r>
            <w:r w:rsidR="00794365" w:rsidRPr="00794365">
              <w:t>проведения</w:t>
            </w:r>
            <w:r w:rsidR="00794365">
              <w:t xml:space="preserve"> </w:t>
            </w:r>
            <w:r w:rsidR="00794365" w:rsidRPr="00794365">
              <w:t>государственной</w:t>
            </w:r>
            <w:r w:rsidR="00794365">
              <w:t xml:space="preserve"> </w:t>
            </w:r>
            <w:r w:rsidR="00794365" w:rsidRPr="00794365">
              <w:t>экспертизы</w:t>
            </w:r>
            <w:r w:rsidR="00794365">
              <w:t xml:space="preserve"> </w:t>
            </w:r>
            <w:r w:rsidR="00794365" w:rsidRPr="00794365">
              <w:t>проектной</w:t>
            </w:r>
            <w:r w:rsidR="00794365">
              <w:t xml:space="preserve"> </w:t>
            </w:r>
            <w:r w:rsidR="00794365" w:rsidRPr="00794365">
              <w:t>документации, подлежащей</w:t>
            </w:r>
            <w:r w:rsidR="00794365">
              <w:t xml:space="preserve"> </w:t>
            </w:r>
            <w:r w:rsidR="00794365" w:rsidRPr="00794365">
              <w:t>государственной историко</w:t>
            </w:r>
            <w:r w:rsidR="00794365">
              <w:t xml:space="preserve">-культурной экспертизе </w:t>
            </w:r>
            <w:r w:rsidR="00794365" w:rsidRPr="00794365">
              <w:t>в</w:t>
            </w:r>
            <w:r w:rsidR="00794365">
              <w:t xml:space="preserve"> </w:t>
            </w:r>
            <w:r w:rsidR="00794365" w:rsidRPr="00794365">
              <w:t>соответствии</w:t>
            </w:r>
            <w:r w:rsidR="00794365">
              <w:t xml:space="preserve"> </w:t>
            </w:r>
            <w:r w:rsidR="00794365" w:rsidRPr="00794365">
              <w:t>с</w:t>
            </w:r>
            <w:r w:rsidR="00794365">
              <w:t xml:space="preserve"> Федеральным законом </w:t>
            </w:r>
            <w:r w:rsidR="00794365" w:rsidRPr="00794365">
              <w:t>№ 73-ФЗ;</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794365" w:rsidP="00794365">
            <w:r w:rsidRPr="00794365">
              <w:t>статья</w:t>
            </w:r>
            <w:r>
              <w:t xml:space="preserve"> </w:t>
            </w:r>
            <w:r w:rsidRPr="00794365">
              <w:t>32</w:t>
            </w:r>
            <w:r>
              <w:t xml:space="preserve"> </w:t>
            </w:r>
            <w:r w:rsidRPr="00794365">
              <w:t>Федерального закон</w:t>
            </w:r>
            <w:r>
              <w:t>а № 73-ФЗ; подпункт «ж(1</w:t>
            </w:r>
            <w:r w:rsidRPr="00794365">
              <w:t>)» пункта 13 ППРФ № 145</w:t>
            </w:r>
          </w:p>
        </w:tc>
        <w:tc>
          <w:tcPr>
            <w:tcW w:w="1555" w:type="dxa"/>
          </w:tcPr>
          <w:p w:rsidR="00C16236" w:rsidRPr="00C16236" w:rsidRDefault="00794365" w:rsidP="00C16236">
            <w:r>
              <w:t>для объектов культурного наследия</w:t>
            </w:r>
          </w:p>
        </w:tc>
        <w:tc>
          <w:tcPr>
            <w:tcW w:w="1670" w:type="dxa"/>
          </w:tcPr>
          <w:p w:rsidR="00C16236" w:rsidRPr="00C16236" w:rsidRDefault="00C16236" w:rsidP="00C16236"/>
        </w:tc>
      </w:tr>
      <w:tr w:rsidR="00EB55F6" w:rsidTr="005228DA">
        <w:tc>
          <w:tcPr>
            <w:tcW w:w="406" w:type="dxa"/>
            <w:vMerge/>
          </w:tcPr>
          <w:p w:rsidR="00EB55F6" w:rsidRPr="00C16236" w:rsidRDefault="00EB55F6" w:rsidP="00C16236"/>
        </w:tc>
        <w:tc>
          <w:tcPr>
            <w:tcW w:w="1727" w:type="dxa"/>
            <w:vMerge/>
          </w:tcPr>
          <w:p w:rsidR="00EB55F6" w:rsidRPr="00C16236" w:rsidRDefault="00EB55F6" w:rsidP="00C16236">
            <w:pPr>
              <w:shd w:val="clear" w:color="auto" w:fill="FFFFFF"/>
            </w:pPr>
          </w:p>
        </w:tc>
        <w:tc>
          <w:tcPr>
            <w:tcW w:w="952" w:type="dxa"/>
            <w:vMerge/>
          </w:tcPr>
          <w:p w:rsidR="00EB55F6" w:rsidRPr="00C16236" w:rsidRDefault="00EB55F6" w:rsidP="00C16236"/>
        </w:tc>
        <w:tc>
          <w:tcPr>
            <w:tcW w:w="900" w:type="dxa"/>
            <w:vMerge/>
          </w:tcPr>
          <w:p w:rsidR="00EB55F6" w:rsidRPr="00C16236" w:rsidRDefault="00EB55F6" w:rsidP="00C16236"/>
        </w:tc>
        <w:tc>
          <w:tcPr>
            <w:tcW w:w="943" w:type="dxa"/>
            <w:vMerge/>
          </w:tcPr>
          <w:p w:rsidR="00EB55F6" w:rsidRPr="00C16236" w:rsidRDefault="00EB55F6" w:rsidP="00C16236"/>
        </w:tc>
        <w:tc>
          <w:tcPr>
            <w:tcW w:w="2237" w:type="dxa"/>
          </w:tcPr>
          <w:p w:rsidR="00EB55F6" w:rsidRPr="00C16236" w:rsidRDefault="00EB55F6" w:rsidP="009F0423">
            <w:pPr>
              <w:shd w:val="clear" w:color="auto" w:fill="FFFFFF"/>
            </w:pPr>
            <w:r>
              <w:t xml:space="preserve">9. </w:t>
            </w:r>
            <w:r w:rsidR="00F84B02">
              <w:pict>
                <v:line id="_x0000_s1534" style="position:absolute;z-index:85;mso-position-horizontal-relative:margin;mso-position-vertical-relative:text" from="-109.2pt,.25pt" to="-109.2pt,440.15pt" o:allowincell="f" strokeweight=".25pt">
                  <w10:wrap anchorx="margin"/>
                </v:line>
              </w:pict>
            </w:r>
            <w:r w:rsidR="00F84B02">
              <w:pict>
                <v:line id="_x0000_s1535" style="position:absolute;z-index:86;mso-position-horizontal-relative:margin;mso-position-vertical-relative:text" from="-68.15pt,.5pt" to="-68.15pt,440.4pt" o:allowincell="f" strokeweight=".5pt">
                  <w10:wrap anchorx="margin"/>
                </v:line>
              </w:pict>
            </w:r>
            <w:r>
              <w:t xml:space="preserve">положительное заключение </w:t>
            </w:r>
            <w:r w:rsidRPr="009F0423">
              <w:t>государственной</w:t>
            </w:r>
            <w:r>
              <w:t xml:space="preserve"> экологической </w:t>
            </w:r>
            <w:r w:rsidRPr="009F0423">
              <w:t>экспертизы</w:t>
            </w:r>
            <w:r>
              <w:t xml:space="preserve"> в случае </w:t>
            </w:r>
            <w:r w:rsidRPr="009F0423">
              <w:t>проведения</w:t>
            </w:r>
            <w:r>
              <w:t xml:space="preserve"> </w:t>
            </w:r>
            <w:r w:rsidRPr="009F0423">
              <w:t>государственной</w:t>
            </w:r>
            <w:r>
              <w:t xml:space="preserve"> </w:t>
            </w:r>
            <w:r w:rsidRPr="009F0423">
              <w:t>экспертизы</w:t>
            </w:r>
            <w:r>
              <w:t xml:space="preserve"> </w:t>
            </w:r>
            <w:r w:rsidRPr="009F0423">
              <w:t>проектной</w:t>
            </w:r>
            <w:r>
              <w:t xml:space="preserve"> </w:t>
            </w:r>
            <w:r w:rsidRPr="009F0423">
              <w:t xml:space="preserve">документации, </w:t>
            </w:r>
            <w:r w:rsidRPr="009F0423">
              <w:lastRenderedPageBreak/>
              <w:t>подлежащей</w:t>
            </w:r>
            <w:r>
              <w:t xml:space="preserve"> </w:t>
            </w:r>
            <w:r w:rsidRPr="009F0423">
              <w:t>государственной</w:t>
            </w:r>
            <w:r>
              <w:t xml:space="preserve"> </w:t>
            </w:r>
            <w:r w:rsidRPr="009F0423">
              <w:t>экологической экспертизе в</w:t>
            </w:r>
            <w:r>
              <w:t xml:space="preserve"> </w:t>
            </w:r>
            <w:r w:rsidRPr="009F0423">
              <w:t>соответствии</w:t>
            </w:r>
            <w:r>
              <w:t xml:space="preserve"> </w:t>
            </w:r>
            <w:r w:rsidRPr="009F0423">
              <w:t>с</w:t>
            </w:r>
            <w:r>
              <w:t xml:space="preserve"> </w:t>
            </w:r>
            <w:r w:rsidRPr="009F0423">
              <w:t>законодательством Российской Федерации;</w:t>
            </w:r>
          </w:p>
        </w:tc>
        <w:tc>
          <w:tcPr>
            <w:tcW w:w="1732" w:type="dxa"/>
            <w:vMerge/>
          </w:tcPr>
          <w:p w:rsidR="00EB55F6" w:rsidRPr="00C16236" w:rsidRDefault="00EB55F6" w:rsidP="00C16236"/>
        </w:tc>
        <w:tc>
          <w:tcPr>
            <w:tcW w:w="1164" w:type="dxa"/>
            <w:vMerge/>
          </w:tcPr>
          <w:p w:rsidR="00EB55F6" w:rsidRPr="00C16236" w:rsidRDefault="00EB55F6" w:rsidP="00C16236"/>
        </w:tc>
        <w:tc>
          <w:tcPr>
            <w:tcW w:w="1959" w:type="dxa"/>
          </w:tcPr>
          <w:p w:rsidR="00EB55F6" w:rsidRPr="00C16236" w:rsidRDefault="00EB55F6" w:rsidP="00B74E64">
            <w:pPr>
              <w:shd w:val="clear" w:color="auto" w:fill="FFFFFF"/>
            </w:pPr>
            <w:r>
              <w:t>подпункт «з» пункта 13 ППРФ № 145</w:t>
            </w:r>
          </w:p>
        </w:tc>
        <w:tc>
          <w:tcPr>
            <w:tcW w:w="1555" w:type="dxa"/>
            <w:vMerge w:val="restart"/>
          </w:tcPr>
          <w:p w:rsidR="00EB55F6" w:rsidRPr="00C16236" w:rsidRDefault="00EB55F6" w:rsidP="00C16236"/>
        </w:tc>
        <w:tc>
          <w:tcPr>
            <w:tcW w:w="1670" w:type="dxa"/>
          </w:tcPr>
          <w:p w:rsidR="00EB55F6" w:rsidRPr="00C16236" w:rsidRDefault="00EB55F6" w:rsidP="00C16236"/>
        </w:tc>
      </w:tr>
      <w:tr w:rsidR="00EB55F6" w:rsidTr="005228DA">
        <w:tc>
          <w:tcPr>
            <w:tcW w:w="406" w:type="dxa"/>
            <w:vMerge/>
          </w:tcPr>
          <w:p w:rsidR="00EB55F6" w:rsidRPr="00C16236" w:rsidRDefault="00EB55F6" w:rsidP="00C16236"/>
        </w:tc>
        <w:tc>
          <w:tcPr>
            <w:tcW w:w="1727" w:type="dxa"/>
            <w:vMerge/>
          </w:tcPr>
          <w:p w:rsidR="00EB55F6" w:rsidRPr="00C16236" w:rsidRDefault="00EB55F6" w:rsidP="00C16236">
            <w:pPr>
              <w:shd w:val="clear" w:color="auto" w:fill="FFFFFF"/>
            </w:pPr>
          </w:p>
        </w:tc>
        <w:tc>
          <w:tcPr>
            <w:tcW w:w="952" w:type="dxa"/>
            <w:vMerge/>
          </w:tcPr>
          <w:p w:rsidR="00EB55F6" w:rsidRPr="00C16236" w:rsidRDefault="00EB55F6" w:rsidP="00C16236"/>
        </w:tc>
        <w:tc>
          <w:tcPr>
            <w:tcW w:w="900" w:type="dxa"/>
            <w:vMerge/>
          </w:tcPr>
          <w:p w:rsidR="00EB55F6" w:rsidRPr="00C16236" w:rsidRDefault="00EB55F6" w:rsidP="00C16236"/>
        </w:tc>
        <w:tc>
          <w:tcPr>
            <w:tcW w:w="943" w:type="dxa"/>
            <w:vMerge/>
          </w:tcPr>
          <w:p w:rsidR="00EB55F6" w:rsidRPr="00C16236" w:rsidRDefault="00EB55F6" w:rsidP="00C16236"/>
        </w:tc>
        <w:tc>
          <w:tcPr>
            <w:tcW w:w="2237" w:type="dxa"/>
          </w:tcPr>
          <w:p w:rsidR="00EB55F6" w:rsidRPr="00C16236" w:rsidRDefault="00EB55F6" w:rsidP="00EB55F6">
            <w:pPr>
              <w:shd w:val="clear" w:color="auto" w:fill="FFFFFF"/>
            </w:pPr>
            <w:r>
              <w:t xml:space="preserve">10. </w:t>
            </w:r>
            <w:r w:rsidRPr="00EB55F6">
              <w:t>положительное сводное</w:t>
            </w:r>
            <w:r>
              <w:t xml:space="preserve"> </w:t>
            </w:r>
            <w:r w:rsidRPr="00EB55F6">
              <w:t>заключение о проведении</w:t>
            </w:r>
            <w:r>
              <w:t xml:space="preserve"> </w:t>
            </w:r>
            <w:r w:rsidRPr="00EB55F6">
              <w:t>публичного</w:t>
            </w:r>
            <w:r>
              <w:t xml:space="preserve"> </w:t>
            </w:r>
            <w:r w:rsidRPr="00EB55F6">
              <w:t>технологического аудита</w:t>
            </w:r>
            <w:r>
              <w:t xml:space="preserve"> </w:t>
            </w:r>
            <w:r w:rsidRPr="00EB55F6">
              <w:t>крупного инвестиционного</w:t>
            </w:r>
            <w:r>
              <w:t xml:space="preserve"> </w:t>
            </w:r>
            <w:r w:rsidRPr="00EB55F6">
              <w:t>проекта с государственным</w:t>
            </w:r>
            <w:r>
              <w:t xml:space="preserve"> </w:t>
            </w:r>
            <w:r w:rsidRPr="00EB55F6">
              <w:t>участием (в случае, если</w:t>
            </w:r>
            <w:r>
              <w:t xml:space="preserve"> </w:t>
            </w:r>
            <w:r w:rsidRPr="00EB55F6">
              <w:t>проведение публичного</w:t>
            </w:r>
            <w:r>
              <w:t xml:space="preserve"> </w:t>
            </w:r>
            <w:r w:rsidRPr="00EB55F6">
              <w:t>технологического</w:t>
            </w:r>
            <w:r>
              <w:t xml:space="preserve"> </w:t>
            </w:r>
            <w:r w:rsidRPr="00EB55F6">
              <w:t>и</w:t>
            </w:r>
            <w:r>
              <w:t xml:space="preserve"> </w:t>
            </w:r>
            <w:r w:rsidRPr="00EB55F6">
              <w:t>ценового аудита является</w:t>
            </w:r>
            <w:r>
              <w:t xml:space="preserve"> </w:t>
            </w:r>
            <w:r w:rsidRPr="00EB55F6">
              <w:t>обязательным</w:t>
            </w:r>
            <w:r>
              <w:t xml:space="preserve"> </w:t>
            </w:r>
            <w:r w:rsidRPr="00EB55F6">
              <w:t>в</w:t>
            </w:r>
            <w:r>
              <w:t xml:space="preserve"> </w:t>
            </w:r>
            <w:r w:rsidRPr="00EB55F6">
              <w:t>соответствии</w:t>
            </w:r>
            <w:r>
              <w:t xml:space="preserve"> </w:t>
            </w:r>
            <w:r w:rsidRPr="00EB55F6">
              <w:t>с</w:t>
            </w:r>
            <w:r>
              <w:t xml:space="preserve"> </w:t>
            </w:r>
            <w:r w:rsidRPr="00EB55F6">
              <w:t>Положением о проведении публичного</w:t>
            </w:r>
            <w:r>
              <w:t xml:space="preserve"> </w:t>
            </w:r>
            <w:r w:rsidRPr="00EB55F6">
              <w:t xml:space="preserve">технологического </w:t>
            </w:r>
            <w:r w:rsidRPr="00EB55F6">
              <w:lastRenderedPageBreak/>
              <w:t>и</w:t>
            </w:r>
            <w:r>
              <w:t xml:space="preserve"> </w:t>
            </w:r>
            <w:r w:rsidRPr="00EB55F6">
              <w:t>ценового аудита крупных</w:t>
            </w:r>
            <w:r>
              <w:t xml:space="preserve"> </w:t>
            </w:r>
            <w:r w:rsidRPr="00EB55F6">
              <w:t>инвестиционных проектов с</w:t>
            </w:r>
            <w:r>
              <w:t xml:space="preserve"> </w:t>
            </w:r>
            <w:r w:rsidRPr="00EB55F6">
              <w:t>государственным участием,</w:t>
            </w:r>
            <w:r>
              <w:t xml:space="preserve"> </w:t>
            </w:r>
            <w:r w:rsidRPr="00EB55F6">
              <w:t>утвержденным</w:t>
            </w:r>
            <w:r>
              <w:t xml:space="preserve"> </w:t>
            </w:r>
            <w:r w:rsidRPr="00EB55F6">
              <w:t>постановлением</w:t>
            </w:r>
            <w:r>
              <w:t xml:space="preserve"> </w:t>
            </w:r>
            <w:r w:rsidRPr="00EB55F6">
              <w:t>Правительства Российской</w:t>
            </w:r>
            <w:r>
              <w:t xml:space="preserve"> </w:t>
            </w:r>
            <w:r w:rsidRPr="00EB55F6">
              <w:t>Федерации от 30 апреля</w:t>
            </w:r>
            <w:r>
              <w:t xml:space="preserve"> </w:t>
            </w:r>
            <w:r w:rsidRPr="00EB55F6">
              <w:t>2013 года № 382) (далее -</w:t>
            </w:r>
            <w:r>
              <w:t xml:space="preserve"> </w:t>
            </w:r>
            <w:r w:rsidRPr="00EB55F6">
              <w:t>Положение № 382);</w:t>
            </w:r>
          </w:p>
        </w:tc>
        <w:tc>
          <w:tcPr>
            <w:tcW w:w="1732" w:type="dxa"/>
            <w:vMerge/>
          </w:tcPr>
          <w:p w:rsidR="00EB55F6" w:rsidRPr="00C16236" w:rsidRDefault="00EB55F6" w:rsidP="00C16236"/>
        </w:tc>
        <w:tc>
          <w:tcPr>
            <w:tcW w:w="1164" w:type="dxa"/>
            <w:vMerge/>
          </w:tcPr>
          <w:p w:rsidR="00EB55F6" w:rsidRPr="00C16236" w:rsidRDefault="00EB55F6" w:rsidP="00C16236"/>
        </w:tc>
        <w:tc>
          <w:tcPr>
            <w:tcW w:w="1959" w:type="dxa"/>
          </w:tcPr>
          <w:p w:rsidR="00EB55F6" w:rsidRPr="00C16236" w:rsidRDefault="00B93783" w:rsidP="00C16236">
            <w:r>
              <w:t>пункт 35 Положения №382; подпункт «з(1)» пункта 13 ППРФ №145</w:t>
            </w:r>
          </w:p>
        </w:tc>
        <w:tc>
          <w:tcPr>
            <w:tcW w:w="1555" w:type="dxa"/>
            <w:vMerge/>
          </w:tcPr>
          <w:p w:rsidR="00EB55F6" w:rsidRPr="00C16236" w:rsidRDefault="00EB55F6" w:rsidP="00C16236"/>
        </w:tc>
        <w:tc>
          <w:tcPr>
            <w:tcW w:w="1670" w:type="dxa"/>
          </w:tcPr>
          <w:p w:rsidR="00EB55F6" w:rsidRPr="00C16236" w:rsidRDefault="00FC43E8" w:rsidP="00C16236">
            <w:r>
              <w:t>до 31 декабря 2024 года приостановлено действие Положения №382</w:t>
            </w:r>
          </w:p>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B10192">
            <w:pPr>
              <w:shd w:val="clear" w:color="auto" w:fill="FFFFFF"/>
            </w:pPr>
            <w:r>
              <w:t>11</w:t>
            </w:r>
            <w:r w:rsidR="00B10192">
              <w:t xml:space="preserve">. обоснование инвестиций,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w:t>
            </w:r>
            <w:r w:rsidR="00B10192">
              <w:lastRenderedPageBreak/>
              <w:t xml:space="preserve">федеральной собственности, руководителем главного распорядителя средств бюджета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w:t>
            </w:r>
            <w:r w:rsidR="00B10192">
              <w:lastRenderedPageBreak/>
              <w:t>собственности;</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DD3248" w:rsidRDefault="00DD3248" w:rsidP="00C16236">
            <w:r>
              <w:t xml:space="preserve">подпункт «б» пункта 4 раздела </w:t>
            </w:r>
            <w:r>
              <w:rPr>
                <w:lang w:val="en-US"/>
              </w:rPr>
              <w:t>II</w:t>
            </w:r>
            <w:r>
              <w:t xml:space="preserve"> ППРФ №145</w:t>
            </w:r>
          </w:p>
        </w:tc>
        <w:tc>
          <w:tcPr>
            <w:tcW w:w="1555" w:type="dxa"/>
          </w:tcPr>
          <w:p w:rsidR="00C16236" w:rsidRPr="00C16236" w:rsidRDefault="00DD3248" w:rsidP="00C16236">
            <w:r>
              <w:t>для всех объектов капитального строительства, финансируемых за счет средств федерального бюджета</w:t>
            </w:r>
          </w:p>
        </w:tc>
        <w:tc>
          <w:tcPr>
            <w:tcW w:w="1670" w:type="dxa"/>
          </w:tcPr>
          <w:p w:rsidR="00C16236" w:rsidRPr="00C16236" w:rsidRDefault="00DD3248" w:rsidP="00C16236">
            <w:r>
              <w:t>-</w:t>
            </w:r>
          </w:p>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F84B02" w:rsidP="00073FAF">
            <w:pPr>
              <w:shd w:val="clear" w:color="auto" w:fill="FFFFFF"/>
            </w:pPr>
            <w:r>
              <w:pict>
                <v:line id="_x0000_s1545" style="position:absolute;z-index:87;mso-position-horizontal-relative:margin;mso-position-vertical-relative:text" from="-109.2pt,-.25pt" to="-109.2pt,438.95pt" o:allowincell="f" strokeweight=".25pt">
                  <w10:wrap anchorx="margin"/>
                </v:line>
              </w:pict>
            </w:r>
            <w:r>
              <w:pict>
                <v:line id="_x0000_s1546" style="position:absolute;z-index:88;mso-position-horizontal-relative:margin;mso-position-vertical-relative:text" from="-68.15pt,-.25pt" to="-68.15pt,439.2pt" o:allowincell="f" strokeweight=".25pt">
                  <w10:wrap anchorx="margin"/>
                </v:line>
              </w:pict>
            </w:r>
            <w:r w:rsidR="00073FAF" w:rsidRPr="00073FAF">
              <w:t>12.</w:t>
            </w:r>
            <w:r w:rsidR="00073FAF">
              <w:t xml:space="preserve"> </w:t>
            </w:r>
            <w:r w:rsidR="00073FAF" w:rsidRPr="00073FAF">
              <w:t>документы,</w:t>
            </w:r>
            <w:r w:rsidR="00073FAF">
              <w:t xml:space="preserve"> </w:t>
            </w:r>
            <w:r w:rsidR="00073FAF" w:rsidRPr="00073FAF">
              <w:t>подтверждающие</w:t>
            </w:r>
            <w:r w:rsidR="00073FAF">
              <w:t xml:space="preserve"> </w:t>
            </w:r>
            <w:r w:rsidR="00073FAF" w:rsidRPr="00073FAF">
              <w:t>полномочия</w:t>
            </w:r>
            <w:r w:rsidR="00073FAF">
              <w:t xml:space="preserve"> </w:t>
            </w:r>
            <w:r w:rsidR="00073FAF" w:rsidRPr="00073FAF">
              <w:t>заявителя</w:t>
            </w:r>
            <w:r w:rsidR="00073FAF">
              <w:t xml:space="preserve"> </w:t>
            </w:r>
            <w:r w:rsidR="00073FAF" w:rsidRPr="00073FAF">
              <w:t>действовать от имени</w:t>
            </w:r>
            <w:r w:rsidR="00073FAF">
              <w:t xml:space="preserve"> </w:t>
            </w:r>
            <w:r w:rsidR="00073FAF" w:rsidRPr="00073FAF">
              <w:t>застройщика, технического</w:t>
            </w:r>
            <w:r w:rsidR="00073FAF">
              <w:t xml:space="preserve"> </w:t>
            </w:r>
            <w:r w:rsidR="00073FAF" w:rsidRPr="00073FAF">
              <w:t>заказчика,</w:t>
            </w:r>
            <w:r w:rsidR="00073FAF">
              <w:t xml:space="preserve"> </w:t>
            </w:r>
            <w:r w:rsidR="00073FAF" w:rsidRPr="00073FAF">
              <w:t>лица,</w:t>
            </w:r>
            <w:r w:rsidR="00073FAF">
              <w:t xml:space="preserve"> </w:t>
            </w:r>
            <w:r w:rsidR="00073FAF" w:rsidRPr="00073FAF">
              <w:t>обеспечившего выполнение</w:t>
            </w:r>
            <w:r w:rsidR="00073FAF">
              <w:t xml:space="preserve"> </w:t>
            </w:r>
            <w:r w:rsidR="00073FAF" w:rsidRPr="00073FAF">
              <w:t>инженерных изысканий и</w:t>
            </w:r>
            <w:r w:rsidR="00073FAF">
              <w:t xml:space="preserve"> </w:t>
            </w:r>
            <w:r w:rsidR="00073FAF" w:rsidRPr="00073FAF">
              <w:t>(или)</w:t>
            </w:r>
            <w:r w:rsidR="00073FAF">
              <w:t xml:space="preserve"> </w:t>
            </w:r>
            <w:r w:rsidR="00073FAF" w:rsidRPr="00073FAF">
              <w:t>подготовку</w:t>
            </w:r>
            <w:r w:rsidR="00073FAF">
              <w:t xml:space="preserve"> </w:t>
            </w:r>
            <w:r w:rsidR="00073FAF" w:rsidRPr="00073FAF">
              <w:t>проектной документации в</w:t>
            </w:r>
            <w:r w:rsidR="00073FAF">
              <w:t xml:space="preserve"> </w:t>
            </w:r>
            <w:r w:rsidR="00073FAF" w:rsidRPr="00073FAF">
              <w:t>случаях, предусмотренных</w:t>
            </w:r>
            <w:r w:rsidR="00073FAF">
              <w:t xml:space="preserve"> </w:t>
            </w:r>
            <w:r w:rsidR="00073FAF" w:rsidRPr="00073FAF">
              <w:t>частями 1.1 и 1.2 статьи 48</w:t>
            </w:r>
            <w:r w:rsidR="00073FAF">
              <w:t xml:space="preserve"> </w:t>
            </w:r>
            <w:r w:rsidR="00073FAF" w:rsidRPr="00073FAF">
              <w:t>ГрК РФ (если заявитель не</w:t>
            </w:r>
            <w:r w:rsidR="00073FAF">
              <w:t xml:space="preserve"> </w:t>
            </w:r>
            <w:r w:rsidR="00073FAF" w:rsidRPr="00073FAF">
              <w:t>является</w:t>
            </w:r>
            <w:r w:rsidR="00073FAF">
              <w:t xml:space="preserve"> </w:t>
            </w:r>
            <w:r w:rsidR="00073FAF" w:rsidRPr="00073FAF">
              <w:t>техническим</w:t>
            </w:r>
            <w:r w:rsidR="00073FAF">
              <w:t xml:space="preserve"> </w:t>
            </w:r>
            <w:r w:rsidR="00073FAF" w:rsidRPr="00073FAF">
              <w:t>заказчиком, застройщиком</w:t>
            </w:r>
            <w:r w:rsidR="00073FAF">
              <w:t xml:space="preserve"> </w:t>
            </w:r>
            <w:r w:rsidR="00073FAF" w:rsidRPr="00073FAF">
              <w:t>лицом,</w:t>
            </w:r>
            <w:r w:rsidR="00073FAF">
              <w:t xml:space="preserve"> </w:t>
            </w:r>
            <w:r w:rsidR="00073FAF" w:rsidRPr="00073FAF">
              <w:t>обеспечившим</w:t>
            </w:r>
            <w:r w:rsidR="00073FAF">
              <w:t xml:space="preserve"> </w:t>
            </w:r>
            <w:r w:rsidR="00073FAF" w:rsidRPr="00073FAF">
              <w:t>выполнение инженерных</w:t>
            </w:r>
            <w:r w:rsidR="00073FAF">
              <w:t xml:space="preserve"> </w:t>
            </w:r>
            <w:r w:rsidR="00073FAF" w:rsidRPr="00073FAF">
              <w:lastRenderedPageBreak/>
              <w:t>изысканий</w:t>
            </w:r>
            <w:r w:rsidR="00073FAF">
              <w:t xml:space="preserve"> </w:t>
            </w:r>
            <w:r w:rsidR="00073FAF" w:rsidRPr="00073FAF">
              <w:t>и</w:t>
            </w:r>
            <w:r w:rsidR="00073FAF">
              <w:t xml:space="preserve"> </w:t>
            </w:r>
            <w:r w:rsidR="00073FAF" w:rsidRPr="00073FAF">
              <w:t>(или)</w:t>
            </w:r>
            <w:r w:rsidR="00073FAF">
              <w:t xml:space="preserve"> </w:t>
            </w:r>
            <w:r w:rsidR="00073FAF" w:rsidRPr="00073FAF">
              <w:t>подготовку</w:t>
            </w:r>
            <w:r w:rsidR="00073FAF">
              <w:t xml:space="preserve"> </w:t>
            </w:r>
            <w:r w:rsidR="00073FAF" w:rsidRPr="00073FAF">
              <w:t>проектной</w:t>
            </w:r>
            <w:r w:rsidR="00073FAF">
              <w:t xml:space="preserve"> </w:t>
            </w:r>
            <w:r w:rsidR="00073FAF" w:rsidRPr="00073FAF">
              <w:t>документации), в которых</w:t>
            </w:r>
            <w:r w:rsidR="00073FAF">
              <w:t xml:space="preserve"> </w:t>
            </w:r>
            <w:r w:rsidR="00073FAF" w:rsidRPr="00073FAF">
              <w:t>полномочия на заключение,</w:t>
            </w:r>
            <w:r w:rsidR="00073FAF">
              <w:t xml:space="preserve"> </w:t>
            </w:r>
            <w:r w:rsidR="00073FAF" w:rsidRPr="00073FAF">
              <w:t>изменение, исполнение,</w:t>
            </w:r>
            <w:r w:rsidR="00073FAF">
              <w:t xml:space="preserve"> </w:t>
            </w:r>
            <w:r w:rsidR="00073FAF" w:rsidRPr="00073FAF">
              <w:t>расторжение договора о</w:t>
            </w:r>
            <w:r w:rsidR="00073FAF">
              <w:t xml:space="preserve"> </w:t>
            </w:r>
            <w:r w:rsidR="00073FAF" w:rsidRPr="00073FAF">
              <w:t>проведении</w:t>
            </w:r>
            <w:r w:rsidR="00073FAF">
              <w:t xml:space="preserve"> </w:t>
            </w:r>
            <w:r w:rsidR="00073FAF" w:rsidRPr="00073FAF">
              <w:t>государственной</w:t>
            </w:r>
            <w:r w:rsidR="00073FAF">
              <w:t xml:space="preserve"> </w:t>
            </w:r>
            <w:r w:rsidR="00073FAF" w:rsidRPr="00073FAF">
              <w:t>экспертизы или договора о</w:t>
            </w:r>
            <w:r w:rsidR="00073FAF">
              <w:t xml:space="preserve"> </w:t>
            </w:r>
            <w:r w:rsidR="00073FAF" w:rsidRPr="00073FAF">
              <w:t>проведении</w:t>
            </w:r>
            <w:r w:rsidR="00073FAF">
              <w:t xml:space="preserve"> </w:t>
            </w:r>
            <w:r w:rsidR="00073FAF" w:rsidRPr="00073FAF">
              <w:t>государственной</w:t>
            </w:r>
            <w:r w:rsidR="00073FAF">
              <w:t xml:space="preserve"> </w:t>
            </w:r>
            <w:r w:rsidR="00073FAF" w:rsidRPr="00073FAF">
              <w:t>экспертизы в рамках</w:t>
            </w:r>
            <w:r w:rsidR="00073FAF">
              <w:t xml:space="preserve"> </w:t>
            </w:r>
            <w:r w:rsidR="00073FAF" w:rsidRPr="00073FAF">
              <w:t>экспертного</w:t>
            </w:r>
            <w:r w:rsidR="00073FAF">
              <w:t xml:space="preserve"> </w:t>
            </w:r>
            <w:r w:rsidR="00073FAF" w:rsidRPr="00073FAF">
              <w:t>сопровождения должны</w:t>
            </w:r>
            <w:r w:rsidR="00073FAF">
              <w:t xml:space="preserve"> </w:t>
            </w:r>
            <w:r w:rsidR="00073FAF" w:rsidRPr="00073FAF">
              <w:t>быть</w:t>
            </w:r>
            <w:r w:rsidR="00073FAF">
              <w:t xml:space="preserve"> </w:t>
            </w:r>
            <w:r w:rsidR="00073FAF" w:rsidRPr="00073FAF">
              <w:t>оговорены</w:t>
            </w:r>
            <w:r w:rsidR="00073FAF">
              <w:t xml:space="preserve"> </w:t>
            </w:r>
            <w:r w:rsidR="00073FAF" w:rsidRPr="00073FAF">
              <w:t>специально;</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CB2B26" w:rsidP="00C16236">
            <w:r>
              <w:t xml:space="preserve">подпункт «и» </w:t>
            </w:r>
            <w:r w:rsidRPr="00CB2B26">
              <w:t>пункта 13</w:t>
            </w:r>
            <w:r>
              <w:t xml:space="preserve"> </w:t>
            </w:r>
            <w:r w:rsidRPr="00CB2B26">
              <w:t>ППРФ</w:t>
            </w:r>
            <w:r>
              <w:t xml:space="preserve"> </w:t>
            </w:r>
            <w:r w:rsidRPr="00CB2B26">
              <w:t>№ 145</w:t>
            </w:r>
          </w:p>
        </w:tc>
        <w:tc>
          <w:tcPr>
            <w:tcW w:w="1555" w:type="dxa"/>
          </w:tcPr>
          <w:p w:rsidR="00C16236" w:rsidRPr="00C16236" w:rsidRDefault="00572A9A" w:rsidP="00C16236">
            <w:r>
              <w:t>для опасных производственных объектов</w:t>
            </w:r>
          </w:p>
        </w:tc>
        <w:tc>
          <w:tcPr>
            <w:tcW w:w="1670" w:type="dxa"/>
          </w:tcPr>
          <w:p w:rsidR="00C16236" w:rsidRPr="00C16236" w:rsidRDefault="00572A9A" w:rsidP="00C16236">
            <w:r>
              <w:t>-</w:t>
            </w:r>
          </w:p>
        </w:tc>
      </w:tr>
      <w:tr w:rsidR="001D3FBF" w:rsidTr="005228DA">
        <w:tc>
          <w:tcPr>
            <w:tcW w:w="406" w:type="dxa"/>
            <w:vMerge/>
          </w:tcPr>
          <w:p w:rsidR="001D3FBF" w:rsidRPr="00C16236" w:rsidRDefault="001D3FBF" w:rsidP="00C16236"/>
        </w:tc>
        <w:tc>
          <w:tcPr>
            <w:tcW w:w="1727" w:type="dxa"/>
            <w:vMerge/>
          </w:tcPr>
          <w:p w:rsidR="001D3FBF" w:rsidRPr="00C16236" w:rsidRDefault="001D3FBF" w:rsidP="00C16236">
            <w:pPr>
              <w:shd w:val="clear" w:color="auto" w:fill="FFFFFF"/>
            </w:pPr>
          </w:p>
        </w:tc>
        <w:tc>
          <w:tcPr>
            <w:tcW w:w="952" w:type="dxa"/>
            <w:vMerge/>
          </w:tcPr>
          <w:p w:rsidR="001D3FBF" w:rsidRPr="00C16236" w:rsidRDefault="001D3FBF" w:rsidP="00C16236"/>
        </w:tc>
        <w:tc>
          <w:tcPr>
            <w:tcW w:w="900" w:type="dxa"/>
            <w:vMerge/>
          </w:tcPr>
          <w:p w:rsidR="001D3FBF" w:rsidRPr="00C16236" w:rsidRDefault="001D3FBF" w:rsidP="00C16236"/>
        </w:tc>
        <w:tc>
          <w:tcPr>
            <w:tcW w:w="943" w:type="dxa"/>
            <w:vMerge/>
          </w:tcPr>
          <w:p w:rsidR="001D3FBF" w:rsidRPr="00C16236" w:rsidRDefault="001D3FBF" w:rsidP="00C16236"/>
        </w:tc>
        <w:tc>
          <w:tcPr>
            <w:tcW w:w="2237" w:type="dxa"/>
          </w:tcPr>
          <w:p w:rsidR="001D3FBF" w:rsidRPr="00C16236" w:rsidRDefault="001D3FBF" w:rsidP="00572A9A">
            <w:pPr>
              <w:shd w:val="clear" w:color="auto" w:fill="FFFFFF"/>
            </w:pPr>
            <w:r>
              <w:t xml:space="preserve">13. </w:t>
            </w:r>
            <w:r w:rsidRPr="00572A9A">
              <w:t xml:space="preserve">решение по объекту капитального строительства, принятое в порядке, </w:t>
            </w:r>
            <w:r w:rsidRPr="00572A9A">
              <w:lastRenderedPageBreak/>
              <w:t>установленном</w:t>
            </w:r>
            <w:r>
              <w:t xml:space="preserve"> </w:t>
            </w:r>
            <w:r w:rsidR="00F84B02">
              <w:pict>
                <v:line id="_x0000_s1582" style="position:absolute;z-index:89;mso-position-horizontal-relative:margin;mso-position-vertical-relative:text" from="-109.45pt,.25pt" to="-109.45pt,439.45pt" o:allowincell="f" strokeweight=".5pt">
                  <w10:wrap anchorx="margin"/>
                </v:line>
              </w:pict>
            </w:r>
            <w:r w:rsidR="00F84B02">
              <w:pict>
                <v:line id="_x0000_s1583" style="position:absolute;z-index:90;mso-position-horizontal-relative:margin;mso-position-vertical-relative:text" from="-68.4pt,.25pt" to="-68.4pt,439.7pt" o:allowincell="f" strokeweight=".5pt">
                  <w10:wrap anchorx="margin"/>
                </v:line>
              </w:pict>
            </w:r>
            <w:r w:rsidRPr="00572A9A">
              <w:t>методикой, приведенной в</w:t>
            </w:r>
            <w:r>
              <w:t xml:space="preserve"> </w:t>
            </w:r>
            <w:r w:rsidRPr="00572A9A">
              <w:t>приложении</w:t>
            </w:r>
            <w:r>
              <w:t xml:space="preserve"> </w:t>
            </w:r>
            <w:r w:rsidRPr="00572A9A">
              <w:t>к</w:t>
            </w:r>
            <w:r>
              <w:t xml:space="preserve"> </w:t>
            </w:r>
            <w:r w:rsidRPr="00572A9A">
              <w:t>соответствующей</w:t>
            </w:r>
            <w:r>
              <w:t xml:space="preserve"> </w:t>
            </w:r>
            <w:r w:rsidRPr="00572A9A">
              <w:t>федеральной</w:t>
            </w:r>
            <w:r>
              <w:t xml:space="preserve"> </w:t>
            </w:r>
            <w:r w:rsidRPr="00572A9A">
              <w:t>целевой</w:t>
            </w:r>
            <w:r>
              <w:t xml:space="preserve"> </w:t>
            </w:r>
            <w:r w:rsidRPr="00572A9A">
              <w:t>программе, определяющей</w:t>
            </w:r>
            <w:r>
              <w:t xml:space="preserve"> </w:t>
            </w:r>
            <w:r w:rsidRPr="00572A9A">
              <w:t>порядок</w:t>
            </w:r>
            <w:r>
              <w:t xml:space="preserve"> </w:t>
            </w:r>
            <w:r w:rsidRPr="00572A9A">
              <w:t>детализации</w:t>
            </w:r>
            <w:r>
              <w:t xml:space="preserve"> </w:t>
            </w:r>
            <w:r w:rsidRPr="00572A9A">
              <w:t>мероприятий (укрупненных</w:t>
            </w:r>
            <w:r>
              <w:t xml:space="preserve"> </w:t>
            </w:r>
            <w:r w:rsidRPr="00572A9A">
              <w:t>инвестиционных проектов),</w:t>
            </w:r>
            <w:r>
              <w:t xml:space="preserve"> </w:t>
            </w:r>
            <w:r w:rsidRPr="00572A9A">
              <w:t>содержащее информацию</w:t>
            </w:r>
            <w:r>
              <w:t xml:space="preserve"> </w:t>
            </w:r>
            <w:r w:rsidRPr="00572A9A">
              <w:t>об объекте капитального</w:t>
            </w:r>
            <w:r>
              <w:t xml:space="preserve"> </w:t>
            </w:r>
            <w:r w:rsidRPr="00572A9A">
              <w:t>строительства, входящем в</w:t>
            </w:r>
            <w:r>
              <w:t xml:space="preserve"> </w:t>
            </w:r>
            <w:r w:rsidRPr="00572A9A">
              <w:t>мероприятие (укрупненный</w:t>
            </w:r>
            <w:r>
              <w:t xml:space="preserve"> </w:t>
            </w:r>
            <w:r w:rsidRPr="00572A9A">
              <w:t>инвестиционный проект), в</w:t>
            </w:r>
            <w:r>
              <w:t xml:space="preserve"> </w:t>
            </w:r>
            <w:r w:rsidRPr="00572A9A">
              <w:t>том числе о его сметной</w:t>
            </w:r>
            <w:r>
              <w:t xml:space="preserve"> </w:t>
            </w:r>
            <w:r w:rsidRPr="00572A9A">
              <w:t>или</w:t>
            </w:r>
            <w:r>
              <w:t xml:space="preserve"> </w:t>
            </w:r>
            <w:r w:rsidRPr="00572A9A">
              <w:t>предполагаемой</w:t>
            </w:r>
            <w:r>
              <w:t xml:space="preserve"> </w:t>
            </w:r>
            <w:r w:rsidRPr="00572A9A">
              <w:t>сметной</w:t>
            </w:r>
            <w:r>
              <w:t xml:space="preserve"> </w:t>
            </w:r>
            <w:r w:rsidRPr="00572A9A">
              <w:t>(предельной)</w:t>
            </w:r>
            <w:r>
              <w:t xml:space="preserve"> </w:t>
            </w:r>
            <w:r w:rsidRPr="00572A9A">
              <w:lastRenderedPageBreak/>
              <w:t>стоимости</w:t>
            </w:r>
            <w:r>
              <w:t xml:space="preserve"> и мощности (при детализации </w:t>
            </w:r>
            <w:r w:rsidRPr="00572A9A">
              <w:t>мероприят</w:t>
            </w:r>
            <w:r>
              <w:t xml:space="preserve">ий (укрупненных инвестиционных проектов) в </w:t>
            </w:r>
            <w:r w:rsidRPr="00572A9A">
              <w:t>составе федеральных</w:t>
            </w:r>
            <w:r>
              <w:t xml:space="preserve"> </w:t>
            </w:r>
            <w:r w:rsidRPr="00181094">
              <w:t>целевых программ);</w:t>
            </w:r>
          </w:p>
        </w:tc>
        <w:tc>
          <w:tcPr>
            <w:tcW w:w="1732" w:type="dxa"/>
            <w:vMerge/>
          </w:tcPr>
          <w:p w:rsidR="001D3FBF" w:rsidRPr="00C16236" w:rsidRDefault="001D3FBF" w:rsidP="00C16236"/>
        </w:tc>
        <w:tc>
          <w:tcPr>
            <w:tcW w:w="1164" w:type="dxa"/>
            <w:vMerge/>
          </w:tcPr>
          <w:p w:rsidR="001D3FBF" w:rsidRPr="00C16236" w:rsidRDefault="001D3FBF" w:rsidP="00C16236"/>
        </w:tc>
        <w:tc>
          <w:tcPr>
            <w:tcW w:w="1959" w:type="dxa"/>
          </w:tcPr>
          <w:p w:rsidR="001D3FBF" w:rsidRPr="00572A9A" w:rsidRDefault="001D3FBF" w:rsidP="00572A9A">
            <w:r w:rsidRPr="00572A9A">
              <w:t>подпункт</w:t>
            </w:r>
            <w:r>
              <w:t xml:space="preserve"> </w:t>
            </w:r>
            <w:r w:rsidRPr="00572A9A">
              <w:t>«л»(5)</w:t>
            </w:r>
            <w:r>
              <w:t xml:space="preserve"> пункта 13 </w:t>
            </w:r>
            <w:r w:rsidRPr="00572A9A">
              <w:t>ППРФ № 145</w:t>
            </w:r>
          </w:p>
          <w:p w:rsidR="001D3FBF" w:rsidRPr="00C16236" w:rsidRDefault="001D3FBF" w:rsidP="00C16236"/>
        </w:tc>
        <w:tc>
          <w:tcPr>
            <w:tcW w:w="1555" w:type="dxa"/>
            <w:vMerge w:val="restart"/>
          </w:tcPr>
          <w:p w:rsidR="001D3FBF" w:rsidRPr="00C16236" w:rsidRDefault="001D3FBF" w:rsidP="00C16236">
            <w:r>
              <w:t xml:space="preserve">для всех объектов капитального строительства, за </w:t>
            </w:r>
            <w:r>
              <w:lastRenderedPageBreak/>
              <w:t>исключением объектов, в отношении проектной документации которых в соответствии с частями 2, 3, 3.1 и 3.8 статьи 49 ГрК РФ экспертиза не проводится</w:t>
            </w:r>
          </w:p>
        </w:tc>
        <w:tc>
          <w:tcPr>
            <w:tcW w:w="1670" w:type="dxa"/>
          </w:tcPr>
          <w:p w:rsidR="001D3FBF" w:rsidRPr="00C16236" w:rsidRDefault="001D3FBF" w:rsidP="00C16236"/>
        </w:tc>
      </w:tr>
      <w:tr w:rsidR="001D3FBF" w:rsidTr="005228DA">
        <w:tc>
          <w:tcPr>
            <w:tcW w:w="406" w:type="dxa"/>
            <w:vMerge/>
          </w:tcPr>
          <w:p w:rsidR="001D3FBF" w:rsidRPr="00C16236" w:rsidRDefault="001D3FBF" w:rsidP="00C16236"/>
        </w:tc>
        <w:tc>
          <w:tcPr>
            <w:tcW w:w="1727" w:type="dxa"/>
            <w:vMerge/>
          </w:tcPr>
          <w:p w:rsidR="001D3FBF" w:rsidRPr="00C16236" w:rsidRDefault="001D3FBF" w:rsidP="00C16236">
            <w:pPr>
              <w:shd w:val="clear" w:color="auto" w:fill="FFFFFF"/>
            </w:pPr>
          </w:p>
        </w:tc>
        <w:tc>
          <w:tcPr>
            <w:tcW w:w="952" w:type="dxa"/>
            <w:vMerge/>
          </w:tcPr>
          <w:p w:rsidR="001D3FBF" w:rsidRPr="00C16236" w:rsidRDefault="001D3FBF" w:rsidP="00C16236"/>
        </w:tc>
        <w:tc>
          <w:tcPr>
            <w:tcW w:w="900" w:type="dxa"/>
            <w:vMerge/>
          </w:tcPr>
          <w:p w:rsidR="001D3FBF" w:rsidRPr="00C16236" w:rsidRDefault="001D3FBF" w:rsidP="00C16236"/>
        </w:tc>
        <w:tc>
          <w:tcPr>
            <w:tcW w:w="943" w:type="dxa"/>
            <w:vMerge/>
          </w:tcPr>
          <w:p w:rsidR="001D3FBF" w:rsidRPr="00C16236" w:rsidRDefault="001D3FBF" w:rsidP="00C16236"/>
        </w:tc>
        <w:tc>
          <w:tcPr>
            <w:tcW w:w="2237" w:type="dxa"/>
          </w:tcPr>
          <w:p w:rsidR="001D3FBF" w:rsidRPr="00C16236" w:rsidRDefault="001D3FBF" w:rsidP="003E57E9">
            <w:pPr>
              <w:shd w:val="clear" w:color="auto" w:fill="FFFFFF"/>
            </w:pPr>
            <w:r>
              <w:t xml:space="preserve">14. </w:t>
            </w:r>
            <w:r w:rsidRPr="003E57E9">
              <w:t>письмо главного</w:t>
            </w:r>
            <w:r>
              <w:t xml:space="preserve"> </w:t>
            </w:r>
            <w:r w:rsidRPr="003E57E9">
              <w:t>распорядителя бюджетных</w:t>
            </w:r>
            <w:r>
              <w:t xml:space="preserve"> </w:t>
            </w:r>
            <w:r w:rsidRPr="003E57E9">
              <w:t>средств, подтверждающее</w:t>
            </w:r>
            <w:r>
              <w:t xml:space="preserve"> </w:t>
            </w:r>
            <w:r w:rsidRPr="003E57E9">
              <w:t>указанную в заявлении</w:t>
            </w:r>
            <w:r>
              <w:t xml:space="preserve"> </w:t>
            </w:r>
            <w:r w:rsidRPr="003E57E9">
              <w:t>сметную</w:t>
            </w:r>
            <w:r>
              <w:t xml:space="preserve"> </w:t>
            </w:r>
            <w:r w:rsidRPr="003E57E9">
              <w:t>или</w:t>
            </w:r>
            <w:r>
              <w:t xml:space="preserve"> </w:t>
            </w:r>
            <w:r w:rsidRPr="003E57E9">
              <w:t>предполагаемую</w:t>
            </w:r>
            <w:r>
              <w:t xml:space="preserve"> (предельную) </w:t>
            </w:r>
            <w:r w:rsidRPr="003E57E9">
              <w:t>стоимость</w:t>
            </w:r>
            <w:r>
              <w:t xml:space="preserve"> </w:t>
            </w:r>
            <w:r w:rsidRPr="003E57E9">
              <w:t>строительства,</w:t>
            </w:r>
            <w:r>
              <w:t xml:space="preserve"> </w:t>
            </w:r>
            <w:r w:rsidRPr="003E57E9">
              <w:t>реконструкции</w:t>
            </w:r>
            <w:r>
              <w:t xml:space="preserve"> </w:t>
            </w:r>
            <w:r w:rsidRPr="003E57E9">
              <w:t>объекта</w:t>
            </w:r>
            <w:r>
              <w:t xml:space="preserve"> </w:t>
            </w:r>
            <w:r w:rsidRPr="003E57E9">
              <w:t>капитального</w:t>
            </w:r>
            <w:r>
              <w:t xml:space="preserve"> </w:t>
            </w:r>
            <w:r w:rsidRPr="003E57E9">
              <w:t>строительства, содержащее</w:t>
            </w:r>
            <w:r>
              <w:t xml:space="preserve"> </w:t>
            </w:r>
            <w:r w:rsidRPr="003E57E9">
              <w:t>информацию о</w:t>
            </w:r>
            <w:r>
              <w:t xml:space="preserve"> </w:t>
            </w:r>
            <w:r w:rsidRPr="003E57E9">
              <w:t>предполагаемых</w:t>
            </w:r>
            <w:r>
              <w:t xml:space="preserve"> </w:t>
            </w:r>
            <w:r w:rsidRPr="003E57E9">
              <w:lastRenderedPageBreak/>
              <w:t>источниках</w:t>
            </w:r>
            <w:r>
              <w:t xml:space="preserve"> </w:t>
            </w:r>
            <w:r w:rsidRPr="003E57E9">
              <w:t>финансирования</w:t>
            </w:r>
            <w:r>
              <w:t xml:space="preserve"> </w:t>
            </w:r>
            <w:r w:rsidR="00F84B02">
              <w:pict>
                <v:line id="_x0000_s1584" style="position:absolute;z-index:91;mso-position-horizontal-relative:margin;mso-position-vertical-relative:text" from="-109.45pt,0" to="-109.45pt,439.2pt" o:allowincell="f" strokeweight=".5pt">
                  <w10:wrap anchorx="margin"/>
                </v:line>
              </w:pict>
            </w:r>
            <w:r w:rsidR="00F84B02">
              <w:pict>
                <v:line id="_x0000_s1585" style="position:absolute;z-index:92;mso-position-horizontal-relative:margin;mso-position-vertical-relative:text" from="-68.15pt,0" to="-68.15pt,439.45pt" o:allowincell="f" strokeweight=".25pt">
                  <w10:wrap anchorx="margin"/>
                </v:line>
              </w:pict>
            </w:r>
            <w:r w:rsidRPr="003E57E9">
              <w:t>строительства,</w:t>
            </w:r>
            <w:r>
              <w:t xml:space="preserve"> </w:t>
            </w:r>
            <w:r w:rsidRPr="003E57E9">
              <w:t>реконструкции объекта</w:t>
            </w:r>
            <w:r>
              <w:t xml:space="preserve"> </w:t>
            </w:r>
            <w:r w:rsidRPr="003E57E9">
              <w:t>капитального</w:t>
            </w:r>
            <w:r>
              <w:t xml:space="preserve"> </w:t>
            </w:r>
            <w:r w:rsidRPr="003E57E9">
              <w:t>строительства,</w:t>
            </w:r>
            <w:r>
              <w:t xml:space="preserve"> </w:t>
            </w:r>
            <w:r w:rsidRPr="003E57E9">
              <w:t>предусмотренных законом</w:t>
            </w:r>
            <w:r>
              <w:t xml:space="preserve"> </w:t>
            </w:r>
            <w:r w:rsidRPr="003E57E9">
              <w:t>(решением) о бюджете,</w:t>
            </w:r>
            <w:r>
              <w:t xml:space="preserve"> </w:t>
            </w:r>
            <w:r w:rsidRPr="003E57E9">
              <w:t>либо</w:t>
            </w:r>
            <w:r>
              <w:t xml:space="preserve"> </w:t>
            </w:r>
            <w:r w:rsidRPr="003E57E9">
              <w:t>внебюджетных</w:t>
            </w:r>
            <w:r>
              <w:t xml:space="preserve"> </w:t>
            </w:r>
            <w:r w:rsidRPr="003E57E9">
              <w:t>источниках;</w:t>
            </w:r>
          </w:p>
        </w:tc>
        <w:tc>
          <w:tcPr>
            <w:tcW w:w="1732" w:type="dxa"/>
            <w:vMerge/>
          </w:tcPr>
          <w:p w:rsidR="001D3FBF" w:rsidRPr="00C16236" w:rsidRDefault="001D3FBF" w:rsidP="00C16236"/>
        </w:tc>
        <w:tc>
          <w:tcPr>
            <w:tcW w:w="1164" w:type="dxa"/>
            <w:vMerge/>
          </w:tcPr>
          <w:p w:rsidR="001D3FBF" w:rsidRPr="00C16236" w:rsidRDefault="001D3FBF" w:rsidP="00C16236"/>
        </w:tc>
        <w:tc>
          <w:tcPr>
            <w:tcW w:w="1959" w:type="dxa"/>
          </w:tcPr>
          <w:p w:rsidR="001D3FBF" w:rsidRPr="00C16236" w:rsidRDefault="001D3FBF" w:rsidP="00C16236">
            <w:r>
              <w:t>подпункт «к» пункта 13 постановления №145; подпункт «л» пункта 13 ППРФ №145</w:t>
            </w:r>
          </w:p>
        </w:tc>
        <w:tc>
          <w:tcPr>
            <w:tcW w:w="1555" w:type="dxa"/>
            <w:vMerge/>
          </w:tcPr>
          <w:p w:rsidR="001D3FBF" w:rsidRPr="00C16236" w:rsidRDefault="001D3FBF" w:rsidP="00C16236"/>
        </w:tc>
        <w:tc>
          <w:tcPr>
            <w:tcW w:w="1670" w:type="dxa"/>
          </w:tcPr>
          <w:p w:rsidR="001D3FBF" w:rsidRPr="00C16236" w:rsidRDefault="001D3FBF" w:rsidP="00C16236">
            <w:r>
              <w:t xml:space="preserve">в случае отсутствия решений (актов), указанных в пунктах 18-21 перечня входящих документов настоящего раздела, а также в случае, если сметная стоимость строительства, реконструкции объекта капитального </w:t>
            </w:r>
            <w:r>
              <w:lastRenderedPageBreak/>
              <w:t>строительства, указанная в проектной документации, превышает сметную или предполагаемую (предельную) стоимость строительства, установленную в отношении объекта капитального строительства</w:t>
            </w:r>
            <w:r w:rsidR="000F1C83">
              <w:t xml:space="preserve"> </w:t>
            </w:r>
            <w:r>
              <w:t>соответствующим решением</w:t>
            </w:r>
            <w:r w:rsidR="000F1C83">
              <w:t xml:space="preserve"> (актом)</w:t>
            </w:r>
          </w:p>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C16236">
            <w:pPr>
              <w:shd w:val="clear" w:color="auto" w:fill="FFFFFF"/>
            </w:pPr>
            <w:r>
              <w:t>15</w:t>
            </w:r>
            <w:r w:rsidR="00AC740F">
              <w:t xml:space="preserve">. обоснование </w:t>
            </w:r>
            <w:r w:rsidR="00AC740F" w:rsidRPr="00AC740F">
              <w:t>безопасности</w:t>
            </w:r>
            <w:r w:rsidR="00AC740F">
              <w:t xml:space="preserve"> </w:t>
            </w:r>
            <w:r w:rsidR="00AC740F" w:rsidRPr="00AC740F">
              <w:t>опасного</w:t>
            </w:r>
            <w:r w:rsidR="00AC740F">
              <w:t xml:space="preserve"> </w:t>
            </w:r>
            <w:r w:rsidR="00AC740F" w:rsidRPr="00AC740F">
              <w:t>производственного объекта</w:t>
            </w:r>
            <w:r w:rsidR="00AC740F">
              <w:t xml:space="preserve"> </w:t>
            </w:r>
            <w:r w:rsidR="00AC740F" w:rsidRPr="00AC740F">
              <w:t>с</w:t>
            </w:r>
            <w:r w:rsidR="00AC740F">
              <w:t xml:space="preserve"> </w:t>
            </w:r>
            <w:r w:rsidR="00AC740F" w:rsidRPr="00AC740F">
              <w:t>приложением</w:t>
            </w:r>
            <w:r w:rsidR="00AC740F">
              <w:t xml:space="preserve"> </w:t>
            </w:r>
            <w:r w:rsidR="00AC740F" w:rsidRPr="00AC740F">
              <w:t>положительного</w:t>
            </w:r>
            <w:r w:rsidR="00AC740F">
              <w:t xml:space="preserve"> </w:t>
            </w:r>
            <w:r w:rsidR="00AC740F" w:rsidRPr="00AC740F">
              <w:t xml:space="preserve">заключения </w:t>
            </w:r>
            <w:r w:rsidR="00AC740F" w:rsidRPr="00AC740F">
              <w:lastRenderedPageBreak/>
              <w:t>экспертизы</w:t>
            </w:r>
            <w:r w:rsidR="00AC740F">
              <w:t xml:space="preserve"> </w:t>
            </w:r>
            <w:r w:rsidR="00AC740F" w:rsidRPr="00AC740F">
              <w:t>промышленной</w:t>
            </w:r>
            <w:r w:rsidR="00AC740F">
              <w:t xml:space="preserve"> </w:t>
            </w:r>
            <w:r w:rsidR="00AC740F" w:rsidRPr="00AC740F">
              <w:t>безопасности</w:t>
            </w:r>
            <w:r w:rsidR="00AC740F">
              <w:t xml:space="preserve"> </w:t>
            </w:r>
            <w:r w:rsidR="00AC740F" w:rsidRPr="00AC740F">
              <w:t>такого</w:t>
            </w:r>
            <w:r w:rsidR="00AC740F">
              <w:t xml:space="preserve"> </w:t>
            </w:r>
            <w:r w:rsidR="00AC740F" w:rsidRPr="00AC740F">
              <w:t>обоснования, внесенного в</w:t>
            </w:r>
            <w:r w:rsidR="00AC740F">
              <w:t xml:space="preserve"> </w:t>
            </w:r>
            <w:r w:rsidR="00AC740F" w:rsidRPr="00AC740F">
              <w:t>реестр</w:t>
            </w:r>
            <w:r w:rsidR="00AC740F">
              <w:t xml:space="preserve"> </w:t>
            </w:r>
            <w:r w:rsidR="00AC740F" w:rsidRPr="00AC740F">
              <w:t>заключений</w:t>
            </w:r>
            <w:r w:rsidR="00AC740F">
              <w:t xml:space="preserve"> </w:t>
            </w:r>
            <w:r w:rsidR="00AC740F" w:rsidRPr="00AC740F">
              <w:t>экспертизы промышленной</w:t>
            </w:r>
            <w:r w:rsidR="009803E1">
              <w:t xml:space="preserve"> </w:t>
            </w:r>
            <w:r w:rsidR="00F84B02">
              <w:pict>
                <v:line id="_x0000_s1591" style="position:absolute;z-index:93;mso-position-horizontal-relative:margin;mso-position-vertical-relative:text" from="-109.2pt,.5pt" to="-109.2pt,440.9pt" o:allowincell="f" strokeweight=".5pt">
                  <w10:wrap anchorx="margin"/>
                </v:line>
              </w:pict>
            </w:r>
            <w:r w:rsidR="00F84B02">
              <w:pict>
                <v:line id="_x0000_s1592" style="position:absolute;z-index:94;mso-position-horizontal-relative:margin;mso-position-vertical-relative:text" from="-67.9pt,.5pt" to="-67.9pt,440.9pt" o:allowincell="f" strokeweight=".25pt">
                  <w10:wrap anchorx="margin"/>
                </v:line>
              </w:pict>
            </w:r>
            <w:r w:rsidR="009803E1" w:rsidRPr="009803E1">
              <w:t>безопасности (в случае,</w:t>
            </w:r>
            <w:r w:rsidR="009803E1">
              <w:t xml:space="preserve"> </w:t>
            </w:r>
            <w:r w:rsidR="009803E1" w:rsidRPr="009803E1">
              <w:t>если</w:t>
            </w:r>
            <w:r w:rsidR="009803E1">
              <w:t xml:space="preserve"> </w:t>
            </w:r>
            <w:r w:rsidR="009803E1" w:rsidRPr="009803E1">
              <w:t>подготовка</w:t>
            </w:r>
            <w:r w:rsidR="009803E1">
              <w:t xml:space="preserve"> </w:t>
            </w:r>
            <w:r w:rsidR="009803E1" w:rsidRPr="009803E1">
              <w:t>обоснования безопасности опасного</w:t>
            </w:r>
            <w:r w:rsidR="009803E1">
              <w:t xml:space="preserve"> </w:t>
            </w:r>
            <w:r w:rsidR="009803E1" w:rsidRPr="009803E1">
              <w:t>производственного объекта</w:t>
            </w:r>
            <w:r w:rsidR="009803E1">
              <w:t xml:space="preserve"> и проведение </w:t>
            </w:r>
            <w:r w:rsidR="009803E1" w:rsidRPr="009803E1">
              <w:t>экспертизы</w:t>
            </w:r>
            <w:r w:rsidR="009803E1">
              <w:t xml:space="preserve"> </w:t>
            </w:r>
            <w:r w:rsidR="009803E1" w:rsidRPr="009803E1">
              <w:t>промышленной</w:t>
            </w:r>
            <w:r w:rsidR="009803E1">
              <w:t xml:space="preserve"> </w:t>
            </w:r>
            <w:r w:rsidR="009803E1" w:rsidRPr="009803E1">
              <w:t>безопасности</w:t>
            </w:r>
            <w:r w:rsidR="009803E1">
              <w:t xml:space="preserve"> </w:t>
            </w:r>
            <w:r w:rsidR="009803E1" w:rsidRPr="009803E1">
              <w:t>такого</w:t>
            </w:r>
            <w:r w:rsidR="009803E1">
              <w:t xml:space="preserve"> </w:t>
            </w:r>
            <w:r w:rsidR="009803E1" w:rsidRPr="009803E1">
              <w:t>обоснования</w:t>
            </w:r>
            <w:r w:rsidR="009803E1">
              <w:t xml:space="preserve"> </w:t>
            </w:r>
            <w:r w:rsidR="009803E1" w:rsidRPr="009803E1">
              <w:t>предусмотрены</w:t>
            </w:r>
            <w:r w:rsidR="009803E1">
              <w:t xml:space="preserve"> Федеральным законом </w:t>
            </w:r>
            <w:r w:rsidR="009803E1" w:rsidRPr="009803E1">
              <w:t>21</w:t>
            </w:r>
            <w:r w:rsidR="009803E1">
              <w:t xml:space="preserve"> </w:t>
            </w:r>
            <w:r w:rsidR="009803E1" w:rsidRPr="009803E1">
              <w:t>июля 1997 года № 116-ФЗ</w:t>
            </w:r>
            <w:r w:rsidR="009803E1">
              <w:t xml:space="preserve"> </w:t>
            </w:r>
            <w:r w:rsidR="009803E1" w:rsidRPr="009803E1">
              <w:t>«О</w:t>
            </w:r>
            <w:r w:rsidR="009803E1">
              <w:t xml:space="preserve"> </w:t>
            </w:r>
            <w:r w:rsidR="009803E1" w:rsidRPr="009803E1">
              <w:t>промышленной</w:t>
            </w:r>
            <w:r w:rsidR="009803E1">
              <w:t xml:space="preserve"> </w:t>
            </w:r>
            <w:r w:rsidR="009803E1" w:rsidRPr="009803E1">
              <w:t>безопасности</w:t>
            </w:r>
            <w:r w:rsidR="009803E1">
              <w:t xml:space="preserve"> </w:t>
            </w:r>
            <w:r w:rsidR="009803E1" w:rsidRPr="009803E1">
              <w:lastRenderedPageBreak/>
              <w:t>опасных</w:t>
            </w:r>
            <w:r w:rsidR="009803E1">
              <w:t xml:space="preserve"> </w:t>
            </w:r>
            <w:r w:rsidR="009803E1" w:rsidRPr="009803E1">
              <w:t>производственных</w:t>
            </w:r>
            <w:r w:rsidR="009803E1">
              <w:t xml:space="preserve"> </w:t>
            </w:r>
            <w:r w:rsidR="009803E1" w:rsidRPr="009803E1">
              <w:t>объектов»)</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9803E1" w:rsidP="00C16236">
            <w:r>
              <w:t xml:space="preserve">подпункт «м» </w:t>
            </w:r>
            <w:r w:rsidRPr="009803E1">
              <w:t>пункта 13</w:t>
            </w:r>
            <w:r>
              <w:t xml:space="preserve"> </w:t>
            </w:r>
            <w:r w:rsidRPr="009803E1">
              <w:t>ППРФ</w:t>
            </w:r>
            <w:r>
              <w:t xml:space="preserve"> </w:t>
            </w:r>
            <w:r w:rsidRPr="009803E1">
              <w:t>№ 145</w:t>
            </w:r>
          </w:p>
        </w:tc>
        <w:tc>
          <w:tcPr>
            <w:tcW w:w="1555" w:type="dxa"/>
          </w:tcPr>
          <w:p w:rsidR="00C16236" w:rsidRPr="00C16236" w:rsidRDefault="00DA024F" w:rsidP="00C16236">
            <w:r>
              <w:t>для опасных производственных объектов</w:t>
            </w:r>
          </w:p>
        </w:tc>
        <w:tc>
          <w:tcPr>
            <w:tcW w:w="1670" w:type="dxa"/>
          </w:tcPr>
          <w:p w:rsidR="00C16236" w:rsidRPr="00C16236" w:rsidRDefault="00DA024F" w:rsidP="00C16236">
            <w:r>
              <w:t>-</w:t>
            </w:r>
          </w:p>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833743">
            <w:pPr>
              <w:shd w:val="clear" w:color="auto" w:fill="FFFFFF"/>
            </w:pPr>
            <w:r>
              <w:t>16</w:t>
            </w:r>
            <w:r w:rsidR="00F572BB">
              <w:t xml:space="preserve">. </w:t>
            </w:r>
            <w:r w:rsidR="00F572BB" w:rsidRPr="00F572BB">
              <w:t>решение</w:t>
            </w:r>
            <w:r w:rsidR="00F572BB">
              <w:t xml:space="preserve"> </w:t>
            </w:r>
            <w:r w:rsidR="00F572BB" w:rsidRPr="00F572BB">
              <w:t>(акт)</w:t>
            </w:r>
            <w:r w:rsidR="00F572BB">
              <w:t xml:space="preserve"> </w:t>
            </w:r>
            <w:r w:rsidR="00F572BB" w:rsidRPr="00F572BB">
              <w:t>руководителя (либо иного</w:t>
            </w:r>
            <w:r w:rsidR="00F572BB">
              <w:t xml:space="preserve"> </w:t>
            </w:r>
            <w:r w:rsidR="00F572BB" w:rsidRPr="00F572BB">
              <w:t>должностного</w:t>
            </w:r>
            <w:r w:rsidR="00F572BB">
              <w:t xml:space="preserve"> </w:t>
            </w:r>
            <w:r w:rsidR="00F572BB" w:rsidRPr="00F572BB">
              <w:t>лица,</w:t>
            </w:r>
            <w:r w:rsidR="00F572BB">
              <w:t xml:space="preserve"> </w:t>
            </w:r>
            <w:r w:rsidR="00F572BB" w:rsidRPr="00F572BB">
              <w:t>уполномоченного</w:t>
            </w:r>
            <w:r w:rsidR="00F572BB">
              <w:t xml:space="preserve"> </w:t>
            </w:r>
            <w:r w:rsidR="00F572BB" w:rsidRPr="00F572BB">
              <w:t>доверенностью)</w:t>
            </w:r>
            <w:r w:rsidR="00A71DE1">
              <w:t xml:space="preserve"> </w:t>
            </w:r>
            <w:r w:rsidR="00F572BB" w:rsidRPr="00F572BB">
              <w:t>федерального</w:t>
            </w:r>
            <w:r w:rsidR="00A71DE1">
              <w:t xml:space="preserve"> </w:t>
            </w:r>
            <w:r w:rsidR="00F572BB" w:rsidRPr="00F572BB">
              <w:t>органа</w:t>
            </w:r>
            <w:r w:rsidR="00A71DE1">
              <w:t xml:space="preserve"> </w:t>
            </w:r>
            <w:r w:rsidR="00F572BB" w:rsidRPr="00F572BB">
              <w:t>исполнительной власти,</w:t>
            </w:r>
            <w:r w:rsidR="00A71DE1">
              <w:t xml:space="preserve"> </w:t>
            </w:r>
            <w:r w:rsidR="00F572BB" w:rsidRPr="00F572BB">
              <w:t>руководителя</w:t>
            </w:r>
            <w:r w:rsidR="00A71DE1">
              <w:t xml:space="preserve"> </w:t>
            </w:r>
            <w:r w:rsidR="00F572BB" w:rsidRPr="00F572BB">
              <w:t>Государственной</w:t>
            </w:r>
            <w:r w:rsidR="00A71DE1">
              <w:t xml:space="preserve"> корпорации по </w:t>
            </w:r>
            <w:r w:rsidR="00F572BB" w:rsidRPr="00F572BB">
              <w:t>атомной</w:t>
            </w:r>
            <w:r w:rsidR="00A71DE1">
              <w:t xml:space="preserve"> энергии «Росатом» </w:t>
            </w:r>
            <w:r w:rsidR="00F572BB" w:rsidRPr="00F572BB">
              <w:t>(либо</w:t>
            </w:r>
            <w:r w:rsidR="00A71DE1">
              <w:t xml:space="preserve"> </w:t>
            </w:r>
            <w:r w:rsidR="00F572BB" w:rsidRPr="00F572BB">
              <w:t>иного должностного лица,</w:t>
            </w:r>
            <w:r w:rsidR="00A71DE1">
              <w:t xml:space="preserve"> </w:t>
            </w:r>
            <w:r w:rsidR="00F572BB" w:rsidRPr="00F572BB">
              <w:t>уполномоченного</w:t>
            </w:r>
            <w:r w:rsidR="00A71DE1">
              <w:t xml:space="preserve"> </w:t>
            </w:r>
            <w:r w:rsidR="00F572BB" w:rsidRPr="00F572BB">
              <w:t>доверенностью),</w:t>
            </w:r>
            <w:r w:rsidR="00A71DE1">
              <w:t xml:space="preserve"> </w:t>
            </w:r>
            <w:r w:rsidR="00F572BB" w:rsidRPr="00F572BB">
              <w:t>руководителя</w:t>
            </w:r>
            <w:r w:rsidR="00A71DE1">
              <w:t xml:space="preserve"> </w:t>
            </w:r>
            <w:r w:rsidR="00F572BB" w:rsidRPr="00F572BB">
              <w:t>Государственной</w:t>
            </w:r>
            <w:r w:rsidR="00A71DE1">
              <w:t xml:space="preserve"> </w:t>
            </w:r>
            <w:r w:rsidR="00F572BB" w:rsidRPr="00F572BB">
              <w:t>корпорации</w:t>
            </w:r>
            <w:r w:rsidR="00A71DE1">
              <w:t xml:space="preserve"> </w:t>
            </w:r>
            <w:r w:rsidR="00F572BB" w:rsidRPr="00F572BB">
              <w:t>по</w:t>
            </w:r>
            <w:r w:rsidR="00A71DE1">
              <w:t xml:space="preserve"> </w:t>
            </w:r>
            <w:r w:rsidR="00F572BB" w:rsidRPr="00F572BB">
              <w:t>космической деятельности</w:t>
            </w:r>
            <w:r w:rsidR="00A71DE1">
              <w:t xml:space="preserve"> </w:t>
            </w:r>
            <w:r w:rsidR="00F572BB" w:rsidRPr="00F572BB">
              <w:t xml:space="preserve">«Роскосмос» (либо </w:t>
            </w:r>
            <w:r w:rsidR="00F572BB" w:rsidRPr="00F572BB">
              <w:lastRenderedPageBreak/>
              <w:t>иного</w:t>
            </w:r>
            <w:r w:rsidR="00A71DE1">
              <w:t xml:space="preserve"> </w:t>
            </w:r>
            <w:r w:rsidR="00F572BB" w:rsidRPr="00F572BB">
              <w:t>должностного</w:t>
            </w:r>
            <w:r w:rsidR="00A71DE1">
              <w:t xml:space="preserve"> </w:t>
            </w:r>
            <w:r w:rsidR="00F572BB" w:rsidRPr="00F572BB">
              <w:t>лица,</w:t>
            </w:r>
            <w:r w:rsidR="00A71DE1">
              <w:t xml:space="preserve"> </w:t>
            </w:r>
            <w:r w:rsidR="00F572BB" w:rsidRPr="00F572BB">
              <w:t>уполномоченного</w:t>
            </w:r>
            <w:r w:rsidR="005C4B2F">
              <w:t xml:space="preserve"> </w:t>
            </w:r>
            <w:r w:rsidR="00F84B02">
              <w:pict>
                <v:line id="_x0000_s1605" style="position:absolute;z-index:95;mso-position-horizontal-relative:margin;mso-position-vertical-relative:text" from="-109.45pt,.25pt" to="-109.45pt,439.2pt" o:allowincell="f" strokeweight=".5pt">
                  <w10:wrap anchorx="margin"/>
                </v:line>
              </w:pict>
            </w:r>
            <w:r w:rsidR="00F84B02">
              <w:pict>
                <v:line id="_x0000_s1606" style="position:absolute;z-index:96;mso-position-horizontal-relative:margin;mso-position-vertical-relative:text" from="-67.9pt,.25pt" to="-67.9pt,439.2pt" o:allowincell="f" strokeweight=".25pt">
                  <w10:wrap anchorx="margin"/>
                </v:line>
              </w:pict>
            </w:r>
            <w:r w:rsidR="005C4B2F" w:rsidRPr="005C4B2F">
              <w:t>доверенностью), руководителя</w:t>
            </w:r>
            <w:r w:rsidR="005C4B2F">
              <w:t xml:space="preserve"> </w:t>
            </w:r>
            <w:r w:rsidR="005C4B2F" w:rsidRPr="005C4B2F">
              <w:t>Государственной компании «Российские</w:t>
            </w:r>
            <w:r w:rsidR="005C4B2F">
              <w:t xml:space="preserve"> </w:t>
            </w:r>
            <w:r w:rsidR="005C4B2F" w:rsidRPr="005C4B2F">
              <w:t>автомобильные дороги»</w:t>
            </w:r>
            <w:r w:rsidR="005C4B2F">
              <w:t xml:space="preserve"> </w:t>
            </w:r>
            <w:r w:rsidR="005C4B2F" w:rsidRPr="005C4B2F">
              <w:t>(либо иного должностного</w:t>
            </w:r>
            <w:r w:rsidR="005C4B2F">
              <w:t xml:space="preserve"> </w:t>
            </w:r>
            <w:r w:rsidR="005C4B2F" w:rsidRPr="005C4B2F">
              <w:t>лица, уполномоченного</w:t>
            </w:r>
            <w:r w:rsidR="005C4B2F">
              <w:t xml:space="preserve"> </w:t>
            </w:r>
            <w:r w:rsidR="005C4B2F" w:rsidRPr="005C4B2F">
              <w:t>доверенностью),</w:t>
            </w:r>
            <w:r w:rsidR="005C4B2F">
              <w:t xml:space="preserve"> </w:t>
            </w:r>
            <w:r w:rsidR="005C4B2F" w:rsidRPr="005C4B2F">
              <w:t>руководителя (либо иного</w:t>
            </w:r>
            <w:r w:rsidR="005C4B2F">
              <w:t xml:space="preserve"> </w:t>
            </w:r>
            <w:r w:rsidR="005C4B2F" w:rsidRPr="005C4B2F">
              <w:t>должностного</w:t>
            </w:r>
            <w:r w:rsidR="005C4B2F">
              <w:t xml:space="preserve"> </w:t>
            </w:r>
            <w:r w:rsidR="005C4B2F" w:rsidRPr="005C4B2F">
              <w:t>лица,</w:t>
            </w:r>
            <w:r w:rsidR="005C4B2F">
              <w:t xml:space="preserve"> </w:t>
            </w:r>
            <w:r w:rsidR="005C4B2F" w:rsidRPr="005C4B2F">
              <w:t>уполномоченного</w:t>
            </w:r>
            <w:r w:rsidR="005C4B2F">
              <w:t xml:space="preserve"> </w:t>
            </w:r>
            <w:r w:rsidR="005C4B2F" w:rsidRPr="005C4B2F">
              <w:t>доверенностью) высшего</w:t>
            </w:r>
            <w:r w:rsidR="005C4B2F">
              <w:t xml:space="preserve"> </w:t>
            </w:r>
            <w:r w:rsidR="005C4B2F" w:rsidRPr="005C4B2F">
              <w:t>исполнительного органа</w:t>
            </w:r>
            <w:r w:rsidR="005C4B2F">
              <w:t xml:space="preserve"> государственной </w:t>
            </w:r>
            <w:r w:rsidR="005C4B2F" w:rsidRPr="005C4B2F">
              <w:t>власти</w:t>
            </w:r>
            <w:r w:rsidR="005C4B2F">
              <w:t xml:space="preserve"> </w:t>
            </w:r>
            <w:r w:rsidR="005C4B2F" w:rsidRPr="005C4B2F">
              <w:t>субъекта</w:t>
            </w:r>
            <w:r w:rsidR="005C4B2F">
              <w:t xml:space="preserve"> </w:t>
            </w:r>
            <w:r w:rsidR="005C4B2F" w:rsidRPr="005C4B2F">
              <w:t>Российской</w:t>
            </w:r>
            <w:r w:rsidR="005C4B2F">
              <w:t xml:space="preserve"> </w:t>
            </w:r>
            <w:r w:rsidR="005C4B2F" w:rsidRPr="005C4B2F">
              <w:t xml:space="preserve">Федерации </w:t>
            </w:r>
            <w:r w:rsidR="005C4B2F">
              <w:t>–</w:t>
            </w:r>
            <w:r w:rsidR="005C4B2F" w:rsidRPr="005C4B2F">
              <w:t xml:space="preserve"> главного</w:t>
            </w:r>
            <w:r w:rsidR="005C4B2F">
              <w:t xml:space="preserve"> </w:t>
            </w:r>
            <w:r w:rsidR="005C4B2F" w:rsidRPr="005C4B2F">
              <w:lastRenderedPageBreak/>
              <w:t>распорядителя</w:t>
            </w:r>
            <w:r w:rsidR="005C4B2F">
              <w:t xml:space="preserve"> </w:t>
            </w:r>
            <w:r w:rsidR="005C4B2F" w:rsidRPr="005C4B2F">
              <w:t>средств</w:t>
            </w:r>
            <w:r w:rsidR="005C4B2F">
              <w:t xml:space="preserve"> </w:t>
            </w:r>
            <w:r w:rsidR="005C4B2F" w:rsidRPr="005C4B2F">
              <w:t>соответствующего бюджета</w:t>
            </w:r>
            <w:r w:rsidR="005C4B2F">
              <w:t xml:space="preserve"> </w:t>
            </w:r>
            <w:r w:rsidR="005C4B2F" w:rsidRPr="005C4B2F">
              <w:t>об</w:t>
            </w:r>
            <w:r w:rsidR="005C4B2F">
              <w:t xml:space="preserve"> </w:t>
            </w:r>
            <w:r w:rsidR="005C4B2F" w:rsidRPr="005C4B2F">
              <w:t>осуществлении</w:t>
            </w:r>
            <w:r w:rsidR="005C4B2F">
              <w:t xml:space="preserve"> строительства, </w:t>
            </w:r>
            <w:r w:rsidR="005C4B2F" w:rsidRPr="005C4B2F">
              <w:t>реконструкц</w:t>
            </w:r>
            <w:r w:rsidR="005C4B2F">
              <w:t xml:space="preserve">ии объекта </w:t>
            </w:r>
            <w:r w:rsidR="005C4B2F" w:rsidRPr="005C4B2F">
              <w:t>капитального</w:t>
            </w:r>
            <w:r w:rsidR="005C4B2F">
              <w:t xml:space="preserve"> строительства по </w:t>
            </w:r>
            <w:r w:rsidR="005C4B2F" w:rsidRPr="005C4B2F">
              <w:t>этапам,</w:t>
            </w:r>
            <w:r w:rsidR="005C4B2F">
              <w:t xml:space="preserve"> </w:t>
            </w:r>
            <w:r w:rsidR="005C4B2F" w:rsidRPr="005C4B2F">
              <w:t>предусматривающее</w:t>
            </w:r>
            <w:r w:rsidR="005C4B2F">
              <w:t xml:space="preserve"> </w:t>
            </w:r>
            <w:r w:rsidR="005C4B2F" w:rsidRPr="005C4B2F">
              <w:t>распределение</w:t>
            </w:r>
            <w:r w:rsidR="005C4B2F">
              <w:t xml:space="preserve"> </w:t>
            </w:r>
            <w:r w:rsidR="005C4B2F" w:rsidRPr="005C4B2F">
              <w:t>сметной</w:t>
            </w:r>
            <w:r w:rsidR="005C4B2F">
              <w:t xml:space="preserve"> </w:t>
            </w:r>
            <w:r w:rsidR="005C4B2F" w:rsidRPr="005C4B2F">
              <w:t>стоимости строительства,</w:t>
            </w:r>
            <w:r w:rsidR="005C4B2F">
              <w:t xml:space="preserve"> </w:t>
            </w:r>
            <w:r w:rsidR="005C4B2F" w:rsidRPr="005C4B2F">
              <w:t>реконструкции</w:t>
            </w:r>
            <w:r w:rsidR="005C4B2F">
              <w:t xml:space="preserve"> </w:t>
            </w:r>
            <w:r w:rsidR="005C4B2F" w:rsidRPr="005C4B2F">
              <w:t>объекта</w:t>
            </w:r>
            <w:r w:rsidR="005C4B2F">
              <w:t xml:space="preserve"> </w:t>
            </w:r>
            <w:r w:rsidR="005C4B2F" w:rsidRPr="005C4B2F">
              <w:t>капитального</w:t>
            </w:r>
            <w:r w:rsidR="005C4B2F">
              <w:t xml:space="preserve"> </w:t>
            </w:r>
            <w:r w:rsidR="005C4B2F" w:rsidRPr="005C4B2F">
              <w:t>строительства и его</w:t>
            </w:r>
            <w:r w:rsidR="005C4B2F">
              <w:t xml:space="preserve"> </w:t>
            </w:r>
            <w:r w:rsidR="005C4B2F" w:rsidRPr="005C4B2F">
              <w:t>мощности по этапам</w:t>
            </w:r>
            <w:r w:rsidR="005C4B2F">
              <w:t xml:space="preserve"> </w:t>
            </w:r>
            <w:r w:rsidR="005C4B2F" w:rsidRPr="005C4B2F">
              <w:t>строительства</w:t>
            </w:r>
            <w:r w:rsidR="005C4B2F">
              <w:t xml:space="preserve"> </w:t>
            </w:r>
            <w:r w:rsidR="005C4B2F" w:rsidRPr="005C4B2F">
              <w:t>и</w:t>
            </w:r>
            <w:r w:rsidR="005C4B2F">
              <w:t xml:space="preserve"> </w:t>
            </w:r>
            <w:r w:rsidR="005C4B2F" w:rsidRPr="005C4B2F">
              <w:t>подтверждающее,</w:t>
            </w:r>
            <w:r w:rsidR="005C4B2F">
              <w:t xml:space="preserve"> </w:t>
            </w:r>
            <w:r w:rsidR="005C4B2F" w:rsidRPr="005C4B2F">
              <w:t>что</w:t>
            </w:r>
            <w:r w:rsidR="005C4B2F">
              <w:t xml:space="preserve"> общая </w:t>
            </w:r>
            <w:r w:rsidR="005C4B2F" w:rsidRPr="005C4B2F">
              <w:t>сметная стоимост</w:t>
            </w:r>
            <w:r w:rsidR="005C4B2F">
              <w:t>ь строительства, реконструкции объекта по всем этапам</w:t>
            </w:r>
            <w:r w:rsidR="005C4B2F" w:rsidRPr="005C4B2F">
              <w:t xml:space="preserve"> не </w:t>
            </w:r>
            <w:r w:rsidR="0024216E" w:rsidRPr="0024216E">
              <w:t xml:space="preserve">превысит </w:t>
            </w:r>
            <w:r w:rsidR="0024216E" w:rsidRPr="0024216E">
              <w:lastRenderedPageBreak/>
              <w:t>установленную предполагаемую</w:t>
            </w:r>
            <w:r w:rsidR="00833743">
              <w:t xml:space="preserve"> </w:t>
            </w:r>
            <w:r w:rsidR="00F84B02">
              <w:pict>
                <v:line id="_x0000_s1623" style="position:absolute;z-index:97;mso-position-horizontal-relative:margin;mso-position-vertical-relative:text" from="-109.2pt,-.25pt" to="-109.2pt,438.95pt" o:allowincell="f" strokeweight=".25pt">
                  <w10:wrap anchorx="margin"/>
                </v:line>
              </w:pict>
            </w:r>
            <w:r w:rsidR="00F84B02">
              <w:pict>
                <v:line id="_x0000_s1624" style="position:absolute;z-index:98;mso-position-horizontal-relative:margin;mso-position-vertical-relative:text" from="-67.9pt,-.25pt" to="-67.9pt,438.95pt" o:allowincell="f" strokeweight=".5pt">
                  <w10:wrap anchorx="margin"/>
                </v:line>
              </w:pict>
            </w:r>
            <w:r w:rsidR="00833743" w:rsidRPr="00833743">
              <w:t>(предельную) стоимость</w:t>
            </w:r>
            <w:r w:rsidR="00833743">
              <w:t xml:space="preserve"> </w:t>
            </w:r>
            <w:r w:rsidR="00833743" w:rsidRPr="00833743">
              <w:t>строительства объекта при</w:t>
            </w:r>
            <w:r w:rsidR="00833743">
              <w:t xml:space="preserve"> </w:t>
            </w:r>
            <w:r w:rsidR="00833743" w:rsidRPr="00833743">
              <w:t>сохранении</w:t>
            </w:r>
            <w:r w:rsidR="00833743">
              <w:t xml:space="preserve"> </w:t>
            </w:r>
            <w:r w:rsidR="00833743" w:rsidRPr="00833743">
              <w:t>общей</w:t>
            </w:r>
            <w:r w:rsidR="00833743">
              <w:t xml:space="preserve"> </w:t>
            </w:r>
            <w:r w:rsidR="00833743" w:rsidRPr="00833743">
              <w:t>мощности</w:t>
            </w:r>
            <w:r w:rsidR="00833743">
              <w:t xml:space="preserve"> </w:t>
            </w:r>
            <w:r w:rsidR="00833743" w:rsidRPr="00833743">
              <w:t>объекта</w:t>
            </w:r>
            <w:r w:rsidR="00833743">
              <w:t xml:space="preserve"> </w:t>
            </w:r>
            <w:r w:rsidR="00833743" w:rsidRPr="00833743">
              <w:t>капитального</w:t>
            </w:r>
            <w:r w:rsidR="00833743">
              <w:t xml:space="preserve"> </w:t>
            </w:r>
            <w:r w:rsidR="00833743" w:rsidRPr="00833743">
              <w:t>строительства, либо в</w:t>
            </w:r>
            <w:r w:rsidR="00833743">
              <w:t xml:space="preserve"> </w:t>
            </w:r>
            <w:r w:rsidR="00833743" w:rsidRPr="00833743">
              <w:t>случае</w:t>
            </w:r>
            <w:r w:rsidR="00833743">
              <w:t xml:space="preserve"> </w:t>
            </w:r>
            <w:r w:rsidR="00833743" w:rsidRPr="00833743">
              <w:t>подготовки</w:t>
            </w:r>
            <w:r w:rsidR="00833743">
              <w:t xml:space="preserve"> </w:t>
            </w:r>
            <w:r w:rsidR="00833743" w:rsidRPr="00833743">
              <w:t>проектной документации в</w:t>
            </w:r>
            <w:r w:rsidR="00833743">
              <w:t xml:space="preserve"> </w:t>
            </w:r>
            <w:r w:rsidR="00833743" w:rsidRPr="00833743">
              <w:t>отношении</w:t>
            </w:r>
            <w:r w:rsidR="00833743">
              <w:t xml:space="preserve"> </w:t>
            </w:r>
            <w:r w:rsidR="00833743" w:rsidRPr="00833743">
              <w:t>отдельного</w:t>
            </w:r>
            <w:r w:rsidR="00833743">
              <w:t xml:space="preserve"> </w:t>
            </w:r>
            <w:r w:rsidR="00833743" w:rsidRPr="00833743">
              <w:t>этапа</w:t>
            </w:r>
            <w:r w:rsidR="00833743">
              <w:t xml:space="preserve"> </w:t>
            </w:r>
            <w:r w:rsidR="00833743" w:rsidRPr="00833743">
              <w:t>строительства,</w:t>
            </w:r>
            <w:r w:rsidR="00833743">
              <w:t xml:space="preserve"> </w:t>
            </w:r>
            <w:r w:rsidR="00833743" w:rsidRPr="00833743">
              <w:t>реконструкции</w:t>
            </w:r>
            <w:r w:rsidR="00833743">
              <w:t xml:space="preserve"> </w:t>
            </w:r>
            <w:r w:rsidR="00833743" w:rsidRPr="00833743">
              <w:t>объекта</w:t>
            </w:r>
            <w:r w:rsidR="00833743">
              <w:t xml:space="preserve"> </w:t>
            </w:r>
            <w:r w:rsidR="00833743" w:rsidRPr="00833743">
              <w:t>капитального</w:t>
            </w:r>
            <w:r w:rsidR="00833743">
              <w:t xml:space="preserve"> </w:t>
            </w:r>
            <w:r w:rsidR="00833743" w:rsidRPr="00833743">
              <w:t>строительства,</w:t>
            </w:r>
            <w:r w:rsidR="00833743">
              <w:t xml:space="preserve"> </w:t>
            </w:r>
            <w:r w:rsidR="00833743" w:rsidRPr="00833743">
              <w:t>строительство,</w:t>
            </w:r>
            <w:r w:rsidR="00833743">
              <w:t xml:space="preserve"> реконструкция </w:t>
            </w:r>
            <w:r w:rsidR="00833743" w:rsidRPr="00833743">
              <w:t>которого</w:t>
            </w:r>
            <w:r w:rsidR="00833743">
              <w:t xml:space="preserve"> осуществляется </w:t>
            </w:r>
            <w:r w:rsidR="00833743" w:rsidRPr="00833743">
              <w:t>за счет</w:t>
            </w:r>
            <w:r w:rsidR="00833743">
              <w:t xml:space="preserve"> средств </w:t>
            </w:r>
            <w:r w:rsidR="00833743" w:rsidRPr="00833743">
              <w:t>государственных</w:t>
            </w:r>
            <w:r w:rsidR="00833743">
              <w:t xml:space="preserve"> компаний </w:t>
            </w:r>
            <w:r w:rsidR="00833743" w:rsidRPr="00833743">
              <w:t>и корпораций, -</w:t>
            </w:r>
            <w:r w:rsidR="00833743">
              <w:t xml:space="preserve"> указанное </w:t>
            </w:r>
            <w:r w:rsidR="00833743" w:rsidRPr="00833743">
              <w:t xml:space="preserve">решение </w:t>
            </w:r>
            <w:r w:rsidR="00833743" w:rsidRPr="00833743">
              <w:lastRenderedPageBreak/>
              <w:t>(акт)</w:t>
            </w:r>
            <w:r w:rsidR="00833743">
              <w:t xml:space="preserve"> </w:t>
            </w:r>
            <w:r w:rsidR="00833743" w:rsidRPr="00833743">
              <w:t>руководителя</w:t>
            </w:r>
            <w:r w:rsidR="00833743">
              <w:t xml:space="preserve"> (либо </w:t>
            </w:r>
            <w:r w:rsidR="00833743" w:rsidRPr="00833743">
              <w:t>иного</w:t>
            </w:r>
            <w:r w:rsidR="00833743">
              <w:t xml:space="preserve"> </w:t>
            </w:r>
            <w:r w:rsidR="00833743" w:rsidRPr="00833743">
              <w:t>должностного</w:t>
            </w:r>
            <w:r w:rsidR="00833743">
              <w:t xml:space="preserve"> </w:t>
            </w:r>
            <w:r w:rsidR="00833743" w:rsidRPr="00833743">
              <w:t>лица,</w:t>
            </w:r>
            <w:r w:rsidR="00833743">
              <w:t xml:space="preserve"> </w:t>
            </w:r>
            <w:r w:rsidR="00833743" w:rsidRPr="00833743">
              <w:t>уполномоченного доверенностью) государственной  компании</w:t>
            </w:r>
            <w:r w:rsidR="00833743">
              <w:t xml:space="preserve"> </w:t>
            </w:r>
            <w:r w:rsidR="00833743" w:rsidRPr="00833743">
              <w:rPr>
                <w:u w:val="single"/>
              </w:rPr>
              <w:t xml:space="preserve">и </w:t>
            </w:r>
            <w:r w:rsidR="00833743" w:rsidRPr="00833743">
              <w:t>корпорации;</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236BF1" w:rsidRDefault="00236BF1" w:rsidP="00C16236">
            <w:r>
              <w:t>Подпункт «н» пункта 13 ППРФ №145</w:t>
            </w:r>
          </w:p>
          <w:p w:rsidR="00236BF1" w:rsidRDefault="00236BF1" w:rsidP="00C16236"/>
          <w:p w:rsidR="00236BF1" w:rsidRDefault="00236BF1" w:rsidP="00C16236"/>
          <w:p w:rsidR="00236BF1" w:rsidRDefault="00236BF1" w:rsidP="00C16236"/>
          <w:p w:rsidR="00236BF1" w:rsidRDefault="00236BF1" w:rsidP="00C16236"/>
          <w:p w:rsidR="00236BF1" w:rsidRDefault="00236BF1" w:rsidP="00C16236"/>
          <w:p w:rsidR="00236BF1" w:rsidRDefault="00236BF1" w:rsidP="00C16236"/>
          <w:p w:rsidR="00236BF1" w:rsidRDefault="00236BF1" w:rsidP="00C16236"/>
          <w:p w:rsidR="00236BF1" w:rsidRDefault="00236BF1" w:rsidP="00C16236"/>
          <w:p w:rsidR="00236BF1" w:rsidRDefault="00236BF1" w:rsidP="00C16236"/>
          <w:p w:rsidR="00236BF1" w:rsidRDefault="00236BF1" w:rsidP="00C16236"/>
          <w:p w:rsidR="00C16236" w:rsidRDefault="0024216E" w:rsidP="00C16236">
            <w:r w:rsidRPr="0024216E">
              <w:t>Подпункты «а» и «б» пункта 17.4 ППРФ № 145</w:t>
            </w:r>
          </w:p>
          <w:p w:rsidR="00236BF1" w:rsidRPr="00C16236" w:rsidRDefault="00236BF1" w:rsidP="00C16236"/>
        </w:tc>
        <w:tc>
          <w:tcPr>
            <w:tcW w:w="1555" w:type="dxa"/>
          </w:tcPr>
          <w:p w:rsidR="00236BF1" w:rsidRDefault="00236BF1" w:rsidP="007466CE">
            <w:r w:rsidRPr="00236BF1">
              <w:t>для всех</w:t>
            </w:r>
            <w:r>
              <w:t xml:space="preserve"> </w:t>
            </w:r>
            <w:r w:rsidRPr="00236BF1">
              <w:t>объектов</w:t>
            </w:r>
            <w:r>
              <w:t xml:space="preserve"> </w:t>
            </w:r>
            <w:r w:rsidRPr="00236BF1">
              <w:t>капитального</w:t>
            </w:r>
            <w:r>
              <w:t xml:space="preserve"> </w:t>
            </w:r>
            <w:r w:rsidRPr="00236BF1">
              <w:t>строительства,</w:t>
            </w:r>
            <w:r>
              <w:t xml:space="preserve"> </w:t>
            </w:r>
            <w:r w:rsidRPr="00236BF1">
              <w:t>финансируемых</w:t>
            </w:r>
            <w:r>
              <w:t xml:space="preserve"> </w:t>
            </w:r>
            <w:r w:rsidRPr="00236BF1">
              <w:t>за счет средств</w:t>
            </w:r>
            <w:r>
              <w:t xml:space="preserve"> </w:t>
            </w:r>
            <w:r w:rsidRPr="00236BF1">
              <w:t>федерального</w:t>
            </w:r>
            <w:r>
              <w:t xml:space="preserve"> </w:t>
            </w:r>
            <w:r w:rsidRPr="00236BF1">
              <w:t>бюджета</w:t>
            </w:r>
            <w:r>
              <w:t xml:space="preserve"> </w:t>
            </w:r>
          </w:p>
          <w:p w:rsidR="00236BF1" w:rsidRDefault="00236BF1" w:rsidP="007466CE"/>
          <w:p w:rsidR="00236BF1" w:rsidRDefault="00236BF1" w:rsidP="007466CE"/>
          <w:p w:rsidR="00236BF1" w:rsidRPr="00C16236" w:rsidRDefault="00236BF1" w:rsidP="007466CE">
            <w:r w:rsidRPr="001D1E5D">
              <w:t>для всех</w:t>
            </w:r>
            <w:r>
              <w:t xml:space="preserve"> </w:t>
            </w:r>
            <w:r w:rsidRPr="001D1E5D">
              <w:t>объектов</w:t>
            </w:r>
            <w:r>
              <w:t xml:space="preserve"> </w:t>
            </w:r>
            <w:r w:rsidRPr="001D1E5D">
              <w:t>капитального</w:t>
            </w:r>
            <w:r>
              <w:t xml:space="preserve"> </w:t>
            </w:r>
            <w:r w:rsidRPr="001D1E5D">
              <w:t>строительства,</w:t>
            </w:r>
            <w:r>
              <w:t xml:space="preserve"> </w:t>
            </w:r>
            <w:r w:rsidRPr="001D1E5D">
              <w:t>за исключением</w:t>
            </w:r>
            <w:r>
              <w:t xml:space="preserve"> </w:t>
            </w:r>
            <w:r w:rsidRPr="007466CE">
              <w:t>объектов, в</w:t>
            </w:r>
            <w:r>
              <w:t xml:space="preserve"> </w:t>
            </w:r>
            <w:r w:rsidRPr="007466CE">
              <w:t>отношении</w:t>
            </w:r>
            <w:r>
              <w:t xml:space="preserve"> </w:t>
            </w:r>
            <w:r w:rsidRPr="007466CE">
              <w:t>проектной</w:t>
            </w:r>
            <w:r>
              <w:t xml:space="preserve"> </w:t>
            </w:r>
            <w:r w:rsidRPr="007466CE">
              <w:t>документации</w:t>
            </w:r>
            <w:r>
              <w:t xml:space="preserve"> </w:t>
            </w:r>
            <w:r w:rsidRPr="007466CE">
              <w:t>которых в</w:t>
            </w:r>
            <w:r>
              <w:t xml:space="preserve"> </w:t>
            </w:r>
            <w:r w:rsidRPr="007466CE">
              <w:t>соответствии с</w:t>
            </w:r>
            <w:r>
              <w:t xml:space="preserve"> </w:t>
            </w:r>
            <w:r w:rsidRPr="007466CE">
              <w:t xml:space="preserve">частями </w:t>
            </w:r>
            <w:r w:rsidRPr="007466CE">
              <w:lastRenderedPageBreak/>
              <w:t>2, 3, 3.1</w:t>
            </w:r>
            <w:r>
              <w:t xml:space="preserve"> </w:t>
            </w:r>
            <w:r w:rsidRPr="007466CE">
              <w:t>и 3.8 статьи 49</w:t>
            </w:r>
            <w:r>
              <w:t xml:space="preserve"> </w:t>
            </w:r>
            <w:r w:rsidRPr="007466CE">
              <w:t>ГрК</w:t>
            </w:r>
            <w:r>
              <w:t xml:space="preserve"> </w:t>
            </w:r>
            <w:r w:rsidRPr="007466CE">
              <w:t>РФ</w:t>
            </w:r>
            <w:r>
              <w:t xml:space="preserve"> </w:t>
            </w:r>
            <w:r w:rsidRPr="007466CE">
              <w:t>экспертиза не</w:t>
            </w:r>
            <w:r>
              <w:t xml:space="preserve"> </w:t>
            </w:r>
            <w:r w:rsidRPr="007466CE">
              <w:t>проводится</w:t>
            </w:r>
          </w:p>
        </w:tc>
        <w:tc>
          <w:tcPr>
            <w:tcW w:w="1670" w:type="dxa"/>
          </w:tcPr>
          <w:p w:rsidR="00C16236" w:rsidRPr="00C16236" w:rsidRDefault="00C16236" w:rsidP="00C16236"/>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DA4364">
            <w:pPr>
              <w:shd w:val="clear" w:color="auto" w:fill="FFFFFF"/>
            </w:pPr>
            <w:r>
              <w:t>17</w:t>
            </w:r>
            <w:r w:rsidR="001354EB">
              <w:t xml:space="preserve">. </w:t>
            </w:r>
            <w:r w:rsidR="001354EB" w:rsidRPr="001354EB">
              <w:t>соглашение о передаче</w:t>
            </w:r>
            <w:r w:rsidR="001354EB">
              <w:t xml:space="preserve"> </w:t>
            </w:r>
            <w:r w:rsidR="001354EB" w:rsidRPr="001354EB">
              <w:t>полномочий</w:t>
            </w:r>
            <w:r w:rsidR="001354EB">
              <w:t xml:space="preserve"> </w:t>
            </w:r>
            <w:r w:rsidR="001354EB" w:rsidRPr="001354EB">
              <w:t>государственного</w:t>
            </w:r>
            <w:r w:rsidR="001354EB">
              <w:t xml:space="preserve"> </w:t>
            </w:r>
            <w:r w:rsidR="001354EB" w:rsidRPr="001354EB">
              <w:t>(муниципального)</w:t>
            </w:r>
            <w:r w:rsidR="001354EB">
              <w:t xml:space="preserve"> </w:t>
            </w:r>
            <w:r w:rsidR="001354EB" w:rsidRPr="001354EB">
              <w:t>заказчика по заключению и</w:t>
            </w:r>
            <w:r w:rsidR="001354EB">
              <w:t xml:space="preserve"> исполнению от </w:t>
            </w:r>
            <w:r w:rsidR="001354EB" w:rsidRPr="001354EB">
              <w:t>имени</w:t>
            </w:r>
            <w:r w:rsidR="001354EB">
              <w:t xml:space="preserve"> </w:t>
            </w:r>
            <w:r w:rsidR="001354EB" w:rsidRPr="001354EB">
              <w:t>соответствующего</w:t>
            </w:r>
            <w:r w:rsidR="001354EB">
              <w:t xml:space="preserve"> </w:t>
            </w:r>
            <w:r w:rsidR="001354EB" w:rsidRPr="001354EB">
              <w:t>публично-правового</w:t>
            </w:r>
            <w:r w:rsidR="001354EB">
              <w:t xml:space="preserve"> </w:t>
            </w:r>
            <w:r w:rsidR="001354EB" w:rsidRPr="001354EB">
              <w:t>образования</w:t>
            </w:r>
            <w:r w:rsidR="001354EB">
              <w:t xml:space="preserve"> </w:t>
            </w:r>
            <w:r w:rsidR="001354EB" w:rsidRPr="001354EB">
              <w:t>государственных</w:t>
            </w:r>
            <w:r w:rsidR="001354EB">
              <w:t xml:space="preserve"> </w:t>
            </w:r>
            <w:r w:rsidR="001354EB" w:rsidRPr="001354EB">
              <w:t>(муниципальных)</w:t>
            </w:r>
            <w:r w:rsidR="001354EB">
              <w:t xml:space="preserve"> контрактов </w:t>
            </w:r>
            <w:r w:rsidR="001354EB" w:rsidRPr="001354EB">
              <w:t>от</w:t>
            </w:r>
            <w:r w:rsidR="001354EB" w:rsidRPr="001354EB">
              <w:rPr>
                <w:u w:val="single"/>
              </w:rPr>
              <w:t xml:space="preserve"> </w:t>
            </w:r>
            <w:r w:rsidR="00F84B02">
              <w:pict>
                <v:line id="_x0000_s1765" style="position:absolute;z-index:99;mso-position-horizontal-relative:margin;mso-position-vertical-relative:text" from="-109.2pt,0" to="-109.2pt,438.7pt" o:allowincell="f" strokeweight=".25pt">
                  <w10:wrap anchorx="margin"/>
                </v:line>
              </w:pict>
            </w:r>
            <w:r w:rsidR="00F84B02">
              <w:pict>
                <v:line id="_x0000_s1766" style="position:absolute;z-index:100;mso-position-horizontal-relative:margin;mso-position-vertical-relative:text" from="-68.15pt,-.25pt" to="-68.15pt,438.7pt" o:allowincell="f" strokeweight=".25pt">
                  <w10:wrap anchorx="margin"/>
                </v:line>
              </w:pict>
            </w:r>
            <w:r w:rsidR="005C235F">
              <w:t xml:space="preserve">указанных </w:t>
            </w:r>
            <w:r w:rsidR="005C235F" w:rsidRPr="005C235F">
              <w:t>органов     при</w:t>
            </w:r>
            <w:r w:rsidR="005C235F">
              <w:t xml:space="preserve"> </w:t>
            </w:r>
            <w:r w:rsidR="005C235F" w:rsidRPr="005C235F">
              <w:t>осуществлении бюджетных</w:t>
            </w:r>
            <w:r w:rsidR="005C235F">
              <w:t xml:space="preserve"> </w:t>
            </w:r>
            <w:r w:rsidR="005C235F" w:rsidRPr="005C235F">
              <w:t>инв</w:t>
            </w:r>
            <w:r w:rsidR="005C235F">
              <w:t xml:space="preserve">естиций в </w:t>
            </w:r>
            <w:r w:rsidR="005C235F" w:rsidRPr="005C235F">
              <w:t>объекты</w:t>
            </w:r>
            <w:r w:rsidR="005C235F">
              <w:t xml:space="preserve"> </w:t>
            </w:r>
            <w:r w:rsidR="005C235F" w:rsidRPr="005C235F">
              <w:lastRenderedPageBreak/>
              <w:t>государственной</w:t>
            </w:r>
            <w:r w:rsidR="005C235F">
              <w:t xml:space="preserve"> </w:t>
            </w:r>
            <w:r w:rsidR="005C235F" w:rsidRPr="005C235F">
              <w:t>(муниципальной)</w:t>
            </w:r>
            <w:r w:rsidR="005C235F">
              <w:t xml:space="preserve"> </w:t>
            </w:r>
            <w:r w:rsidR="005C235F" w:rsidRPr="005C235F">
              <w:t>собственности, включенное</w:t>
            </w:r>
            <w:r w:rsidR="005C235F">
              <w:t xml:space="preserve"> </w:t>
            </w:r>
            <w:r w:rsidR="005C235F" w:rsidRPr="005C235F">
              <w:t>между</w:t>
            </w:r>
            <w:r w:rsidR="005C235F">
              <w:t xml:space="preserve"> </w:t>
            </w:r>
            <w:r w:rsidR="005C235F" w:rsidRPr="005C235F">
              <w:t>органом</w:t>
            </w:r>
            <w:r w:rsidR="005C235F">
              <w:t xml:space="preserve"> </w:t>
            </w:r>
            <w:r w:rsidR="005C235F" w:rsidRPr="005C235F">
              <w:t>государственной власти</w:t>
            </w:r>
            <w:r w:rsidR="005C235F">
              <w:t xml:space="preserve"> </w:t>
            </w:r>
            <w:r w:rsidR="005C235F" w:rsidRPr="005C235F">
              <w:t>(государственным</w:t>
            </w:r>
            <w:r w:rsidR="005C235F">
              <w:t xml:space="preserve"> </w:t>
            </w:r>
            <w:r w:rsidR="005C235F" w:rsidRPr="005C235F">
              <w:t>органом), Государственной</w:t>
            </w:r>
            <w:r w:rsidR="005C235F">
              <w:t xml:space="preserve"> корпорацией по </w:t>
            </w:r>
            <w:r w:rsidR="005C235F" w:rsidRPr="005C235F">
              <w:t>атомной</w:t>
            </w:r>
            <w:r w:rsidR="005C235F">
              <w:t xml:space="preserve"> </w:t>
            </w:r>
            <w:r w:rsidR="005C235F" w:rsidRPr="005C235F">
              <w:t>энергии</w:t>
            </w:r>
            <w:r w:rsidR="005C235F">
              <w:t xml:space="preserve"> </w:t>
            </w:r>
            <w:r w:rsidR="005C235F" w:rsidRPr="005C235F">
              <w:t>«Росатом»,</w:t>
            </w:r>
            <w:r w:rsidR="005C235F">
              <w:t xml:space="preserve"> </w:t>
            </w:r>
            <w:r w:rsidR="005C235F" w:rsidRPr="005C235F">
              <w:t>Государственной</w:t>
            </w:r>
            <w:r w:rsidR="005C235F">
              <w:t xml:space="preserve"> </w:t>
            </w:r>
            <w:r w:rsidR="005C235F" w:rsidRPr="005C235F">
              <w:t>корпорацией</w:t>
            </w:r>
            <w:r w:rsidR="005C235F">
              <w:t xml:space="preserve"> </w:t>
            </w:r>
            <w:r w:rsidR="005C235F" w:rsidRPr="005C235F">
              <w:t>по</w:t>
            </w:r>
            <w:r w:rsidR="005C235F">
              <w:t xml:space="preserve"> </w:t>
            </w:r>
            <w:r w:rsidR="005C235F" w:rsidRPr="005C235F">
              <w:t>косм</w:t>
            </w:r>
            <w:r w:rsidR="005C235F">
              <w:t>ической</w:t>
            </w:r>
            <w:r w:rsidR="005C235F" w:rsidRPr="005C235F">
              <w:t xml:space="preserve"> деятельности</w:t>
            </w:r>
            <w:r w:rsidR="005C235F">
              <w:t xml:space="preserve"> </w:t>
            </w:r>
            <w:r w:rsidR="005C235F" w:rsidRPr="005C235F">
              <w:t>«Роскосмос»,</w:t>
            </w:r>
            <w:r w:rsidR="005C235F">
              <w:t xml:space="preserve"> </w:t>
            </w:r>
            <w:r w:rsidR="005C235F" w:rsidRPr="005C235F">
              <w:t>органом</w:t>
            </w:r>
            <w:r w:rsidR="005C235F">
              <w:t xml:space="preserve"> </w:t>
            </w:r>
            <w:r w:rsidR="005C235F" w:rsidRPr="005C235F">
              <w:t>управления</w:t>
            </w:r>
            <w:r w:rsidR="005C235F">
              <w:t xml:space="preserve"> </w:t>
            </w:r>
            <w:r w:rsidR="005C235F" w:rsidRPr="005C235F">
              <w:t>государственными</w:t>
            </w:r>
            <w:r w:rsidR="005C235F">
              <w:t xml:space="preserve"> внебюджетными </w:t>
            </w:r>
            <w:r w:rsidR="005C235F" w:rsidRPr="005C235F">
              <w:t>фондами,</w:t>
            </w:r>
            <w:r w:rsidR="005C235F">
              <w:t xml:space="preserve"> </w:t>
            </w:r>
            <w:r w:rsidR="005C235F" w:rsidRPr="005C235F">
              <w:t>органом</w:t>
            </w:r>
            <w:r w:rsidR="005C235F">
              <w:t xml:space="preserve"> </w:t>
            </w:r>
            <w:r w:rsidR="005C235F" w:rsidRPr="005C235F">
              <w:t>местного</w:t>
            </w:r>
            <w:r w:rsidR="005C235F">
              <w:t xml:space="preserve"> </w:t>
            </w:r>
            <w:r w:rsidR="005C235F" w:rsidRPr="005C235F">
              <w:t>самоуправления,</w:t>
            </w:r>
            <w:r w:rsidR="005C235F">
              <w:t xml:space="preserve"> </w:t>
            </w:r>
            <w:r w:rsidR="005C235F" w:rsidRPr="005C235F">
              <w:t>являющимися</w:t>
            </w:r>
            <w:r w:rsidR="005C235F">
              <w:t xml:space="preserve"> </w:t>
            </w:r>
            <w:r w:rsidR="005C235F" w:rsidRPr="005C235F">
              <w:t>государственными</w:t>
            </w:r>
            <w:r w:rsidR="005C235F">
              <w:t xml:space="preserve"> </w:t>
            </w:r>
            <w:r w:rsidR="000F5414">
              <w:t xml:space="preserve">и </w:t>
            </w:r>
            <w:r w:rsidR="005C235F" w:rsidRPr="005C235F">
              <w:t>(муниципальными)</w:t>
            </w:r>
            <w:r w:rsidR="000F5414">
              <w:t xml:space="preserve"> </w:t>
            </w:r>
            <w:r w:rsidR="005C235F" w:rsidRPr="005C235F">
              <w:t>заказчиками,</w:t>
            </w:r>
            <w:r w:rsidR="000F5414">
              <w:t xml:space="preserve"> </w:t>
            </w:r>
            <w:r w:rsidR="005C235F" w:rsidRPr="005C235F">
              <w:lastRenderedPageBreak/>
              <w:t>бюджетными</w:t>
            </w:r>
            <w:r w:rsidR="000F5414">
              <w:t xml:space="preserve"> </w:t>
            </w:r>
            <w:r w:rsidR="005C235F" w:rsidRPr="005C235F">
              <w:t>автономными</w:t>
            </w:r>
            <w:r w:rsidR="000F5414">
              <w:t xml:space="preserve"> </w:t>
            </w:r>
            <w:r w:rsidR="005C235F" w:rsidRPr="005C235F">
              <w:t>учреждениями,</w:t>
            </w:r>
            <w:r w:rsidR="000F5414">
              <w:t xml:space="preserve"> в </w:t>
            </w:r>
            <w:r w:rsidR="005C235F" w:rsidRPr="005C235F">
              <w:t>отношении</w:t>
            </w:r>
            <w:r w:rsidR="000F5414">
              <w:t xml:space="preserve"> которых </w:t>
            </w:r>
            <w:r w:rsidR="005C235F" w:rsidRPr="005C235F">
              <w:t>указанные</w:t>
            </w:r>
            <w:r w:rsidR="000F5414">
              <w:t xml:space="preserve"> органы осуществляют функции </w:t>
            </w:r>
            <w:r w:rsidR="005C235F" w:rsidRPr="005C235F">
              <w:t>и</w:t>
            </w:r>
            <w:r w:rsidR="000F5414">
              <w:t xml:space="preserve"> полномочия </w:t>
            </w:r>
            <w:r w:rsidR="005C235F" w:rsidRPr="005C235F">
              <w:t>учредителей,</w:t>
            </w:r>
            <w:r w:rsidR="000F5414">
              <w:t xml:space="preserve"> </w:t>
            </w:r>
            <w:r w:rsidR="005C235F" w:rsidRPr="005C235F">
              <w:t>или</w:t>
            </w:r>
            <w:r w:rsidR="000F5414">
              <w:t xml:space="preserve"> </w:t>
            </w:r>
            <w:r w:rsidR="005C235F" w:rsidRPr="005C235F">
              <w:t>государственными</w:t>
            </w:r>
            <w:r w:rsidR="000F5414">
              <w:t xml:space="preserve"> </w:t>
            </w:r>
            <w:r w:rsidR="00DA4364" w:rsidRPr="00DA4364">
              <w:t>(муниципальными)</w:t>
            </w:r>
            <w:r w:rsidR="00DA4364">
              <w:t xml:space="preserve"> </w:t>
            </w:r>
            <w:r w:rsidR="00DA4364" w:rsidRPr="00DA4364">
              <w:t>унитарными</w:t>
            </w:r>
            <w:r w:rsidR="00DA4364">
              <w:t xml:space="preserve"> </w:t>
            </w:r>
            <w:r w:rsidR="00DA4364" w:rsidRPr="00DA4364">
              <w:t>предприятиями,</w:t>
            </w:r>
            <w:r w:rsidR="00DA4364">
              <w:t xml:space="preserve"> </w:t>
            </w:r>
            <w:r w:rsidR="00DA4364" w:rsidRPr="00DA4364">
              <w:t>в</w:t>
            </w:r>
            <w:r w:rsidR="00DA4364">
              <w:t xml:space="preserve"> </w:t>
            </w:r>
            <w:r w:rsidR="00DA4364" w:rsidRPr="00DA4364">
              <w:t>отношении</w:t>
            </w:r>
            <w:r w:rsidR="00DA4364">
              <w:t xml:space="preserve"> </w:t>
            </w:r>
            <w:r w:rsidR="00DA4364" w:rsidRPr="00DA4364">
              <w:t>которых</w:t>
            </w:r>
            <w:r w:rsidR="00DA4364">
              <w:t xml:space="preserve"> указанные органы осуществляют права собственника имущества соответствующего публично-правового образования (в случае, установленном частью 1.1 статьи 48 ГрК РФ);</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E739D2" w:rsidP="00C16236">
            <w:r>
              <w:t xml:space="preserve">подпункт «о» </w:t>
            </w:r>
            <w:r w:rsidRPr="00E739D2">
              <w:t>пункта 13</w:t>
            </w:r>
            <w:r>
              <w:t xml:space="preserve"> </w:t>
            </w:r>
            <w:r w:rsidRPr="00E739D2">
              <w:t>ППРФ</w:t>
            </w:r>
            <w:r>
              <w:t xml:space="preserve"> </w:t>
            </w:r>
            <w:r w:rsidRPr="00E739D2">
              <w:t>№ 145</w:t>
            </w:r>
          </w:p>
        </w:tc>
        <w:tc>
          <w:tcPr>
            <w:tcW w:w="1555" w:type="dxa"/>
          </w:tcPr>
          <w:p w:rsidR="00C16236" w:rsidRPr="00C16236" w:rsidRDefault="00226039" w:rsidP="008339CC">
            <w:r w:rsidRPr="00226039">
              <w:t>для всех</w:t>
            </w:r>
            <w:r>
              <w:t xml:space="preserve"> </w:t>
            </w:r>
            <w:r w:rsidRPr="00226039">
              <w:t>объектов</w:t>
            </w:r>
            <w:r>
              <w:t xml:space="preserve"> </w:t>
            </w:r>
            <w:r w:rsidRPr="00226039">
              <w:t>капитального</w:t>
            </w:r>
            <w:r>
              <w:t xml:space="preserve"> </w:t>
            </w:r>
            <w:r w:rsidRPr="00226039">
              <w:t>строительства,</w:t>
            </w:r>
            <w:r>
              <w:t xml:space="preserve"> </w:t>
            </w:r>
            <w:r w:rsidRPr="00226039">
              <w:t>за исключением</w:t>
            </w:r>
            <w:r>
              <w:t xml:space="preserve"> </w:t>
            </w:r>
            <w:r w:rsidRPr="00226039">
              <w:t>объектов, в</w:t>
            </w:r>
            <w:r>
              <w:t xml:space="preserve"> </w:t>
            </w:r>
            <w:r w:rsidRPr="00226039">
              <w:t>отношении</w:t>
            </w:r>
            <w:r>
              <w:t xml:space="preserve"> </w:t>
            </w:r>
            <w:r w:rsidRPr="00226039">
              <w:t>проектной</w:t>
            </w:r>
            <w:r>
              <w:t xml:space="preserve"> </w:t>
            </w:r>
            <w:r w:rsidRPr="00226039">
              <w:t>документации</w:t>
            </w:r>
            <w:r>
              <w:t xml:space="preserve"> </w:t>
            </w:r>
            <w:r w:rsidRPr="00226039">
              <w:t>которых в</w:t>
            </w:r>
            <w:r>
              <w:t xml:space="preserve"> </w:t>
            </w:r>
            <w:r w:rsidRPr="00226039">
              <w:t>соответствии с</w:t>
            </w:r>
            <w:r>
              <w:t xml:space="preserve"> </w:t>
            </w:r>
            <w:r w:rsidRPr="00226039">
              <w:t>частями 2, 3, 3.1</w:t>
            </w:r>
            <w:r w:rsidR="008339CC">
              <w:t xml:space="preserve"> </w:t>
            </w:r>
            <w:r w:rsidR="008339CC" w:rsidRPr="008339CC">
              <w:t>и 3.8 статьи 49</w:t>
            </w:r>
            <w:r w:rsidR="008339CC">
              <w:t xml:space="preserve"> </w:t>
            </w:r>
            <w:r w:rsidR="008339CC" w:rsidRPr="008339CC">
              <w:t>ГрК РФ</w:t>
            </w:r>
            <w:r w:rsidR="008339CC">
              <w:t xml:space="preserve"> </w:t>
            </w:r>
            <w:r w:rsidR="008339CC" w:rsidRPr="008339CC">
              <w:t>экспертиза не</w:t>
            </w:r>
            <w:r w:rsidR="008339CC">
              <w:t xml:space="preserve"> </w:t>
            </w:r>
            <w:r w:rsidR="008339CC" w:rsidRPr="008339CC">
              <w:t>проводится</w:t>
            </w:r>
          </w:p>
        </w:tc>
        <w:tc>
          <w:tcPr>
            <w:tcW w:w="1670" w:type="dxa"/>
          </w:tcPr>
          <w:p w:rsidR="00C16236" w:rsidRPr="00C16236" w:rsidRDefault="00C16236" w:rsidP="00C16236"/>
        </w:tc>
      </w:tr>
      <w:tr w:rsidR="00561A53" w:rsidTr="005228DA">
        <w:tc>
          <w:tcPr>
            <w:tcW w:w="406" w:type="dxa"/>
            <w:vMerge/>
          </w:tcPr>
          <w:p w:rsidR="00561A53" w:rsidRPr="00C16236" w:rsidRDefault="00561A53" w:rsidP="00C16236"/>
        </w:tc>
        <w:tc>
          <w:tcPr>
            <w:tcW w:w="1727" w:type="dxa"/>
            <w:vMerge/>
          </w:tcPr>
          <w:p w:rsidR="00561A53" w:rsidRPr="00C16236" w:rsidRDefault="00561A53" w:rsidP="00C16236">
            <w:pPr>
              <w:shd w:val="clear" w:color="auto" w:fill="FFFFFF"/>
            </w:pPr>
          </w:p>
        </w:tc>
        <w:tc>
          <w:tcPr>
            <w:tcW w:w="952" w:type="dxa"/>
            <w:vMerge/>
          </w:tcPr>
          <w:p w:rsidR="00561A53" w:rsidRPr="00C16236" w:rsidRDefault="00561A53" w:rsidP="00C16236"/>
        </w:tc>
        <w:tc>
          <w:tcPr>
            <w:tcW w:w="900" w:type="dxa"/>
            <w:vMerge/>
          </w:tcPr>
          <w:p w:rsidR="00561A53" w:rsidRPr="00C16236" w:rsidRDefault="00561A53" w:rsidP="00C16236"/>
        </w:tc>
        <w:tc>
          <w:tcPr>
            <w:tcW w:w="943" w:type="dxa"/>
            <w:vMerge/>
          </w:tcPr>
          <w:p w:rsidR="00561A53" w:rsidRPr="00C16236" w:rsidRDefault="00561A53" w:rsidP="00C16236"/>
        </w:tc>
        <w:tc>
          <w:tcPr>
            <w:tcW w:w="2237" w:type="dxa"/>
          </w:tcPr>
          <w:p w:rsidR="00561A53" w:rsidRPr="00C16236" w:rsidRDefault="00561A53" w:rsidP="00C16236">
            <w:pPr>
              <w:shd w:val="clear" w:color="auto" w:fill="FFFFFF"/>
            </w:pPr>
            <w:r>
              <w:t xml:space="preserve">18. доверенность, </w:t>
            </w:r>
            <w:r>
              <w:lastRenderedPageBreak/>
              <w:t>подтверждающая полномочия должностного лица действовать от имени органа государственной власти, органа местного самоуправления или юридического лица;</w:t>
            </w:r>
          </w:p>
        </w:tc>
        <w:tc>
          <w:tcPr>
            <w:tcW w:w="1732" w:type="dxa"/>
            <w:vMerge/>
          </w:tcPr>
          <w:p w:rsidR="00561A53" w:rsidRPr="00C16236" w:rsidRDefault="00561A53" w:rsidP="00C16236"/>
        </w:tc>
        <w:tc>
          <w:tcPr>
            <w:tcW w:w="1164" w:type="dxa"/>
            <w:vMerge/>
          </w:tcPr>
          <w:p w:rsidR="00561A53" w:rsidRPr="00C16236" w:rsidRDefault="00561A53" w:rsidP="00C16236"/>
        </w:tc>
        <w:tc>
          <w:tcPr>
            <w:tcW w:w="1959" w:type="dxa"/>
          </w:tcPr>
          <w:p w:rsidR="00561A53" w:rsidRPr="00C16236" w:rsidRDefault="00561A53" w:rsidP="00773078">
            <w:r>
              <w:t xml:space="preserve">подпункт «п» </w:t>
            </w:r>
            <w:r>
              <w:lastRenderedPageBreak/>
              <w:t xml:space="preserve">пункта 13 </w:t>
            </w:r>
            <w:r w:rsidR="00773078" w:rsidRPr="00773078">
              <w:t>ППРФ</w:t>
            </w:r>
            <w:r w:rsidRPr="00773078">
              <w:t xml:space="preserve"> № 145</w:t>
            </w:r>
          </w:p>
        </w:tc>
        <w:tc>
          <w:tcPr>
            <w:tcW w:w="1555" w:type="dxa"/>
            <w:vMerge w:val="restart"/>
          </w:tcPr>
          <w:p w:rsidR="00561A53" w:rsidRPr="00C16236" w:rsidRDefault="00561A53" w:rsidP="00C16236">
            <w:r w:rsidRPr="005D1FFF">
              <w:lastRenderedPageBreak/>
              <w:t xml:space="preserve">для всех </w:t>
            </w:r>
            <w:r w:rsidRPr="005D1FFF">
              <w:lastRenderedPageBreak/>
              <w:t>объектов капитального строительства, за исключением объектов, в отношении проектной документации которых в соответствии с частями 2, 3, 3.1 и 3.8 статьи 49 ГрК РФ экспертиза не проводится</w:t>
            </w:r>
          </w:p>
        </w:tc>
        <w:tc>
          <w:tcPr>
            <w:tcW w:w="1670" w:type="dxa"/>
          </w:tcPr>
          <w:p w:rsidR="00561A53" w:rsidRPr="00C16236" w:rsidRDefault="00561A53" w:rsidP="00C16236"/>
        </w:tc>
      </w:tr>
      <w:tr w:rsidR="00561A53" w:rsidTr="005228DA">
        <w:tc>
          <w:tcPr>
            <w:tcW w:w="406" w:type="dxa"/>
            <w:vMerge/>
          </w:tcPr>
          <w:p w:rsidR="00561A53" w:rsidRPr="00C16236" w:rsidRDefault="00561A53" w:rsidP="00C16236"/>
        </w:tc>
        <w:tc>
          <w:tcPr>
            <w:tcW w:w="1727" w:type="dxa"/>
            <w:vMerge/>
          </w:tcPr>
          <w:p w:rsidR="00561A53" w:rsidRPr="00C16236" w:rsidRDefault="00561A53" w:rsidP="00C16236">
            <w:pPr>
              <w:shd w:val="clear" w:color="auto" w:fill="FFFFFF"/>
            </w:pPr>
          </w:p>
        </w:tc>
        <w:tc>
          <w:tcPr>
            <w:tcW w:w="952" w:type="dxa"/>
            <w:vMerge/>
          </w:tcPr>
          <w:p w:rsidR="00561A53" w:rsidRPr="00C16236" w:rsidRDefault="00561A53" w:rsidP="00C16236"/>
        </w:tc>
        <w:tc>
          <w:tcPr>
            <w:tcW w:w="900" w:type="dxa"/>
            <w:vMerge/>
          </w:tcPr>
          <w:p w:rsidR="00561A53" w:rsidRPr="00C16236" w:rsidRDefault="00561A53" w:rsidP="00C16236"/>
        </w:tc>
        <w:tc>
          <w:tcPr>
            <w:tcW w:w="943" w:type="dxa"/>
            <w:vMerge/>
          </w:tcPr>
          <w:p w:rsidR="00561A53" w:rsidRPr="00C16236" w:rsidRDefault="00561A53" w:rsidP="00C16236"/>
        </w:tc>
        <w:tc>
          <w:tcPr>
            <w:tcW w:w="2237" w:type="dxa"/>
          </w:tcPr>
          <w:p w:rsidR="00561A53" w:rsidRPr="00561A53" w:rsidRDefault="00561A53" w:rsidP="00C16236">
            <w:pPr>
              <w:shd w:val="clear" w:color="auto" w:fill="FFFFFF"/>
            </w:pPr>
            <w:r>
              <w:t xml:space="preserve">19.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w:t>
            </w:r>
            <w:r>
              <w:lastRenderedPageBreak/>
              <w:t>соответствуют типовой проектной документации;</w:t>
            </w:r>
          </w:p>
        </w:tc>
        <w:tc>
          <w:tcPr>
            <w:tcW w:w="1732" w:type="dxa"/>
            <w:vMerge/>
          </w:tcPr>
          <w:p w:rsidR="00561A53" w:rsidRPr="00C16236" w:rsidRDefault="00561A53" w:rsidP="00C16236"/>
        </w:tc>
        <w:tc>
          <w:tcPr>
            <w:tcW w:w="1164" w:type="dxa"/>
            <w:vMerge/>
          </w:tcPr>
          <w:p w:rsidR="00561A53" w:rsidRPr="00C16236" w:rsidRDefault="00561A53" w:rsidP="00C16236"/>
        </w:tc>
        <w:tc>
          <w:tcPr>
            <w:tcW w:w="1959" w:type="dxa"/>
          </w:tcPr>
          <w:p w:rsidR="00561A53" w:rsidRPr="00C16236" w:rsidRDefault="00561A53" w:rsidP="00C16236">
            <w:r>
              <w:t>подпункт «б» пункта 15 ППРФ №145</w:t>
            </w:r>
          </w:p>
        </w:tc>
        <w:tc>
          <w:tcPr>
            <w:tcW w:w="1555" w:type="dxa"/>
            <w:vMerge/>
          </w:tcPr>
          <w:p w:rsidR="00561A53" w:rsidRPr="00C16236" w:rsidRDefault="00561A53" w:rsidP="00C16236"/>
        </w:tc>
        <w:tc>
          <w:tcPr>
            <w:tcW w:w="1670" w:type="dxa"/>
          </w:tcPr>
          <w:p w:rsidR="00561A53" w:rsidRPr="00C16236" w:rsidRDefault="00561A53" w:rsidP="00C16236"/>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792F6E">
            <w:pPr>
              <w:shd w:val="clear" w:color="auto" w:fill="FFFFFF"/>
            </w:pPr>
            <w:r>
              <w:t>20</w:t>
            </w:r>
            <w:r w:rsidR="00201B70">
              <w:t xml:space="preserve">. </w:t>
            </w:r>
            <w:r w:rsidR="00792F6E" w:rsidRPr="00792F6E">
              <w:t>документ,</w:t>
            </w:r>
            <w:r w:rsidR="00792F6E">
              <w:t xml:space="preserve"> </w:t>
            </w:r>
            <w:r w:rsidR="00792F6E" w:rsidRPr="00792F6E">
              <w:t>подтверждающий аналогичность назначения и проектной мощности проектируемого объекта капитального</w:t>
            </w:r>
            <w:r w:rsidR="00792F6E">
              <w:t xml:space="preserve"> </w:t>
            </w:r>
            <w:r w:rsidR="00792F6E" w:rsidRPr="00792F6E">
              <w:t>строительства</w:t>
            </w:r>
            <w:r w:rsidR="00792F6E">
              <w:t xml:space="preserve"> </w:t>
            </w:r>
            <w:r w:rsidR="00792F6E" w:rsidRPr="00792F6E">
              <w:t>и</w:t>
            </w:r>
            <w:r w:rsidR="00792F6E">
              <w:t xml:space="preserve"> </w:t>
            </w:r>
            <w:r w:rsidR="00792F6E" w:rsidRPr="00792F6E">
              <w:t>соответствие природных и иных условий территории на которой планируется осуществлять</w:t>
            </w:r>
            <w:r w:rsidR="00792F6E">
              <w:t xml:space="preserve"> </w:t>
            </w:r>
            <w:r w:rsidR="00792F6E" w:rsidRPr="00792F6E">
              <w:t>строительство</w:t>
            </w:r>
            <w:r w:rsidR="00792F6E">
              <w:t xml:space="preserve"> </w:t>
            </w:r>
            <w:r w:rsidR="00792F6E" w:rsidRPr="00792F6E">
              <w:t>такого</w:t>
            </w:r>
            <w:r w:rsidR="00792F6E">
              <w:t xml:space="preserve"> </w:t>
            </w:r>
            <w:r w:rsidR="00792F6E" w:rsidRPr="00792F6E">
              <w:t>объекта</w:t>
            </w:r>
            <w:r w:rsidR="00792F6E">
              <w:t xml:space="preserve"> </w:t>
            </w:r>
            <w:r w:rsidR="00792F6E" w:rsidRPr="00792F6E">
              <w:t>капитального</w:t>
            </w:r>
            <w:r w:rsidR="00792F6E">
              <w:t xml:space="preserve"> </w:t>
            </w:r>
            <w:r w:rsidR="00792F6E" w:rsidRPr="00792F6E">
              <w:t>строительства, назначению,</w:t>
            </w:r>
            <w:r w:rsidR="00792F6E">
              <w:t xml:space="preserve"> </w:t>
            </w:r>
            <w:r w:rsidR="00792F6E" w:rsidRPr="00792F6E">
              <w:t>проектной</w:t>
            </w:r>
            <w:r w:rsidR="00792F6E">
              <w:t xml:space="preserve"> </w:t>
            </w:r>
            <w:r w:rsidR="00792F6E" w:rsidRPr="00792F6E">
              <w:t>мощности</w:t>
            </w:r>
            <w:r w:rsidR="00792F6E">
              <w:t xml:space="preserve"> </w:t>
            </w:r>
            <w:r w:rsidR="00792F6E" w:rsidRPr="00792F6E">
              <w:t>объекта</w:t>
            </w:r>
            <w:r w:rsidR="00792F6E">
              <w:t xml:space="preserve"> </w:t>
            </w:r>
            <w:r w:rsidR="00792F6E" w:rsidRPr="00792F6E">
              <w:t>капитального</w:t>
            </w:r>
            <w:r w:rsidR="00792F6E">
              <w:t xml:space="preserve"> </w:t>
            </w:r>
            <w:r w:rsidR="00792F6E" w:rsidRPr="00792F6E">
              <w:t>строительства и условиям</w:t>
            </w:r>
            <w:r w:rsidR="00792F6E">
              <w:t xml:space="preserve"> </w:t>
            </w:r>
            <w:r w:rsidR="00792F6E" w:rsidRPr="00792F6E">
              <w:lastRenderedPageBreak/>
              <w:t>территории, с учетом</w:t>
            </w:r>
            <w:r w:rsidR="00792F6E">
              <w:t xml:space="preserve"> </w:t>
            </w:r>
            <w:r w:rsidR="00792F6E" w:rsidRPr="00792F6E">
              <w:t>которых типовая проектная</w:t>
            </w:r>
            <w:r w:rsidR="00792F6E">
              <w:t xml:space="preserve"> </w:t>
            </w:r>
            <w:r w:rsidR="00792F6E" w:rsidRPr="00792F6E">
              <w:t>документация,</w:t>
            </w:r>
            <w:r w:rsidR="00792F6E">
              <w:t xml:space="preserve"> </w:t>
            </w:r>
            <w:r w:rsidR="00792F6E" w:rsidRPr="00792F6E">
              <w:t>которая</w:t>
            </w:r>
            <w:r w:rsidR="00792F6E">
              <w:t xml:space="preserve"> </w:t>
            </w:r>
            <w:r w:rsidR="00792F6E" w:rsidRPr="00792F6E">
              <w:t>использована</w:t>
            </w:r>
            <w:r w:rsidR="00792F6E">
              <w:t xml:space="preserve"> </w:t>
            </w:r>
            <w:r w:rsidR="00792F6E" w:rsidRPr="00792F6E">
              <w:t>для</w:t>
            </w:r>
            <w:r w:rsidR="00792F6E">
              <w:t xml:space="preserve"> </w:t>
            </w:r>
            <w:r w:rsidR="00792F6E" w:rsidRPr="00792F6E">
              <w:t>проектирования,</w:t>
            </w:r>
            <w:r w:rsidR="00792F6E">
              <w:t xml:space="preserve"> </w:t>
            </w:r>
            <w:r w:rsidR="00792F6E" w:rsidRPr="00792F6E">
              <w:t>подготавливалась</w:t>
            </w:r>
            <w:r w:rsidR="00792F6E">
              <w:t xml:space="preserve"> </w:t>
            </w:r>
            <w:r w:rsidR="00792F6E" w:rsidRPr="00792F6E">
              <w:t>для</w:t>
            </w:r>
            <w:r w:rsidR="00792F6E">
              <w:t xml:space="preserve"> </w:t>
            </w:r>
            <w:r w:rsidR="00792F6E" w:rsidRPr="00792F6E">
              <w:t>первоначального</w:t>
            </w:r>
            <w:r w:rsidR="00792F6E">
              <w:t xml:space="preserve"> </w:t>
            </w:r>
            <w:r w:rsidR="00792F6E" w:rsidRPr="00792F6E">
              <w:t>применения, в случае, если</w:t>
            </w:r>
            <w:r w:rsidR="00792F6E">
              <w:t xml:space="preserve"> законодател</w:t>
            </w:r>
            <w:r w:rsidR="00792F6E" w:rsidRPr="00792F6E">
              <w:t>ьством</w:t>
            </w:r>
            <w:r w:rsidR="00792F6E">
              <w:t xml:space="preserve"> </w:t>
            </w:r>
            <w:r w:rsidR="00792F6E" w:rsidRPr="00792F6E">
              <w:t>Российской</w:t>
            </w:r>
            <w:r w:rsidR="00792F6E">
              <w:t xml:space="preserve"> </w:t>
            </w:r>
            <w:r w:rsidR="00792F6E" w:rsidRPr="00792F6E">
              <w:t>Федерации</w:t>
            </w:r>
            <w:r w:rsidR="00792F6E">
              <w:t xml:space="preserve"> </w:t>
            </w:r>
            <w:r w:rsidR="00792F6E" w:rsidRPr="00792F6E">
              <w:t>установлено требование о</w:t>
            </w:r>
            <w:r w:rsidR="00792F6E">
              <w:t xml:space="preserve"> </w:t>
            </w:r>
            <w:r w:rsidR="00792F6E" w:rsidRPr="00792F6E">
              <w:t>подготовке</w:t>
            </w:r>
            <w:r w:rsidR="00792F6E">
              <w:t xml:space="preserve"> </w:t>
            </w:r>
            <w:r w:rsidR="00792F6E" w:rsidRPr="00792F6E">
              <w:t>проектной</w:t>
            </w:r>
            <w:r w:rsidR="00792F6E">
              <w:t xml:space="preserve"> </w:t>
            </w:r>
            <w:r w:rsidR="00792F6E" w:rsidRPr="00792F6E">
              <w:t>документации</w:t>
            </w:r>
            <w:r w:rsidR="00792F6E">
              <w:t xml:space="preserve"> </w:t>
            </w:r>
            <w:r w:rsidR="00792F6E" w:rsidRPr="00792F6E">
              <w:t>с</w:t>
            </w:r>
            <w:r w:rsidR="00792F6E">
              <w:t xml:space="preserve"> </w:t>
            </w:r>
            <w:r w:rsidR="00792F6E" w:rsidRPr="00792F6E">
              <w:t>о</w:t>
            </w:r>
            <w:r w:rsidR="00792F6E">
              <w:t xml:space="preserve">бязательным использованием </w:t>
            </w:r>
            <w:r w:rsidR="00792F6E" w:rsidRPr="00792F6E">
              <w:t>типовой проектной документации;</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791BDE" w:rsidP="00C16236">
            <w:r>
              <w:t>подпункт «г» пункта 15 ППРФ №145</w:t>
            </w:r>
          </w:p>
        </w:tc>
        <w:tc>
          <w:tcPr>
            <w:tcW w:w="1555" w:type="dxa"/>
          </w:tcPr>
          <w:p w:rsidR="00C16236" w:rsidRPr="00C16236" w:rsidRDefault="00791BDE" w:rsidP="00C16236">
            <w:r w:rsidRPr="005D1FFF">
              <w:t>для всех объектов капитального строительства, за исключением объектов, в отношении проектной документации которых в соответствии с частями 2, 3, 3.1 и 3.8 статьи 49 ГрК РФ экспертиза не проводится</w:t>
            </w:r>
          </w:p>
        </w:tc>
        <w:tc>
          <w:tcPr>
            <w:tcW w:w="1670" w:type="dxa"/>
          </w:tcPr>
          <w:p w:rsidR="00C16236" w:rsidRPr="00C16236" w:rsidRDefault="00791BDE" w:rsidP="00C16236">
            <w:r>
              <w:t>-</w:t>
            </w:r>
          </w:p>
        </w:tc>
      </w:tr>
      <w:tr w:rsidR="005A259E" w:rsidTr="005228DA">
        <w:tc>
          <w:tcPr>
            <w:tcW w:w="406" w:type="dxa"/>
            <w:vMerge/>
          </w:tcPr>
          <w:p w:rsidR="005A259E" w:rsidRPr="00C16236" w:rsidRDefault="005A259E" w:rsidP="00C16236"/>
        </w:tc>
        <w:tc>
          <w:tcPr>
            <w:tcW w:w="1727" w:type="dxa"/>
            <w:vMerge/>
          </w:tcPr>
          <w:p w:rsidR="005A259E" w:rsidRPr="00C16236" w:rsidRDefault="005A259E" w:rsidP="00C16236">
            <w:pPr>
              <w:shd w:val="clear" w:color="auto" w:fill="FFFFFF"/>
            </w:pPr>
          </w:p>
        </w:tc>
        <w:tc>
          <w:tcPr>
            <w:tcW w:w="952" w:type="dxa"/>
            <w:vMerge/>
          </w:tcPr>
          <w:p w:rsidR="005A259E" w:rsidRPr="00C16236" w:rsidRDefault="005A259E" w:rsidP="00C16236"/>
        </w:tc>
        <w:tc>
          <w:tcPr>
            <w:tcW w:w="900" w:type="dxa"/>
            <w:vMerge/>
          </w:tcPr>
          <w:p w:rsidR="005A259E" w:rsidRPr="00C16236" w:rsidRDefault="005A259E" w:rsidP="00C16236"/>
        </w:tc>
        <w:tc>
          <w:tcPr>
            <w:tcW w:w="943" w:type="dxa"/>
            <w:vMerge/>
          </w:tcPr>
          <w:p w:rsidR="005A259E" w:rsidRPr="00C16236" w:rsidRDefault="005A259E" w:rsidP="00C16236"/>
        </w:tc>
        <w:tc>
          <w:tcPr>
            <w:tcW w:w="2237" w:type="dxa"/>
          </w:tcPr>
          <w:p w:rsidR="005A259E" w:rsidRPr="00C16236" w:rsidRDefault="005A259E" w:rsidP="00C16236">
            <w:pPr>
              <w:shd w:val="clear" w:color="auto" w:fill="FFFFFF"/>
            </w:pPr>
            <w:r>
              <w:t xml:space="preserve">21. результаты и материалы обследования объекта капитального строительства в </w:t>
            </w:r>
            <w:r>
              <w:lastRenderedPageBreak/>
              <w:t>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в области промышленной безопасности;</w:t>
            </w:r>
          </w:p>
        </w:tc>
        <w:tc>
          <w:tcPr>
            <w:tcW w:w="1732" w:type="dxa"/>
            <w:vMerge/>
          </w:tcPr>
          <w:p w:rsidR="005A259E" w:rsidRPr="00C16236" w:rsidRDefault="005A259E" w:rsidP="00C16236"/>
        </w:tc>
        <w:tc>
          <w:tcPr>
            <w:tcW w:w="1164" w:type="dxa"/>
            <w:vMerge/>
          </w:tcPr>
          <w:p w:rsidR="005A259E" w:rsidRPr="00C16236" w:rsidRDefault="005A259E" w:rsidP="00C16236"/>
        </w:tc>
        <w:tc>
          <w:tcPr>
            <w:tcW w:w="1959" w:type="dxa"/>
          </w:tcPr>
          <w:p w:rsidR="005A259E" w:rsidRPr="00C16236" w:rsidRDefault="005A259E" w:rsidP="00C16236">
            <w:r>
              <w:t>подпункт «в» пункта 16(3) ППРФ №145</w:t>
            </w:r>
          </w:p>
        </w:tc>
        <w:tc>
          <w:tcPr>
            <w:tcW w:w="1555" w:type="dxa"/>
            <w:vMerge w:val="restart"/>
          </w:tcPr>
          <w:p w:rsidR="005A259E" w:rsidRPr="00C16236" w:rsidRDefault="005A259E" w:rsidP="00C16236">
            <w:r w:rsidRPr="005D1FFF">
              <w:t xml:space="preserve">для всех объектов капитального строительства, за </w:t>
            </w:r>
            <w:r w:rsidRPr="005D1FFF">
              <w:lastRenderedPageBreak/>
              <w:t>исключением объектов, в отношении проектной документации которых в соответствии с частями 2, 3, 3.1 и 3.8 статьи 49 ГрК РФ экспертиза не проводится</w:t>
            </w:r>
          </w:p>
        </w:tc>
        <w:tc>
          <w:tcPr>
            <w:tcW w:w="1670" w:type="dxa"/>
          </w:tcPr>
          <w:p w:rsidR="005A259E" w:rsidRPr="00C16236" w:rsidRDefault="005A259E" w:rsidP="00C16236">
            <w:r>
              <w:lastRenderedPageBreak/>
              <w:t>-</w:t>
            </w:r>
          </w:p>
        </w:tc>
      </w:tr>
      <w:tr w:rsidR="005A259E" w:rsidTr="005228DA">
        <w:tc>
          <w:tcPr>
            <w:tcW w:w="406" w:type="dxa"/>
            <w:vMerge/>
          </w:tcPr>
          <w:p w:rsidR="005A259E" w:rsidRPr="00C16236" w:rsidRDefault="005A259E" w:rsidP="00C16236"/>
        </w:tc>
        <w:tc>
          <w:tcPr>
            <w:tcW w:w="1727" w:type="dxa"/>
            <w:vMerge/>
          </w:tcPr>
          <w:p w:rsidR="005A259E" w:rsidRPr="00C16236" w:rsidRDefault="005A259E" w:rsidP="00C16236">
            <w:pPr>
              <w:shd w:val="clear" w:color="auto" w:fill="FFFFFF"/>
            </w:pPr>
          </w:p>
        </w:tc>
        <w:tc>
          <w:tcPr>
            <w:tcW w:w="952" w:type="dxa"/>
            <w:vMerge/>
          </w:tcPr>
          <w:p w:rsidR="005A259E" w:rsidRPr="00C16236" w:rsidRDefault="005A259E" w:rsidP="00C16236"/>
        </w:tc>
        <w:tc>
          <w:tcPr>
            <w:tcW w:w="900" w:type="dxa"/>
            <w:vMerge/>
          </w:tcPr>
          <w:p w:rsidR="005A259E" w:rsidRPr="00C16236" w:rsidRDefault="005A259E" w:rsidP="00C16236"/>
        </w:tc>
        <w:tc>
          <w:tcPr>
            <w:tcW w:w="943" w:type="dxa"/>
            <w:vMerge/>
          </w:tcPr>
          <w:p w:rsidR="005A259E" w:rsidRPr="00C16236" w:rsidRDefault="005A259E" w:rsidP="00C16236"/>
        </w:tc>
        <w:tc>
          <w:tcPr>
            <w:tcW w:w="2237" w:type="dxa"/>
          </w:tcPr>
          <w:p w:rsidR="005A259E" w:rsidRPr="00C16236" w:rsidRDefault="005A259E" w:rsidP="00C16236">
            <w:pPr>
              <w:shd w:val="clear" w:color="auto" w:fill="FFFFFF"/>
            </w:pPr>
            <w:r>
              <w:t xml:space="preserve">22. документ, подтверждающий передачу проекта организации работ по сносу объекта капитального строительства застройщику, </w:t>
            </w:r>
            <w:r>
              <w:lastRenderedPageBreak/>
              <w:t>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ГрК РФ;</w:t>
            </w:r>
          </w:p>
        </w:tc>
        <w:tc>
          <w:tcPr>
            <w:tcW w:w="1732" w:type="dxa"/>
            <w:vMerge/>
          </w:tcPr>
          <w:p w:rsidR="005A259E" w:rsidRPr="00C16236" w:rsidRDefault="005A259E" w:rsidP="00C16236"/>
        </w:tc>
        <w:tc>
          <w:tcPr>
            <w:tcW w:w="1164" w:type="dxa"/>
            <w:vMerge/>
          </w:tcPr>
          <w:p w:rsidR="005A259E" w:rsidRPr="00C16236" w:rsidRDefault="005A259E" w:rsidP="00C16236"/>
        </w:tc>
        <w:tc>
          <w:tcPr>
            <w:tcW w:w="1959" w:type="dxa"/>
          </w:tcPr>
          <w:p w:rsidR="005A259E" w:rsidRPr="00C16236" w:rsidRDefault="005A259E" w:rsidP="005A259E">
            <w:r>
              <w:t>подпункт «</w:t>
            </w:r>
            <w:r w:rsidR="00425FB3">
              <w:t>г</w:t>
            </w:r>
            <w:r>
              <w:t>» пункта 16(3) ППРФ №145</w:t>
            </w:r>
          </w:p>
        </w:tc>
        <w:tc>
          <w:tcPr>
            <w:tcW w:w="1555" w:type="dxa"/>
            <w:vMerge/>
          </w:tcPr>
          <w:p w:rsidR="005A259E" w:rsidRPr="00C16236" w:rsidRDefault="005A259E" w:rsidP="00C16236"/>
        </w:tc>
        <w:tc>
          <w:tcPr>
            <w:tcW w:w="1670" w:type="dxa"/>
          </w:tcPr>
          <w:p w:rsidR="005A259E" w:rsidRPr="00C16236" w:rsidRDefault="005A259E" w:rsidP="00C16236">
            <w:r>
              <w:t>-</w:t>
            </w:r>
          </w:p>
        </w:tc>
      </w:tr>
      <w:tr w:rsidR="005A259E" w:rsidTr="005228DA">
        <w:tc>
          <w:tcPr>
            <w:tcW w:w="406" w:type="dxa"/>
            <w:vMerge/>
          </w:tcPr>
          <w:p w:rsidR="005A259E" w:rsidRPr="00C16236" w:rsidRDefault="005A259E" w:rsidP="00C16236"/>
        </w:tc>
        <w:tc>
          <w:tcPr>
            <w:tcW w:w="1727" w:type="dxa"/>
            <w:vMerge/>
          </w:tcPr>
          <w:p w:rsidR="005A259E" w:rsidRPr="00C16236" w:rsidRDefault="005A259E" w:rsidP="00C16236">
            <w:pPr>
              <w:shd w:val="clear" w:color="auto" w:fill="FFFFFF"/>
            </w:pPr>
          </w:p>
        </w:tc>
        <w:tc>
          <w:tcPr>
            <w:tcW w:w="952" w:type="dxa"/>
            <w:vMerge/>
          </w:tcPr>
          <w:p w:rsidR="005A259E" w:rsidRPr="00C16236" w:rsidRDefault="005A259E" w:rsidP="00C16236"/>
        </w:tc>
        <w:tc>
          <w:tcPr>
            <w:tcW w:w="900" w:type="dxa"/>
            <w:vMerge/>
          </w:tcPr>
          <w:p w:rsidR="005A259E" w:rsidRPr="00C16236" w:rsidRDefault="005A259E" w:rsidP="00C16236"/>
        </w:tc>
        <w:tc>
          <w:tcPr>
            <w:tcW w:w="943" w:type="dxa"/>
            <w:vMerge/>
          </w:tcPr>
          <w:p w:rsidR="005A259E" w:rsidRPr="00C16236" w:rsidRDefault="005A259E" w:rsidP="00C16236"/>
        </w:tc>
        <w:tc>
          <w:tcPr>
            <w:tcW w:w="2237" w:type="dxa"/>
          </w:tcPr>
          <w:p w:rsidR="005A259E" w:rsidRPr="00C16236" w:rsidRDefault="005A259E" w:rsidP="00C16236">
            <w:pPr>
              <w:shd w:val="clear" w:color="auto" w:fill="FFFFFF"/>
            </w:pPr>
            <w:r>
              <w:t>23. расчеты конструктивных и технологических решений, используемых в проектной документации;</w:t>
            </w:r>
          </w:p>
        </w:tc>
        <w:tc>
          <w:tcPr>
            <w:tcW w:w="1732" w:type="dxa"/>
            <w:vMerge/>
          </w:tcPr>
          <w:p w:rsidR="005A259E" w:rsidRPr="00C16236" w:rsidRDefault="005A259E" w:rsidP="00C16236"/>
        </w:tc>
        <w:tc>
          <w:tcPr>
            <w:tcW w:w="1164" w:type="dxa"/>
            <w:vMerge/>
          </w:tcPr>
          <w:p w:rsidR="005A259E" w:rsidRPr="00C16236" w:rsidRDefault="005A259E" w:rsidP="00C16236"/>
        </w:tc>
        <w:tc>
          <w:tcPr>
            <w:tcW w:w="1959" w:type="dxa"/>
          </w:tcPr>
          <w:p w:rsidR="005A259E" w:rsidRPr="00C16236" w:rsidRDefault="005A259E" w:rsidP="00C16236">
            <w:r>
              <w:t>абзац 1 пункта 17 ППРФ №145</w:t>
            </w:r>
          </w:p>
        </w:tc>
        <w:tc>
          <w:tcPr>
            <w:tcW w:w="1555" w:type="dxa"/>
            <w:vMerge/>
          </w:tcPr>
          <w:p w:rsidR="005A259E" w:rsidRPr="00C16236" w:rsidRDefault="005A259E" w:rsidP="00C16236"/>
        </w:tc>
        <w:tc>
          <w:tcPr>
            <w:tcW w:w="1670" w:type="dxa"/>
          </w:tcPr>
          <w:p w:rsidR="005A259E" w:rsidRPr="00C16236" w:rsidRDefault="005A259E" w:rsidP="00C16236">
            <w:r>
              <w:t>-</w:t>
            </w:r>
          </w:p>
        </w:tc>
      </w:tr>
      <w:tr w:rsidR="00E77A14" w:rsidTr="005228DA">
        <w:tc>
          <w:tcPr>
            <w:tcW w:w="406" w:type="dxa"/>
            <w:vMerge/>
          </w:tcPr>
          <w:p w:rsidR="00E77A14" w:rsidRPr="00C16236" w:rsidRDefault="00E77A14" w:rsidP="00C16236"/>
        </w:tc>
        <w:tc>
          <w:tcPr>
            <w:tcW w:w="1727" w:type="dxa"/>
            <w:vMerge/>
          </w:tcPr>
          <w:p w:rsidR="00E77A14" w:rsidRPr="00C16236" w:rsidRDefault="00E77A14" w:rsidP="00C16236">
            <w:pPr>
              <w:shd w:val="clear" w:color="auto" w:fill="FFFFFF"/>
            </w:pPr>
          </w:p>
        </w:tc>
        <w:tc>
          <w:tcPr>
            <w:tcW w:w="952" w:type="dxa"/>
            <w:vMerge/>
          </w:tcPr>
          <w:p w:rsidR="00E77A14" w:rsidRPr="00C16236" w:rsidRDefault="00E77A14" w:rsidP="00C16236"/>
        </w:tc>
        <w:tc>
          <w:tcPr>
            <w:tcW w:w="900" w:type="dxa"/>
            <w:vMerge/>
          </w:tcPr>
          <w:p w:rsidR="00E77A14" w:rsidRPr="00C16236" w:rsidRDefault="00E77A14" w:rsidP="00C16236"/>
        </w:tc>
        <w:tc>
          <w:tcPr>
            <w:tcW w:w="943" w:type="dxa"/>
            <w:vMerge/>
          </w:tcPr>
          <w:p w:rsidR="00E77A14" w:rsidRPr="00C16236" w:rsidRDefault="00E77A14" w:rsidP="00C16236"/>
        </w:tc>
        <w:tc>
          <w:tcPr>
            <w:tcW w:w="2237" w:type="dxa"/>
          </w:tcPr>
          <w:p w:rsidR="00E77A14" w:rsidRPr="00C16236" w:rsidRDefault="00E77A14" w:rsidP="00EF7EFD">
            <w:pPr>
              <w:shd w:val="clear" w:color="auto" w:fill="FFFFFF"/>
            </w:pPr>
            <w:r>
              <w:t>24</w:t>
            </w:r>
            <w:r w:rsidRPr="00EF7EFD">
              <w:t>. дополнительные</w:t>
            </w:r>
            <w:r>
              <w:rPr>
                <w:sz w:val="20"/>
                <w:szCs w:val="20"/>
              </w:rPr>
              <w:t xml:space="preserve"> </w:t>
            </w:r>
            <w:r w:rsidRPr="00EF7EFD">
              <w:t>расчетные обоснования</w:t>
            </w:r>
            <w:r>
              <w:t xml:space="preserve"> </w:t>
            </w:r>
            <w:r w:rsidRPr="00EF7EFD">
              <w:t>включенных в сметную</w:t>
            </w:r>
            <w:r>
              <w:t xml:space="preserve"> </w:t>
            </w:r>
            <w:r w:rsidRPr="00EF7EFD">
              <w:t>стоимость затрат, для</w:t>
            </w:r>
            <w:r>
              <w:t xml:space="preserve"> </w:t>
            </w:r>
            <w:r w:rsidRPr="00EF7EFD">
              <w:t>расчета которых не</w:t>
            </w:r>
            <w:r>
              <w:t xml:space="preserve"> </w:t>
            </w:r>
            <w:r w:rsidRPr="00EF7EFD">
              <w:t xml:space="preserve">установлены </w:t>
            </w:r>
            <w:r w:rsidRPr="00EF7EFD">
              <w:lastRenderedPageBreak/>
              <w:t>сметные</w:t>
            </w:r>
            <w:r>
              <w:t xml:space="preserve"> </w:t>
            </w:r>
            <w:r w:rsidRPr="00EF7EFD">
              <w:t>нормы, либо</w:t>
            </w:r>
            <w:r>
              <w:t xml:space="preserve"> </w:t>
            </w:r>
            <w:r w:rsidRPr="00EF7EFD">
              <w:t>конструктивных,</w:t>
            </w:r>
            <w:r>
              <w:t xml:space="preserve"> </w:t>
            </w:r>
            <w:r w:rsidRPr="00EF7EFD">
              <w:t>технологических и других</w:t>
            </w:r>
            <w:r>
              <w:t xml:space="preserve"> </w:t>
            </w:r>
            <w:r w:rsidRPr="00EF7EFD">
              <w:t>решений, предусмотренных</w:t>
            </w:r>
            <w:r>
              <w:t xml:space="preserve"> </w:t>
            </w:r>
            <w:r w:rsidRPr="00EF7EFD">
              <w:t>проектной документацией,</w:t>
            </w:r>
            <w:r>
              <w:t xml:space="preserve"> </w:t>
            </w:r>
            <w:r w:rsidRPr="00EF7EFD">
              <w:t>а также материалов</w:t>
            </w:r>
            <w:r>
              <w:t xml:space="preserve"> </w:t>
            </w:r>
            <w:r w:rsidRPr="00EF7EFD">
              <w:t>инженерных изысканий,</w:t>
            </w:r>
            <w:r>
              <w:t xml:space="preserve"> </w:t>
            </w:r>
            <w:r w:rsidRPr="00EF7EFD">
              <w:t>подтверждающих</w:t>
            </w:r>
            <w:r>
              <w:t xml:space="preserve"> </w:t>
            </w:r>
            <w:r w:rsidRPr="00EF7EFD">
              <w:t>необходимость выполнения</w:t>
            </w:r>
            <w:r>
              <w:t xml:space="preserve"> </w:t>
            </w:r>
            <w:r w:rsidRPr="00EF7EFD">
              <w:t>работ, расходы на которые</w:t>
            </w:r>
            <w:r>
              <w:t xml:space="preserve"> </w:t>
            </w:r>
            <w:r w:rsidRPr="00EF7EFD">
              <w:t>включены в сметную</w:t>
            </w:r>
            <w:r>
              <w:t xml:space="preserve"> </w:t>
            </w:r>
            <w:r w:rsidRPr="00EF7EFD">
              <w:t>стоимость;</w:t>
            </w:r>
          </w:p>
        </w:tc>
        <w:tc>
          <w:tcPr>
            <w:tcW w:w="1732" w:type="dxa"/>
            <w:vMerge/>
          </w:tcPr>
          <w:p w:rsidR="00E77A14" w:rsidRPr="00C16236" w:rsidRDefault="00E77A14" w:rsidP="00C16236"/>
        </w:tc>
        <w:tc>
          <w:tcPr>
            <w:tcW w:w="1164" w:type="dxa"/>
            <w:vMerge/>
          </w:tcPr>
          <w:p w:rsidR="00E77A14" w:rsidRPr="00C16236" w:rsidRDefault="00E77A14" w:rsidP="00C16236"/>
        </w:tc>
        <w:tc>
          <w:tcPr>
            <w:tcW w:w="1959" w:type="dxa"/>
          </w:tcPr>
          <w:p w:rsidR="00E77A14" w:rsidRPr="00C16236" w:rsidRDefault="00E77A14" w:rsidP="00C16236">
            <w:r>
              <w:t>абзац 2 пункта 17 ППРФ №145</w:t>
            </w:r>
          </w:p>
        </w:tc>
        <w:tc>
          <w:tcPr>
            <w:tcW w:w="1555" w:type="dxa"/>
            <w:vMerge w:val="restart"/>
          </w:tcPr>
          <w:p w:rsidR="00E77A14" w:rsidRPr="00C16236" w:rsidRDefault="00E77A14" w:rsidP="00C16236">
            <w:r w:rsidRPr="005D1FFF">
              <w:t xml:space="preserve">для всех объектов капитального строительства, за исключением объектов, в отношении </w:t>
            </w:r>
            <w:r w:rsidRPr="005D1FFF">
              <w:lastRenderedPageBreak/>
              <w:t>проектной документации которых в соответствии с частями 2, 3, 3.1 и 3.8 статьи 49 ГрК РФ экспертиза не проводится</w:t>
            </w:r>
          </w:p>
        </w:tc>
        <w:tc>
          <w:tcPr>
            <w:tcW w:w="1670" w:type="dxa"/>
          </w:tcPr>
          <w:p w:rsidR="00E77A14" w:rsidRPr="00C16236" w:rsidRDefault="00E77A14" w:rsidP="00C16236">
            <w:r>
              <w:lastRenderedPageBreak/>
              <w:t>-</w:t>
            </w:r>
          </w:p>
        </w:tc>
      </w:tr>
      <w:tr w:rsidR="00E77A14" w:rsidTr="005228DA">
        <w:tc>
          <w:tcPr>
            <w:tcW w:w="406" w:type="dxa"/>
            <w:vMerge/>
          </w:tcPr>
          <w:p w:rsidR="00E77A14" w:rsidRPr="00C16236" w:rsidRDefault="00E77A14" w:rsidP="00C16236"/>
        </w:tc>
        <w:tc>
          <w:tcPr>
            <w:tcW w:w="1727" w:type="dxa"/>
            <w:vMerge/>
          </w:tcPr>
          <w:p w:rsidR="00E77A14" w:rsidRPr="00C16236" w:rsidRDefault="00E77A14" w:rsidP="00C16236">
            <w:pPr>
              <w:shd w:val="clear" w:color="auto" w:fill="FFFFFF"/>
            </w:pPr>
          </w:p>
        </w:tc>
        <w:tc>
          <w:tcPr>
            <w:tcW w:w="952" w:type="dxa"/>
            <w:vMerge/>
          </w:tcPr>
          <w:p w:rsidR="00E77A14" w:rsidRPr="00C16236" w:rsidRDefault="00E77A14" w:rsidP="00C16236"/>
        </w:tc>
        <w:tc>
          <w:tcPr>
            <w:tcW w:w="900" w:type="dxa"/>
            <w:vMerge/>
          </w:tcPr>
          <w:p w:rsidR="00E77A14" w:rsidRPr="00C16236" w:rsidRDefault="00E77A14" w:rsidP="00C16236"/>
        </w:tc>
        <w:tc>
          <w:tcPr>
            <w:tcW w:w="943" w:type="dxa"/>
            <w:vMerge/>
          </w:tcPr>
          <w:p w:rsidR="00E77A14" w:rsidRPr="00C16236" w:rsidRDefault="00E77A14" w:rsidP="00C16236"/>
        </w:tc>
        <w:tc>
          <w:tcPr>
            <w:tcW w:w="2237" w:type="dxa"/>
          </w:tcPr>
          <w:p w:rsidR="00E77A14" w:rsidRPr="00C16236" w:rsidRDefault="00E77A14" w:rsidP="006E5763">
            <w:pPr>
              <w:shd w:val="clear" w:color="auto" w:fill="FFFFFF"/>
            </w:pPr>
            <w:r>
              <w:t xml:space="preserve">25. </w:t>
            </w:r>
            <w:r w:rsidRPr="006E5763">
              <w:t>материалы проектной</w:t>
            </w:r>
            <w:r>
              <w:t xml:space="preserve"> </w:t>
            </w:r>
            <w:r w:rsidRPr="006E5763">
              <w:t>документации, в которые</w:t>
            </w:r>
            <w:r>
              <w:t xml:space="preserve"> </w:t>
            </w:r>
            <w:r w:rsidRPr="006E5763">
              <w:t>изменения не вносились;</w:t>
            </w:r>
          </w:p>
        </w:tc>
        <w:tc>
          <w:tcPr>
            <w:tcW w:w="1732" w:type="dxa"/>
            <w:vMerge/>
          </w:tcPr>
          <w:p w:rsidR="00E77A14" w:rsidRPr="00C16236" w:rsidRDefault="00E77A14" w:rsidP="00C16236"/>
        </w:tc>
        <w:tc>
          <w:tcPr>
            <w:tcW w:w="1164" w:type="dxa"/>
            <w:vMerge/>
          </w:tcPr>
          <w:p w:rsidR="00E77A14" w:rsidRPr="00C16236" w:rsidRDefault="00E77A14" w:rsidP="00C16236"/>
        </w:tc>
        <w:tc>
          <w:tcPr>
            <w:tcW w:w="1959" w:type="dxa"/>
          </w:tcPr>
          <w:p w:rsidR="00E77A14" w:rsidRPr="00C16236" w:rsidRDefault="00E77A14" w:rsidP="00C16236">
            <w:r>
              <w:t>абзац 3 пункта 17 ППРФ №145</w:t>
            </w:r>
          </w:p>
        </w:tc>
        <w:tc>
          <w:tcPr>
            <w:tcW w:w="1555" w:type="dxa"/>
            <w:vMerge/>
          </w:tcPr>
          <w:p w:rsidR="00E77A14" w:rsidRPr="00C16236" w:rsidRDefault="00E77A14" w:rsidP="00C16236"/>
        </w:tc>
        <w:tc>
          <w:tcPr>
            <w:tcW w:w="1670" w:type="dxa"/>
          </w:tcPr>
          <w:p w:rsidR="00E77A14" w:rsidRPr="00C16236" w:rsidRDefault="00E77A14" w:rsidP="00C16236">
            <w:r>
              <w:t>-</w:t>
            </w:r>
          </w:p>
        </w:tc>
      </w:tr>
      <w:tr w:rsidR="00E77A14" w:rsidTr="005228DA">
        <w:tc>
          <w:tcPr>
            <w:tcW w:w="406" w:type="dxa"/>
            <w:vMerge/>
          </w:tcPr>
          <w:p w:rsidR="00E77A14" w:rsidRPr="00C16236" w:rsidRDefault="00E77A14" w:rsidP="00C16236"/>
        </w:tc>
        <w:tc>
          <w:tcPr>
            <w:tcW w:w="1727" w:type="dxa"/>
            <w:vMerge/>
          </w:tcPr>
          <w:p w:rsidR="00E77A14" w:rsidRPr="00C16236" w:rsidRDefault="00E77A14" w:rsidP="00C16236">
            <w:pPr>
              <w:shd w:val="clear" w:color="auto" w:fill="FFFFFF"/>
            </w:pPr>
          </w:p>
        </w:tc>
        <w:tc>
          <w:tcPr>
            <w:tcW w:w="952" w:type="dxa"/>
            <w:vMerge/>
          </w:tcPr>
          <w:p w:rsidR="00E77A14" w:rsidRPr="00C16236" w:rsidRDefault="00E77A14" w:rsidP="00C16236"/>
        </w:tc>
        <w:tc>
          <w:tcPr>
            <w:tcW w:w="900" w:type="dxa"/>
            <w:vMerge/>
          </w:tcPr>
          <w:p w:rsidR="00E77A14" w:rsidRPr="00C16236" w:rsidRDefault="00E77A14" w:rsidP="00C16236"/>
        </w:tc>
        <w:tc>
          <w:tcPr>
            <w:tcW w:w="943" w:type="dxa"/>
            <w:vMerge/>
          </w:tcPr>
          <w:p w:rsidR="00E77A14" w:rsidRPr="00C16236" w:rsidRDefault="00E77A14" w:rsidP="00C16236"/>
        </w:tc>
        <w:tc>
          <w:tcPr>
            <w:tcW w:w="2237" w:type="dxa"/>
          </w:tcPr>
          <w:p w:rsidR="00E77A14" w:rsidRPr="00C16236" w:rsidRDefault="00E77A14" w:rsidP="00C16236">
            <w:pPr>
              <w:shd w:val="clear" w:color="auto" w:fill="FFFFFF"/>
            </w:pPr>
            <w:r>
              <w:t xml:space="preserve">26. </w:t>
            </w:r>
            <w:r w:rsidRPr="00425FB3">
              <w:t>часть проектной документации, в которую внесены изменения;</w:t>
            </w:r>
          </w:p>
        </w:tc>
        <w:tc>
          <w:tcPr>
            <w:tcW w:w="1732" w:type="dxa"/>
            <w:vMerge/>
          </w:tcPr>
          <w:p w:rsidR="00E77A14" w:rsidRPr="00C16236" w:rsidRDefault="00E77A14" w:rsidP="00C16236"/>
        </w:tc>
        <w:tc>
          <w:tcPr>
            <w:tcW w:w="1164" w:type="dxa"/>
            <w:vMerge/>
          </w:tcPr>
          <w:p w:rsidR="00E77A14" w:rsidRPr="00C16236" w:rsidRDefault="00E77A14" w:rsidP="00C16236"/>
        </w:tc>
        <w:tc>
          <w:tcPr>
            <w:tcW w:w="1959" w:type="dxa"/>
          </w:tcPr>
          <w:p w:rsidR="00E77A14" w:rsidRPr="00C16236" w:rsidRDefault="00E77A14" w:rsidP="00425FB3">
            <w:r>
              <w:t>подпункт «г» пункта 13 ППРФ №145</w:t>
            </w:r>
          </w:p>
        </w:tc>
        <w:tc>
          <w:tcPr>
            <w:tcW w:w="1555" w:type="dxa"/>
            <w:vMerge/>
          </w:tcPr>
          <w:p w:rsidR="00E77A14" w:rsidRPr="00C16236" w:rsidRDefault="00E77A14" w:rsidP="00C16236"/>
        </w:tc>
        <w:tc>
          <w:tcPr>
            <w:tcW w:w="1670" w:type="dxa"/>
          </w:tcPr>
          <w:p w:rsidR="00E77A14" w:rsidRPr="00C16236" w:rsidRDefault="00E77A14" w:rsidP="00C16236">
            <w:r>
              <w:t>-</w:t>
            </w:r>
          </w:p>
        </w:tc>
      </w:tr>
      <w:tr w:rsidR="00E77A14" w:rsidTr="005228DA">
        <w:tc>
          <w:tcPr>
            <w:tcW w:w="406" w:type="dxa"/>
            <w:vMerge/>
          </w:tcPr>
          <w:p w:rsidR="00E77A14" w:rsidRPr="00C16236" w:rsidRDefault="00E77A14" w:rsidP="00C16236"/>
        </w:tc>
        <w:tc>
          <w:tcPr>
            <w:tcW w:w="1727" w:type="dxa"/>
            <w:vMerge/>
          </w:tcPr>
          <w:p w:rsidR="00E77A14" w:rsidRPr="00C16236" w:rsidRDefault="00E77A14" w:rsidP="00C16236">
            <w:pPr>
              <w:shd w:val="clear" w:color="auto" w:fill="FFFFFF"/>
            </w:pPr>
          </w:p>
        </w:tc>
        <w:tc>
          <w:tcPr>
            <w:tcW w:w="952" w:type="dxa"/>
            <w:vMerge/>
          </w:tcPr>
          <w:p w:rsidR="00E77A14" w:rsidRPr="00C16236" w:rsidRDefault="00E77A14" w:rsidP="00C16236"/>
        </w:tc>
        <w:tc>
          <w:tcPr>
            <w:tcW w:w="900" w:type="dxa"/>
            <w:vMerge/>
          </w:tcPr>
          <w:p w:rsidR="00E77A14" w:rsidRPr="00C16236" w:rsidRDefault="00E77A14" w:rsidP="00C16236"/>
        </w:tc>
        <w:tc>
          <w:tcPr>
            <w:tcW w:w="943" w:type="dxa"/>
            <w:vMerge/>
          </w:tcPr>
          <w:p w:rsidR="00E77A14" w:rsidRPr="00C16236" w:rsidRDefault="00E77A14" w:rsidP="00C16236"/>
        </w:tc>
        <w:tc>
          <w:tcPr>
            <w:tcW w:w="2237" w:type="dxa"/>
          </w:tcPr>
          <w:p w:rsidR="00E77A14" w:rsidRPr="00C16236" w:rsidRDefault="00E77A14" w:rsidP="00C16236">
            <w:pPr>
              <w:shd w:val="clear" w:color="auto" w:fill="FFFFFF"/>
            </w:pPr>
            <w:r>
              <w:t>27.</w:t>
            </w:r>
            <w:r w:rsidRPr="00E77A14">
              <w:rPr>
                <w:sz w:val="20"/>
                <w:szCs w:val="20"/>
              </w:rPr>
              <w:t xml:space="preserve"> </w:t>
            </w:r>
            <w:r w:rsidRPr="00E77A14">
              <w:t xml:space="preserve">справка с описанием </w:t>
            </w:r>
            <w:r w:rsidRPr="00E77A14">
              <w:lastRenderedPageBreak/>
              <w:t>изменений, внесенных в проектную документацию</w:t>
            </w:r>
            <w:r>
              <w:t>;</w:t>
            </w:r>
          </w:p>
        </w:tc>
        <w:tc>
          <w:tcPr>
            <w:tcW w:w="1732" w:type="dxa"/>
            <w:vMerge/>
          </w:tcPr>
          <w:p w:rsidR="00E77A14" w:rsidRPr="00C16236" w:rsidRDefault="00E77A14" w:rsidP="00C16236"/>
        </w:tc>
        <w:tc>
          <w:tcPr>
            <w:tcW w:w="1164" w:type="dxa"/>
            <w:vMerge/>
          </w:tcPr>
          <w:p w:rsidR="00E77A14" w:rsidRPr="00C16236" w:rsidRDefault="00E77A14" w:rsidP="00C16236"/>
        </w:tc>
        <w:tc>
          <w:tcPr>
            <w:tcW w:w="1959" w:type="dxa"/>
          </w:tcPr>
          <w:p w:rsidR="00E77A14" w:rsidRPr="00C16236" w:rsidRDefault="00E77A14" w:rsidP="00E77A14">
            <w:r>
              <w:t xml:space="preserve">подпункт «б» пункта 17(3) </w:t>
            </w:r>
            <w:r>
              <w:lastRenderedPageBreak/>
              <w:t>ППРФ №145</w:t>
            </w:r>
          </w:p>
        </w:tc>
        <w:tc>
          <w:tcPr>
            <w:tcW w:w="1555" w:type="dxa"/>
            <w:vMerge/>
          </w:tcPr>
          <w:p w:rsidR="00E77A14" w:rsidRPr="00C16236" w:rsidRDefault="00E77A14" w:rsidP="00C16236"/>
        </w:tc>
        <w:tc>
          <w:tcPr>
            <w:tcW w:w="1670" w:type="dxa"/>
          </w:tcPr>
          <w:p w:rsidR="00E77A14" w:rsidRPr="00C16236" w:rsidRDefault="00E77A14" w:rsidP="00C16236">
            <w:r>
              <w:t>-</w:t>
            </w:r>
          </w:p>
        </w:tc>
      </w:tr>
      <w:tr w:rsidR="00E77A14" w:rsidTr="005228DA">
        <w:tc>
          <w:tcPr>
            <w:tcW w:w="406" w:type="dxa"/>
            <w:vMerge/>
          </w:tcPr>
          <w:p w:rsidR="00E77A14" w:rsidRPr="00C16236" w:rsidRDefault="00E77A14" w:rsidP="00C16236"/>
        </w:tc>
        <w:tc>
          <w:tcPr>
            <w:tcW w:w="1727" w:type="dxa"/>
            <w:vMerge/>
          </w:tcPr>
          <w:p w:rsidR="00E77A14" w:rsidRPr="00C16236" w:rsidRDefault="00E77A14" w:rsidP="00C16236">
            <w:pPr>
              <w:shd w:val="clear" w:color="auto" w:fill="FFFFFF"/>
            </w:pPr>
          </w:p>
        </w:tc>
        <w:tc>
          <w:tcPr>
            <w:tcW w:w="952" w:type="dxa"/>
            <w:vMerge/>
          </w:tcPr>
          <w:p w:rsidR="00E77A14" w:rsidRPr="00C16236" w:rsidRDefault="00E77A14" w:rsidP="00C16236"/>
        </w:tc>
        <w:tc>
          <w:tcPr>
            <w:tcW w:w="900" w:type="dxa"/>
            <w:vMerge/>
          </w:tcPr>
          <w:p w:rsidR="00E77A14" w:rsidRPr="00C16236" w:rsidRDefault="00E77A14" w:rsidP="00C16236"/>
        </w:tc>
        <w:tc>
          <w:tcPr>
            <w:tcW w:w="943" w:type="dxa"/>
            <w:vMerge/>
          </w:tcPr>
          <w:p w:rsidR="00E77A14" w:rsidRPr="00C16236" w:rsidRDefault="00E77A14" w:rsidP="00C16236"/>
        </w:tc>
        <w:tc>
          <w:tcPr>
            <w:tcW w:w="2237" w:type="dxa"/>
          </w:tcPr>
          <w:p w:rsidR="00E77A14" w:rsidRPr="00C16236" w:rsidRDefault="00E77A14" w:rsidP="00C16236">
            <w:pPr>
              <w:shd w:val="clear" w:color="auto" w:fill="FFFFFF"/>
            </w:pPr>
            <w:r>
              <w:t>28. задание застройщика или технического заказчика на проектирование (в случае внесения в него изменений);</w:t>
            </w:r>
          </w:p>
        </w:tc>
        <w:tc>
          <w:tcPr>
            <w:tcW w:w="1732" w:type="dxa"/>
            <w:vMerge/>
          </w:tcPr>
          <w:p w:rsidR="00E77A14" w:rsidRPr="00C16236" w:rsidRDefault="00E77A14" w:rsidP="00C16236"/>
        </w:tc>
        <w:tc>
          <w:tcPr>
            <w:tcW w:w="1164" w:type="dxa"/>
            <w:vMerge/>
          </w:tcPr>
          <w:p w:rsidR="00E77A14" w:rsidRPr="00C16236" w:rsidRDefault="00E77A14" w:rsidP="00C16236"/>
        </w:tc>
        <w:tc>
          <w:tcPr>
            <w:tcW w:w="1959" w:type="dxa"/>
          </w:tcPr>
          <w:p w:rsidR="00E77A14" w:rsidRPr="00C16236" w:rsidRDefault="00E77A14" w:rsidP="00C16236">
            <w:r>
              <w:t>подпункт «в» пункта 17(3) ППРФ №145</w:t>
            </w:r>
          </w:p>
        </w:tc>
        <w:tc>
          <w:tcPr>
            <w:tcW w:w="1555" w:type="dxa"/>
            <w:vMerge/>
          </w:tcPr>
          <w:p w:rsidR="00E77A14" w:rsidRPr="00C16236" w:rsidRDefault="00E77A14" w:rsidP="00C16236"/>
        </w:tc>
        <w:tc>
          <w:tcPr>
            <w:tcW w:w="1670" w:type="dxa"/>
          </w:tcPr>
          <w:p w:rsidR="00E77A14" w:rsidRPr="00C16236" w:rsidRDefault="00E77A14" w:rsidP="00C16236">
            <w:r>
              <w:t>-</w:t>
            </w:r>
          </w:p>
        </w:tc>
      </w:tr>
      <w:tr w:rsidR="00564536" w:rsidTr="005228DA">
        <w:tc>
          <w:tcPr>
            <w:tcW w:w="406" w:type="dxa"/>
            <w:vMerge/>
          </w:tcPr>
          <w:p w:rsidR="00564536" w:rsidRPr="00C16236" w:rsidRDefault="00564536" w:rsidP="00C16236"/>
        </w:tc>
        <w:tc>
          <w:tcPr>
            <w:tcW w:w="1727" w:type="dxa"/>
            <w:vMerge/>
          </w:tcPr>
          <w:p w:rsidR="00564536" w:rsidRPr="00C16236" w:rsidRDefault="00564536" w:rsidP="00C16236">
            <w:pPr>
              <w:shd w:val="clear" w:color="auto" w:fill="FFFFFF"/>
            </w:pPr>
          </w:p>
        </w:tc>
        <w:tc>
          <w:tcPr>
            <w:tcW w:w="952" w:type="dxa"/>
            <w:vMerge/>
          </w:tcPr>
          <w:p w:rsidR="00564536" w:rsidRPr="00C16236" w:rsidRDefault="00564536" w:rsidP="00C16236"/>
        </w:tc>
        <w:tc>
          <w:tcPr>
            <w:tcW w:w="900" w:type="dxa"/>
            <w:vMerge/>
          </w:tcPr>
          <w:p w:rsidR="00564536" w:rsidRPr="00C16236" w:rsidRDefault="00564536" w:rsidP="00C16236"/>
        </w:tc>
        <w:tc>
          <w:tcPr>
            <w:tcW w:w="943" w:type="dxa"/>
            <w:vMerge/>
          </w:tcPr>
          <w:p w:rsidR="00564536" w:rsidRPr="00C16236" w:rsidRDefault="00564536" w:rsidP="00C16236"/>
        </w:tc>
        <w:tc>
          <w:tcPr>
            <w:tcW w:w="2237" w:type="dxa"/>
          </w:tcPr>
          <w:p w:rsidR="00564536" w:rsidRPr="00C16236" w:rsidRDefault="00564536" w:rsidP="00847A6F">
            <w:pPr>
              <w:shd w:val="clear" w:color="auto" w:fill="FFFFFF"/>
            </w:pPr>
            <w:r>
              <w:t xml:space="preserve">29.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изменений проектной документации </w:t>
            </w:r>
            <w:r>
              <w:lastRenderedPageBreak/>
              <w:t>застройщику, техническому заказчику или лицу, обеспечившему выполнение инженерных изысканий и(или) подготовку проектной документации в случаях, предусмотренных частями 1.1 и 1.2 статьи 48 ГрК РФ;</w:t>
            </w:r>
          </w:p>
        </w:tc>
        <w:tc>
          <w:tcPr>
            <w:tcW w:w="1732" w:type="dxa"/>
            <w:vMerge/>
          </w:tcPr>
          <w:p w:rsidR="00564536" w:rsidRPr="00C16236" w:rsidRDefault="00564536" w:rsidP="00C16236"/>
        </w:tc>
        <w:tc>
          <w:tcPr>
            <w:tcW w:w="1164" w:type="dxa"/>
            <w:vMerge/>
          </w:tcPr>
          <w:p w:rsidR="00564536" w:rsidRPr="00C16236" w:rsidRDefault="00564536" w:rsidP="00C16236"/>
        </w:tc>
        <w:tc>
          <w:tcPr>
            <w:tcW w:w="1959" w:type="dxa"/>
          </w:tcPr>
          <w:p w:rsidR="00564536" w:rsidRPr="00C16236" w:rsidRDefault="00564536" w:rsidP="00C16236">
            <w:r>
              <w:t>подпункт «к» пункта 13 ППРФ №145</w:t>
            </w:r>
          </w:p>
        </w:tc>
        <w:tc>
          <w:tcPr>
            <w:tcW w:w="1555" w:type="dxa"/>
            <w:vMerge w:val="restart"/>
          </w:tcPr>
          <w:p w:rsidR="00564536" w:rsidRPr="00C16236" w:rsidRDefault="00564536" w:rsidP="00C16236">
            <w:r w:rsidRPr="005D1FFF">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и 3.8 статьи 49 ГрК РФ экспертиза не </w:t>
            </w:r>
            <w:r w:rsidRPr="005D1FFF">
              <w:lastRenderedPageBreak/>
              <w:t>проводится</w:t>
            </w:r>
          </w:p>
        </w:tc>
        <w:tc>
          <w:tcPr>
            <w:tcW w:w="1670" w:type="dxa"/>
          </w:tcPr>
          <w:p w:rsidR="00564536" w:rsidRPr="00C16236" w:rsidRDefault="00564536" w:rsidP="00C16236">
            <w:r>
              <w:lastRenderedPageBreak/>
              <w:t>в случае. если в соответствии с законодательством РФ требуется членство исполнителя работ по подготовке проектной документации в саморегулируемой организации в области архитектурно</w:t>
            </w:r>
            <w:r>
              <w:lastRenderedPageBreak/>
              <w:t>-строительного проектирования</w:t>
            </w:r>
          </w:p>
        </w:tc>
      </w:tr>
      <w:tr w:rsidR="00564536" w:rsidTr="005228DA">
        <w:tc>
          <w:tcPr>
            <w:tcW w:w="406" w:type="dxa"/>
            <w:vMerge/>
          </w:tcPr>
          <w:p w:rsidR="00564536" w:rsidRPr="00C16236" w:rsidRDefault="00564536" w:rsidP="00C16236"/>
        </w:tc>
        <w:tc>
          <w:tcPr>
            <w:tcW w:w="1727" w:type="dxa"/>
            <w:vMerge/>
          </w:tcPr>
          <w:p w:rsidR="00564536" w:rsidRPr="00C16236" w:rsidRDefault="00564536" w:rsidP="00C16236">
            <w:pPr>
              <w:shd w:val="clear" w:color="auto" w:fill="FFFFFF"/>
            </w:pPr>
          </w:p>
        </w:tc>
        <w:tc>
          <w:tcPr>
            <w:tcW w:w="952" w:type="dxa"/>
            <w:vMerge/>
          </w:tcPr>
          <w:p w:rsidR="00564536" w:rsidRPr="00C16236" w:rsidRDefault="00564536" w:rsidP="00C16236"/>
        </w:tc>
        <w:tc>
          <w:tcPr>
            <w:tcW w:w="900" w:type="dxa"/>
            <w:vMerge/>
          </w:tcPr>
          <w:p w:rsidR="00564536" w:rsidRPr="00C16236" w:rsidRDefault="00564536" w:rsidP="00C16236"/>
        </w:tc>
        <w:tc>
          <w:tcPr>
            <w:tcW w:w="943" w:type="dxa"/>
            <w:vMerge/>
          </w:tcPr>
          <w:p w:rsidR="00564536" w:rsidRPr="00C16236" w:rsidRDefault="00564536" w:rsidP="00C16236"/>
        </w:tc>
        <w:tc>
          <w:tcPr>
            <w:tcW w:w="2237" w:type="dxa"/>
          </w:tcPr>
          <w:p w:rsidR="00564536" w:rsidRPr="00C16236" w:rsidRDefault="00564536" w:rsidP="00C16236">
            <w:pPr>
              <w:shd w:val="clear" w:color="auto" w:fill="FFFFFF"/>
            </w:pPr>
            <w:r>
              <w:t xml:space="preserve">30.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и(или) инженерным изысканиям, </w:t>
            </w:r>
            <w:r>
              <w:lastRenderedPageBreak/>
              <w:t>действительные на дату передачи проектной документации и(или) результатов инженерных изысканий застройщику(техническому заказчику);</w:t>
            </w:r>
          </w:p>
        </w:tc>
        <w:tc>
          <w:tcPr>
            <w:tcW w:w="1732" w:type="dxa"/>
            <w:vMerge/>
          </w:tcPr>
          <w:p w:rsidR="00564536" w:rsidRPr="00C16236" w:rsidRDefault="00564536" w:rsidP="00C16236"/>
        </w:tc>
        <w:tc>
          <w:tcPr>
            <w:tcW w:w="1164" w:type="dxa"/>
            <w:vMerge/>
          </w:tcPr>
          <w:p w:rsidR="00564536" w:rsidRPr="00C16236" w:rsidRDefault="00564536" w:rsidP="00C16236"/>
        </w:tc>
        <w:tc>
          <w:tcPr>
            <w:tcW w:w="1959" w:type="dxa"/>
          </w:tcPr>
          <w:p w:rsidR="00564536" w:rsidRPr="00C16236" w:rsidRDefault="00564536" w:rsidP="00C16236">
            <w:r>
              <w:t>-</w:t>
            </w:r>
          </w:p>
        </w:tc>
        <w:tc>
          <w:tcPr>
            <w:tcW w:w="1555" w:type="dxa"/>
            <w:vMerge/>
          </w:tcPr>
          <w:p w:rsidR="00564536" w:rsidRPr="00C16236" w:rsidRDefault="00564536" w:rsidP="00C16236"/>
        </w:tc>
        <w:tc>
          <w:tcPr>
            <w:tcW w:w="1670" w:type="dxa"/>
          </w:tcPr>
          <w:p w:rsidR="00564536" w:rsidRPr="00C16236" w:rsidRDefault="0070192F" w:rsidP="004B3FF4">
            <w:r>
              <w:t>в случае, если проектная документация и (или) результаты инженерных изысканий</w:t>
            </w:r>
            <w:r w:rsidR="004B3FF4">
              <w:t xml:space="preserve"> переданы застройщику до 1 июля 2017 года, и в соответствии с законодательством РФ </w:t>
            </w:r>
            <w:r w:rsidR="004B3FF4">
              <w:lastRenderedPageBreak/>
              <w:t>получение допуска к таким работам являлось обязательным до 1 июля 2017 года</w:t>
            </w:r>
          </w:p>
        </w:tc>
      </w:tr>
      <w:tr w:rsidR="00D75B04" w:rsidTr="005228DA">
        <w:tc>
          <w:tcPr>
            <w:tcW w:w="406" w:type="dxa"/>
            <w:vMerge/>
          </w:tcPr>
          <w:p w:rsidR="00D75B04" w:rsidRPr="00C16236" w:rsidRDefault="00D75B04" w:rsidP="00C16236"/>
        </w:tc>
        <w:tc>
          <w:tcPr>
            <w:tcW w:w="1727" w:type="dxa"/>
            <w:vMerge/>
          </w:tcPr>
          <w:p w:rsidR="00D75B04" w:rsidRPr="00C16236" w:rsidRDefault="00D75B04" w:rsidP="00C16236">
            <w:pPr>
              <w:shd w:val="clear" w:color="auto" w:fill="FFFFFF"/>
            </w:pPr>
          </w:p>
        </w:tc>
        <w:tc>
          <w:tcPr>
            <w:tcW w:w="952" w:type="dxa"/>
            <w:vMerge/>
          </w:tcPr>
          <w:p w:rsidR="00D75B04" w:rsidRPr="00C16236" w:rsidRDefault="00D75B04" w:rsidP="00C16236"/>
        </w:tc>
        <w:tc>
          <w:tcPr>
            <w:tcW w:w="900" w:type="dxa"/>
            <w:vMerge/>
          </w:tcPr>
          <w:p w:rsidR="00D75B04" w:rsidRPr="00C16236" w:rsidRDefault="00D75B04" w:rsidP="00C16236"/>
        </w:tc>
        <w:tc>
          <w:tcPr>
            <w:tcW w:w="943" w:type="dxa"/>
            <w:vMerge/>
          </w:tcPr>
          <w:p w:rsidR="00D75B04" w:rsidRPr="00C16236" w:rsidRDefault="00D75B04" w:rsidP="00C16236"/>
        </w:tc>
        <w:tc>
          <w:tcPr>
            <w:tcW w:w="2237" w:type="dxa"/>
          </w:tcPr>
          <w:p w:rsidR="00D75B04" w:rsidRPr="00C16236" w:rsidRDefault="00D75B04" w:rsidP="00C16236">
            <w:pPr>
              <w:shd w:val="clear" w:color="auto" w:fill="FFFFFF"/>
            </w:pPr>
            <w:r>
              <w:t xml:space="preserve">31. документы, подтверждающие, что для исполнителя работ по подготовке проектной документации и(или) выполнению инженерных изысканий не требуется членство в саморегулируемой организации в области архитектурно-строительного проектирования и(или) в области </w:t>
            </w:r>
            <w:r>
              <w:lastRenderedPageBreak/>
              <w:t>инженерных изысканий по основаниям, предусмотренным частью 2.1 статьи 47 и частью 4.1 статьи 48 ГрК РФ;</w:t>
            </w:r>
          </w:p>
        </w:tc>
        <w:tc>
          <w:tcPr>
            <w:tcW w:w="1732" w:type="dxa"/>
            <w:vMerge/>
          </w:tcPr>
          <w:p w:rsidR="00D75B04" w:rsidRPr="00C16236" w:rsidRDefault="00D75B04" w:rsidP="00C16236"/>
        </w:tc>
        <w:tc>
          <w:tcPr>
            <w:tcW w:w="1164" w:type="dxa"/>
            <w:vMerge/>
          </w:tcPr>
          <w:p w:rsidR="00D75B04" w:rsidRPr="00C16236" w:rsidRDefault="00D75B04" w:rsidP="00C16236"/>
        </w:tc>
        <w:tc>
          <w:tcPr>
            <w:tcW w:w="1959" w:type="dxa"/>
          </w:tcPr>
          <w:p w:rsidR="00D75B04" w:rsidRPr="00C16236" w:rsidRDefault="00D75B04" w:rsidP="00C16236">
            <w:r>
              <w:t>подпункт «к(1)» пункта 13 ППРФ №145</w:t>
            </w:r>
          </w:p>
        </w:tc>
        <w:tc>
          <w:tcPr>
            <w:tcW w:w="1555" w:type="dxa"/>
            <w:vMerge w:val="restart"/>
          </w:tcPr>
          <w:p w:rsidR="00D75B04" w:rsidRPr="00C16236" w:rsidRDefault="00D75B04" w:rsidP="00C16236">
            <w:r w:rsidRPr="005D1FFF">
              <w:t>для всех объектов капитального строительства, за исключением объектов, в отношении проектной документации которых в соответствии с частями 2, 3, 3.1 и 3.8 статьи 49 ГрК РФ экспертиза не проводится</w:t>
            </w:r>
          </w:p>
        </w:tc>
        <w:tc>
          <w:tcPr>
            <w:tcW w:w="1670" w:type="dxa"/>
          </w:tcPr>
          <w:p w:rsidR="00D75B04" w:rsidRPr="00C16236" w:rsidRDefault="00D75B04" w:rsidP="00C16236">
            <w:r>
              <w:t>-</w:t>
            </w:r>
          </w:p>
        </w:tc>
      </w:tr>
      <w:tr w:rsidR="00D75B04" w:rsidTr="005228DA">
        <w:tc>
          <w:tcPr>
            <w:tcW w:w="406" w:type="dxa"/>
            <w:vMerge/>
          </w:tcPr>
          <w:p w:rsidR="00D75B04" w:rsidRPr="00C16236" w:rsidRDefault="00D75B04" w:rsidP="00C16236"/>
        </w:tc>
        <w:tc>
          <w:tcPr>
            <w:tcW w:w="1727" w:type="dxa"/>
            <w:vMerge/>
          </w:tcPr>
          <w:p w:rsidR="00D75B04" w:rsidRPr="00C16236" w:rsidRDefault="00D75B04" w:rsidP="00C16236">
            <w:pPr>
              <w:shd w:val="clear" w:color="auto" w:fill="FFFFFF"/>
            </w:pPr>
          </w:p>
        </w:tc>
        <w:tc>
          <w:tcPr>
            <w:tcW w:w="952" w:type="dxa"/>
            <w:vMerge/>
          </w:tcPr>
          <w:p w:rsidR="00D75B04" w:rsidRPr="00C16236" w:rsidRDefault="00D75B04" w:rsidP="00C16236"/>
        </w:tc>
        <w:tc>
          <w:tcPr>
            <w:tcW w:w="900" w:type="dxa"/>
            <w:vMerge/>
          </w:tcPr>
          <w:p w:rsidR="00D75B04" w:rsidRPr="00C16236" w:rsidRDefault="00D75B04" w:rsidP="00C16236"/>
        </w:tc>
        <w:tc>
          <w:tcPr>
            <w:tcW w:w="943" w:type="dxa"/>
            <w:vMerge/>
          </w:tcPr>
          <w:p w:rsidR="00D75B04" w:rsidRPr="00C16236" w:rsidRDefault="00D75B04" w:rsidP="00C16236"/>
        </w:tc>
        <w:tc>
          <w:tcPr>
            <w:tcW w:w="2237" w:type="dxa"/>
          </w:tcPr>
          <w:p w:rsidR="00D75B04" w:rsidRPr="00C16236" w:rsidRDefault="00D75B04" w:rsidP="00C16236">
            <w:pPr>
              <w:shd w:val="clear" w:color="auto" w:fill="FFFFFF"/>
            </w:pPr>
            <w:r>
              <w:t>32. сведения о решении Правительства РФ о разработке и применении индивидуальных сметных нормативов;</w:t>
            </w:r>
          </w:p>
        </w:tc>
        <w:tc>
          <w:tcPr>
            <w:tcW w:w="1732" w:type="dxa"/>
            <w:vMerge/>
          </w:tcPr>
          <w:p w:rsidR="00D75B04" w:rsidRPr="00C16236" w:rsidRDefault="00D75B04" w:rsidP="00C16236"/>
        </w:tc>
        <w:tc>
          <w:tcPr>
            <w:tcW w:w="1164" w:type="dxa"/>
            <w:vMerge/>
          </w:tcPr>
          <w:p w:rsidR="00D75B04" w:rsidRPr="00C16236" w:rsidRDefault="00D75B04" w:rsidP="00C16236"/>
        </w:tc>
        <w:tc>
          <w:tcPr>
            <w:tcW w:w="1959" w:type="dxa"/>
          </w:tcPr>
          <w:p w:rsidR="00D75B04" w:rsidRPr="00C16236" w:rsidRDefault="00D75B04" w:rsidP="00C16236">
            <w:r>
              <w:t>подпункт «л» пункта 13 ППРФ №145</w:t>
            </w:r>
          </w:p>
        </w:tc>
        <w:tc>
          <w:tcPr>
            <w:tcW w:w="1555" w:type="dxa"/>
            <w:vMerge/>
          </w:tcPr>
          <w:p w:rsidR="00D75B04" w:rsidRPr="00C16236" w:rsidRDefault="00D75B04" w:rsidP="00C16236"/>
        </w:tc>
        <w:tc>
          <w:tcPr>
            <w:tcW w:w="1670" w:type="dxa"/>
          </w:tcPr>
          <w:p w:rsidR="00D75B04" w:rsidRPr="00C16236" w:rsidRDefault="00D75B04" w:rsidP="00C16236">
            <w:r>
              <w:t xml:space="preserve">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РФ от 16 февраля 2008 года №87 «О </w:t>
            </w:r>
            <w:r>
              <w:lastRenderedPageBreak/>
              <w:t>составе разделов проектной документации требованиях к их содержанию»</w:t>
            </w:r>
          </w:p>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1B3F20">
            <w:pPr>
              <w:shd w:val="clear" w:color="auto" w:fill="FFFFFF"/>
            </w:pPr>
            <w:r>
              <w:t>33</w:t>
            </w:r>
            <w:r w:rsidR="00696168">
              <w:t>.</w:t>
            </w:r>
            <w:r w:rsidR="001B3F20" w:rsidRPr="001B3F20">
              <w:rPr>
                <w:sz w:val="20"/>
                <w:szCs w:val="20"/>
              </w:rPr>
              <w:t xml:space="preserve"> </w:t>
            </w:r>
            <w:r w:rsidR="001B3F20" w:rsidRPr="001B3F20">
              <w:t xml:space="preserve">правовой акт Правительства </w:t>
            </w:r>
            <w:r w:rsidR="001B3F20">
              <w:t>РФ</w:t>
            </w:r>
            <w:r w:rsidR="001B3F20" w:rsidRPr="001B3F20">
              <w:t xml:space="preserve">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w:t>
            </w:r>
            <w:r w:rsidR="001B3F20">
              <w:t>РФ</w:t>
            </w:r>
            <w:r w:rsidR="001B3F20" w:rsidRPr="001B3F20">
              <w:t xml:space="preserve"> </w:t>
            </w:r>
            <w:r w:rsidR="001B3F20" w:rsidRPr="001B3F20">
              <w:lastRenderedPageBreak/>
              <w:t>об утверждении федеральной целевой программы;</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1B3F20" w:rsidP="00C16236">
            <w:r>
              <w:t>подпункт «л(1)» пункта 13 ППРФ №145</w:t>
            </w:r>
          </w:p>
        </w:tc>
        <w:tc>
          <w:tcPr>
            <w:tcW w:w="1555" w:type="dxa"/>
          </w:tcPr>
          <w:p w:rsidR="00C16236" w:rsidRPr="00C16236" w:rsidRDefault="001B3F20" w:rsidP="00C16236">
            <w:r>
              <w:t>в отношении объектов капитального строительства государственной собственности РФ</w:t>
            </w:r>
          </w:p>
        </w:tc>
        <w:tc>
          <w:tcPr>
            <w:tcW w:w="1670" w:type="dxa"/>
          </w:tcPr>
          <w:p w:rsidR="00C16236" w:rsidRPr="00C16236" w:rsidRDefault="001B3F20" w:rsidP="00C16236">
            <w:r>
              <w:t>-</w:t>
            </w:r>
          </w:p>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9B4994">
            <w:pPr>
              <w:widowControl w:val="0"/>
              <w:shd w:val="clear" w:color="auto" w:fill="FFFFFF"/>
              <w:tabs>
                <w:tab w:val="left" w:pos="835"/>
                <w:tab w:val="left" w:pos="2198"/>
              </w:tabs>
              <w:autoSpaceDE w:val="0"/>
              <w:autoSpaceDN w:val="0"/>
              <w:adjustRightInd w:val="0"/>
            </w:pPr>
            <w:r>
              <w:t>34</w:t>
            </w:r>
            <w:r w:rsidR="00046381">
              <w:t xml:space="preserve">. </w:t>
            </w:r>
            <w:r w:rsidR="00046381">
              <w:rPr>
                <w:spacing w:val="-2"/>
              </w:rPr>
              <w:t xml:space="preserve">правовой </w:t>
            </w:r>
            <w:r w:rsidR="00046381">
              <w:rPr>
                <w:spacing w:val="-4"/>
              </w:rPr>
              <w:t xml:space="preserve">акт </w:t>
            </w:r>
            <w:r w:rsidR="00046381">
              <w:t xml:space="preserve">Правительства РФ или высшего органа исполнительной власти субъекта РФ, или муниципальный правовой акт местной администрации муниципального образования, принятые в соответствии с абзацем вторым пункта 8 статьи 78, пунктом 2 статьи 78.3 или абзацем вторым пункта 1 статьи 80 Бюджетного кодекса Российской Федерации и </w:t>
            </w:r>
            <w:r w:rsidR="00046381" w:rsidRPr="00046381">
              <w:t>содержащие</w:t>
            </w:r>
            <w:r w:rsidR="009B4994">
              <w:t xml:space="preserve"> </w:t>
            </w:r>
            <w:r w:rsidR="009B4994">
              <w:lastRenderedPageBreak/>
              <w:t>информацию об объекте капитального строительства, в том числе о его сметной или предполагаемой (предельной) стоимости и мощности;</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9B4994" w:rsidP="00C16236">
            <w:r>
              <w:t>подпункт «л(2)» пункта 13 ППРФ №145</w:t>
            </w:r>
          </w:p>
        </w:tc>
        <w:tc>
          <w:tcPr>
            <w:tcW w:w="1555" w:type="dxa"/>
          </w:tcPr>
          <w:p w:rsidR="00C16236" w:rsidRPr="00C16236" w:rsidRDefault="000A1D57" w:rsidP="001974C5">
            <w:r w:rsidRPr="000A1D57">
              <w:t>в отношении</w:t>
            </w:r>
            <w:r>
              <w:t xml:space="preserve"> </w:t>
            </w:r>
            <w:r w:rsidRPr="000A1D57">
              <w:t>объектов капитального строительства юридических</w:t>
            </w:r>
            <w:r>
              <w:t xml:space="preserve"> лиц, не являющихся государствен</w:t>
            </w:r>
            <w:r w:rsidRPr="000A1D57">
              <w:t>ными или муниципаль</w:t>
            </w:r>
            <w:r w:rsidRPr="000A1D57">
              <w:softHyphen/>
              <w:t>н</w:t>
            </w:r>
            <w:r>
              <w:t>ыми учреждениями и государствен</w:t>
            </w:r>
            <w:r w:rsidRPr="000A1D57">
              <w:t>ными или муниципаль</w:t>
            </w:r>
            <w:r w:rsidRPr="000A1D57">
              <w:softHyphen/>
              <w:t>ными унитарными</w:t>
            </w:r>
            <w:r w:rsidR="001974C5">
              <w:t xml:space="preserve"> предприятиями, включая госуда</w:t>
            </w:r>
            <w:r w:rsidR="00AE35B0">
              <w:t>рственные компании и корпорации</w:t>
            </w:r>
            <w:r w:rsidR="001974C5">
              <w:t xml:space="preserve">, </w:t>
            </w:r>
            <w:r w:rsidR="001974C5">
              <w:lastRenderedPageBreak/>
              <w:t>строительство, реконструкция которых финансируется с привлечением средств бюджетов бюджетной системы РФ</w:t>
            </w:r>
          </w:p>
        </w:tc>
        <w:tc>
          <w:tcPr>
            <w:tcW w:w="1670" w:type="dxa"/>
          </w:tcPr>
          <w:p w:rsidR="00C16236" w:rsidRPr="00C16236" w:rsidRDefault="001974C5" w:rsidP="00C16236">
            <w:r>
              <w:lastRenderedPageBreak/>
              <w:t>-</w:t>
            </w:r>
          </w:p>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C16236">
            <w:pPr>
              <w:shd w:val="clear" w:color="auto" w:fill="FFFFFF"/>
            </w:pPr>
            <w:r>
              <w:t>35</w:t>
            </w:r>
            <w:r w:rsidR="00AE35B0">
              <w:t>. решение о подготовке и реализации бюджетных инвестиций в объекты соответственно государственной собственности</w:t>
            </w:r>
            <w:r w:rsidR="00A369ED">
              <w:t xml:space="preserve"> субъекта РФ или муниципальной собственности</w:t>
            </w:r>
            <w:r w:rsidR="00F15F99">
              <w:t>, принятое в установленном порядке;</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F15F99" w:rsidP="00C16236">
            <w:r>
              <w:t>-</w:t>
            </w:r>
          </w:p>
        </w:tc>
        <w:tc>
          <w:tcPr>
            <w:tcW w:w="1555" w:type="dxa"/>
          </w:tcPr>
          <w:p w:rsidR="00C16236" w:rsidRPr="00C16236" w:rsidRDefault="00F15F99" w:rsidP="00C16236">
            <w:r>
              <w:t xml:space="preserve">в отношении объектов капитального строительства государственной собственности субъектов РФ и (или) муниципальной собственности, в том числе объектов, строительство, </w:t>
            </w:r>
            <w:r>
              <w:lastRenderedPageBreak/>
              <w:t>реконструкция которых финансируется с привлечением средств федерального бюджета;</w:t>
            </w:r>
          </w:p>
        </w:tc>
        <w:tc>
          <w:tcPr>
            <w:tcW w:w="1670" w:type="dxa"/>
          </w:tcPr>
          <w:p w:rsidR="00C16236" w:rsidRPr="00C16236" w:rsidRDefault="00F15F99" w:rsidP="00C16236">
            <w:r>
              <w:lastRenderedPageBreak/>
              <w:t>-</w:t>
            </w:r>
          </w:p>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C86F66">
            <w:pPr>
              <w:shd w:val="clear" w:color="auto" w:fill="FFFFFF"/>
            </w:pPr>
            <w:r>
              <w:t>36</w:t>
            </w:r>
            <w:r w:rsidR="00C86F66">
              <w:t>. решение руководителя государственной компании и корпорации об осуществлении капитальных вложений в объект капитального строительства;</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A25E72" w:rsidP="00C16236">
            <w:r>
              <w:t>подпункт «л(4)» пункта 13 ППРФ №145</w:t>
            </w:r>
          </w:p>
        </w:tc>
        <w:tc>
          <w:tcPr>
            <w:tcW w:w="1555" w:type="dxa"/>
          </w:tcPr>
          <w:p w:rsidR="00C16236" w:rsidRPr="00C16236" w:rsidRDefault="00A25E72" w:rsidP="00C16236">
            <w:r w:rsidRPr="005D1FFF">
              <w:t>для всех объектов капитального строительства, за исключением объектов, в отношении проектной документации которых в соответствии с частями 2, 3, 3.1 и 3.8 статьи 49 ГрК РФ экспертиза не проводится</w:t>
            </w:r>
          </w:p>
        </w:tc>
        <w:tc>
          <w:tcPr>
            <w:tcW w:w="1670" w:type="dxa"/>
          </w:tcPr>
          <w:p w:rsidR="00C16236" w:rsidRPr="00C16236" w:rsidRDefault="00E65977" w:rsidP="00C16236">
            <w:r>
              <w:t>для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РФ)</w:t>
            </w:r>
          </w:p>
        </w:tc>
      </w:tr>
      <w:tr w:rsidR="00C16236" w:rsidTr="005228DA">
        <w:tc>
          <w:tcPr>
            <w:tcW w:w="406" w:type="dxa"/>
            <w:vMerge/>
          </w:tcPr>
          <w:p w:rsidR="00C16236" w:rsidRPr="00C16236" w:rsidRDefault="00C16236" w:rsidP="00C16236"/>
        </w:tc>
        <w:tc>
          <w:tcPr>
            <w:tcW w:w="1727" w:type="dxa"/>
            <w:vMerge/>
          </w:tcPr>
          <w:p w:rsidR="00C16236" w:rsidRPr="00C16236" w:rsidRDefault="00C16236" w:rsidP="00C16236">
            <w:pPr>
              <w:shd w:val="clear" w:color="auto" w:fill="FFFFFF"/>
            </w:pPr>
          </w:p>
        </w:tc>
        <w:tc>
          <w:tcPr>
            <w:tcW w:w="952" w:type="dxa"/>
            <w:vMerge/>
          </w:tcPr>
          <w:p w:rsidR="00C16236" w:rsidRPr="00C16236" w:rsidRDefault="00C16236" w:rsidP="00C16236"/>
        </w:tc>
        <w:tc>
          <w:tcPr>
            <w:tcW w:w="900" w:type="dxa"/>
            <w:vMerge/>
          </w:tcPr>
          <w:p w:rsidR="00C16236" w:rsidRPr="00C16236" w:rsidRDefault="00C16236" w:rsidP="00C16236"/>
        </w:tc>
        <w:tc>
          <w:tcPr>
            <w:tcW w:w="943" w:type="dxa"/>
            <w:vMerge/>
          </w:tcPr>
          <w:p w:rsidR="00C16236" w:rsidRPr="00C16236" w:rsidRDefault="00C16236" w:rsidP="00C16236"/>
        </w:tc>
        <w:tc>
          <w:tcPr>
            <w:tcW w:w="2237" w:type="dxa"/>
          </w:tcPr>
          <w:p w:rsidR="00C16236" w:rsidRPr="00C16236" w:rsidRDefault="00C16236" w:rsidP="00C16236">
            <w:pPr>
              <w:shd w:val="clear" w:color="auto" w:fill="FFFFFF"/>
            </w:pPr>
            <w:r>
              <w:t>37</w:t>
            </w:r>
            <w:r w:rsidR="00916111">
              <w:t xml:space="preserve">. письмо главного распорядителя бюджетных средств,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w:t>
            </w:r>
            <w:r w:rsidR="00916111">
              <w:lastRenderedPageBreak/>
              <w:t>бюджете, либо внебюджетных источниках;</w:t>
            </w:r>
          </w:p>
        </w:tc>
        <w:tc>
          <w:tcPr>
            <w:tcW w:w="1732" w:type="dxa"/>
            <w:vMerge/>
          </w:tcPr>
          <w:p w:rsidR="00C16236" w:rsidRPr="00C16236" w:rsidRDefault="00C16236" w:rsidP="00C16236"/>
        </w:tc>
        <w:tc>
          <w:tcPr>
            <w:tcW w:w="1164" w:type="dxa"/>
            <w:vMerge/>
          </w:tcPr>
          <w:p w:rsidR="00C16236" w:rsidRPr="00C16236" w:rsidRDefault="00C16236" w:rsidP="00C16236"/>
        </w:tc>
        <w:tc>
          <w:tcPr>
            <w:tcW w:w="1959" w:type="dxa"/>
          </w:tcPr>
          <w:p w:rsidR="00C16236" w:rsidRPr="00C16236" w:rsidRDefault="00916111" w:rsidP="00C16236">
            <w:r>
              <w:t>-</w:t>
            </w:r>
          </w:p>
        </w:tc>
        <w:tc>
          <w:tcPr>
            <w:tcW w:w="1555" w:type="dxa"/>
          </w:tcPr>
          <w:p w:rsidR="00C16236" w:rsidRPr="00C16236" w:rsidRDefault="000A724E" w:rsidP="00C16236">
            <w:r w:rsidRPr="005D1FFF">
              <w:t>для всех объектов капитального строительства, за исключением объектов, в отношении проектной документации которых в соответствии с частями 2, 3, 3.1 и 3.8 статьи 49 ГрК РФ экспертиза не проводится</w:t>
            </w:r>
          </w:p>
        </w:tc>
        <w:tc>
          <w:tcPr>
            <w:tcW w:w="1670" w:type="dxa"/>
          </w:tcPr>
          <w:p w:rsidR="00C16236" w:rsidRPr="00C16236" w:rsidRDefault="000A724E" w:rsidP="00C16236">
            <w:r>
              <w:t>в случае отсутствия решений (актов), указанных в пунктах 18-21 перечня входящих документов настоящего раздела, а также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w:t>
            </w:r>
            <w:r>
              <w:lastRenderedPageBreak/>
              <w:t>. реконструкции</w:t>
            </w:r>
            <w:r w:rsidR="00292CEF">
              <w:t xml:space="preserve"> объекта капитального строительства, установленную в отношении объекта капитального строительства соответствующим решением (актом)</w:t>
            </w:r>
          </w:p>
        </w:tc>
      </w:tr>
      <w:tr w:rsidR="00A52C61" w:rsidTr="005228DA">
        <w:tc>
          <w:tcPr>
            <w:tcW w:w="406" w:type="dxa"/>
            <w:vMerge/>
          </w:tcPr>
          <w:p w:rsidR="00A52C61" w:rsidRPr="00C16236" w:rsidRDefault="00A52C61" w:rsidP="00C16236"/>
        </w:tc>
        <w:tc>
          <w:tcPr>
            <w:tcW w:w="1727" w:type="dxa"/>
            <w:vMerge/>
          </w:tcPr>
          <w:p w:rsidR="00A52C61" w:rsidRPr="00C16236" w:rsidRDefault="00A52C61" w:rsidP="00C16236">
            <w:pPr>
              <w:shd w:val="clear" w:color="auto" w:fill="FFFFFF"/>
            </w:pPr>
          </w:p>
        </w:tc>
        <w:tc>
          <w:tcPr>
            <w:tcW w:w="952" w:type="dxa"/>
            <w:vMerge/>
          </w:tcPr>
          <w:p w:rsidR="00A52C61" w:rsidRPr="00C16236" w:rsidRDefault="00A52C61" w:rsidP="00C16236"/>
        </w:tc>
        <w:tc>
          <w:tcPr>
            <w:tcW w:w="900" w:type="dxa"/>
            <w:vMerge/>
          </w:tcPr>
          <w:p w:rsidR="00A52C61" w:rsidRPr="00C16236" w:rsidRDefault="00A52C61" w:rsidP="00C16236"/>
        </w:tc>
        <w:tc>
          <w:tcPr>
            <w:tcW w:w="943" w:type="dxa"/>
            <w:vMerge/>
          </w:tcPr>
          <w:p w:rsidR="00A52C61" w:rsidRPr="00C16236" w:rsidRDefault="00A52C61" w:rsidP="00C16236"/>
        </w:tc>
        <w:tc>
          <w:tcPr>
            <w:tcW w:w="2237" w:type="dxa"/>
          </w:tcPr>
          <w:p w:rsidR="00A52C61" w:rsidRPr="00C16236" w:rsidRDefault="00A52C61" w:rsidP="00C16236">
            <w:pPr>
              <w:shd w:val="clear" w:color="auto" w:fill="FFFFFF"/>
            </w:pPr>
            <w:r>
              <w:t xml:space="preserve">38. документ, подтверждающий передачу проектной документации и(или) результатов инженерных изысканий застройщику, техническому заказчику или лицу, обеспечившему выполнение </w:t>
            </w:r>
            <w:r>
              <w:lastRenderedPageBreak/>
              <w:t>инженерных изысканий и(или) подготовку проектной документации в случаях, предусмотренных частями 1.1. и 1.2 статьи 48 ГрК РФ;</w:t>
            </w:r>
          </w:p>
        </w:tc>
        <w:tc>
          <w:tcPr>
            <w:tcW w:w="1732" w:type="dxa"/>
            <w:vMerge/>
          </w:tcPr>
          <w:p w:rsidR="00A52C61" w:rsidRPr="00C16236" w:rsidRDefault="00A52C61" w:rsidP="00C16236"/>
        </w:tc>
        <w:tc>
          <w:tcPr>
            <w:tcW w:w="1164" w:type="dxa"/>
            <w:vMerge/>
          </w:tcPr>
          <w:p w:rsidR="00A52C61" w:rsidRPr="00C16236" w:rsidRDefault="00A52C61" w:rsidP="00C16236"/>
        </w:tc>
        <w:tc>
          <w:tcPr>
            <w:tcW w:w="1959" w:type="dxa"/>
          </w:tcPr>
          <w:p w:rsidR="00A52C61" w:rsidRPr="00C16236" w:rsidRDefault="00A52C61" w:rsidP="00C16236">
            <w:r>
              <w:t>-</w:t>
            </w:r>
          </w:p>
        </w:tc>
        <w:tc>
          <w:tcPr>
            <w:tcW w:w="1555" w:type="dxa"/>
            <w:vMerge w:val="restart"/>
          </w:tcPr>
          <w:p w:rsidR="00A52C61" w:rsidRPr="00C16236" w:rsidRDefault="00A52C61" w:rsidP="00C16236">
            <w:r w:rsidRPr="005D1FFF">
              <w:t xml:space="preserve">для всех объектов капитального строительства, за исключением объектов, в отношении проектной документации которых в соответствии с частями </w:t>
            </w:r>
            <w:r w:rsidRPr="005D1FFF">
              <w:lastRenderedPageBreak/>
              <w:t>2, 3, 3.1 и 3.8 статьи 49 ГрК РФ экспертиза не проводится</w:t>
            </w:r>
          </w:p>
        </w:tc>
        <w:tc>
          <w:tcPr>
            <w:tcW w:w="1670" w:type="dxa"/>
          </w:tcPr>
          <w:p w:rsidR="00A52C61" w:rsidRPr="00C16236" w:rsidRDefault="00A52C61" w:rsidP="00C16236">
            <w:r>
              <w:lastRenderedPageBreak/>
              <w:t>-</w:t>
            </w:r>
          </w:p>
        </w:tc>
      </w:tr>
      <w:tr w:rsidR="00A52C61" w:rsidTr="005228DA">
        <w:tc>
          <w:tcPr>
            <w:tcW w:w="406" w:type="dxa"/>
            <w:vMerge/>
          </w:tcPr>
          <w:p w:rsidR="00A52C61" w:rsidRPr="00C16236" w:rsidRDefault="00A52C61" w:rsidP="00C16236"/>
        </w:tc>
        <w:tc>
          <w:tcPr>
            <w:tcW w:w="1727" w:type="dxa"/>
            <w:vMerge/>
          </w:tcPr>
          <w:p w:rsidR="00A52C61" w:rsidRPr="00C16236" w:rsidRDefault="00A52C61" w:rsidP="00C16236">
            <w:pPr>
              <w:shd w:val="clear" w:color="auto" w:fill="FFFFFF"/>
            </w:pPr>
          </w:p>
        </w:tc>
        <w:tc>
          <w:tcPr>
            <w:tcW w:w="952" w:type="dxa"/>
            <w:vMerge/>
          </w:tcPr>
          <w:p w:rsidR="00A52C61" w:rsidRPr="00C16236" w:rsidRDefault="00A52C61" w:rsidP="00C16236"/>
        </w:tc>
        <w:tc>
          <w:tcPr>
            <w:tcW w:w="900" w:type="dxa"/>
            <w:vMerge/>
          </w:tcPr>
          <w:p w:rsidR="00A52C61" w:rsidRPr="00C16236" w:rsidRDefault="00A52C61" w:rsidP="00C16236"/>
        </w:tc>
        <w:tc>
          <w:tcPr>
            <w:tcW w:w="943" w:type="dxa"/>
            <w:vMerge/>
          </w:tcPr>
          <w:p w:rsidR="00A52C61" w:rsidRPr="00C16236" w:rsidRDefault="00A52C61" w:rsidP="00C16236"/>
        </w:tc>
        <w:tc>
          <w:tcPr>
            <w:tcW w:w="2237" w:type="dxa"/>
          </w:tcPr>
          <w:p w:rsidR="00A52C61" w:rsidRPr="00C16236" w:rsidRDefault="00A52C61" w:rsidP="00A52C61">
            <w:pPr>
              <w:shd w:val="clear" w:color="auto" w:fill="FFFFFF"/>
            </w:pPr>
            <w:r>
              <w:t xml:space="preserve">39. заявление о </w:t>
            </w:r>
            <w:r w:rsidRPr="00A52C61">
              <w:t>выдаче заключения государственной экспертизы по результатам экспертного</w:t>
            </w:r>
            <w:r>
              <w:t xml:space="preserve"> </w:t>
            </w:r>
            <w:r w:rsidRPr="00A52C61">
              <w:t>сопровождения, в котором указ</w:t>
            </w:r>
            <w:r>
              <w:t xml:space="preserve">ывается информация о выданных по результатам оценки </w:t>
            </w:r>
            <w:r w:rsidRPr="00A52C61">
              <w:t>соответст</w:t>
            </w:r>
            <w:r>
              <w:t xml:space="preserve">вия в рамках </w:t>
            </w:r>
            <w:r w:rsidRPr="00A52C61">
              <w:t>экспертного сопровождения заключениях;</w:t>
            </w:r>
          </w:p>
        </w:tc>
        <w:tc>
          <w:tcPr>
            <w:tcW w:w="1732" w:type="dxa"/>
            <w:vMerge/>
          </w:tcPr>
          <w:p w:rsidR="00A52C61" w:rsidRPr="00C16236" w:rsidRDefault="00A52C61" w:rsidP="00C16236"/>
        </w:tc>
        <w:tc>
          <w:tcPr>
            <w:tcW w:w="1164" w:type="dxa"/>
            <w:vMerge/>
          </w:tcPr>
          <w:p w:rsidR="00A52C61" w:rsidRPr="00C16236" w:rsidRDefault="00A52C61" w:rsidP="00C16236"/>
        </w:tc>
        <w:tc>
          <w:tcPr>
            <w:tcW w:w="1959" w:type="dxa"/>
          </w:tcPr>
          <w:p w:rsidR="00A52C61" w:rsidRPr="00C16236" w:rsidRDefault="00A52C61" w:rsidP="00C16236">
            <w:r>
              <w:t>-</w:t>
            </w:r>
          </w:p>
        </w:tc>
        <w:tc>
          <w:tcPr>
            <w:tcW w:w="1555" w:type="dxa"/>
            <w:vMerge/>
          </w:tcPr>
          <w:p w:rsidR="00A52C61" w:rsidRPr="00C16236" w:rsidRDefault="00A52C61" w:rsidP="00C16236"/>
        </w:tc>
        <w:tc>
          <w:tcPr>
            <w:tcW w:w="1670" w:type="dxa"/>
          </w:tcPr>
          <w:p w:rsidR="00A52C61" w:rsidRPr="00C16236" w:rsidRDefault="00A52C61" w:rsidP="00C16236">
            <w:r>
              <w:t>-</w:t>
            </w:r>
          </w:p>
        </w:tc>
      </w:tr>
      <w:tr w:rsidR="00993AC4" w:rsidTr="005228DA">
        <w:tc>
          <w:tcPr>
            <w:tcW w:w="406" w:type="dxa"/>
          </w:tcPr>
          <w:p w:rsidR="00993AC4" w:rsidRPr="00C16236" w:rsidRDefault="00993AC4" w:rsidP="00C16236">
            <w:r>
              <w:t>7.</w:t>
            </w:r>
          </w:p>
        </w:tc>
        <w:tc>
          <w:tcPr>
            <w:tcW w:w="1727" w:type="dxa"/>
          </w:tcPr>
          <w:p w:rsidR="00993AC4" w:rsidRDefault="00993AC4" w:rsidP="00093DB4">
            <w:pPr>
              <w:shd w:val="clear" w:color="auto" w:fill="FFFFFF"/>
            </w:pPr>
            <w:r>
              <w:t>Подтверж</w:t>
            </w:r>
            <w:r>
              <w:softHyphen/>
              <w:t xml:space="preserve">дение соответствия </w:t>
            </w:r>
            <w:r>
              <w:lastRenderedPageBreak/>
              <w:t>вносимых в проектную докумен</w:t>
            </w:r>
            <w:r>
              <w:softHyphen/>
              <w:t>тацию изменений</w:t>
            </w:r>
          </w:p>
        </w:tc>
        <w:tc>
          <w:tcPr>
            <w:tcW w:w="952" w:type="dxa"/>
          </w:tcPr>
          <w:p w:rsidR="00993AC4" w:rsidRDefault="00993AC4" w:rsidP="00093DB4">
            <w:pPr>
              <w:shd w:val="clear" w:color="auto" w:fill="FFFFFF"/>
            </w:pPr>
            <w:r>
              <w:rPr>
                <w:spacing w:val="-3"/>
              </w:rPr>
              <w:lastRenderedPageBreak/>
              <w:t>1 кален</w:t>
            </w:r>
            <w:r>
              <w:rPr>
                <w:spacing w:val="-1"/>
              </w:rPr>
              <w:t xml:space="preserve">дарный </w:t>
            </w:r>
            <w:r>
              <w:lastRenderedPageBreak/>
              <w:t>день</w:t>
            </w:r>
          </w:p>
        </w:tc>
        <w:tc>
          <w:tcPr>
            <w:tcW w:w="900" w:type="dxa"/>
          </w:tcPr>
          <w:p w:rsidR="00993AC4" w:rsidRDefault="00993AC4" w:rsidP="00093DB4">
            <w:pPr>
              <w:shd w:val="clear" w:color="auto" w:fill="FFFFFF"/>
              <w:ind w:left="48"/>
            </w:pPr>
            <w:r>
              <w:rPr>
                <w:spacing w:val="-5"/>
              </w:rPr>
              <w:lastRenderedPageBreak/>
              <w:t>1 ка-</w:t>
            </w:r>
            <w:r>
              <w:t>лен-дар-</w:t>
            </w:r>
            <w:r>
              <w:rPr>
                <w:spacing w:val="-3"/>
              </w:rPr>
              <w:lastRenderedPageBreak/>
              <w:t xml:space="preserve">ный </w:t>
            </w:r>
            <w:r>
              <w:t>день</w:t>
            </w:r>
          </w:p>
        </w:tc>
        <w:tc>
          <w:tcPr>
            <w:tcW w:w="943" w:type="dxa"/>
          </w:tcPr>
          <w:p w:rsidR="00993AC4" w:rsidRPr="00C16236" w:rsidRDefault="00993AC4" w:rsidP="00C16236">
            <w:r>
              <w:lastRenderedPageBreak/>
              <w:t>-</w:t>
            </w:r>
          </w:p>
        </w:tc>
        <w:tc>
          <w:tcPr>
            <w:tcW w:w="2237" w:type="dxa"/>
          </w:tcPr>
          <w:p w:rsidR="00993AC4" w:rsidRPr="00C16236" w:rsidRDefault="00993AC4" w:rsidP="00C16236">
            <w:pPr>
              <w:shd w:val="clear" w:color="auto" w:fill="FFFFFF"/>
            </w:pPr>
            <w:r>
              <w:t>в соответствии с договором</w:t>
            </w:r>
          </w:p>
        </w:tc>
        <w:tc>
          <w:tcPr>
            <w:tcW w:w="1732" w:type="dxa"/>
          </w:tcPr>
          <w:p w:rsidR="00993AC4" w:rsidRPr="00C16236" w:rsidRDefault="00993AC4" w:rsidP="001351B6">
            <w:r w:rsidRPr="00093DB4">
              <w:t xml:space="preserve">подтверждение соответствия вносимых в </w:t>
            </w:r>
            <w:r w:rsidRPr="00093DB4">
              <w:lastRenderedPageBreak/>
              <w:t>проектную документацию изменений требованиям, указанным в части 3.8 статьи 49 ГрК РФ, предоставленных лицом, являющимся членом само</w:t>
            </w:r>
            <w:r w:rsidRPr="00093DB4">
              <w:softHyphen/>
              <w:t>регулируемой</w:t>
            </w:r>
            <w:r>
              <w:t xml:space="preserve"> организации, основанной на членстве </w:t>
            </w:r>
            <w:r w:rsidRPr="001351B6">
              <w:t>лиц, осуществля</w:t>
            </w:r>
            <w:r w:rsidRPr="001351B6">
              <w:softHyphen/>
              <w:t>ющих подготовку проектной документации, у</w:t>
            </w:r>
            <w:r>
              <w:t xml:space="preserve">твержденных привлеченным этим лицом </w:t>
            </w:r>
            <w:r w:rsidRPr="001351B6">
              <w:t xml:space="preserve">в соответствии </w:t>
            </w:r>
            <w:r>
              <w:t xml:space="preserve">с ГрК РФ специалистом по </w:t>
            </w:r>
            <w:r w:rsidRPr="001351B6">
              <w:t xml:space="preserve">организации </w:t>
            </w:r>
            <w:r w:rsidRPr="001351B6">
              <w:lastRenderedPageBreak/>
              <w:t>архитектурно-строительного пр</w:t>
            </w:r>
            <w:r>
              <w:t>оектирова</w:t>
            </w:r>
            <w:r>
              <w:softHyphen/>
              <w:t xml:space="preserve">ния </w:t>
            </w:r>
            <w:r w:rsidRPr="001351B6">
              <w:t>в должности главного инженера</w:t>
            </w:r>
          </w:p>
        </w:tc>
        <w:tc>
          <w:tcPr>
            <w:tcW w:w="1164" w:type="dxa"/>
          </w:tcPr>
          <w:p w:rsidR="00993AC4" w:rsidRPr="00C16236" w:rsidRDefault="00993AC4" w:rsidP="00C16236"/>
        </w:tc>
        <w:tc>
          <w:tcPr>
            <w:tcW w:w="1959" w:type="dxa"/>
          </w:tcPr>
          <w:p w:rsidR="00993AC4" w:rsidRDefault="00993AC4" w:rsidP="00993AC4">
            <w:pPr>
              <w:shd w:val="clear" w:color="auto" w:fill="FFFFFF"/>
            </w:pPr>
            <w:r>
              <w:t>статьи 48, 49 ГрК РФ</w:t>
            </w:r>
          </w:p>
        </w:tc>
        <w:tc>
          <w:tcPr>
            <w:tcW w:w="1555" w:type="dxa"/>
          </w:tcPr>
          <w:p w:rsidR="00993AC4" w:rsidRDefault="00993AC4" w:rsidP="00993AC4">
            <w:pPr>
              <w:shd w:val="clear" w:color="auto" w:fill="FFFFFF"/>
            </w:pPr>
            <w:r>
              <w:t>для всех объектов капитальног</w:t>
            </w:r>
            <w:r>
              <w:lastRenderedPageBreak/>
              <w:t>о строительства</w:t>
            </w:r>
          </w:p>
        </w:tc>
        <w:tc>
          <w:tcPr>
            <w:tcW w:w="1670" w:type="dxa"/>
          </w:tcPr>
          <w:p w:rsidR="00993AC4" w:rsidRPr="00C16236" w:rsidRDefault="00993AC4" w:rsidP="00C16236"/>
        </w:tc>
      </w:tr>
      <w:tr w:rsidR="00563C3C" w:rsidTr="005228DA">
        <w:tc>
          <w:tcPr>
            <w:tcW w:w="406" w:type="dxa"/>
          </w:tcPr>
          <w:p w:rsidR="00563C3C" w:rsidRPr="00C16236" w:rsidRDefault="00563C3C" w:rsidP="00C16236">
            <w:r>
              <w:lastRenderedPageBreak/>
              <w:t>8.</w:t>
            </w:r>
          </w:p>
        </w:tc>
        <w:tc>
          <w:tcPr>
            <w:tcW w:w="1727" w:type="dxa"/>
          </w:tcPr>
          <w:p w:rsidR="00563C3C" w:rsidRDefault="00563C3C" w:rsidP="00B65CA9">
            <w:pPr>
              <w:shd w:val="clear" w:color="auto" w:fill="FFFFFF"/>
            </w:pPr>
            <w:r>
              <w:t>Подтверж</w:t>
            </w:r>
            <w:r>
              <w:softHyphen/>
              <w:t>дение соответствия вносимых в проектную докумен</w:t>
            </w:r>
            <w:r>
              <w:softHyphen/>
              <w:t xml:space="preserve">тацию изменений требованиям, указанным в части 3.9 статьи 49 </w:t>
            </w:r>
            <w:r w:rsidRPr="00563C3C">
              <w:t>ГрК РФ,</w:t>
            </w:r>
            <w:r>
              <w:t xml:space="preserve"> </w:t>
            </w:r>
            <w:r w:rsidRPr="00563C3C">
              <w:t>предоста</w:t>
            </w:r>
            <w:r w:rsidRPr="00563C3C">
              <w:softHyphen/>
              <w:t>вленное о</w:t>
            </w:r>
            <w:r>
              <w:t>рганом исполни</w:t>
            </w:r>
            <w:r>
              <w:softHyphen/>
              <w:t>тельной власти или организацией, проводив</w:t>
            </w:r>
            <w:r w:rsidRPr="00563C3C">
              <w:t>шими экспертизу проектной документации</w:t>
            </w:r>
            <w:r>
              <w:lastRenderedPageBreak/>
              <w:t xml:space="preserve">, </w:t>
            </w:r>
            <w:r w:rsidRPr="00563C3C">
              <w:t>в случае внесения изменений в</w:t>
            </w:r>
            <w:r>
              <w:t xml:space="preserve"> проектную документацию в ходе экспертно</w:t>
            </w:r>
            <w:r w:rsidRPr="00563C3C">
              <w:t>го</w:t>
            </w:r>
            <w:r>
              <w:t xml:space="preserve"> </w:t>
            </w:r>
            <w:r w:rsidRPr="00563C3C">
              <w:t>с</w:t>
            </w:r>
            <w:r>
              <w:t>опровож</w:t>
            </w:r>
            <w:r w:rsidRPr="00563C3C">
              <w:t>дения</w:t>
            </w:r>
            <w:r>
              <w:t xml:space="preserve"> </w:t>
            </w:r>
            <w:r w:rsidRPr="00563C3C">
              <w:t>в</w:t>
            </w:r>
            <w:r>
              <w:t xml:space="preserve"> </w:t>
            </w:r>
            <w:r w:rsidRPr="00563C3C">
              <w:t>соответствии</w:t>
            </w:r>
            <w:r>
              <w:t xml:space="preserve"> </w:t>
            </w:r>
            <w:r w:rsidRPr="00563C3C">
              <w:t>с</w:t>
            </w:r>
            <w:r>
              <w:t xml:space="preserve"> </w:t>
            </w:r>
            <w:r w:rsidRPr="00563C3C">
              <w:t>частью 3.9</w:t>
            </w:r>
            <w:r>
              <w:t xml:space="preserve"> </w:t>
            </w:r>
            <w:r w:rsidRPr="00563C3C">
              <w:t>статьи 49</w:t>
            </w:r>
            <w:r>
              <w:t xml:space="preserve"> </w:t>
            </w:r>
            <w:r w:rsidRPr="00563C3C">
              <w:t>ГрК РФ</w:t>
            </w:r>
          </w:p>
        </w:tc>
        <w:tc>
          <w:tcPr>
            <w:tcW w:w="952" w:type="dxa"/>
          </w:tcPr>
          <w:p w:rsidR="00563C3C" w:rsidRDefault="00563C3C" w:rsidP="00563C3C">
            <w:pPr>
              <w:shd w:val="clear" w:color="auto" w:fill="FFFFFF"/>
              <w:ind w:left="10"/>
            </w:pPr>
            <w:r>
              <w:rPr>
                <w:spacing w:val="-1"/>
              </w:rPr>
              <w:lastRenderedPageBreak/>
              <w:t>в соот</w:t>
            </w:r>
            <w:r>
              <w:rPr>
                <w:spacing w:val="-1"/>
              </w:rPr>
              <w:softHyphen/>
            </w:r>
            <w:r>
              <w:t>вет</w:t>
            </w:r>
            <w:r>
              <w:softHyphen/>
              <w:t>ствии с дого</w:t>
            </w:r>
            <w:r>
              <w:softHyphen/>
            </w:r>
            <w:r>
              <w:rPr>
                <w:spacing w:val="-2"/>
              </w:rPr>
              <w:t xml:space="preserve">вором </w:t>
            </w:r>
            <w:r>
              <w:t xml:space="preserve">об </w:t>
            </w:r>
            <w:r>
              <w:rPr>
                <w:spacing w:val="-1"/>
              </w:rPr>
              <w:t>экспер</w:t>
            </w:r>
            <w:r>
              <w:rPr>
                <w:spacing w:val="-1"/>
              </w:rPr>
              <w:softHyphen/>
            </w:r>
            <w:r>
              <w:t>тном сопро</w:t>
            </w:r>
            <w:r>
              <w:softHyphen/>
              <w:t>вож</w:t>
            </w:r>
            <w:r>
              <w:softHyphen/>
              <w:t>дении</w:t>
            </w:r>
          </w:p>
        </w:tc>
        <w:tc>
          <w:tcPr>
            <w:tcW w:w="900" w:type="dxa"/>
          </w:tcPr>
          <w:p w:rsidR="00563C3C" w:rsidRDefault="00563C3C" w:rsidP="00563C3C">
            <w:pPr>
              <w:shd w:val="clear" w:color="auto" w:fill="FFFFFF"/>
            </w:pPr>
          </w:p>
        </w:tc>
        <w:tc>
          <w:tcPr>
            <w:tcW w:w="943" w:type="dxa"/>
          </w:tcPr>
          <w:p w:rsidR="00563C3C" w:rsidRDefault="00563C3C" w:rsidP="00563C3C">
            <w:pPr>
              <w:shd w:val="clear" w:color="auto" w:fill="FFFFFF"/>
              <w:ind w:left="178"/>
            </w:pPr>
            <w:r>
              <w:t>3</w:t>
            </w:r>
          </w:p>
        </w:tc>
        <w:tc>
          <w:tcPr>
            <w:tcW w:w="2237" w:type="dxa"/>
          </w:tcPr>
          <w:p w:rsidR="00B65CA9" w:rsidRDefault="00B65CA9" w:rsidP="00B65CA9">
            <w:pPr>
              <w:shd w:val="clear" w:color="auto" w:fill="FFFFFF"/>
              <w:tabs>
                <w:tab w:val="left" w:pos="269"/>
              </w:tabs>
              <w:spacing w:line="235" w:lineRule="exact"/>
            </w:pPr>
            <w:r>
              <w:t>1. заявление;</w:t>
            </w:r>
          </w:p>
          <w:p w:rsidR="00524D5F" w:rsidRPr="00524D5F" w:rsidRDefault="00B65CA9" w:rsidP="00524D5F">
            <w:pPr>
              <w:shd w:val="clear" w:color="auto" w:fill="FFFFFF"/>
            </w:pPr>
            <w:r>
              <w:rPr>
                <w:spacing w:val="-10"/>
              </w:rPr>
              <w:t>2.</w:t>
            </w:r>
            <w:r>
              <w:t xml:space="preserve"> </w:t>
            </w:r>
            <w:r>
              <w:rPr>
                <w:spacing w:val="-1"/>
              </w:rPr>
              <w:t xml:space="preserve">документы, </w:t>
            </w:r>
            <w:r>
              <w:t xml:space="preserve">подтверждающие полномочия заявителя действовать от имени застройщика, технического заказчика, лица, обеспечившего выполнение инженерных изысканий </w:t>
            </w:r>
            <w:r w:rsidR="00524D5F" w:rsidRPr="00524D5F">
              <w:t>кодекса</w:t>
            </w:r>
            <w:r w:rsidR="00524D5F">
              <w:t xml:space="preserve"> </w:t>
            </w:r>
            <w:r w:rsidR="00524D5F" w:rsidRPr="00524D5F">
              <w:t>Российской</w:t>
            </w:r>
            <w:r w:rsidR="00524D5F">
              <w:t xml:space="preserve"> </w:t>
            </w:r>
            <w:r w:rsidR="00524D5F" w:rsidRPr="00524D5F">
              <w:t>Федерации (если заявитель</w:t>
            </w:r>
            <w:r w:rsidR="00524D5F">
              <w:t xml:space="preserve"> </w:t>
            </w:r>
            <w:r w:rsidR="00524D5F" w:rsidRPr="00524D5F">
              <w:t>не является техническим</w:t>
            </w:r>
            <w:r w:rsidR="00524D5F">
              <w:t xml:space="preserve"> </w:t>
            </w:r>
            <w:r w:rsidR="00524D5F" w:rsidRPr="00524D5F">
              <w:t>заказчиком, застройщиком</w:t>
            </w:r>
            <w:r w:rsidR="00524D5F">
              <w:t xml:space="preserve"> </w:t>
            </w:r>
            <w:r w:rsidR="00524D5F" w:rsidRPr="00524D5F">
              <w:t>лицом,</w:t>
            </w:r>
            <w:r w:rsidR="00524D5F">
              <w:t xml:space="preserve"> </w:t>
            </w:r>
            <w:r w:rsidR="00524D5F" w:rsidRPr="00524D5F">
              <w:t>обеспечившим</w:t>
            </w:r>
            <w:r w:rsidR="00524D5F">
              <w:t xml:space="preserve"> </w:t>
            </w:r>
            <w:r w:rsidR="00524D5F" w:rsidRPr="00524D5F">
              <w:lastRenderedPageBreak/>
              <w:t>выполнение инженерных</w:t>
            </w:r>
            <w:r w:rsidR="00524D5F">
              <w:t xml:space="preserve"> </w:t>
            </w:r>
            <w:r w:rsidR="00524D5F" w:rsidRPr="00524D5F">
              <w:t>изысканий</w:t>
            </w:r>
            <w:r w:rsidR="00524D5F">
              <w:t xml:space="preserve"> </w:t>
            </w:r>
            <w:r w:rsidR="00524D5F" w:rsidRPr="00524D5F">
              <w:t>и</w:t>
            </w:r>
            <w:r w:rsidR="00524D5F">
              <w:t xml:space="preserve"> </w:t>
            </w:r>
            <w:r w:rsidR="00524D5F" w:rsidRPr="00524D5F">
              <w:t>(или)</w:t>
            </w:r>
            <w:r w:rsidR="00524D5F">
              <w:t xml:space="preserve"> </w:t>
            </w:r>
            <w:r w:rsidR="00524D5F" w:rsidRPr="00524D5F">
              <w:t>подготовку</w:t>
            </w:r>
            <w:r w:rsidR="00524D5F">
              <w:t xml:space="preserve"> </w:t>
            </w:r>
            <w:r w:rsidR="00524D5F" w:rsidRPr="00524D5F">
              <w:t>проектной</w:t>
            </w:r>
            <w:r w:rsidR="00524D5F">
              <w:t xml:space="preserve"> </w:t>
            </w:r>
            <w:r w:rsidR="00524D5F" w:rsidRPr="00524D5F">
              <w:t>документации в случаях,</w:t>
            </w:r>
            <w:r w:rsidR="00524D5F">
              <w:t xml:space="preserve"> </w:t>
            </w:r>
            <w:r w:rsidR="00524D5F" w:rsidRPr="00524D5F">
              <w:t>предусмотренных частями</w:t>
            </w:r>
            <w:r w:rsidR="00524D5F">
              <w:t xml:space="preserve"> </w:t>
            </w:r>
            <w:r w:rsidR="00524D5F" w:rsidRPr="00524D5F">
              <w:t>1.1 и 1.2 статьи 48</w:t>
            </w:r>
            <w:r w:rsidR="00524D5F">
              <w:t xml:space="preserve"> </w:t>
            </w:r>
            <w:r w:rsidR="00524D5F" w:rsidRPr="00524D5F">
              <w:t>Гр</w:t>
            </w:r>
            <w:r w:rsidR="00524D5F">
              <w:t>К РФ</w:t>
            </w:r>
            <w:r w:rsidR="00524D5F" w:rsidRPr="00524D5F">
              <w:t>), в которых полномочия на заключение изменение, исполнение расторжение договора о проведении государственной экспертизы (далее договор) или договора о проведении государственной экспертизы в рамках экспертного</w:t>
            </w:r>
            <w:r w:rsidR="00524D5F">
              <w:t xml:space="preserve"> сопровождения </w:t>
            </w:r>
            <w:r w:rsidR="00524D5F" w:rsidRPr="00524D5F">
              <w:t>(далее</w:t>
            </w:r>
            <w:r w:rsidR="00524D5F">
              <w:t xml:space="preserve"> договор </w:t>
            </w:r>
            <w:r w:rsidR="00524D5F" w:rsidRPr="00524D5F">
              <w:t>об экспертном</w:t>
            </w:r>
            <w:r w:rsidR="00524D5F">
              <w:t xml:space="preserve"> </w:t>
            </w:r>
            <w:r w:rsidR="00524D5F" w:rsidRPr="00524D5F">
              <w:lastRenderedPageBreak/>
              <w:t>сопровождении) должны</w:t>
            </w:r>
            <w:r w:rsidR="00524D5F">
              <w:t xml:space="preserve"> </w:t>
            </w:r>
            <w:r w:rsidR="00524D5F" w:rsidRPr="00524D5F">
              <w:t>быть</w:t>
            </w:r>
            <w:r w:rsidR="00524D5F">
              <w:t xml:space="preserve"> </w:t>
            </w:r>
            <w:r w:rsidR="00524D5F" w:rsidRPr="00524D5F">
              <w:t>оговорены</w:t>
            </w:r>
            <w:r w:rsidR="00524D5F">
              <w:t xml:space="preserve"> </w:t>
            </w:r>
            <w:r w:rsidR="00524D5F" w:rsidRPr="00524D5F">
              <w:t>специально;</w:t>
            </w:r>
          </w:p>
          <w:p w:rsidR="00563C3C" w:rsidRPr="00C16236" w:rsidRDefault="00524D5F" w:rsidP="008C3F60">
            <w:pPr>
              <w:shd w:val="clear" w:color="auto" w:fill="FFFFFF"/>
            </w:pPr>
            <w:r w:rsidRPr="00524D5F">
              <w:t>3. соглашение о передаче полномочий государственного (муниципального) заказчика по заключению и</w:t>
            </w:r>
            <w:r>
              <w:t xml:space="preserve"> исполнению от </w:t>
            </w:r>
            <w:r w:rsidRPr="00524D5F">
              <w:t>имени</w:t>
            </w:r>
            <w:r>
              <w:t xml:space="preserve"> </w:t>
            </w:r>
            <w:r w:rsidR="00F84B02">
              <w:pict>
                <v:line id="_x0000_s1802" style="position:absolute;z-index:101;mso-position-horizontal-relative:margin;mso-position-vertical-relative:text" from="-109.2pt,.5pt" to="-109.2pt,439.45pt" o:allowincell="f" strokeweight=".25pt">
                  <w10:wrap anchorx="margin"/>
                </v:line>
              </w:pict>
            </w:r>
            <w:r w:rsidR="00F84B02">
              <w:pict>
                <v:line id="_x0000_s1803" style="position:absolute;z-index:102;mso-position-horizontal-relative:margin;mso-position-vertical-relative:text" from="-67.7pt,.25pt" to="-67.7pt,439.45pt" o:allowincell="f" strokeweight=".5pt">
                  <w10:wrap anchorx="margin"/>
                </v:line>
              </w:pict>
            </w:r>
            <w:r w:rsidR="00836A2D" w:rsidRPr="00836A2D">
              <w:t>соответствующего</w:t>
            </w:r>
            <w:r w:rsidR="00836A2D">
              <w:t xml:space="preserve"> </w:t>
            </w:r>
            <w:r w:rsidR="00836A2D" w:rsidRPr="00836A2D">
              <w:t>публично-правового</w:t>
            </w:r>
            <w:r w:rsidR="00836A2D">
              <w:t xml:space="preserve"> </w:t>
            </w:r>
            <w:r w:rsidR="00836A2D" w:rsidRPr="00836A2D">
              <w:t>образования</w:t>
            </w:r>
            <w:r w:rsidR="00836A2D">
              <w:t xml:space="preserve"> </w:t>
            </w:r>
            <w:r w:rsidR="00836A2D" w:rsidRPr="00836A2D">
              <w:t>государственных</w:t>
            </w:r>
            <w:r w:rsidR="00836A2D">
              <w:t xml:space="preserve"> </w:t>
            </w:r>
            <w:r w:rsidR="00836A2D" w:rsidRPr="00836A2D">
              <w:t>(муниципальных)</w:t>
            </w:r>
            <w:r w:rsidR="00836A2D">
              <w:t xml:space="preserve"> </w:t>
            </w:r>
            <w:r w:rsidR="00836A2D" w:rsidRPr="00836A2D">
              <w:t>контрактов от лица</w:t>
            </w:r>
            <w:r w:rsidR="00836A2D">
              <w:t xml:space="preserve"> </w:t>
            </w:r>
            <w:r w:rsidR="00836A2D" w:rsidRPr="00836A2D">
              <w:t>указанных органов при</w:t>
            </w:r>
            <w:r w:rsidR="00836A2D">
              <w:t xml:space="preserve"> </w:t>
            </w:r>
            <w:r w:rsidR="00836A2D" w:rsidRPr="00836A2D">
              <w:t>осуществлении бюджетных</w:t>
            </w:r>
            <w:r w:rsidR="00836A2D">
              <w:t xml:space="preserve"> </w:t>
            </w:r>
            <w:r w:rsidR="00836A2D" w:rsidRPr="00836A2D">
              <w:t>инвестиций в объекты</w:t>
            </w:r>
            <w:r w:rsidR="00836A2D">
              <w:t xml:space="preserve"> </w:t>
            </w:r>
            <w:r w:rsidR="00836A2D" w:rsidRPr="00836A2D">
              <w:t>государственной</w:t>
            </w:r>
            <w:r w:rsidR="00836A2D">
              <w:t xml:space="preserve"> </w:t>
            </w:r>
            <w:r w:rsidR="00836A2D" w:rsidRPr="00836A2D">
              <w:t>(муниципальной)</w:t>
            </w:r>
            <w:r w:rsidR="00836A2D">
              <w:t xml:space="preserve"> </w:t>
            </w:r>
            <w:r w:rsidR="00836A2D" w:rsidRPr="00836A2D">
              <w:t>собственности,</w:t>
            </w:r>
            <w:r w:rsidR="00836A2D">
              <w:t xml:space="preserve"> </w:t>
            </w:r>
            <w:r w:rsidR="00836A2D" w:rsidRPr="00836A2D">
              <w:t>заключенное</w:t>
            </w:r>
            <w:r w:rsidR="00836A2D">
              <w:t xml:space="preserve"> </w:t>
            </w:r>
            <w:r w:rsidR="00836A2D" w:rsidRPr="00836A2D">
              <w:t>между</w:t>
            </w:r>
            <w:r w:rsidR="00836A2D">
              <w:t xml:space="preserve"> </w:t>
            </w:r>
            <w:r w:rsidR="00836A2D" w:rsidRPr="00836A2D">
              <w:t xml:space="preserve">органом </w:t>
            </w:r>
            <w:r w:rsidR="00836A2D" w:rsidRPr="00836A2D">
              <w:lastRenderedPageBreak/>
              <w:t>государственной</w:t>
            </w:r>
            <w:r w:rsidR="00836A2D">
              <w:t xml:space="preserve"> </w:t>
            </w:r>
            <w:r w:rsidR="00836A2D" w:rsidRPr="00836A2D">
              <w:t>власти (государственным</w:t>
            </w:r>
            <w:r w:rsidR="00836A2D">
              <w:t xml:space="preserve"> </w:t>
            </w:r>
            <w:r w:rsidR="00836A2D" w:rsidRPr="00836A2D">
              <w:t>органом), Государственной</w:t>
            </w:r>
            <w:r w:rsidR="00836A2D">
              <w:t xml:space="preserve"> </w:t>
            </w:r>
            <w:r w:rsidR="00836A2D" w:rsidRPr="00836A2D">
              <w:t>корпорацией по атомной</w:t>
            </w:r>
            <w:r w:rsidR="00836A2D">
              <w:t xml:space="preserve"> </w:t>
            </w:r>
            <w:r w:rsidR="00836A2D" w:rsidRPr="00836A2D">
              <w:t>энергии</w:t>
            </w:r>
            <w:r w:rsidR="00836A2D">
              <w:t xml:space="preserve"> </w:t>
            </w:r>
            <w:r w:rsidR="00836A2D" w:rsidRPr="00836A2D">
              <w:t>«Росатом»,</w:t>
            </w:r>
            <w:r w:rsidR="00836A2D">
              <w:t xml:space="preserve"> </w:t>
            </w:r>
            <w:r w:rsidR="00836A2D" w:rsidRPr="00836A2D">
              <w:t>Государственной</w:t>
            </w:r>
            <w:r w:rsidR="00836A2D">
              <w:t xml:space="preserve"> </w:t>
            </w:r>
            <w:r w:rsidR="00836A2D" w:rsidRPr="00836A2D">
              <w:t>корпорацией</w:t>
            </w:r>
            <w:r w:rsidR="00836A2D">
              <w:t xml:space="preserve"> </w:t>
            </w:r>
            <w:r w:rsidR="00836A2D" w:rsidRPr="00836A2D">
              <w:t>по</w:t>
            </w:r>
            <w:r w:rsidR="00836A2D">
              <w:t xml:space="preserve"> </w:t>
            </w:r>
            <w:r w:rsidR="00836A2D" w:rsidRPr="00836A2D">
              <w:t>космической деятельности</w:t>
            </w:r>
            <w:r w:rsidR="00836A2D">
              <w:t xml:space="preserve"> </w:t>
            </w:r>
            <w:r w:rsidR="00836A2D" w:rsidRPr="00836A2D">
              <w:t>«Роскосмос»,</w:t>
            </w:r>
            <w:r w:rsidR="00836A2D">
              <w:t xml:space="preserve"> </w:t>
            </w:r>
            <w:r w:rsidR="00836A2D" w:rsidRPr="00836A2D">
              <w:t>органом</w:t>
            </w:r>
            <w:r w:rsidR="00836A2D">
              <w:t xml:space="preserve"> </w:t>
            </w:r>
            <w:r w:rsidR="00836A2D" w:rsidRPr="00836A2D">
              <w:t>управления</w:t>
            </w:r>
            <w:r w:rsidR="00836A2D">
              <w:t xml:space="preserve"> </w:t>
            </w:r>
            <w:r w:rsidR="00836A2D" w:rsidRPr="00836A2D">
              <w:t>государственными</w:t>
            </w:r>
            <w:r w:rsidR="00836A2D">
              <w:t xml:space="preserve"> внебюджетными </w:t>
            </w:r>
            <w:r w:rsidR="00836A2D" w:rsidRPr="00836A2D">
              <w:t>фондами</w:t>
            </w:r>
            <w:r w:rsidR="00AD56BB">
              <w:t>,</w:t>
            </w:r>
            <w:r w:rsidR="00836A2D">
              <w:t xml:space="preserve"> </w:t>
            </w:r>
            <w:r w:rsidR="00836A2D" w:rsidRPr="00836A2D">
              <w:t>органом</w:t>
            </w:r>
            <w:r w:rsidR="00836A2D">
              <w:t xml:space="preserve"> </w:t>
            </w:r>
            <w:r w:rsidR="00836A2D" w:rsidRPr="00836A2D">
              <w:t>местного</w:t>
            </w:r>
            <w:r w:rsidR="00836A2D">
              <w:t xml:space="preserve"> </w:t>
            </w:r>
            <w:r w:rsidR="00836A2D" w:rsidRPr="00836A2D">
              <w:t>самоуправления,</w:t>
            </w:r>
            <w:r w:rsidR="00836A2D">
              <w:t xml:space="preserve"> </w:t>
            </w:r>
            <w:r w:rsidR="00836A2D" w:rsidRPr="00836A2D">
              <w:t>являющимися</w:t>
            </w:r>
            <w:r w:rsidR="00836A2D">
              <w:t xml:space="preserve"> </w:t>
            </w:r>
            <w:r w:rsidR="00836A2D" w:rsidRPr="00836A2D">
              <w:t>государственными</w:t>
            </w:r>
            <w:r w:rsidR="00836A2D">
              <w:t xml:space="preserve"> </w:t>
            </w:r>
            <w:r w:rsidR="00836A2D" w:rsidRPr="00836A2D">
              <w:t>(муниципальными)</w:t>
            </w:r>
            <w:r w:rsidR="00836A2D">
              <w:t xml:space="preserve"> </w:t>
            </w:r>
            <w:r w:rsidR="00836A2D" w:rsidRPr="00836A2D">
              <w:t>заказчиками,</w:t>
            </w:r>
            <w:r w:rsidR="00836A2D">
              <w:t xml:space="preserve"> </w:t>
            </w:r>
            <w:r w:rsidR="00836A2D" w:rsidRPr="00836A2D">
              <w:t>и</w:t>
            </w:r>
            <w:r w:rsidR="00836A2D">
              <w:t xml:space="preserve"> </w:t>
            </w:r>
            <w:r w:rsidR="00836A2D" w:rsidRPr="00836A2D">
              <w:t>бюджетными</w:t>
            </w:r>
            <w:r w:rsidR="00836A2D">
              <w:t xml:space="preserve"> </w:t>
            </w:r>
            <w:r w:rsidR="00836A2D" w:rsidRPr="00836A2D">
              <w:t>и</w:t>
            </w:r>
            <w:r w:rsidR="00836A2D">
              <w:t xml:space="preserve"> </w:t>
            </w:r>
            <w:r w:rsidR="00836A2D" w:rsidRPr="00836A2D">
              <w:t>автономными</w:t>
            </w:r>
            <w:r w:rsidR="00836A2D">
              <w:t xml:space="preserve"> </w:t>
            </w:r>
            <w:r w:rsidR="00836A2D" w:rsidRPr="00836A2D">
              <w:t>учреждениями,</w:t>
            </w:r>
            <w:r w:rsidR="00836A2D">
              <w:t xml:space="preserve"> </w:t>
            </w:r>
            <w:r w:rsidR="00836A2D" w:rsidRPr="00836A2D">
              <w:t>в</w:t>
            </w:r>
            <w:r w:rsidR="00836A2D">
              <w:t xml:space="preserve"> </w:t>
            </w:r>
            <w:r w:rsidR="00836A2D" w:rsidRPr="00836A2D">
              <w:t>отношении</w:t>
            </w:r>
            <w:r w:rsidR="00836A2D">
              <w:t xml:space="preserve"> </w:t>
            </w:r>
            <w:r w:rsidR="00836A2D" w:rsidRPr="00836A2D">
              <w:t>которых</w:t>
            </w:r>
            <w:r w:rsidR="00836A2D">
              <w:t xml:space="preserve"> </w:t>
            </w:r>
            <w:r w:rsidR="008C3F60">
              <w:t xml:space="preserve">указанные органы </w:t>
            </w:r>
            <w:r w:rsidR="008C3F60">
              <w:lastRenderedPageBreak/>
              <w:t xml:space="preserve">осуществляют функции и полномочия учредителей или государственными (муниципальными) унитарными предприятиями </w:t>
            </w:r>
            <w:r w:rsidR="008C3F60" w:rsidRPr="008C3F60">
              <w:t>в</w:t>
            </w:r>
            <w:r w:rsidR="008C3F60">
              <w:t xml:space="preserve"> </w:t>
            </w:r>
            <w:r w:rsidR="008C3F60" w:rsidRPr="008C3F60">
              <w:t>отношении</w:t>
            </w:r>
            <w:r w:rsidR="008C3F60">
              <w:t xml:space="preserve"> </w:t>
            </w:r>
            <w:r w:rsidR="008C3F60" w:rsidRPr="008C3F60">
              <w:t>которых</w:t>
            </w:r>
            <w:r w:rsidR="008C3F60">
              <w:t xml:space="preserve"> </w:t>
            </w:r>
            <w:r w:rsidR="008C3F60" w:rsidRPr="008C3F60">
              <w:t>указанные</w:t>
            </w:r>
            <w:r w:rsidR="008C3F60">
              <w:t xml:space="preserve"> </w:t>
            </w:r>
            <w:r w:rsidR="008C3F60" w:rsidRPr="008C3F60">
              <w:t>органы</w:t>
            </w:r>
            <w:r w:rsidR="008C3F60">
              <w:t xml:space="preserve"> </w:t>
            </w:r>
            <w:r w:rsidR="008C3F60" w:rsidRPr="008C3F60">
              <w:t>осуществляют</w:t>
            </w:r>
            <w:r w:rsidR="008C3F60">
              <w:t xml:space="preserve"> </w:t>
            </w:r>
            <w:r w:rsidR="008C3F60" w:rsidRPr="008C3F60">
              <w:t>права</w:t>
            </w:r>
            <w:r w:rsidR="008C3F60">
              <w:t xml:space="preserve"> </w:t>
            </w:r>
            <w:r w:rsidR="008C3F60" w:rsidRPr="008C3F60">
              <w:t>собственника имущества соответствующего публично-правового образования (в случае, установленном частью 1.1 статьи 48 ГрК РФ)</w:t>
            </w:r>
          </w:p>
        </w:tc>
        <w:tc>
          <w:tcPr>
            <w:tcW w:w="1732" w:type="dxa"/>
          </w:tcPr>
          <w:p w:rsidR="00563C3C" w:rsidRPr="00C16236" w:rsidRDefault="008C3F60" w:rsidP="008C3F60">
            <w:r w:rsidRPr="008C3F60">
              <w:lastRenderedPageBreak/>
              <w:t>подтверждение соответствия внесенных в проектную документацию изменений требованиям, указанным в части 3.9 статьи 49 ГрК РФ</w:t>
            </w:r>
          </w:p>
        </w:tc>
        <w:tc>
          <w:tcPr>
            <w:tcW w:w="1164" w:type="dxa"/>
          </w:tcPr>
          <w:p w:rsidR="00563C3C" w:rsidRPr="00C16236" w:rsidRDefault="008C3F60" w:rsidP="00C16236">
            <w:r>
              <w:t>-</w:t>
            </w:r>
          </w:p>
        </w:tc>
        <w:tc>
          <w:tcPr>
            <w:tcW w:w="1959" w:type="dxa"/>
          </w:tcPr>
          <w:p w:rsidR="00563C3C" w:rsidRPr="00C16236" w:rsidRDefault="008C3F60" w:rsidP="008C3F60">
            <w:r>
              <w:t>часть 3.9 статьи 49 ГрК РФ</w:t>
            </w:r>
          </w:p>
        </w:tc>
        <w:tc>
          <w:tcPr>
            <w:tcW w:w="1555" w:type="dxa"/>
          </w:tcPr>
          <w:p w:rsidR="00563C3C" w:rsidRPr="00C16236" w:rsidRDefault="00A41CAD" w:rsidP="00C16236">
            <w:r w:rsidRPr="005D1FFF">
              <w:t>для всех объектов капитального строительства, за исключением объектов, в отношении проектной документации которых в соответствии с частями 2, 3, 3.1 и 3.8 статьи 49 ГрК РФ экспертиза не проводится</w:t>
            </w:r>
          </w:p>
        </w:tc>
        <w:tc>
          <w:tcPr>
            <w:tcW w:w="1670" w:type="dxa"/>
          </w:tcPr>
          <w:p w:rsidR="00563C3C" w:rsidRPr="00C16236" w:rsidRDefault="00A41CAD" w:rsidP="003916E9">
            <w:r>
              <w:t xml:space="preserve">в случае передачи полномочий государственного (муниципального) заказчика </w:t>
            </w:r>
            <w:r w:rsidRPr="00A41CAD">
              <w:t>по заключению</w:t>
            </w:r>
            <w:r>
              <w:t xml:space="preserve"> </w:t>
            </w:r>
            <w:r w:rsidRPr="00A41CAD">
              <w:t>и исполнению</w:t>
            </w:r>
            <w:r>
              <w:t xml:space="preserve"> </w:t>
            </w:r>
            <w:r w:rsidRPr="00A41CAD">
              <w:t>от</w:t>
            </w:r>
            <w:r>
              <w:t xml:space="preserve"> </w:t>
            </w:r>
            <w:r w:rsidRPr="00A41CAD">
              <w:t>имени</w:t>
            </w:r>
            <w:r>
              <w:t xml:space="preserve"> </w:t>
            </w:r>
            <w:r w:rsidRPr="00A41CAD">
              <w:t>соответствующего</w:t>
            </w:r>
            <w:r>
              <w:t xml:space="preserve"> </w:t>
            </w:r>
            <w:r w:rsidRPr="00A41CAD">
              <w:t>публично-правового</w:t>
            </w:r>
            <w:r>
              <w:t xml:space="preserve"> </w:t>
            </w:r>
            <w:r w:rsidRPr="00A41CAD">
              <w:t>образования</w:t>
            </w:r>
            <w:r>
              <w:t xml:space="preserve"> </w:t>
            </w:r>
            <w:r w:rsidRPr="00A41CAD">
              <w:t>государственных</w:t>
            </w:r>
            <w:r>
              <w:t xml:space="preserve"> </w:t>
            </w:r>
            <w:r w:rsidRPr="00A41CAD">
              <w:t>(муниципальных)</w:t>
            </w:r>
            <w:r>
              <w:t xml:space="preserve"> </w:t>
            </w:r>
            <w:r w:rsidRPr="00A41CAD">
              <w:t>контрактов от</w:t>
            </w:r>
            <w:r>
              <w:t xml:space="preserve"> </w:t>
            </w:r>
            <w:r w:rsidRPr="00A41CAD">
              <w:t xml:space="preserve">лица </w:t>
            </w:r>
            <w:r w:rsidRPr="00A41CAD">
              <w:lastRenderedPageBreak/>
              <w:t>указанных</w:t>
            </w:r>
            <w:r>
              <w:t xml:space="preserve"> </w:t>
            </w:r>
            <w:r w:rsidRPr="00A41CAD">
              <w:t>органов при</w:t>
            </w:r>
            <w:r>
              <w:t xml:space="preserve"> </w:t>
            </w:r>
            <w:r w:rsidRPr="00A41CAD">
              <w:t>осуществлении</w:t>
            </w:r>
            <w:r>
              <w:t xml:space="preserve"> </w:t>
            </w:r>
            <w:r w:rsidRPr="00A41CAD">
              <w:t>бюджетных инвестиций объекты государствен</w:t>
            </w:r>
            <w:r w:rsidRPr="00A41CAD">
              <w:softHyphen/>
              <w:t>ной</w:t>
            </w:r>
            <w:r>
              <w:t xml:space="preserve"> </w:t>
            </w:r>
            <w:r w:rsidRPr="00A41CAD">
              <w:t>(</w:t>
            </w:r>
            <w:r>
              <w:t>муниципаль</w:t>
            </w:r>
            <w:r>
              <w:softHyphen/>
              <w:t xml:space="preserve">ной) </w:t>
            </w:r>
            <w:r w:rsidRPr="00A41CAD">
              <w:t>собствен</w:t>
            </w:r>
            <w:r w:rsidRPr="00A41CAD">
              <w:softHyphen/>
              <w:t>ности,</w:t>
            </w:r>
            <w:r>
              <w:t xml:space="preserve"> </w:t>
            </w:r>
            <w:r w:rsidRPr="00A41CAD">
              <w:t>заключенных</w:t>
            </w:r>
            <w:r>
              <w:t xml:space="preserve"> </w:t>
            </w:r>
            <w:r w:rsidRPr="00A41CAD">
              <w:t>между органом</w:t>
            </w:r>
            <w:r>
              <w:t xml:space="preserve"> </w:t>
            </w:r>
            <w:r w:rsidRPr="00A41CAD">
              <w:t>государственной</w:t>
            </w:r>
            <w:r>
              <w:t xml:space="preserve"> </w:t>
            </w:r>
            <w:r w:rsidRPr="00A41CAD">
              <w:t>власти</w:t>
            </w:r>
            <w:r>
              <w:t xml:space="preserve"> </w:t>
            </w:r>
            <w:r w:rsidRPr="00A41CAD">
              <w:t>(государственным</w:t>
            </w:r>
            <w:r>
              <w:t xml:space="preserve"> </w:t>
            </w:r>
            <w:r w:rsidRPr="00A41CAD">
              <w:t>органом),</w:t>
            </w:r>
            <w:r>
              <w:t xml:space="preserve"> </w:t>
            </w:r>
            <w:r w:rsidRPr="00A41CAD">
              <w:t>Государственной</w:t>
            </w:r>
            <w:r>
              <w:t xml:space="preserve"> </w:t>
            </w:r>
            <w:r w:rsidRPr="00A41CAD">
              <w:t>корпорацией по</w:t>
            </w:r>
            <w:r>
              <w:t xml:space="preserve"> </w:t>
            </w:r>
            <w:r w:rsidRPr="00A41CAD">
              <w:t>атомной</w:t>
            </w:r>
            <w:r>
              <w:t xml:space="preserve"> </w:t>
            </w:r>
            <w:r w:rsidRPr="00A41CAD">
              <w:t>энергии</w:t>
            </w:r>
            <w:r w:rsidR="005F0A9A">
              <w:t xml:space="preserve"> </w:t>
            </w:r>
            <w:r w:rsidR="005F0A9A" w:rsidRPr="005F0A9A">
              <w:t>«Росатом», Государственной</w:t>
            </w:r>
            <w:r w:rsidR="005F0A9A">
              <w:t xml:space="preserve"> </w:t>
            </w:r>
            <w:r w:rsidR="005F0A9A" w:rsidRPr="005F0A9A">
              <w:t xml:space="preserve">корпорацией по </w:t>
            </w:r>
            <w:r w:rsidR="005F0A9A" w:rsidRPr="005F0A9A">
              <w:lastRenderedPageBreak/>
              <w:t>космической деятельности «Роскоомос», органом управления государствен</w:t>
            </w:r>
            <w:r w:rsidR="005F0A9A" w:rsidRPr="005F0A9A">
              <w:softHyphen/>
              <w:t>ными</w:t>
            </w:r>
            <w:r w:rsidR="005F0A9A">
              <w:t xml:space="preserve"> </w:t>
            </w:r>
            <w:r w:rsidR="005F0A9A" w:rsidRPr="005F0A9A">
              <w:t>внебюджет</w:t>
            </w:r>
            <w:r w:rsidR="005F0A9A" w:rsidRPr="005F0A9A">
              <w:softHyphen/>
              <w:t>ными фондами, органом местного самоуправ</w:t>
            </w:r>
            <w:r w:rsidR="005F0A9A" w:rsidRPr="005F0A9A">
              <w:softHyphen/>
              <w:t>ления,</w:t>
            </w:r>
            <w:r w:rsidR="005F0A9A">
              <w:t xml:space="preserve"> </w:t>
            </w:r>
            <w:r w:rsidR="005F0A9A" w:rsidRPr="005F0A9A">
              <w:t>являющимися государствен</w:t>
            </w:r>
            <w:r w:rsidR="005F0A9A" w:rsidRPr="005F0A9A">
              <w:softHyphen/>
              <w:t>ными</w:t>
            </w:r>
            <w:r w:rsidR="005F0A9A">
              <w:t xml:space="preserve"> </w:t>
            </w:r>
            <w:r w:rsidR="005F0A9A" w:rsidRPr="005F0A9A">
              <w:t>(муниципаль</w:t>
            </w:r>
            <w:r w:rsidR="005F0A9A" w:rsidRPr="005F0A9A">
              <w:softHyphen/>
              <w:t>ными)</w:t>
            </w:r>
            <w:r w:rsidR="005F0A9A">
              <w:t xml:space="preserve"> </w:t>
            </w:r>
            <w:r w:rsidR="005F0A9A" w:rsidRPr="005F0A9A">
              <w:t>заказчиками, и</w:t>
            </w:r>
            <w:r w:rsidR="005F0A9A">
              <w:t xml:space="preserve"> </w:t>
            </w:r>
            <w:r w:rsidR="005F0A9A" w:rsidRPr="005F0A9A">
              <w:t>бюджетными и</w:t>
            </w:r>
            <w:r w:rsidR="005F0A9A">
              <w:t xml:space="preserve"> </w:t>
            </w:r>
            <w:r w:rsidR="005F0A9A" w:rsidRPr="005F0A9A">
              <w:t>автономными</w:t>
            </w:r>
            <w:r w:rsidR="005F0A9A">
              <w:t xml:space="preserve"> </w:t>
            </w:r>
            <w:r w:rsidR="005F0A9A" w:rsidRPr="005F0A9A">
              <w:t>учреждениями,</w:t>
            </w:r>
            <w:r w:rsidR="005F0A9A">
              <w:t xml:space="preserve"> </w:t>
            </w:r>
            <w:r w:rsidR="005F0A9A" w:rsidRPr="005F0A9A">
              <w:t>в</w:t>
            </w:r>
            <w:r w:rsidR="005F0A9A">
              <w:t xml:space="preserve"> </w:t>
            </w:r>
            <w:r w:rsidR="005F0A9A" w:rsidRPr="005F0A9A">
              <w:t>отношении</w:t>
            </w:r>
            <w:r w:rsidR="005F0A9A">
              <w:t xml:space="preserve"> </w:t>
            </w:r>
            <w:r w:rsidR="005F0A9A" w:rsidRPr="005F0A9A">
              <w:t>которых</w:t>
            </w:r>
            <w:r w:rsidR="005F0A9A">
              <w:t xml:space="preserve"> </w:t>
            </w:r>
            <w:r w:rsidR="005F0A9A" w:rsidRPr="005F0A9A">
              <w:t>указанные</w:t>
            </w:r>
            <w:r w:rsidR="005F0A9A">
              <w:t xml:space="preserve"> </w:t>
            </w:r>
            <w:r w:rsidR="005F0A9A" w:rsidRPr="005F0A9A">
              <w:t>органы</w:t>
            </w:r>
            <w:r w:rsidR="005F0A9A">
              <w:t xml:space="preserve"> </w:t>
            </w:r>
            <w:r w:rsidR="005F0A9A" w:rsidRPr="005F0A9A">
              <w:lastRenderedPageBreak/>
              <w:t>осуществляют</w:t>
            </w:r>
            <w:r w:rsidR="005F0A9A">
              <w:t xml:space="preserve"> </w:t>
            </w:r>
            <w:r w:rsidR="005F0A9A" w:rsidRPr="005F0A9A">
              <w:t>функции</w:t>
            </w:r>
            <w:r w:rsidR="005F0A9A">
              <w:t xml:space="preserve"> </w:t>
            </w:r>
            <w:r w:rsidR="005F0A9A" w:rsidRPr="005F0A9A">
              <w:t>и</w:t>
            </w:r>
            <w:r w:rsidR="005F0A9A">
              <w:t xml:space="preserve"> </w:t>
            </w:r>
            <w:r w:rsidR="005F0A9A" w:rsidRPr="005F0A9A">
              <w:t xml:space="preserve">полномочия учредителей, или </w:t>
            </w:r>
            <w:r w:rsidR="003916E9">
              <w:t xml:space="preserve">государственными </w:t>
            </w:r>
            <w:r w:rsidR="003916E9" w:rsidRPr="003916E9">
              <w:t>(муниципальными) унитарными предприятия</w:t>
            </w:r>
            <w:r w:rsidR="003916E9" w:rsidRPr="003916E9">
              <w:softHyphen/>
              <w:t>ми, в отношении которых указанные органы</w:t>
            </w:r>
            <w:r w:rsidR="003916E9">
              <w:t xml:space="preserve"> </w:t>
            </w:r>
            <w:r w:rsidR="003916E9" w:rsidRPr="003916E9">
              <w:t>осуществляют права</w:t>
            </w:r>
            <w:r w:rsidR="003916E9">
              <w:t xml:space="preserve"> </w:t>
            </w:r>
            <w:r w:rsidR="003916E9" w:rsidRPr="003916E9">
              <w:t>собст</w:t>
            </w:r>
            <w:r w:rsidR="003916E9">
              <w:t xml:space="preserve">венника имущества соответствующего </w:t>
            </w:r>
            <w:r w:rsidR="003916E9" w:rsidRPr="003916E9">
              <w:t>публично-правового образования</w:t>
            </w:r>
          </w:p>
        </w:tc>
      </w:tr>
      <w:tr w:rsidR="00AD56BB" w:rsidTr="005228DA">
        <w:tc>
          <w:tcPr>
            <w:tcW w:w="406" w:type="dxa"/>
          </w:tcPr>
          <w:p w:rsidR="00AD56BB" w:rsidRPr="00C16236" w:rsidRDefault="00AD56BB" w:rsidP="00C16236">
            <w:r>
              <w:lastRenderedPageBreak/>
              <w:t>9.</w:t>
            </w:r>
          </w:p>
        </w:tc>
        <w:tc>
          <w:tcPr>
            <w:tcW w:w="1727" w:type="dxa"/>
          </w:tcPr>
          <w:p w:rsidR="00AD56BB" w:rsidRDefault="00AD56BB" w:rsidP="00AD56BB">
            <w:pPr>
              <w:shd w:val="clear" w:color="auto" w:fill="FFFFFF"/>
              <w:ind w:firstLine="10"/>
            </w:pPr>
            <w:r>
              <w:t>Получение разрешения на отклонение от предельных параметров разрешенного строительства</w:t>
            </w:r>
            <w:r>
              <w:lastRenderedPageBreak/>
              <w:t>, реконструкции объектов капитального строительства</w:t>
            </w:r>
          </w:p>
        </w:tc>
        <w:tc>
          <w:tcPr>
            <w:tcW w:w="952" w:type="dxa"/>
          </w:tcPr>
          <w:p w:rsidR="00AD56BB" w:rsidRDefault="00AD56BB" w:rsidP="00AD56BB">
            <w:pPr>
              <w:shd w:val="clear" w:color="auto" w:fill="FFFFFF"/>
              <w:ind w:hanging="6"/>
            </w:pPr>
            <w:r>
              <w:lastRenderedPageBreak/>
              <w:t xml:space="preserve">79 </w:t>
            </w:r>
            <w:r>
              <w:rPr>
                <w:spacing w:val="-2"/>
              </w:rPr>
              <w:t>кален</w:t>
            </w:r>
            <w:r>
              <w:rPr>
                <w:spacing w:val="-2"/>
              </w:rPr>
              <w:softHyphen/>
            </w:r>
            <w:r>
              <w:t>дарных дней</w:t>
            </w:r>
          </w:p>
        </w:tc>
        <w:tc>
          <w:tcPr>
            <w:tcW w:w="900" w:type="dxa"/>
          </w:tcPr>
          <w:p w:rsidR="00AD56BB" w:rsidRDefault="00AD56BB" w:rsidP="00AD56BB">
            <w:pPr>
              <w:shd w:val="clear" w:color="auto" w:fill="FFFFFF"/>
              <w:ind w:hanging="6"/>
            </w:pPr>
            <w:r>
              <w:t>79 ка-лен-дар-ных дней</w:t>
            </w:r>
          </w:p>
        </w:tc>
        <w:tc>
          <w:tcPr>
            <w:tcW w:w="943" w:type="dxa"/>
          </w:tcPr>
          <w:p w:rsidR="00AD56BB" w:rsidRDefault="00AD56BB" w:rsidP="00AD56BB">
            <w:pPr>
              <w:shd w:val="clear" w:color="auto" w:fill="FFFFFF"/>
              <w:ind w:left="202"/>
            </w:pPr>
            <w:r>
              <w:t>1</w:t>
            </w:r>
          </w:p>
        </w:tc>
        <w:tc>
          <w:tcPr>
            <w:tcW w:w="2237" w:type="dxa"/>
          </w:tcPr>
          <w:p w:rsidR="00AD56BB" w:rsidRDefault="00AD56BB" w:rsidP="00AD56BB">
            <w:pPr>
              <w:shd w:val="clear" w:color="auto" w:fill="FFFFFF"/>
            </w:pPr>
            <w:r>
              <w:t xml:space="preserve">заявление о предоставлении разрешения на отклонение от предельных параметров разрешенного </w:t>
            </w:r>
            <w:r>
              <w:lastRenderedPageBreak/>
              <w:t>строительства, реконструкции объектов капитального строительства</w:t>
            </w:r>
          </w:p>
        </w:tc>
        <w:tc>
          <w:tcPr>
            <w:tcW w:w="1732" w:type="dxa"/>
          </w:tcPr>
          <w:p w:rsidR="00AD56BB" w:rsidRDefault="00AD56BB" w:rsidP="00AD56BB">
            <w:pPr>
              <w:shd w:val="clear" w:color="auto" w:fill="FFFFFF"/>
            </w:pPr>
            <w:r>
              <w:lastRenderedPageBreak/>
              <w:t>разрешение на отклонение от предельных параметров разрешенного строительства, реконструкци</w:t>
            </w:r>
            <w:r>
              <w:lastRenderedPageBreak/>
              <w:t>и объектов капитального строительства</w:t>
            </w:r>
          </w:p>
        </w:tc>
        <w:tc>
          <w:tcPr>
            <w:tcW w:w="1164" w:type="dxa"/>
          </w:tcPr>
          <w:p w:rsidR="00AD56BB" w:rsidRDefault="00AD56BB" w:rsidP="00AD56BB">
            <w:pPr>
              <w:shd w:val="clear" w:color="auto" w:fill="FFFFFF"/>
            </w:pPr>
          </w:p>
        </w:tc>
        <w:tc>
          <w:tcPr>
            <w:tcW w:w="1959" w:type="dxa"/>
          </w:tcPr>
          <w:p w:rsidR="00AD56BB" w:rsidRDefault="00AD56BB" w:rsidP="00AD56BB">
            <w:pPr>
              <w:shd w:val="clear" w:color="auto" w:fill="FFFFFF"/>
            </w:pPr>
            <w:r>
              <w:t>статья 40 ГрК РФ</w:t>
            </w:r>
          </w:p>
        </w:tc>
        <w:tc>
          <w:tcPr>
            <w:tcW w:w="1555" w:type="dxa"/>
          </w:tcPr>
          <w:p w:rsidR="00AD56BB" w:rsidRDefault="00AD56BB" w:rsidP="00AD56BB">
            <w:pPr>
              <w:shd w:val="clear" w:color="auto" w:fill="FFFFFF"/>
            </w:pPr>
            <w:r>
              <w:t>для всех объектов капитального строительства</w:t>
            </w:r>
          </w:p>
        </w:tc>
        <w:tc>
          <w:tcPr>
            <w:tcW w:w="1670" w:type="dxa"/>
          </w:tcPr>
          <w:p w:rsidR="00AD56BB" w:rsidRDefault="00AD56BB" w:rsidP="00AD56BB">
            <w:pPr>
              <w:shd w:val="clear" w:color="auto" w:fill="FFFFFF"/>
            </w:pPr>
            <w:r>
              <w:t xml:space="preserve">в случаях, когда получение данного разрешения предусмотрено статьей 40 </w:t>
            </w:r>
            <w:r>
              <w:lastRenderedPageBreak/>
              <w:t>ГрК РФ</w:t>
            </w:r>
          </w:p>
        </w:tc>
      </w:tr>
      <w:tr w:rsidR="00E047BF" w:rsidTr="005228DA">
        <w:tc>
          <w:tcPr>
            <w:tcW w:w="406" w:type="dxa"/>
          </w:tcPr>
          <w:p w:rsidR="00E047BF" w:rsidRPr="00C16236" w:rsidRDefault="00E047BF" w:rsidP="00C16236">
            <w:r>
              <w:lastRenderedPageBreak/>
              <w:t xml:space="preserve">10. </w:t>
            </w:r>
          </w:p>
        </w:tc>
        <w:tc>
          <w:tcPr>
            <w:tcW w:w="1727" w:type="dxa"/>
          </w:tcPr>
          <w:p w:rsidR="00E047BF" w:rsidRDefault="00E047BF" w:rsidP="00E047BF">
            <w:pPr>
              <w:shd w:val="clear" w:color="auto" w:fill="FFFFFF"/>
            </w:pPr>
            <w:r>
              <w:t>Проведение общего</w:t>
            </w:r>
            <w:r w:rsidR="003A28DA">
              <w:t xml:space="preserve"> собрания собственников помещений и машино</w:t>
            </w:r>
            <w:r w:rsidR="00F026D2">
              <w:t>-</w:t>
            </w:r>
            <w:r w:rsidR="003A28DA">
              <w:t xml:space="preserve">мест в многоквартирном доме в целях получения согласия всех правообладателей объекта капитального строительства </w:t>
            </w:r>
            <w:r w:rsidR="007776B7">
              <w:t>(далее – ОКС) на реконструкцию ОКС (в случае реконструкции ОКС)</w:t>
            </w:r>
          </w:p>
        </w:tc>
        <w:tc>
          <w:tcPr>
            <w:tcW w:w="952" w:type="dxa"/>
          </w:tcPr>
          <w:p w:rsidR="00E047BF" w:rsidRDefault="00E047BF" w:rsidP="00E047BF">
            <w:pPr>
              <w:shd w:val="clear" w:color="auto" w:fill="FFFFFF"/>
              <w:ind w:left="48" w:firstLine="178"/>
            </w:pPr>
            <w:r>
              <w:t xml:space="preserve">60 </w:t>
            </w:r>
            <w:r>
              <w:rPr>
                <w:spacing w:val="-1"/>
              </w:rPr>
              <w:t>кален</w:t>
            </w:r>
            <w:r w:rsidR="007776B7">
              <w:rPr>
                <w:spacing w:val="-1"/>
              </w:rPr>
              <w:t>дарных дней</w:t>
            </w:r>
          </w:p>
        </w:tc>
        <w:tc>
          <w:tcPr>
            <w:tcW w:w="900" w:type="dxa"/>
          </w:tcPr>
          <w:p w:rsidR="00E047BF" w:rsidRDefault="00E047BF" w:rsidP="003A28DA">
            <w:pPr>
              <w:shd w:val="clear" w:color="auto" w:fill="FFFFFF"/>
            </w:pPr>
            <w:r>
              <w:t xml:space="preserve">60 </w:t>
            </w:r>
            <w:r w:rsidR="007776B7">
              <w:t>ка</w:t>
            </w:r>
            <w:r>
              <w:t>лен</w:t>
            </w:r>
            <w:r w:rsidR="007776B7">
              <w:t>дарных дней</w:t>
            </w:r>
          </w:p>
        </w:tc>
        <w:tc>
          <w:tcPr>
            <w:tcW w:w="943" w:type="dxa"/>
          </w:tcPr>
          <w:p w:rsidR="00E047BF" w:rsidRDefault="00E047BF" w:rsidP="00E047BF">
            <w:pPr>
              <w:shd w:val="clear" w:color="auto" w:fill="FFFFFF"/>
              <w:ind w:left="192"/>
            </w:pPr>
            <w:r>
              <w:t>1</w:t>
            </w:r>
          </w:p>
        </w:tc>
        <w:tc>
          <w:tcPr>
            <w:tcW w:w="2237" w:type="dxa"/>
          </w:tcPr>
          <w:p w:rsidR="00E047BF" w:rsidRDefault="003A28DA" w:rsidP="003A28DA">
            <w:pPr>
              <w:shd w:val="clear" w:color="auto" w:fill="FFFFFF"/>
            </w:pPr>
            <w:r>
              <w:t xml:space="preserve">согласие </w:t>
            </w:r>
            <w:r w:rsidR="00E047BF">
              <w:t xml:space="preserve">всех правообладателей </w:t>
            </w:r>
            <w:r w:rsidR="00F026D2">
              <w:t>ОКС в случае реконструкции ОКС</w:t>
            </w:r>
          </w:p>
        </w:tc>
        <w:tc>
          <w:tcPr>
            <w:tcW w:w="1732" w:type="dxa"/>
          </w:tcPr>
          <w:p w:rsidR="00E047BF" w:rsidRDefault="00E047BF" w:rsidP="00E047BF">
            <w:pPr>
              <w:shd w:val="clear" w:color="auto" w:fill="FFFFFF"/>
              <w:ind w:firstLine="5"/>
            </w:pPr>
            <w:r>
              <w:t>протокол решения общего</w:t>
            </w:r>
            <w:r w:rsidR="00F026D2">
              <w:t xml:space="preserve"> собрания собственников помещений и машино-мест в многоквартирной доме, принятое в соответствии с жилищным законодательством в случае реконструкции многоквартирного дома</w:t>
            </w:r>
          </w:p>
        </w:tc>
        <w:tc>
          <w:tcPr>
            <w:tcW w:w="1164" w:type="dxa"/>
          </w:tcPr>
          <w:p w:rsidR="00E047BF" w:rsidRDefault="00E047BF" w:rsidP="00E047BF">
            <w:pPr>
              <w:shd w:val="clear" w:color="auto" w:fill="FFFFFF"/>
            </w:pPr>
          </w:p>
        </w:tc>
        <w:tc>
          <w:tcPr>
            <w:tcW w:w="1959" w:type="dxa"/>
          </w:tcPr>
          <w:p w:rsidR="00E047BF" w:rsidRDefault="003A28DA" w:rsidP="003A28DA">
            <w:pPr>
              <w:shd w:val="clear" w:color="auto" w:fill="FFFFFF"/>
            </w:pPr>
            <w:r>
              <w:t xml:space="preserve">статья 51 ГрК </w:t>
            </w:r>
            <w:r w:rsidR="00E047BF">
              <w:t>РФ; Жилищный кодекс</w:t>
            </w:r>
            <w:r w:rsidR="00F026D2">
              <w:t xml:space="preserve"> РФ</w:t>
            </w:r>
          </w:p>
        </w:tc>
        <w:tc>
          <w:tcPr>
            <w:tcW w:w="1555" w:type="dxa"/>
          </w:tcPr>
          <w:p w:rsidR="00E047BF" w:rsidRDefault="00E047BF" w:rsidP="00E047BF">
            <w:pPr>
              <w:shd w:val="clear" w:color="auto" w:fill="FFFFFF"/>
              <w:ind w:left="48" w:right="10"/>
            </w:pPr>
            <w:r>
              <w:t>для многоквартир</w:t>
            </w:r>
            <w:r w:rsidR="00F026D2">
              <w:t>ного дома</w:t>
            </w:r>
          </w:p>
        </w:tc>
        <w:tc>
          <w:tcPr>
            <w:tcW w:w="1670" w:type="dxa"/>
          </w:tcPr>
          <w:p w:rsidR="00E047BF" w:rsidRPr="00C16236" w:rsidRDefault="003A28DA" w:rsidP="00C16236">
            <w:r>
              <w:t>-</w:t>
            </w:r>
          </w:p>
        </w:tc>
      </w:tr>
      <w:tr w:rsidR="000B4BA3" w:rsidTr="005228DA">
        <w:tc>
          <w:tcPr>
            <w:tcW w:w="406" w:type="dxa"/>
          </w:tcPr>
          <w:p w:rsidR="000B4BA3" w:rsidRPr="00C16236" w:rsidRDefault="000B4BA3" w:rsidP="00C16236">
            <w:r>
              <w:t>11.</w:t>
            </w:r>
          </w:p>
        </w:tc>
        <w:tc>
          <w:tcPr>
            <w:tcW w:w="1727" w:type="dxa"/>
          </w:tcPr>
          <w:p w:rsidR="000B4BA3" w:rsidRDefault="000B4BA3" w:rsidP="000B4BA3">
            <w:pPr>
              <w:shd w:val="clear" w:color="auto" w:fill="FFFFFF"/>
              <w:ind w:firstLine="14"/>
            </w:pPr>
            <w:r>
              <w:t xml:space="preserve">Получение копии </w:t>
            </w:r>
            <w:r>
              <w:lastRenderedPageBreak/>
              <w:t>свидетельства об аккредитации</w:t>
            </w:r>
            <w:r w:rsidR="00775ECB">
              <w:t xml:space="preserve"> </w:t>
            </w:r>
            <w:r>
              <w:t>юридического лица, выдавшего положительное заключение негосударственной экспертизы проектной документации (в случае, если представ</w:t>
            </w:r>
            <w:r>
              <w:softHyphen/>
              <w:t>лено заключе</w:t>
            </w:r>
            <w:r>
              <w:softHyphen/>
              <w:t>ние негосудар</w:t>
            </w:r>
            <w:r>
              <w:softHyphen/>
              <w:t>ственной экспертизы проектной докумен</w:t>
            </w:r>
            <w:r>
              <w:softHyphen/>
              <w:t>тации)</w:t>
            </w:r>
          </w:p>
        </w:tc>
        <w:tc>
          <w:tcPr>
            <w:tcW w:w="952" w:type="dxa"/>
          </w:tcPr>
          <w:p w:rsidR="000B4BA3" w:rsidRDefault="00845F88" w:rsidP="000B4BA3">
            <w:pPr>
              <w:shd w:val="clear" w:color="auto" w:fill="FFFFFF"/>
            </w:pPr>
            <w:r>
              <w:lastRenderedPageBreak/>
              <w:t>1 рабочи</w:t>
            </w:r>
            <w:r>
              <w:lastRenderedPageBreak/>
              <w:t>й день</w:t>
            </w:r>
          </w:p>
        </w:tc>
        <w:tc>
          <w:tcPr>
            <w:tcW w:w="900" w:type="dxa"/>
          </w:tcPr>
          <w:p w:rsidR="000B4BA3" w:rsidRDefault="00845F88" w:rsidP="000B4BA3">
            <w:pPr>
              <w:shd w:val="clear" w:color="auto" w:fill="FFFFFF"/>
            </w:pPr>
            <w:r>
              <w:lastRenderedPageBreak/>
              <w:t>1 рабоч</w:t>
            </w:r>
            <w:r>
              <w:lastRenderedPageBreak/>
              <w:t>ий день</w:t>
            </w:r>
          </w:p>
        </w:tc>
        <w:tc>
          <w:tcPr>
            <w:tcW w:w="943" w:type="dxa"/>
          </w:tcPr>
          <w:p w:rsidR="000B4BA3" w:rsidRDefault="00845F88" w:rsidP="000B4BA3">
            <w:pPr>
              <w:shd w:val="clear" w:color="auto" w:fill="FFFFFF"/>
            </w:pPr>
            <w:r>
              <w:lastRenderedPageBreak/>
              <w:t>не устано</w:t>
            </w:r>
            <w:r>
              <w:lastRenderedPageBreak/>
              <w:t>влено</w:t>
            </w:r>
          </w:p>
        </w:tc>
        <w:tc>
          <w:tcPr>
            <w:tcW w:w="2237" w:type="dxa"/>
          </w:tcPr>
          <w:p w:rsidR="000B4BA3" w:rsidRDefault="00845F88" w:rsidP="00845F88">
            <w:pPr>
              <w:shd w:val="clear" w:color="auto" w:fill="FFFFFF"/>
              <w:ind w:firstLine="14"/>
            </w:pPr>
            <w:r>
              <w:lastRenderedPageBreak/>
              <w:t xml:space="preserve">запрос о предоставлении </w:t>
            </w:r>
            <w:r>
              <w:lastRenderedPageBreak/>
              <w:t xml:space="preserve">копии свидетельства об аккредитации юридического лица, выдавшего положительное заключение </w:t>
            </w:r>
            <w:r w:rsidR="000B4BA3">
              <w:t>негосуд</w:t>
            </w:r>
            <w:r>
              <w:t xml:space="preserve">арственной экспертизы проектной документации (в </w:t>
            </w:r>
            <w:r w:rsidR="000B4BA3">
              <w:t>случае, если представлено заключение негосуд</w:t>
            </w:r>
            <w:r>
              <w:t xml:space="preserve">арственной экспертизы </w:t>
            </w:r>
            <w:r w:rsidR="000B4BA3">
              <w:t>проектной документации)</w:t>
            </w:r>
          </w:p>
        </w:tc>
        <w:tc>
          <w:tcPr>
            <w:tcW w:w="1732" w:type="dxa"/>
          </w:tcPr>
          <w:p w:rsidR="000B4BA3" w:rsidRDefault="00845F88" w:rsidP="000B4BA3">
            <w:pPr>
              <w:shd w:val="clear" w:color="auto" w:fill="FFFFFF"/>
              <w:ind w:firstLine="14"/>
            </w:pPr>
            <w:r>
              <w:lastRenderedPageBreak/>
              <w:t xml:space="preserve">копия свидетельства </w:t>
            </w:r>
            <w:r>
              <w:lastRenderedPageBreak/>
              <w:t xml:space="preserve">об аккредитации юридического лица, </w:t>
            </w:r>
            <w:r w:rsidR="000B4BA3">
              <w:t>выдавшего положительное заключение негосударст</w:t>
            </w:r>
            <w:r w:rsidR="000B4BA3">
              <w:softHyphen/>
              <w:t>венной экспертизы проектной документации,</w:t>
            </w:r>
            <w:r>
              <w:t xml:space="preserve"> в случае, </w:t>
            </w:r>
            <w:r w:rsidR="000B4BA3">
              <w:t>если представлено заключение негосударст</w:t>
            </w:r>
            <w:r w:rsidR="000B4BA3">
              <w:softHyphen/>
              <w:t>венной экспертизы проектной документации</w:t>
            </w:r>
          </w:p>
        </w:tc>
        <w:tc>
          <w:tcPr>
            <w:tcW w:w="1164" w:type="dxa"/>
          </w:tcPr>
          <w:p w:rsidR="000B4BA3" w:rsidRDefault="000B4BA3" w:rsidP="000B4BA3">
            <w:pPr>
              <w:shd w:val="clear" w:color="auto" w:fill="FFFFFF"/>
            </w:pPr>
          </w:p>
        </w:tc>
        <w:tc>
          <w:tcPr>
            <w:tcW w:w="1959" w:type="dxa"/>
          </w:tcPr>
          <w:p w:rsidR="000B4BA3" w:rsidRDefault="00845F88" w:rsidP="000B4BA3">
            <w:pPr>
              <w:shd w:val="clear" w:color="auto" w:fill="FFFFFF"/>
            </w:pPr>
            <w:r>
              <w:t xml:space="preserve">пункт 7 части 7статьи 51 ГрК </w:t>
            </w:r>
            <w:r>
              <w:lastRenderedPageBreak/>
              <w:t>РФ</w:t>
            </w:r>
          </w:p>
        </w:tc>
        <w:tc>
          <w:tcPr>
            <w:tcW w:w="1555" w:type="dxa"/>
          </w:tcPr>
          <w:p w:rsidR="000B4BA3" w:rsidRDefault="00845F88" w:rsidP="00845F88">
            <w:pPr>
              <w:shd w:val="clear" w:color="auto" w:fill="FFFFFF"/>
            </w:pPr>
            <w:r>
              <w:lastRenderedPageBreak/>
              <w:t xml:space="preserve">для всех ОКС, </w:t>
            </w:r>
            <w:r w:rsidR="000B4BA3">
              <w:lastRenderedPageBreak/>
              <w:t>указанных в</w:t>
            </w:r>
            <w:r>
              <w:t xml:space="preserve"> </w:t>
            </w:r>
            <w:r w:rsidR="000B4BA3">
              <w:t>части 2 статьи</w:t>
            </w:r>
            <w:r>
              <w:t xml:space="preserve"> </w:t>
            </w:r>
            <w:r w:rsidR="000B4BA3">
              <w:t>49 ГрК РФ</w:t>
            </w:r>
          </w:p>
        </w:tc>
        <w:tc>
          <w:tcPr>
            <w:tcW w:w="1670" w:type="dxa"/>
          </w:tcPr>
          <w:p w:rsidR="000B4BA3" w:rsidRPr="00C16236" w:rsidRDefault="004047A9" w:rsidP="00C16236">
            <w:r>
              <w:lastRenderedPageBreak/>
              <w:t>-</w:t>
            </w:r>
          </w:p>
        </w:tc>
      </w:tr>
      <w:tr w:rsidR="00683687" w:rsidTr="005228DA">
        <w:tc>
          <w:tcPr>
            <w:tcW w:w="406" w:type="dxa"/>
          </w:tcPr>
          <w:p w:rsidR="00683687" w:rsidRPr="00C16236" w:rsidRDefault="00683687" w:rsidP="00C16236">
            <w:r>
              <w:lastRenderedPageBreak/>
              <w:t>12.</w:t>
            </w:r>
          </w:p>
        </w:tc>
        <w:tc>
          <w:tcPr>
            <w:tcW w:w="1727" w:type="dxa"/>
          </w:tcPr>
          <w:p w:rsidR="00683687" w:rsidRDefault="00683687" w:rsidP="00683687">
            <w:pPr>
              <w:shd w:val="clear" w:color="auto" w:fill="FFFFFF"/>
              <w:ind w:firstLine="5"/>
            </w:pPr>
            <w:r>
              <w:t>Получение задания на воссоздание (реставрацию) объекта культурного наследия</w:t>
            </w:r>
          </w:p>
        </w:tc>
        <w:tc>
          <w:tcPr>
            <w:tcW w:w="952" w:type="dxa"/>
          </w:tcPr>
          <w:p w:rsidR="00683687" w:rsidRDefault="00683687" w:rsidP="00683687">
            <w:pPr>
              <w:shd w:val="clear" w:color="auto" w:fill="FFFFFF"/>
              <w:ind w:firstLine="226"/>
            </w:pPr>
            <w:r>
              <w:t xml:space="preserve">30 </w:t>
            </w:r>
            <w:r>
              <w:rPr>
                <w:spacing w:val="-1"/>
              </w:rPr>
              <w:t>кален</w:t>
            </w:r>
            <w:r>
              <w:rPr>
                <w:spacing w:val="-1"/>
              </w:rPr>
              <w:softHyphen/>
            </w:r>
            <w:r>
              <w:rPr>
                <w:spacing w:val="-2"/>
              </w:rPr>
              <w:t xml:space="preserve">дарных </w:t>
            </w:r>
            <w:r>
              <w:t>дней</w:t>
            </w:r>
          </w:p>
        </w:tc>
        <w:tc>
          <w:tcPr>
            <w:tcW w:w="900" w:type="dxa"/>
          </w:tcPr>
          <w:p w:rsidR="00683687" w:rsidRDefault="00683687" w:rsidP="00683687">
            <w:pPr>
              <w:shd w:val="clear" w:color="auto" w:fill="FFFFFF"/>
              <w:ind w:firstLine="43"/>
            </w:pPr>
            <w:r>
              <w:t xml:space="preserve">30 календарных дней (ОКН </w:t>
            </w:r>
            <w:r>
              <w:rPr>
                <w:spacing w:val="-1"/>
              </w:rPr>
              <w:t xml:space="preserve">РЗ), 30 </w:t>
            </w:r>
            <w:r>
              <w:lastRenderedPageBreak/>
              <w:t>рабо</w:t>
            </w:r>
            <w:r>
              <w:softHyphen/>
              <w:t>чих дней (ОКН ФЗ)</w:t>
            </w:r>
          </w:p>
        </w:tc>
        <w:tc>
          <w:tcPr>
            <w:tcW w:w="943" w:type="dxa"/>
          </w:tcPr>
          <w:p w:rsidR="00683687" w:rsidRDefault="00683687" w:rsidP="00683687">
            <w:pPr>
              <w:shd w:val="clear" w:color="auto" w:fill="FFFFFF"/>
              <w:ind w:left="202"/>
            </w:pPr>
            <w:r>
              <w:lastRenderedPageBreak/>
              <w:t>1</w:t>
            </w:r>
          </w:p>
        </w:tc>
        <w:tc>
          <w:tcPr>
            <w:tcW w:w="2237" w:type="dxa"/>
          </w:tcPr>
          <w:p w:rsidR="00683687" w:rsidRDefault="00683687" w:rsidP="00683687">
            <w:pPr>
              <w:shd w:val="clear" w:color="auto" w:fill="FFFFFF"/>
            </w:pPr>
            <w:r>
              <w:rPr>
                <w:spacing w:val="-2"/>
              </w:rPr>
              <w:t xml:space="preserve">1 .заявление о выдаче </w:t>
            </w:r>
            <w:r>
              <w:t>задания;</w:t>
            </w:r>
          </w:p>
          <w:p w:rsidR="00683687" w:rsidRDefault="00683687" w:rsidP="00683687">
            <w:pPr>
              <w:shd w:val="clear" w:color="auto" w:fill="FFFFFF"/>
            </w:pPr>
            <w:r>
              <w:t xml:space="preserve">2.документ, подтверждающий полномочия лица, подписавшего заявление о выдаче </w:t>
            </w:r>
            <w:r>
              <w:lastRenderedPageBreak/>
              <w:t>задания;</w:t>
            </w:r>
          </w:p>
          <w:p w:rsidR="00683687" w:rsidRDefault="00683687" w:rsidP="00683687">
            <w:pPr>
              <w:shd w:val="clear" w:color="auto" w:fill="FFFFFF"/>
            </w:pPr>
            <w:r>
              <w:t>3. копия правоустанавливающего документа</w:t>
            </w:r>
          </w:p>
        </w:tc>
        <w:tc>
          <w:tcPr>
            <w:tcW w:w="1732" w:type="dxa"/>
          </w:tcPr>
          <w:p w:rsidR="00683687" w:rsidRDefault="00683687" w:rsidP="00683687">
            <w:pPr>
              <w:shd w:val="clear" w:color="auto" w:fill="FFFFFF"/>
            </w:pPr>
            <w:r>
              <w:lastRenderedPageBreak/>
              <w:t>задание на воссоздание объекта культурного наследия</w:t>
            </w:r>
          </w:p>
        </w:tc>
        <w:tc>
          <w:tcPr>
            <w:tcW w:w="1164" w:type="dxa"/>
          </w:tcPr>
          <w:p w:rsidR="00683687" w:rsidRDefault="00683687" w:rsidP="00683687">
            <w:pPr>
              <w:shd w:val="clear" w:color="auto" w:fill="FFFFFF"/>
            </w:pPr>
          </w:p>
        </w:tc>
        <w:tc>
          <w:tcPr>
            <w:tcW w:w="1959" w:type="dxa"/>
          </w:tcPr>
          <w:p w:rsidR="00683687" w:rsidRDefault="00683687" w:rsidP="00683687">
            <w:pPr>
              <w:shd w:val="clear" w:color="auto" w:fill="FFFFFF"/>
              <w:ind w:firstLine="10"/>
            </w:pPr>
            <w:r>
              <w:t xml:space="preserve">приказ Минкультуры России от 30 июля 2012 года № </w:t>
            </w:r>
            <w:r>
              <w:rPr>
                <w:spacing w:val="13"/>
              </w:rPr>
              <w:t xml:space="preserve">811, </w:t>
            </w:r>
            <w:r>
              <w:t xml:space="preserve">приказ Комитета по охране объектов </w:t>
            </w:r>
            <w:r>
              <w:lastRenderedPageBreak/>
              <w:t>культурного наследия Вологодской области от 09 сентября 2015 года № 95-0, ст. 45 Федерального закона № 73-ФЗ</w:t>
            </w:r>
          </w:p>
        </w:tc>
        <w:tc>
          <w:tcPr>
            <w:tcW w:w="1555" w:type="dxa"/>
          </w:tcPr>
          <w:p w:rsidR="00683687" w:rsidRDefault="00683687" w:rsidP="00683687">
            <w:pPr>
              <w:shd w:val="clear" w:color="auto" w:fill="FFFFFF"/>
            </w:pPr>
            <w:r>
              <w:lastRenderedPageBreak/>
              <w:t>для объектов культурного наследия</w:t>
            </w:r>
          </w:p>
        </w:tc>
        <w:tc>
          <w:tcPr>
            <w:tcW w:w="1670" w:type="dxa"/>
          </w:tcPr>
          <w:p w:rsidR="00683687" w:rsidRPr="00C16236" w:rsidRDefault="00683687" w:rsidP="00C16236"/>
        </w:tc>
      </w:tr>
      <w:tr w:rsidR="00C16236" w:rsidTr="005228DA">
        <w:tc>
          <w:tcPr>
            <w:tcW w:w="406" w:type="dxa"/>
          </w:tcPr>
          <w:p w:rsidR="00C16236" w:rsidRPr="00C16236" w:rsidRDefault="00626867" w:rsidP="00C16236">
            <w:r>
              <w:lastRenderedPageBreak/>
              <w:t>13.</w:t>
            </w:r>
          </w:p>
        </w:tc>
        <w:tc>
          <w:tcPr>
            <w:tcW w:w="1727" w:type="dxa"/>
          </w:tcPr>
          <w:p w:rsidR="00C16236" w:rsidRPr="00C16236" w:rsidRDefault="00626867" w:rsidP="00C16236">
            <w:pPr>
              <w:shd w:val="clear" w:color="auto" w:fill="FFFFFF"/>
            </w:pPr>
            <w:r>
              <w:t>Проведение историко-культурной экспертизы</w:t>
            </w:r>
          </w:p>
        </w:tc>
        <w:tc>
          <w:tcPr>
            <w:tcW w:w="952" w:type="dxa"/>
          </w:tcPr>
          <w:p w:rsidR="00C16236" w:rsidRPr="00C16236" w:rsidRDefault="00626867" w:rsidP="00C16236">
            <w:r>
              <w:t>75 рабочих дней</w:t>
            </w:r>
          </w:p>
        </w:tc>
        <w:tc>
          <w:tcPr>
            <w:tcW w:w="900" w:type="dxa"/>
          </w:tcPr>
          <w:p w:rsidR="00C16236" w:rsidRPr="00C16236" w:rsidRDefault="00626867" w:rsidP="00C16236">
            <w:r>
              <w:t>75 рабочих дней</w:t>
            </w:r>
          </w:p>
        </w:tc>
        <w:tc>
          <w:tcPr>
            <w:tcW w:w="943" w:type="dxa"/>
          </w:tcPr>
          <w:p w:rsidR="00C16236" w:rsidRPr="00C16236" w:rsidRDefault="00626867" w:rsidP="00C16236">
            <w:r>
              <w:t>23</w:t>
            </w:r>
          </w:p>
        </w:tc>
        <w:tc>
          <w:tcPr>
            <w:tcW w:w="2237" w:type="dxa"/>
          </w:tcPr>
          <w:p w:rsidR="00626867" w:rsidRPr="00626867" w:rsidRDefault="00626867" w:rsidP="00626867">
            <w:pPr>
              <w:shd w:val="clear" w:color="auto" w:fill="FFFFFF"/>
            </w:pPr>
            <w:r>
              <w:t xml:space="preserve">1. материалы, содержащие </w:t>
            </w:r>
            <w:r w:rsidRPr="00626867">
              <w:t>информацию о ценности</w:t>
            </w:r>
            <w:r>
              <w:t xml:space="preserve"> </w:t>
            </w:r>
            <w:r w:rsidRPr="00626867">
              <w:t>объекта с точки зрения</w:t>
            </w:r>
            <w:r>
              <w:t xml:space="preserve"> </w:t>
            </w:r>
            <w:r w:rsidRPr="00626867">
              <w:t>истории,</w:t>
            </w:r>
            <w:r>
              <w:t xml:space="preserve"> </w:t>
            </w:r>
            <w:r w:rsidRPr="00626867">
              <w:t>археологии,</w:t>
            </w:r>
            <w:r>
              <w:t xml:space="preserve"> </w:t>
            </w:r>
            <w:r w:rsidRPr="00626867">
              <w:t>архитектуры, градостроительства, искусства</w:t>
            </w:r>
            <w:r>
              <w:t xml:space="preserve">, науки и техники, эстетики, </w:t>
            </w:r>
            <w:r w:rsidRPr="00626867">
              <w:t>этн</w:t>
            </w:r>
            <w:r>
              <w:t xml:space="preserve">ологии или антропологии, </w:t>
            </w:r>
            <w:r w:rsidRPr="00626867">
              <w:t>социальной культуры;</w:t>
            </w:r>
          </w:p>
          <w:p w:rsidR="00626867" w:rsidRPr="00626867" w:rsidRDefault="00626867" w:rsidP="00626867">
            <w:pPr>
              <w:shd w:val="clear" w:color="auto" w:fill="FFFFFF"/>
            </w:pPr>
            <w:r w:rsidRPr="00626867">
              <w:t>2.</w:t>
            </w:r>
            <w:r>
              <w:t xml:space="preserve"> </w:t>
            </w:r>
            <w:r w:rsidRPr="00626867">
              <w:t>фотографичес</w:t>
            </w:r>
            <w:r>
              <w:t>-</w:t>
            </w:r>
            <w:r w:rsidRPr="00626867">
              <w:t>кие</w:t>
            </w:r>
            <w:r>
              <w:t xml:space="preserve"> </w:t>
            </w:r>
            <w:r w:rsidRPr="00626867">
              <w:t>изображения объекта на</w:t>
            </w:r>
            <w:r>
              <w:t xml:space="preserve"> </w:t>
            </w:r>
            <w:r w:rsidRPr="00626867">
              <w:t>момент</w:t>
            </w:r>
            <w:r>
              <w:t xml:space="preserve"> </w:t>
            </w:r>
            <w:r w:rsidRPr="00626867">
              <w:t>заключения</w:t>
            </w:r>
            <w:r>
              <w:t xml:space="preserve"> </w:t>
            </w:r>
            <w:r w:rsidRPr="00626867">
              <w:t xml:space="preserve">договора и </w:t>
            </w:r>
            <w:r w:rsidRPr="00626867">
              <w:lastRenderedPageBreak/>
              <w:t>проведение</w:t>
            </w:r>
            <w:r>
              <w:t xml:space="preserve"> </w:t>
            </w:r>
            <w:r w:rsidRPr="00626867">
              <w:t>экспертизы;</w:t>
            </w:r>
          </w:p>
          <w:p w:rsidR="00626867" w:rsidRPr="00626867" w:rsidRDefault="00626867" w:rsidP="00626867">
            <w:pPr>
              <w:shd w:val="clear" w:color="auto" w:fill="FFFFFF"/>
            </w:pPr>
            <w:r w:rsidRPr="00626867">
              <w:t>3.</w:t>
            </w:r>
            <w:r>
              <w:t xml:space="preserve"> </w:t>
            </w:r>
            <w:r w:rsidRPr="00626867">
              <w:t>проект зоны охраны</w:t>
            </w:r>
            <w:r>
              <w:t xml:space="preserve"> </w:t>
            </w:r>
            <w:r w:rsidRPr="00626867">
              <w:t>объекта</w:t>
            </w:r>
            <w:r>
              <w:t xml:space="preserve"> </w:t>
            </w:r>
            <w:r w:rsidRPr="00626867">
              <w:t>культурного</w:t>
            </w:r>
            <w:r>
              <w:t xml:space="preserve"> </w:t>
            </w:r>
            <w:r w:rsidRPr="00626867">
              <w:t>наследия:</w:t>
            </w:r>
          </w:p>
          <w:p w:rsidR="00626867" w:rsidRPr="00626867" w:rsidRDefault="00626867" w:rsidP="00626867">
            <w:pPr>
              <w:shd w:val="clear" w:color="auto" w:fill="FFFFFF"/>
            </w:pPr>
            <w:r w:rsidRPr="00626867">
              <w:t>4.</w:t>
            </w:r>
            <w:r>
              <w:t xml:space="preserve"> </w:t>
            </w:r>
            <w:r w:rsidRPr="00626867">
              <w:t>копия паспорта объекта</w:t>
            </w:r>
            <w:r>
              <w:t xml:space="preserve"> </w:t>
            </w:r>
            <w:r w:rsidRPr="00626867">
              <w:t>культурного наследия;</w:t>
            </w:r>
          </w:p>
          <w:p w:rsidR="00626867" w:rsidRPr="00626867" w:rsidRDefault="00626867" w:rsidP="00626867">
            <w:pPr>
              <w:shd w:val="clear" w:color="auto" w:fill="FFFFFF"/>
            </w:pPr>
            <w:r w:rsidRPr="00626867">
              <w:t>5.</w:t>
            </w:r>
            <w:r>
              <w:t xml:space="preserve"> </w:t>
            </w:r>
            <w:r w:rsidRPr="00626867">
              <w:t>копия</w:t>
            </w:r>
            <w:r>
              <w:t xml:space="preserve"> </w:t>
            </w:r>
            <w:r w:rsidRPr="00626867">
              <w:t>охранного</w:t>
            </w:r>
            <w:r>
              <w:t xml:space="preserve"> </w:t>
            </w:r>
            <w:r w:rsidRPr="00626867">
              <w:t>обязательства собственника</w:t>
            </w:r>
            <w:r>
              <w:t xml:space="preserve"> </w:t>
            </w:r>
            <w:r w:rsidRPr="00626867">
              <w:t>объекта культурного</w:t>
            </w:r>
            <w:r>
              <w:t xml:space="preserve"> </w:t>
            </w:r>
            <w:r w:rsidRPr="00626867">
              <w:t>наследия или пользователя</w:t>
            </w:r>
            <w:r>
              <w:t xml:space="preserve"> </w:t>
            </w:r>
            <w:r w:rsidRPr="00626867">
              <w:t>указанного</w:t>
            </w:r>
            <w:r>
              <w:t xml:space="preserve"> </w:t>
            </w:r>
            <w:r w:rsidRPr="00626867">
              <w:t>объекта</w:t>
            </w:r>
            <w:r>
              <w:t xml:space="preserve"> </w:t>
            </w:r>
            <w:r w:rsidRPr="00626867">
              <w:t>(охранно-арендного</w:t>
            </w:r>
            <w:r>
              <w:t xml:space="preserve"> </w:t>
            </w:r>
            <w:r w:rsidRPr="00626867">
              <w:t>договора, охранного</w:t>
            </w:r>
            <w:r>
              <w:t xml:space="preserve"> </w:t>
            </w:r>
            <w:r w:rsidRPr="00626867">
              <w:t>договора);</w:t>
            </w:r>
          </w:p>
          <w:p w:rsidR="00626867" w:rsidRPr="00626867" w:rsidRDefault="00626867" w:rsidP="00626867">
            <w:pPr>
              <w:shd w:val="clear" w:color="auto" w:fill="FFFFFF"/>
            </w:pPr>
            <w:r>
              <w:t xml:space="preserve">6. </w:t>
            </w:r>
            <w:r w:rsidRPr="00626867">
              <w:t>копия решения органа государственной власти о включении</w:t>
            </w:r>
            <w:r>
              <w:t xml:space="preserve"> </w:t>
            </w:r>
            <w:r w:rsidRPr="00626867">
              <w:t>объекта культурного наследия в реестр;</w:t>
            </w:r>
          </w:p>
          <w:p w:rsidR="001F5E91" w:rsidRPr="001F5E91" w:rsidRDefault="00626867" w:rsidP="001F5E91">
            <w:pPr>
              <w:shd w:val="clear" w:color="auto" w:fill="FFFFFF"/>
            </w:pPr>
            <w:r>
              <w:lastRenderedPageBreak/>
              <w:t xml:space="preserve">7. </w:t>
            </w:r>
            <w:r w:rsidRPr="00626867">
              <w:t>копия решения органа государственной власти об утверждении</w:t>
            </w:r>
            <w:r>
              <w:t xml:space="preserve"> </w:t>
            </w:r>
            <w:r w:rsidRPr="00626867">
              <w:t xml:space="preserve">границ территории объекта культурного </w:t>
            </w:r>
            <w:r>
              <w:t xml:space="preserve">наследия </w:t>
            </w:r>
            <w:r w:rsidRPr="00626867">
              <w:t>и</w:t>
            </w:r>
            <w:r w:rsidR="001F5E91">
              <w:t xml:space="preserve"> </w:t>
            </w:r>
            <w:r w:rsidR="001F5E91" w:rsidRPr="001F5E91">
              <w:t>правового</w:t>
            </w:r>
            <w:r w:rsidR="001F5E91">
              <w:t xml:space="preserve"> </w:t>
            </w:r>
            <w:r w:rsidR="001F5E91" w:rsidRPr="001F5E91">
              <w:t>режима</w:t>
            </w:r>
            <w:r w:rsidR="001F5E91">
              <w:t xml:space="preserve"> </w:t>
            </w:r>
            <w:r w:rsidR="001F5E91" w:rsidRPr="001F5E91">
              <w:t>земельных участков в указанных границах;</w:t>
            </w:r>
          </w:p>
          <w:p w:rsidR="001F5E91" w:rsidRPr="001F5E91" w:rsidRDefault="001F5E91" w:rsidP="001F5E91">
            <w:pPr>
              <w:shd w:val="clear" w:color="auto" w:fill="FFFFFF"/>
            </w:pPr>
            <w:r>
              <w:t xml:space="preserve">8. </w:t>
            </w:r>
            <w:r w:rsidRPr="001F5E91">
              <w:t>историко-культурный опорный план или его фрагмент для объектов недвижимости и зон охраны</w:t>
            </w:r>
            <w:r>
              <w:t xml:space="preserve"> </w:t>
            </w:r>
            <w:r w:rsidRPr="001F5E91">
              <w:t>объектов культурного наследия, расположенных в границах исторического поселения;</w:t>
            </w:r>
          </w:p>
          <w:p w:rsidR="001F5E91" w:rsidRPr="001F5E91" w:rsidRDefault="001F5E91" w:rsidP="001F5E91">
            <w:pPr>
              <w:shd w:val="clear" w:color="auto" w:fill="FFFFFF"/>
            </w:pPr>
            <w:r>
              <w:t xml:space="preserve">9. </w:t>
            </w:r>
            <w:r w:rsidRPr="001F5E91">
              <w:t xml:space="preserve">историко-культурный </w:t>
            </w:r>
            <w:r w:rsidRPr="001F5E91">
              <w:lastRenderedPageBreak/>
              <w:t>опорный план или его фрагмент либо иные документы и материалы, в которых обосновывается предлагаемая</w:t>
            </w:r>
            <w:r>
              <w:t xml:space="preserve"> </w:t>
            </w:r>
            <w:r w:rsidRPr="001F5E91">
              <w:t>граница историко-культурного заповедника;</w:t>
            </w:r>
          </w:p>
          <w:p w:rsidR="001F5E91" w:rsidRPr="001F5E91" w:rsidRDefault="001F5E91" w:rsidP="001F5E91">
            <w:pPr>
              <w:shd w:val="clear" w:color="auto" w:fill="FFFFFF"/>
            </w:pPr>
            <w:r w:rsidRPr="001F5E91">
              <w:t>10.</w:t>
            </w:r>
            <w:r>
              <w:t xml:space="preserve"> </w:t>
            </w:r>
            <w:r w:rsidRPr="001F5E91">
              <w:t>проектная</w:t>
            </w:r>
            <w:r>
              <w:t xml:space="preserve"> </w:t>
            </w:r>
            <w:r w:rsidRPr="001F5E91">
              <w:t>документация</w:t>
            </w:r>
            <w:r>
              <w:t xml:space="preserve"> </w:t>
            </w:r>
            <w:r w:rsidRPr="001F5E91">
              <w:t>на</w:t>
            </w:r>
            <w:r>
              <w:t xml:space="preserve"> </w:t>
            </w:r>
            <w:r w:rsidRPr="001F5E91">
              <w:t>проведение работ по</w:t>
            </w:r>
            <w:r>
              <w:t xml:space="preserve"> </w:t>
            </w:r>
            <w:r w:rsidRPr="001F5E91">
              <w:t>сохранению объекта</w:t>
            </w:r>
            <w:r>
              <w:t xml:space="preserve"> </w:t>
            </w:r>
            <w:r w:rsidRPr="001F5E91">
              <w:t>культурного наследия;</w:t>
            </w:r>
          </w:p>
          <w:p w:rsidR="001F5E91" w:rsidRPr="001F5E91" w:rsidRDefault="001F5E91" w:rsidP="001F5E91">
            <w:pPr>
              <w:shd w:val="clear" w:color="auto" w:fill="FFFFFF"/>
            </w:pPr>
            <w:r w:rsidRPr="001F5E91">
              <w:t>11.</w:t>
            </w:r>
            <w:r>
              <w:t xml:space="preserve"> </w:t>
            </w:r>
            <w:r w:rsidRPr="001F5E91">
              <w:t>документы,</w:t>
            </w:r>
            <w:r>
              <w:t xml:space="preserve"> </w:t>
            </w:r>
            <w:r w:rsidRPr="001F5E91">
              <w:t>обосновывающие</w:t>
            </w:r>
            <w:r>
              <w:t xml:space="preserve"> воссоздание </w:t>
            </w:r>
            <w:r w:rsidRPr="001F5E91">
              <w:t>утраченного</w:t>
            </w:r>
            <w:r>
              <w:t xml:space="preserve"> объекта </w:t>
            </w:r>
            <w:r w:rsidRPr="001F5E91">
              <w:t>культурного</w:t>
            </w:r>
            <w:r>
              <w:t xml:space="preserve"> </w:t>
            </w:r>
            <w:r w:rsidRPr="001F5E91">
              <w:t>наследия;</w:t>
            </w:r>
          </w:p>
          <w:p w:rsidR="001F5E91" w:rsidRPr="001F5E91" w:rsidRDefault="001F5E91" w:rsidP="001F5E91">
            <w:pPr>
              <w:shd w:val="clear" w:color="auto" w:fill="FFFFFF"/>
            </w:pPr>
            <w:r>
              <w:t xml:space="preserve">12. </w:t>
            </w:r>
            <w:r w:rsidRPr="001F5E91">
              <w:t xml:space="preserve">копии документов, удостоверяющих (устанавливающих) права на объект культурного </w:t>
            </w:r>
            <w:r w:rsidRPr="001F5E91">
              <w:lastRenderedPageBreak/>
              <w:t>наследия и (или) земельные участки в границах его территории;</w:t>
            </w:r>
          </w:p>
          <w:p w:rsidR="0036082B" w:rsidRPr="0036082B" w:rsidRDefault="001F5E91" w:rsidP="0036082B">
            <w:pPr>
              <w:shd w:val="clear" w:color="auto" w:fill="FFFFFF"/>
            </w:pPr>
            <w:r>
              <w:t xml:space="preserve">13. выписка из </w:t>
            </w:r>
            <w:r w:rsidRPr="001F5E91">
              <w:t>ЕГРН</w:t>
            </w:r>
            <w:r w:rsidR="0036082B">
              <w:t xml:space="preserve"> </w:t>
            </w:r>
            <w:r w:rsidR="0036082B" w:rsidRPr="0036082B">
              <w:t>имущества и сделок с ним, содержащая сведения о зарегистрированных правах на объект культурного наследия и (или) земельные участки в границах его территории;</w:t>
            </w:r>
          </w:p>
          <w:p w:rsidR="0036082B" w:rsidRPr="0036082B" w:rsidRDefault="0036082B" w:rsidP="0036082B">
            <w:pPr>
              <w:shd w:val="clear" w:color="auto" w:fill="FFFFFF"/>
            </w:pPr>
            <w:r w:rsidRPr="0036082B">
              <w:t>14.</w:t>
            </w:r>
            <w:r>
              <w:t xml:space="preserve"> </w:t>
            </w:r>
            <w:r w:rsidRPr="0036082B">
              <w:t>сведения об объекте</w:t>
            </w:r>
            <w:r>
              <w:t xml:space="preserve"> </w:t>
            </w:r>
            <w:r w:rsidRPr="0036082B">
              <w:t>культурного наследия и о</w:t>
            </w:r>
            <w:r>
              <w:t xml:space="preserve"> </w:t>
            </w:r>
            <w:r w:rsidRPr="0036082B">
              <w:t>земельных участках в</w:t>
            </w:r>
            <w:r>
              <w:t xml:space="preserve"> </w:t>
            </w:r>
            <w:r w:rsidRPr="0036082B">
              <w:t>границах его территории,</w:t>
            </w:r>
            <w:r>
              <w:t xml:space="preserve"> </w:t>
            </w:r>
            <w:r w:rsidRPr="0036082B">
              <w:t>внесенных</w:t>
            </w:r>
            <w:r>
              <w:t xml:space="preserve"> </w:t>
            </w:r>
            <w:r w:rsidRPr="0036082B">
              <w:t>в</w:t>
            </w:r>
            <w:r>
              <w:t xml:space="preserve"> </w:t>
            </w:r>
            <w:r w:rsidRPr="0036082B">
              <w:t>государственный кадастр</w:t>
            </w:r>
            <w:r>
              <w:t xml:space="preserve"> </w:t>
            </w:r>
            <w:r w:rsidRPr="0036082B">
              <w:t>недвижимости (копии</w:t>
            </w:r>
            <w:r>
              <w:t xml:space="preserve"> </w:t>
            </w:r>
            <w:r w:rsidRPr="0036082B">
              <w:t>соответствующих</w:t>
            </w:r>
            <w:r>
              <w:t xml:space="preserve"> </w:t>
            </w:r>
            <w:r w:rsidRPr="0036082B">
              <w:lastRenderedPageBreak/>
              <w:t>кадастровых выписок,</w:t>
            </w:r>
            <w:r>
              <w:t xml:space="preserve"> </w:t>
            </w:r>
            <w:r w:rsidRPr="0036082B">
              <w:t>паспортов, планов</w:t>
            </w:r>
            <w:r>
              <w:t xml:space="preserve"> </w:t>
            </w:r>
            <w:r w:rsidRPr="0036082B">
              <w:t>территории и справок);</w:t>
            </w:r>
          </w:p>
          <w:p w:rsidR="0036082B" w:rsidRPr="0036082B" w:rsidRDefault="0036082B" w:rsidP="0036082B">
            <w:pPr>
              <w:shd w:val="clear" w:color="auto" w:fill="FFFFFF"/>
            </w:pPr>
            <w:r>
              <w:t xml:space="preserve">15. </w:t>
            </w:r>
            <w:r w:rsidRPr="0036082B">
              <w:t>копия акта (актов) органа государственной власти об утверждении границ зон охраны объекта культурного</w:t>
            </w:r>
            <w:r>
              <w:t xml:space="preserve"> </w:t>
            </w:r>
            <w:r w:rsidRPr="0036082B">
              <w:t>наследия, режимов использования земель</w:t>
            </w:r>
            <w:r>
              <w:t xml:space="preserve"> </w:t>
            </w:r>
            <w:r w:rsidRPr="0036082B">
              <w:t>и градостроительных регламентов в границах данных зон;</w:t>
            </w:r>
          </w:p>
          <w:p w:rsidR="00384E97" w:rsidRPr="00384E97" w:rsidRDefault="0036082B" w:rsidP="00384E97">
            <w:pPr>
              <w:shd w:val="clear" w:color="auto" w:fill="FFFFFF"/>
            </w:pPr>
            <w:r>
              <w:t xml:space="preserve">16. </w:t>
            </w:r>
            <w:r w:rsidRPr="0036082B">
              <w:t>сведения о зонах охраны</w:t>
            </w:r>
            <w:r>
              <w:t xml:space="preserve"> </w:t>
            </w:r>
            <w:r w:rsidRPr="0036082B">
              <w:t>объекта культурного наследия и объектах недвижимости в границах указанных зон, внесенных</w:t>
            </w:r>
            <w:r>
              <w:t xml:space="preserve"> </w:t>
            </w:r>
            <w:r w:rsidRPr="0036082B">
              <w:t xml:space="preserve">в </w:t>
            </w:r>
            <w:r w:rsidRPr="0036082B">
              <w:lastRenderedPageBreak/>
              <w:t>государственный кадастр недвижимости (копии соответствующих</w:t>
            </w:r>
            <w:r>
              <w:t xml:space="preserve"> </w:t>
            </w:r>
            <w:r w:rsidR="00384E97" w:rsidRPr="00384E97">
              <w:t>кадастровых</w:t>
            </w:r>
            <w:r w:rsidR="00384E97">
              <w:t xml:space="preserve"> </w:t>
            </w:r>
            <w:r w:rsidR="00384E97" w:rsidRPr="00384E97">
              <w:t>выписок,</w:t>
            </w:r>
            <w:r w:rsidR="00384E97">
              <w:t xml:space="preserve"> </w:t>
            </w:r>
            <w:r w:rsidR="00384E97" w:rsidRPr="00384E97">
              <w:t>паспортов,</w:t>
            </w:r>
            <w:r w:rsidR="00384E97">
              <w:t xml:space="preserve"> </w:t>
            </w:r>
            <w:r w:rsidR="00384E97" w:rsidRPr="00384E97">
              <w:t>планов</w:t>
            </w:r>
            <w:r w:rsidR="00384E97">
              <w:t xml:space="preserve"> </w:t>
            </w:r>
            <w:r w:rsidR="00384E97" w:rsidRPr="00384E97">
              <w:t>территории и справок);</w:t>
            </w:r>
          </w:p>
          <w:p w:rsidR="00384E97" w:rsidRPr="00384E97" w:rsidRDefault="00384E97" w:rsidP="00384E97">
            <w:pPr>
              <w:shd w:val="clear" w:color="auto" w:fill="FFFFFF"/>
            </w:pPr>
            <w:r w:rsidRPr="00384E97">
              <w:t>17.</w:t>
            </w:r>
            <w:r>
              <w:t xml:space="preserve"> </w:t>
            </w:r>
            <w:r w:rsidRPr="00384E97">
              <w:t>схема расположения</w:t>
            </w:r>
            <w:r>
              <w:t xml:space="preserve"> </w:t>
            </w:r>
            <w:r w:rsidRPr="00384E97">
              <w:t>земельных участков на</w:t>
            </w:r>
            <w:r>
              <w:t xml:space="preserve"> </w:t>
            </w:r>
            <w:r w:rsidRPr="00384E97">
              <w:t>кадастровых планах или</w:t>
            </w:r>
            <w:r>
              <w:t xml:space="preserve"> </w:t>
            </w:r>
            <w:r w:rsidRPr="00384E97">
              <w:t>кадастровых</w:t>
            </w:r>
            <w:r>
              <w:t xml:space="preserve"> </w:t>
            </w:r>
            <w:r w:rsidRPr="00384E97">
              <w:t>картах</w:t>
            </w:r>
            <w:r>
              <w:t xml:space="preserve"> </w:t>
            </w:r>
            <w:r w:rsidRPr="00384E97">
              <w:t>соответствующих</w:t>
            </w:r>
            <w:r>
              <w:t xml:space="preserve"> </w:t>
            </w:r>
            <w:r w:rsidRPr="00384E97">
              <w:t>территорий;</w:t>
            </w:r>
          </w:p>
          <w:p w:rsidR="00384E97" w:rsidRPr="00384E97" w:rsidRDefault="00384E97" w:rsidP="00384E97">
            <w:pPr>
              <w:shd w:val="clear" w:color="auto" w:fill="FFFFFF"/>
            </w:pPr>
            <w:r w:rsidRPr="00384E97">
              <w:t>18.</w:t>
            </w:r>
            <w:r>
              <w:t xml:space="preserve"> </w:t>
            </w:r>
            <w:r w:rsidRPr="00384E97">
              <w:t>копия</w:t>
            </w:r>
            <w:r>
              <w:t xml:space="preserve"> </w:t>
            </w:r>
            <w:r w:rsidRPr="00384E97">
              <w:t>градостроительного плана</w:t>
            </w:r>
            <w:r>
              <w:t xml:space="preserve"> </w:t>
            </w:r>
            <w:r w:rsidRPr="00384E97">
              <w:t>земельного участка, на</w:t>
            </w:r>
            <w:r>
              <w:t xml:space="preserve"> </w:t>
            </w:r>
            <w:r w:rsidRPr="00384E97">
              <w:t>котором предполагается</w:t>
            </w:r>
            <w:r>
              <w:t xml:space="preserve"> </w:t>
            </w:r>
            <w:r w:rsidRPr="00384E97">
              <w:t>проведение земляных,</w:t>
            </w:r>
            <w:r>
              <w:t xml:space="preserve"> </w:t>
            </w:r>
            <w:r w:rsidRPr="00384E97">
              <w:t>строительных,</w:t>
            </w:r>
            <w:r>
              <w:t xml:space="preserve"> </w:t>
            </w:r>
            <w:r w:rsidRPr="00384E97">
              <w:t>мелиоративных,</w:t>
            </w:r>
            <w:r>
              <w:t xml:space="preserve"> </w:t>
            </w:r>
            <w:r w:rsidRPr="00384E97">
              <w:lastRenderedPageBreak/>
              <w:t>хозяйственных и иных</w:t>
            </w:r>
            <w:r>
              <w:t xml:space="preserve"> </w:t>
            </w:r>
            <w:r w:rsidRPr="00384E97">
              <w:t>работ;</w:t>
            </w:r>
          </w:p>
          <w:p w:rsidR="00C16236" w:rsidRDefault="00384E97" w:rsidP="00C16236">
            <w:pPr>
              <w:shd w:val="clear" w:color="auto" w:fill="FFFFFF"/>
            </w:pPr>
            <w:r w:rsidRPr="00384E97">
              <w:t>19.</w:t>
            </w:r>
            <w:r>
              <w:t xml:space="preserve"> </w:t>
            </w:r>
            <w:r w:rsidRPr="00384E97">
              <w:t>сведения</w:t>
            </w:r>
            <w:r>
              <w:t xml:space="preserve"> </w:t>
            </w:r>
            <w:r w:rsidRPr="00384E97">
              <w:t>о</w:t>
            </w:r>
            <w:r>
              <w:t xml:space="preserve"> </w:t>
            </w:r>
            <w:r w:rsidRPr="00384E97">
              <w:t>прекращении</w:t>
            </w:r>
            <w:r>
              <w:t xml:space="preserve"> </w:t>
            </w:r>
            <w:r w:rsidRPr="00384E97">
              <w:t>существования утраченного</w:t>
            </w:r>
            <w:r>
              <w:t xml:space="preserve"> </w:t>
            </w:r>
            <w:r w:rsidRPr="00384E97">
              <w:t>объекта</w:t>
            </w:r>
            <w:r>
              <w:t xml:space="preserve"> </w:t>
            </w:r>
            <w:r w:rsidRPr="00384E97">
              <w:t>культурного</w:t>
            </w:r>
            <w:r>
              <w:t xml:space="preserve"> наследия, внесенные </w:t>
            </w:r>
            <w:r w:rsidRPr="00384E97">
              <w:t>в</w:t>
            </w:r>
            <w:r>
              <w:t xml:space="preserve"> </w:t>
            </w:r>
            <w:r w:rsidRPr="00384E97">
              <w:t>государственный кадастр</w:t>
            </w:r>
            <w:r>
              <w:t xml:space="preserve"> </w:t>
            </w:r>
            <w:r w:rsidRPr="00384E97">
              <w:t>недвижимости, а также акт</w:t>
            </w:r>
            <w:r>
              <w:t xml:space="preserve"> </w:t>
            </w:r>
            <w:r w:rsidRPr="00384E97">
              <w:t>обследования,</w:t>
            </w:r>
            <w:r>
              <w:t xml:space="preserve"> </w:t>
            </w:r>
            <w:r w:rsidRPr="00384E97">
              <w:t>составленный</w:t>
            </w:r>
            <w:r>
              <w:t xml:space="preserve"> </w:t>
            </w:r>
            <w:r w:rsidRPr="00384E97">
              <w:t>при</w:t>
            </w:r>
            <w:r>
              <w:t xml:space="preserve"> </w:t>
            </w:r>
            <w:r w:rsidRPr="00384E97">
              <w:t>выполнении кадастровых</w:t>
            </w:r>
            <w:r>
              <w:t xml:space="preserve"> </w:t>
            </w:r>
            <w:r w:rsidRPr="00384E97">
              <w:t>работ, в результате которых</w:t>
            </w:r>
            <w:r>
              <w:t xml:space="preserve"> </w:t>
            </w:r>
            <w:r w:rsidRPr="00384E97">
              <w:t>обеспечивается подготовка</w:t>
            </w:r>
            <w:r>
              <w:t xml:space="preserve"> </w:t>
            </w:r>
            <w:r w:rsidRPr="00384E97">
              <w:t>документов</w:t>
            </w:r>
            <w:r>
              <w:t xml:space="preserve"> </w:t>
            </w:r>
            <w:r w:rsidRPr="00384E97">
              <w:t>для</w:t>
            </w:r>
            <w:r>
              <w:t xml:space="preserve"> </w:t>
            </w:r>
            <w:r w:rsidRPr="00384E97">
              <w:t>представления в орган</w:t>
            </w:r>
            <w:r>
              <w:t xml:space="preserve"> </w:t>
            </w:r>
            <w:r w:rsidRPr="00384E97">
              <w:t>кадастрового</w:t>
            </w:r>
            <w:r>
              <w:t xml:space="preserve"> </w:t>
            </w:r>
            <w:r w:rsidRPr="00384E97">
              <w:t>учета</w:t>
            </w:r>
            <w:r>
              <w:t xml:space="preserve"> </w:t>
            </w:r>
            <w:r w:rsidRPr="00384E97">
              <w:t>заявления о снятии с учета</w:t>
            </w:r>
            <w:r>
              <w:t xml:space="preserve"> </w:t>
            </w:r>
            <w:r w:rsidRPr="00384E97">
              <w:t>объекта недвижимости,</w:t>
            </w:r>
            <w:r>
              <w:t xml:space="preserve"> </w:t>
            </w:r>
            <w:r w:rsidRPr="00384E97">
              <w:t>являющегося</w:t>
            </w:r>
            <w:r>
              <w:t xml:space="preserve"> </w:t>
            </w:r>
            <w:r w:rsidRPr="00384E97">
              <w:lastRenderedPageBreak/>
              <w:t>объектом</w:t>
            </w:r>
            <w:r>
              <w:t xml:space="preserve"> </w:t>
            </w:r>
            <w:r w:rsidRPr="00384E97">
              <w:t>культурного наследия</w:t>
            </w:r>
            <w:r w:rsidR="004E3DDB">
              <w:t>;</w:t>
            </w:r>
          </w:p>
          <w:p w:rsidR="004E3DDB" w:rsidRPr="004E3DDB" w:rsidRDefault="004E3DDB" w:rsidP="004E3DDB">
            <w:pPr>
              <w:shd w:val="clear" w:color="auto" w:fill="FFFFFF"/>
            </w:pPr>
            <w:r w:rsidRPr="004E3DDB">
              <w:t>20.</w:t>
            </w:r>
            <w:r>
              <w:t xml:space="preserve"> </w:t>
            </w:r>
            <w:r w:rsidRPr="004E3DDB">
              <w:t>документация</w:t>
            </w:r>
            <w:r>
              <w:t xml:space="preserve"> </w:t>
            </w:r>
            <w:r w:rsidRPr="004E3DDB">
              <w:t>обосновывающая границы</w:t>
            </w:r>
            <w:r>
              <w:t xml:space="preserve"> </w:t>
            </w:r>
            <w:r w:rsidRPr="004E3DDB">
              <w:t>защитной зоны объекта</w:t>
            </w:r>
            <w:r>
              <w:t xml:space="preserve"> </w:t>
            </w:r>
            <w:r w:rsidRPr="004E3DDB">
              <w:t>культурного наследия;</w:t>
            </w:r>
          </w:p>
          <w:p w:rsidR="004E3DDB" w:rsidRPr="004E3DDB" w:rsidRDefault="004E3DDB" w:rsidP="004E3DDB">
            <w:pPr>
              <w:shd w:val="clear" w:color="auto" w:fill="FFFFFF"/>
            </w:pPr>
            <w:r w:rsidRPr="004E3DDB">
              <w:t>21.</w:t>
            </w:r>
            <w:r>
              <w:t xml:space="preserve"> </w:t>
            </w:r>
            <w:r w:rsidRPr="004E3DDB">
              <w:t>заключение</w:t>
            </w:r>
            <w:r>
              <w:t xml:space="preserve"> </w:t>
            </w:r>
            <w:r w:rsidRPr="004E3DDB">
              <w:t>уполномоченного органа</w:t>
            </w:r>
            <w:r>
              <w:t xml:space="preserve"> </w:t>
            </w:r>
            <w:r w:rsidRPr="004E3DDB">
              <w:t>охраны</w:t>
            </w:r>
            <w:r>
              <w:t xml:space="preserve"> </w:t>
            </w:r>
            <w:r w:rsidRPr="004E3DDB">
              <w:t>объектов</w:t>
            </w:r>
            <w:r>
              <w:t xml:space="preserve"> </w:t>
            </w:r>
            <w:r w:rsidRPr="004E3DDB">
              <w:t>культурного наследия об</w:t>
            </w:r>
            <w:r>
              <w:t xml:space="preserve"> </w:t>
            </w:r>
            <w:r w:rsidRPr="004E3DDB">
              <w:t>отсутствии данных об</w:t>
            </w:r>
            <w:r>
              <w:t xml:space="preserve"> </w:t>
            </w:r>
            <w:r w:rsidRPr="004E3DDB">
              <w:t>объектах археологического</w:t>
            </w:r>
            <w:r>
              <w:t xml:space="preserve"> </w:t>
            </w:r>
            <w:r w:rsidRPr="004E3DDB">
              <w:t>наследия, включенных в</w:t>
            </w:r>
            <w:r>
              <w:t xml:space="preserve"> </w:t>
            </w:r>
            <w:r w:rsidRPr="004E3DDB">
              <w:t>реестр, и о выявленных</w:t>
            </w:r>
            <w:r>
              <w:t xml:space="preserve"> </w:t>
            </w:r>
            <w:r w:rsidRPr="004E3DDB">
              <w:t>объектах археологического</w:t>
            </w:r>
            <w:r>
              <w:t xml:space="preserve"> </w:t>
            </w:r>
            <w:r w:rsidRPr="004E3DDB">
              <w:t>наследия на землях,</w:t>
            </w:r>
            <w:r>
              <w:t xml:space="preserve"> </w:t>
            </w:r>
            <w:r w:rsidRPr="004E3DDB">
              <w:t>подлежащих воздействию</w:t>
            </w:r>
            <w:r>
              <w:t xml:space="preserve"> </w:t>
            </w:r>
            <w:r w:rsidRPr="004E3DDB">
              <w:t>земляных, строительных</w:t>
            </w:r>
            <w:r>
              <w:t xml:space="preserve"> </w:t>
            </w:r>
            <w:r w:rsidRPr="004E3DDB">
              <w:lastRenderedPageBreak/>
              <w:t>мелиоративных и (или)</w:t>
            </w:r>
            <w:r>
              <w:t xml:space="preserve"> </w:t>
            </w:r>
            <w:r w:rsidRPr="004E3DDB">
              <w:t>хозяйственных</w:t>
            </w:r>
            <w:r>
              <w:t xml:space="preserve"> </w:t>
            </w:r>
            <w:r w:rsidRPr="004E3DDB">
              <w:t>работ,</w:t>
            </w:r>
            <w:r>
              <w:t xml:space="preserve"> </w:t>
            </w:r>
            <w:r w:rsidRPr="004E3DDB">
              <w:t>предусмотренных статьей</w:t>
            </w:r>
            <w:r>
              <w:t xml:space="preserve"> </w:t>
            </w:r>
            <w:r w:rsidRPr="004E3DDB">
              <w:t>25 ЛК РФ работ по</w:t>
            </w:r>
            <w:r>
              <w:t xml:space="preserve"> </w:t>
            </w:r>
            <w:r w:rsidRPr="004E3DDB">
              <w:t>использованию лесов (за</w:t>
            </w:r>
            <w:r>
              <w:t xml:space="preserve"> </w:t>
            </w:r>
            <w:r w:rsidRPr="004E3DDB">
              <w:t>исключением</w:t>
            </w:r>
            <w:r w:rsidRPr="004E3DDB">
              <w:tab/>
            </w:r>
            <w:r>
              <w:t xml:space="preserve"> </w:t>
            </w:r>
            <w:r w:rsidRPr="004E3DDB">
              <w:t>работ</w:t>
            </w:r>
            <w:r>
              <w:t xml:space="preserve"> </w:t>
            </w:r>
            <w:r w:rsidRPr="004E3DDB">
              <w:t>указанных в пунктах 3, 4 и</w:t>
            </w:r>
            <w:r>
              <w:t xml:space="preserve"> </w:t>
            </w:r>
            <w:r w:rsidRPr="004E3DDB">
              <w:t>7 части 1 статьи 25 ЛК РФ)</w:t>
            </w:r>
            <w:r>
              <w:t xml:space="preserve"> </w:t>
            </w:r>
            <w:r w:rsidRPr="004E3DDB">
              <w:t>и иных работ;</w:t>
            </w:r>
          </w:p>
          <w:p w:rsidR="004E3DDB" w:rsidRPr="004E3DDB" w:rsidRDefault="004E3DDB" w:rsidP="004E3DDB">
            <w:pPr>
              <w:shd w:val="clear" w:color="auto" w:fill="FFFFFF"/>
            </w:pPr>
            <w:r w:rsidRPr="004E3DDB">
              <w:t>22.</w:t>
            </w:r>
            <w:r>
              <w:t xml:space="preserve"> </w:t>
            </w:r>
            <w:r w:rsidRPr="004E3DDB">
              <w:t>особое мнение члена</w:t>
            </w:r>
            <w:r>
              <w:t xml:space="preserve"> </w:t>
            </w:r>
            <w:r w:rsidRPr="004E3DDB">
              <w:t>экспертной комиссии;</w:t>
            </w:r>
          </w:p>
          <w:p w:rsidR="004E3DDB" w:rsidRPr="00C16236" w:rsidRDefault="004E3DDB" w:rsidP="004E3DDB">
            <w:pPr>
              <w:shd w:val="clear" w:color="auto" w:fill="FFFFFF"/>
            </w:pPr>
            <w:r w:rsidRPr="004E3DDB">
              <w:t>23.</w:t>
            </w:r>
            <w:r>
              <w:t xml:space="preserve"> </w:t>
            </w:r>
            <w:r w:rsidRPr="004E3DDB">
              <w:t>договор на проведение</w:t>
            </w:r>
            <w:r>
              <w:t xml:space="preserve"> </w:t>
            </w:r>
            <w:r w:rsidRPr="004E3DDB">
              <w:t>историко-культурной</w:t>
            </w:r>
            <w:r>
              <w:t xml:space="preserve"> </w:t>
            </w:r>
            <w:r w:rsidRPr="004E3DDB">
              <w:t>экспертизы</w:t>
            </w:r>
          </w:p>
        </w:tc>
        <w:tc>
          <w:tcPr>
            <w:tcW w:w="1732" w:type="dxa"/>
          </w:tcPr>
          <w:p w:rsidR="00C16236" w:rsidRPr="00C16236" w:rsidRDefault="002E07D8" w:rsidP="00C16236">
            <w:r>
              <w:lastRenderedPageBreak/>
              <w:t>заключение историко-культурной экспертизы</w:t>
            </w:r>
          </w:p>
        </w:tc>
        <w:tc>
          <w:tcPr>
            <w:tcW w:w="1164" w:type="dxa"/>
          </w:tcPr>
          <w:p w:rsidR="00C16236" w:rsidRPr="00C16236" w:rsidRDefault="00C16236" w:rsidP="00C16236"/>
        </w:tc>
        <w:tc>
          <w:tcPr>
            <w:tcW w:w="1959" w:type="dxa"/>
          </w:tcPr>
          <w:p w:rsidR="00C16236" w:rsidRPr="00C16236" w:rsidRDefault="002E07D8" w:rsidP="00C16236">
            <w:r>
              <w:t xml:space="preserve">статья 28 Федерального </w:t>
            </w:r>
            <w:r w:rsidRPr="002E07D8">
              <w:t xml:space="preserve">закона № 73-ФЗ; </w:t>
            </w:r>
            <w:r>
              <w:t>П</w:t>
            </w:r>
            <w:r w:rsidRPr="002E07D8">
              <w:t xml:space="preserve">оложение </w:t>
            </w:r>
            <w:r>
              <w:t xml:space="preserve">о </w:t>
            </w:r>
            <w:r w:rsidRPr="002E07D8">
              <w:t xml:space="preserve">государственной </w:t>
            </w:r>
            <w:r>
              <w:t>истори</w:t>
            </w:r>
            <w:r w:rsidRPr="002E07D8">
              <w:t xml:space="preserve">ко-культурной экспертизе, утвержденное постановлением Правительства </w:t>
            </w:r>
            <w:r>
              <w:t>РФ</w:t>
            </w:r>
            <w:r w:rsidRPr="002E07D8">
              <w:t xml:space="preserve"> от 15 июля 2009 года № 569</w:t>
            </w:r>
          </w:p>
        </w:tc>
        <w:tc>
          <w:tcPr>
            <w:tcW w:w="1555" w:type="dxa"/>
          </w:tcPr>
          <w:p w:rsidR="00C16236" w:rsidRPr="00C16236" w:rsidRDefault="002E07D8" w:rsidP="00C16236">
            <w:r>
              <w:t>для объектов культурного наследия</w:t>
            </w:r>
          </w:p>
        </w:tc>
        <w:tc>
          <w:tcPr>
            <w:tcW w:w="1670" w:type="dxa"/>
          </w:tcPr>
          <w:p w:rsidR="00C574AB" w:rsidRPr="00C574AB" w:rsidRDefault="002E07D8" w:rsidP="00C574AB">
            <w:r>
              <w:t xml:space="preserve">проведение </w:t>
            </w:r>
            <w:r w:rsidR="00C574AB" w:rsidRPr="00C574AB">
              <w:t>историко-культурной</w:t>
            </w:r>
            <w:r w:rsidR="00C574AB">
              <w:t xml:space="preserve"> </w:t>
            </w:r>
            <w:r w:rsidR="00C574AB" w:rsidRPr="00C574AB">
              <w:t>экспертизы</w:t>
            </w:r>
            <w:r w:rsidR="00C574AB">
              <w:t xml:space="preserve"> устанавливается договором </w:t>
            </w:r>
            <w:r w:rsidR="00C574AB" w:rsidRPr="00C574AB">
              <w:t>и</w:t>
            </w:r>
            <w:r w:rsidR="00C574AB">
              <w:t xml:space="preserve"> </w:t>
            </w:r>
            <w:r w:rsidR="00C574AB" w:rsidRPr="00C574AB">
              <w:t>определяется</w:t>
            </w:r>
            <w:r w:rsidR="00C574AB">
              <w:t xml:space="preserve"> </w:t>
            </w:r>
            <w:r w:rsidR="00C574AB" w:rsidRPr="00C574AB">
              <w:t>исходя</w:t>
            </w:r>
            <w:r w:rsidR="00C574AB" w:rsidRPr="00C574AB">
              <w:tab/>
            </w:r>
            <w:r w:rsidR="00C574AB">
              <w:t xml:space="preserve"> </w:t>
            </w:r>
            <w:r w:rsidR="00C574AB" w:rsidRPr="00C574AB">
              <w:t>из</w:t>
            </w:r>
            <w:r w:rsidR="00C574AB">
              <w:t xml:space="preserve"> </w:t>
            </w:r>
            <w:r w:rsidR="00C574AB" w:rsidRPr="00C574AB">
              <w:t>объема</w:t>
            </w:r>
            <w:r w:rsidR="00C574AB">
              <w:t xml:space="preserve"> </w:t>
            </w:r>
            <w:r w:rsidR="00C574AB" w:rsidRPr="00C574AB">
              <w:t>и</w:t>
            </w:r>
            <w:r w:rsidR="00C574AB">
              <w:t xml:space="preserve"> </w:t>
            </w:r>
            <w:r w:rsidR="00C574AB" w:rsidRPr="00C574AB">
              <w:t>сложности выполняемых экспертом работ и общей суммы следующих расходов:</w:t>
            </w:r>
          </w:p>
          <w:p w:rsidR="00C574AB" w:rsidRPr="00C574AB" w:rsidRDefault="00C574AB" w:rsidP="00C574AB">
            <w:r w:rsidRPr="00C574AB">
              <w:t>а)</w:t>
            </w:r>
            <w:r>
              <w:t xml:space="preserve"> </w:t>
            </w:r>
            <w:r w:rsidRPr="00C574AB">
              <w:t>оплата труда</w:t>
            </w:r>
            <w:r>
              <w:t xml:space="preserve"> </w:t>
            </w:r>
            <w:r w:rsidRPr="00C574AB">
              <w:t>эксперта:</w:t>
            </w:r>
          </w:p>
          <w:p w:rsidR="00C574AB" w:rsidRPr="00C574AB" w:rsidRDefault="00C574AB" w:rsidP="00C574AB">
            <w:r w:rsidRPr="00C574AB">
              <w:t>б)</w:t>
            </w:r>
            <w:r>
              <w:t xml:space="preserve"> </w:t>
            </w:r>
            <w:r w:rsidRPr="00C574AB">
              <w:t>оплата</w:t>
            </w:r>
            <w:r>
              <w:t xml:space="preserve"> </w:t>
            </w:r>
            <w:r w:rsidRPr="00C574AB">
              <w:lastRenderedPageBreak/>
              <w:t>документов,</w:t>
            </w:r>
            <w:r>
              <w:t xml:space="preserve"> </w:t>
            </w:r>
            <w:r w:rsidRPr="00C574AB">
              <w:t>материалов,</w:t>
            </w:r>
            <w:r>
              <w:t xml:space="preserve"> </w:t>
            </w:r>
            <w:r w:rsidRPr="00C574AB">
              <w:t>техники,</w:t>
            </w:r>
            <w:r>
              <w:t xml:space="preserve"> </w:t>
            </w:r>
            <w:r w:rsidRPr="00C574AB">
              <w:t>средств</w:t>
            </w:r>
            <w:r>
              <w:t xml:space="preserve"> </w:t>
            </w:r>
            <w:r w:rsidRPr="00C574AB">
              <w:t>и</w:t>
            </w:r>
            <w:r>
              <w:t xml:space="preserve"> </w:t>
            </w:r>
            <w:r w:rsidRPr="00C574AB">
              <w:t>услуг,</w:t>
            </w:r>
            <w:r>
              <w:t xml:space="preserve"> </w:t>
            </w:r>
            <w:r w:rsidRPr="00C574AB">
              <w:t>необходимых для проведения экспертизы;</w:t>
            </w:r>
          </w:p>
          <w:p w:rsidR="00C574AB" w:rsidRPr="00C574AB" w:rsidRDefault="00C574AB" w:rsidP="00C574AB">
            <w:r w:rsidRPr="00C574AB">
              <w:t>в)</w:t>
            </w:r>
            <w:r>
              <w:t xml:space="preserve"> оплата </w:t>
            </w:r>
            <w:r w:rsidRPr="00C574AB">
              <w:t>транспортных</w:t>
            </w:r>
            <w:r>
              <w:t xml:space="preserve"> и </w:t>
            </w:r>
            <w:r w:rsidRPr="00C574AB">
              <w:t>командировочных</w:t>
            </w:r>
            <w:r>
              <w:t xml:space="preserve"> </w:t>
            </w:r>
            <w:r w:rsidRPr="00C574AB">
              <w:t>расходов,</w:t>
            </w:r>
            <w:r>
              <w:t xml:space="preserve"> </w:t>
            </w:r>
            <w:r w:rsidRPr="00C574AB">
              <w:t>связанных</w:t>
            </w:r>
            <w:r>
              <w:t xml:space="preserve"> </w:t>
            </w:r>
            <w:r w:rsidRPr="00C574AB">
              <w:t>проведением</w:t>
            </w:r>
            <w:r>
              <w:t xml:space="preserve"> </w:t>
            </w:r>
            <w:r w:rsidRPr="00C574AB">
              <w:t>экспертизы</w:t>
            </w:r>
          </w:p>
          <w:p w:rsidR="00C16236" w:rsidRPr="00C16236" w:rsidRDefault="00C16236" w:rsidP="00C16236"/>
        </w:tc>
      </w:tr>
      <w:tr w:rsidR="00C16236" w:rsidTr="005228DA">
        <w:tc>
          <w:tcPr>
            <w:tcW w:w="406" w:type="dxa"/>
          </w:tcPr>
          <w:p w:rsidR="00C16236" w:rsidRPr="00C16236" w:rsidRDefault="004E3DDB" w:rsidP="00C16236">
            <w:r>
              <w:lastRenderedPageBreak/>
              <w:t>14.</w:t>
            </w:r>
          </w:p>
        </w:tc>
        <w:tc>
          <w:tcPr>
            <w:tcW w:w="1727" w:type="dxa"/>
          </w:tcPr>
          <w:p w:rsidR="00C16236" w:rsidRPr="00C16236" w:rsidRDefault="004E3DDB" w:rsidP="00C16236">
            <w:pPr>
              <w:shd w:val="clear" w:color="auto" w:fill="FFFFFF"/>
            </w:pPr>
            <w:r>
              <w:t>Согласование научно-проектной</w:t>
            </w:r>
            <w:r w:rsidR="00CB3ACE">
              <w:t xml:space="preserve"> документации с актом государственной историко-</w:t>
            </w:r>
            <w:r w:rsidR="00CB3ACE">
              <w:lastRenderedPageBreak/>
              <w:t>культурной экспертизы</w:t>
            </w:r>
          </w:p>
        </w:tc>
        <w:tc>
          <w:tcPr>
            <w:tcW w:w="952" w:type="dxa"/>
          </w:tcPr>
          <w:p w:rsidR="00C16236" w:rsidRPr="00C16236" w:rsidRDefault="00CB3ACE" w:rsidP="00C16236">
            <w:r>
              <w:lastRenderedPageBreak/>
              <w:t>45 календарных дней</w:t>
            </w:r>
          </w:p>
        </w:tc>
        <w:tc>
          <w:tcPr>
            <w:tcW w:w="900" w:type="dxa"/>
          </w:tcPr>
          <w:p w:rsidR="00C16236" w:rsidRPr="00C16236" w:rsidRDefault="00CB3ACE" w:rsidP="00C16236">
            <w:r>
              <w:t>45 рабочих дней (для ОКН федер</w:t>
            </w:r>
            <w:r>
              <w:lastRenderedPageBreak/>
              <w:t>ального значения) 45 календарных дней (для ОКН регионального значения)</w:t>
            </w:r>
          </w:p>
        </w:tc>
        <w:tc>
          <w:tcPr>
            <w:tcW w:w="943" w:type="dxa"/>
          </w:tcPr>
          <w:p w:rsidR="00C16236" w:rsidRPr="00C16236" w:rsidRDefault="00523E8C" w:rsidP="00C16236">
            <w:r>
              <w:lastRenderedPageBreak/>
              <w:t>4-5</w:t>
            </w:r>
          </w:p>
        </w:tc>
        <w:tc>
          <w:tcPr>
            <w:tcW w:w="2237" w:type="dxa"/>
          </w:tcPr>
          <w:p w:rsidR="004E3DDB" w:rsidRPr="004E3DDB" w:rsidRDefault="00523E8C" w:rsidP="004E3DDB">
            <w:pPr>
              <w:shd w:val="clear" w:color="auto" w:fill="FFFFFF"/>
            </w:pPr>
            <w:r>
              <w:t xml:space="preserve">1. заявление </w:t>
            </w:r>
            <w:r w:rsidR="004E3DDB" w:rsidRPr="004E3DDB">
              <w:t>о</w:t>
            </w:r>
            <w:r>
              <w:t xml:space="preserve"> </w:t>
            </w:r>
            <w:r w:rsidR="004E3DDB" w:rsidRPr="004E3DDB">
              <w:t>предоставлении</w:t>
            </w:r>
            <w:r>
              <w:t xml:space="preserve"> </w:t>
            </w:r>
            <w:r w:rsidR="004E3DDB" w:rsidRPr="004E3DDB">
              <w:t>государственной услуги;</w:t>
            </w:r>
          </w:p>
          <w:p w:rsidR="00523E8C" w:rsidRPr="00523E8C" w:rsidRDefault="00523E8C" w:rsidP="00523E8C">
            <w:pPr>
              <w:shd w:val="clear" w:color="auto" w:fill="FFFFFF"/>
            </w:pPr>
            <w:r>
              <w:t xml:space="preserve">2. </w:t>
            </w:r>
            <w:r w:rsidR="004E3DDB" w:rsidRPr="004E3DDB">
              <w:t>положительное</w:t>
            </w:r>
            <w:r>
              <w:t xml:space="preserve"> заключение </w:t>
            </w:r>
            <w:r w:rsidR="004E3DDB" w:rsidRPr="004E3DDB">
              <w:t>акта</w:t>
            </w:r>
            <w:r>
              <w:t xml:space="preserve"> государственной </w:t>
            </w:r>
            <w:r>
              <w:lastRenderedPageBreak/>
              <w:t>историко-</w:t>
            </w:r>
            <w:r w:rsidR="004E3DDB" w:rsidRPr="00523E8C">
              <w:t>культурной</w:t>
            </w:r>
            <w:r w:rsidRPr="00523E8C">
              <w:t xml:space="preserve"> </w:t>
            </w:r>
            <w:r w:rsidR="004E3DDB" w:rsidRPr="00523E8C">
              <w:t>экспертизы</w:t>
            </w:r>
            <w:r>
              <w:t xml:space="preserve"> </w:t>
            </w:r>
            <w:r w:rsidRPr="00523E8C">
              <w:t>проектной документации по сохранению объекта культурного наследия в 2 экземплярах;</w:t>
            </w:r>
          </w:p>
          <w:p w:rsidR="00523E8C" w:rsidRPr="00523E8C" w:rsidRDefault="00523E8C" w:rsidP="00523E8C">
            <w:pPr>
              <w:shd w:val="clear" w:color="auto" w:fill="FFFFFF"/>
            </w:pPr>
            <w:r w:rsidRPr="00523E8C">
              <w:t>3.</w:t>
            </w:r>
            <w:r>
              <w:t xml:space="preserve"> </w:t>
            </w:r>
            <w:r w:rsidRPr="00523E8C">
              <w:t>проектную</w:t>
            </w:r>
            <w:r>
              <w:t xml:space="preserve"> </w:t>
            </w:r>
            <w:r w:rsidRPr="00523E8C">
              <w:t>документацию</w:t>
            </w:r>
            <w:r>
              <w:t xml:space="preserve"> </w:t>
            </w:r>
            <w:r w:rsidRPr="00523E8C">
              <w:t>на</w:t>
            </w:r>
            <w:r>
              <w:t xml:space="preserve"> </w:t>
            </w:r>
            <w:r w:rsidRPr="00523E8C">
              <w:t>проведение работ по</w:t>
            </w:r>
            <w:r>
              <w:t xml:space="preserve"> </w:t>
            </w:r>
            <w:r w:rsidRPr="00523E8C">
              <w:t>сохранению объекта</w:t>
            </w:r>
            <w:r>
              <w:t xml:space="preserve"> </w:t>
            </w:r>
            <w:r w:rsidRPr="00523E8C">
              <w:t>культурного наследия;</w:t>
            </w:r>
          </w:p>
          <w:p w:rsidR="00523E8C" w:rsidRPr="00523E8C" w:rsidRDefault="00523E8C" w:rsidP="00523E8C">
            <w:pPr>
              <w:shd w:val="clear" w:color="auto" w:fill="FFFFFF"/>
            </w:pPr>
            <w:r w:rsidRPr="00523E8C">
              <w:t>4.</w:t>
            </w:r>
            <w:r>
              <w:t xml:space="preserve"> </w:t>
            </w:r>
            <w:r w:rsidRPr="00523E8C">
              <w:t>положительное</w:t>
            </w:r>
            <w:r>
              <w:t xml:space="preserve"> </w:t>
            </w:r>
            <w:r w:rsidRPr="00523E8C">
              <w:t>заключение</w:t>
            </w:r>
            <w:r>
              <w:t xml:space="preserve"> </w:t>
            </w:r>
            <w:r w:rsidRPr="00523E8C">
              <w:t>государственной</w:t>
            </w:r>
            <w:r>
              <w:t xml:space="preserve"> </w:t>
            </w:r>
            <w:r w:rsidRPr="00523E8C">
              <w:t>экспертизы</w:t>
            </w:r>
            <w:r>
              <w:t xml:space="preserve"> </w:t>
            </w:r>
            <w:r w:rsidRPr="00523E8C">
              <w:t>проектной</w:t>
            </w:r>
            <w:r>
              <w:t xml:space="preserve"> </w:t>
            </w:r>
            <w:r w:rsidRPr="00523E8C">
              <w:t>документации</w:t>
            </w:r>
            <w:r>
              <w:t xml:space="preserve"> </w:t>
            </w:r>
            <w:r w:rsidRPr="00523E8C">
              <w:t>в</w:t>
            </w:r>
            <w:r>
              <w:t xml:space="preserve"> </w:t>
            </w:r>
            <w:r w:rsidRPr="00523E8C">
              <w:t>1</w:t>
            </w:r>
            <w:r>
              <w:t xml:space="preserve"> </w:t>
            </w:r>
            <w:r w:rsidRPr="00523E8C">
              <w:t>экземпляре;</w:t>
            </w:r>
          </w:p>
          <w:p w:rsidR="00C16236" w:rsidRPr="00C16236" w:rsidRDefault="00523E8C" w:rsidP="00523E8C">
            <w:pPr>
              <w:shd w:val="clear" w:color="auto" w:fill="FFFFFF"/>
            </w:pPr>
            <w:r w:rsidRPr="00523E8C">
              <w:t>5.</w:t>
            </w:r>
            <w:r>
              <w:t xml:space="preserve"> документ, </w:t>
            </w:r>
            <w:r w:rsidRPr="00523E8C">
              <w:t>подтверждающий</w:t>
            </w:r>
            <w:r>
              <w:t xml:space="preserve"> полномочия </w:t>
            </w:r>
            <w:r w:rsidRPr="00523E8C">
              <w:t>представителя</w:t>
            </w:r>
            <w:r>
              <w:t xml:space="preserve"> (в случае </w:t>
            </w:r>
            <w:r w:rsidRPr="00523E8C">
              <w:t>обращения за</w:t>
            </w:r>
            <w:r>
              <w:t xml:space="preserve"> </w:t>
            </w:r>
            <w:r w:rsidRPr="00523E8C">
              <w:t>получением</w:t>
            </w:r>
            <w:r>
              <w:t xml:space="preserve"> </w:t>
            </w:r>
            <w:r w:rsidRPr="00523E8C">
              <w:lastRenderedPageBreak/>
              <w:t>государственной услуги</w:t>
            </w:r>
            <w:r>
              <w:t xml:space="preserve"> </w:t>
            </w:r>
            <w:r w:rsidRPr="00523E8C">
              <w:t>представителя</w:t>
            </w:r>
            <w:r>
              <w:t xml:space="preserve"> </w:t>
            </w:r>
            <w:r w:rsidRPr="00523E8C">
              <w:t>юридического</w:t>
            </w:r>
            <w:r>
              <w:t xml:space="preserve"> </w:t>
            </w:r>
            <w:r w:rsidRPr="00523E8C">
              <w:t>или</w:t>
            </w:r>
            <w:r>
              <w:t xml:space="preserve"> </w:t>
            </w:r>
            <w:r w:rsidRPr="00523E8C">
              <w:t>физического</w:t>
            </w:r>
            <w:r>
              <w:t xml:space="preserve"> </w:t>
            </w:r>
            <w:r w:rsidRPr="00523E8C">
              <w:t>лица</w:t>
            </w:r>
            <w:r>
              <w:t xml:space="preserve"> </w:t>
            </w:r>
            <w:r w:rsidRPr="00523E8C">
              <w:t>(индивидуального предпринимателя)</w:t>
            </w:r>
          </w:p>
        </w:tc>
        <w:tc>
          <w:tcPr>
            <w:tcW w:w="1732" w:type="dxa"/>
          </w:tcPr>
          <w:p w:rsidR="00C16236" w:rsidRDefault="00523E8C" w:rsidP="00C16236">
            <w:r>
              <w:lastRenderedPageBreak/>
              <w:t xml:space="preserve">1) согласование проектной документации на проведение работ по сохранению </w:t>
            </w:r>
            <w:r>
              <w:lastRenderedPageBreak/>
              <w:t>объекта;</w:t>
            </w:r>
          </w:p>
          <w:p w:rsidR="00523E8C" w:rsidRPr="00C16236" w:rsidRDefault="00523E8C" w:rsidP="002F4C64">
            <w:r>
              <w:t xml:space="preserve">2) </w:t>
            </w:r>
            <w:r w:rsidR="002F4C64">
              <w:t xml:space="preserve">отказ в </w:t>
            </w:r>
            <w:r w:rsidR="002F4C64" w:rsidRPr="002F4C64">
              <w:t>согласовании</w:t>
            </w:r>
            <w:r w:rsidR="002F4C64">
              <w:t xml:space="preserve"> </w:t>
            </w:r>
            <w:r w:rsidR="002F4C64" w:rsidRPr="002F4C64">
              <w:t>проектной</w:t>
            </w:r>
            <w:r w:rsidR="002F4C64">
              <w:t xml:space="preserve"> </w:t>
            </w:r>
            <w:r w:rsidR="002F4C64" w:rsidRPr="002F4C64">
              <w:t>документации</w:t>
            </w:r>
            <w:r w:rsidR="002F4C64">
              <w:t xml:space="preserve"> на</w:t>
            </w:r>
            <w:r w:rsidR="002F4C64" w:rsidRPr="002F4C64">
              <w:t xml:space="preserve"> проведение</w:t>
            </w:r>
            <w:r w:rsidR="002F4C64">
              <w:t xml:space="preserve"> </w:t>
            </w:r>
            <w:r w:rsidR="002F4C64" w:rsidRPr="002F4C64">
              <w:t>работ</w:t>
            </w:r>
            <w:r w:rsidR="002F4C64">
              <w:t xml:space="preserve"> </w:t>
            </w:r>
            <w:r w:rsidR="002F4C64" w:rsidRPr="002F4C64">
              <w:t>по</w:t>
            </w:r>
            <w:r w:rsidR="002F4C64">
              <w:t xml:space="preserve"> </w:t>
            </w:r>
            <w:r w:rsidR="002F4C64" w:rsidRPr="002F4C64">
              <w:t>сохранению</w:t>
            </w:r>
            <w:r w:rsidR="002F4C64">
              <w:t xml:space="preserve"> </w:t>
            </w:r>
            <w:r w:rsidR="002F4C64" w:rsidRPr="002F4C64">
              <w:t>объекта</w:t>
            </w:r>
            <w:r w:rsidR="002F4C64">
              <w:t xml:space="preserve"> </w:t>
            </w:r>
            <w:r w:rsidR="002F4C64" w:rsidRPr="002F4C64">
              <w:t>культурного</w:t>
            </w:r>
            <w:r w:rsidR="002F4C64">
              <w:t xml:space="preserve"> </w:t>
            </w:r>
            <w:r w:rsidR="002F4C64" w:rsidRPr="002F4C64">
              <w:t>наследия</w:t>
            </w:r>
            <w:r w:rsidR="002F4C64">
              <w:t xml:space="preserve"> </w:t>
            </w:r>
          </w:p>
        </w:tc>
        <w:tc>
          <w:tcPr>
            <w:tcW w:w="1164" w:type="dxa"/>
          </w:tcPr>
          <w:p w:rsidR="00C16236" w:rsidRPr="00C16236" w:rsidRDefault="00523E8C" w:rsidP="00C16236">
            <w:r>
              <w:lastRenderedPageBreak/>
              <w:t xml:space="preserve">Комитет по охране объектов культурного наследия </w:t>
            </w:r>
            <w:r>
              <w:lastRenderedPageBreak/>
              <w:t>области</w:t>
            </w:r>
          </w:p>
        </w:tc>
        <w:tc>
          <w:tcPr>
            <w:tcW w:w="1959" w:type="dxa"/>
          </w:tcPr>
          <w:p w:rsidR="00C16236" w:rsidRPr="00C16236" w:rsidRDefault="00523E8C" w:rsidP="00C16236">
            <w:r>
              <w:lastRenderedPageBreak/>
              <w:t xml:space="preserve">приказ Комитета по охране объектов культурного наследия Вологодской области от 08 </w:t>
            </w:r>
            <w:r>
              <w:lastRenderedPageBreak/>
              <w:t xml:space="preserve">августа 2016 года № 220-О «Об утверждении </w:t>
            </w:r>
            <w:r w:rsidR="00FA55C0" w:rsidRPr="00FA55C0">
              <w:t>А</w:t>
            </w:r>
            <w:r w:rsidR="00FA55C0">
              <w:t>дми</w:t>
            </w:r>
            <w:r w:rsidR="00FA55C0" w:rsidRPr="00FA55C0">
              <w:t>нистративного</w:t>
            </w:r>
            <w:r w:rsidR="00FA55C0">
              <w:t xml:space="preserve"> </w:t>
            </w:r>
            <w:r w:rsidR="00FA55C0" w:rsidRPr="00FA55C0">
              <w:t>регламента</w:t>
            </w:r>
            <w:r w:rsidR="00FA55C0">
              <w:t xml:space="preserve"> </w:t>
            </w:r>
            <w:r w:rsidR="00FA55C0" w:rsidRPr="00FA55C0">
              <w:t>предоставления</w:t>
            </w:r>
            <w:r w:rsidR="00FA55C0">
              <w:t xml:space="preserve"> </w:t>
            </w:r>
            <w:r w:rsidR="00FA55C0" w:rsidRPr="00FA55C0">
              <w:t>государственной</w:t>
            </w:r>
            <w:r w:rsidR="00FA55C0">
              <w:t xml:space="preserve"> </w:t>
            </w:r>
            <w:r w:rsidR="00FA55C0" w:rsidRPr="00FA55C0">
              <w:t>услуги</w:t>
            </w:r>
            <w:r w:rsidR="00FA55C0">
              <w:t xml:space="preserve"> </w:t>
            </w:r>
            <w:r w:rsidR="00FA55C0" w:rsidRPr="00FA55C0">
              <w:t>по</w:t>
            </w:r>
            <w:r w:rsidR="00FA55C0">
              <w:t xml:space="preserve"> </w:t>
            </w:r>
            <w:r w:rsidR="00FA55C0" w:rsidRPr="00FA55C0">
              <w:t>согласованию</w:t>
            </w:r>
            <w:r w:rsidR="00FA55C0">
              <w:t xml:space="preserve"> </w:t>
            </w:r>
            <w:r w:rsidR="00FA55C0" w:rsidRPr="00FA55C0">
              <w:t>проектной</w:t>
            </w:r>
            <w:r w:rsidR="00FA55C0">
              <w:t xml:space="preserve"> </w:t>
            </w:r>
            <w:r w:rsidR="00FA55C0" w:rsidRPr="00FA55C0">
              <w:t>документации</w:t>
            </w:r>
            <w:r w:rsidR="00FA55C0">
              <w:t xml:space="preserve"> </w:t>
            </w:r>
            <w:r w:rsidR="00FA55C0" w:rsidRPr="00FA55C0">
              <w:t>по</w:t>
            </w:r>
            <w:r w:rsidR="00FA55C0">
              <w:t xml:space="preserve"> сохранению </w:t>
            </w:r>
            <w:r w:rsidR="00FA55C0" w:rsidRPr="00FA55C0">
              <w:t>объектов</w:t>
            </w:r>
            <w:r w:rsidR="00FA55C0">
              <w:t xml:space="preserve"> культурного </w:t>
            </w:r>
            <w:r w:rsidR="00FA55C0" w:rsidRPr="00FA55C0">
              <w:t>наследия</w:t>
            </w:r>
            <w:r w:rsidR="00FA55C0">
              <w:t xml:space="preserve"> </w:t>
            </w:r>
            <w:r w:rsidR="00FA55C0" w:rsidRPr="00FA55C0">
              <w:t>регионального</w:t>
            </w:r>
            <w:r w:rsidR="00FA55C0">
              <w:t xml:space="preserve"> </w:t>
            </w:r>
            <w:r w:rsidR="00FA55C0" w:rsidRPr="00FA55C0">
              <w:t>значения, выявленных</w:t>
            </w:r>
            <w:r w:rsidR="00FA55C0">
              <w:t xml:space="preserve"> объектов </w:t>
            </w:r>
            <w:r w:rsidR="00FA55C0" w:rsidRPr="00FA55C0">
              <w:t>культурного</w:t>
            </w:r>
            <w:r w:rsidR="00FA55C0">
              <w:t xml:space="preserve"> </w:t>
            </w:r>
            <w:r w:rsidR="00FA55C0" w:rsidRPr="00FA55C0">
              <w:t>наследия»,</w:t>
            </w:r>
            <w:r w:rsidR="00FA55C0">
              <w:t xml:space="preserve"> приказ </w:t>
            </w:r>
            <w:r w:rsidR="00FA55C0" w:rsidRPr="00FA55C0">
              <w:t>Минкультуры</w:t>
            </w:r>
            <w:r w:rsidR="00FA55C0">
              <w:t xml:space="preserve"> России от 22 </w:t>
            </w:r>
            <w:r w:rsidR="00FA55C0" w:rsidRPr="00FA55C0">
              <w:t>ноября</w:t>
            </w:r>
            <w:r w:rsidR="00FA55C0">
              <w:t xml:space="preserve"> </w:t>
            </w:r>
            <w:r w:rsidR="00FA55C0" w:rsidRPr="00FA55C0">
              <w:t>2013 года № 1942</w:t>
            </w:r>
            <w:r w:rsidR="00FA55C0">
              <w:t xml:space="preserve"> </w:t>
            </w:r>
            <w:r w:rsidR="00FA55C0" w:rsidRPr="00FA55C0">
              <w:t>«Об</w:t>
            </w:r>
            <w:r w:rsidR="00FA55C0">
              <w:t xml:space="preserve"> </w:t>
            </w:r>
            <w:r w:rsidR="00FA55C0" w:rsidRPr="00FA55C0">
              <w:t>утверждении</w:t>
            </w:r>
            <w:r w:rsidR="00FA55C0">
              <w:t xml:space="preserve"> </w:t>
            </w:r>
            <w:r w:rsidR="00FA55C0" w:rsidRPr="00FA55C0">
              <w:t>Административ</w:t>
            </w:r>
            <w:r w:rsidR="00FA55C0" w:rsidRPr="00FA55C0">
              <w:lastRenderedPageBreak/>
              <w:t>ного</w:t>
            </w:r>
            <w:r w:rsidR="00FA55C0">
              <w:t xml:space="preserve"> </w:t>
            </w:r>
            <w:r w:rsidR="00FA55C0" w:rsidRPr="00FA55C0">
              <w:t>регламента</w:t>
            </w:r>
            <w:r w:rsidR="00FA55C0">
              <w:t xml:space="preserve"> </w:t>
            </w:r>
            <w:r w:rsidR="00FA55C0" w:rsidRPr="00FA55C0">
              <w:t>предоставления</w:t>
            </w:r>
            <w:r w:rsidR="00FA55C0">
              <w:t xml:space="preserve"> </w:t>
            </w:r>
            <w:r w:rsidR="00FA55C0" w:rsidRPr="00FA55C0">
              <w:t>государственной</w:t>
            </w:r>
            <w:r w:rsidR="00FA55C0">
              <w:t xml:space="preserve"> </w:t>
            </w:r>
            <w:r w:rsidR="00FA55C0" w:rsidRPr="00FA55C0">
              <w:t>услуги</w:t>
            </w:r>
            <w:r w:rsidR="00FA55C0" w:rsidRPr="00FA55C0">
              <w:tab/>
            </w:r>
            <w:r w:rsidR="00FA55C0">
              <w:t xml:space="preserve"> </w:t>
            </w:r>
            <w:r w:rsidR="00FA55C0" w:rsidRPr="00FA55C0">
              <w:t>по</w:t>
            </w:r>
            <w:r w:rsidR="00FA55C0">
              <w:t xml:space="preserve"> </w:t>
            </w:r>
            <w:r w:rsidR="00FA55C0" w:rsidRPr="00FA55C0">
              <w:t>согласованию</w:t>
            </w:r>
            <w:r w:rsidR="00FA55C0">
              <w:t xml:space="preserve"> </w:t>
            </w:r>
            <w:r w:rsidR="00FA55C0" w:rsidRPr="00FA55C0">
              <w:t>проектной</w:t>
            </w:r>
            <w:r w:rsidR="00FA55C0">
              <w:t xml:space="preserve"> </w:t>
            </w:r>
            <w:r w:rsidR="00FA55C0" w:rsidRPr="00FA55C0">
              <w:t>документации</w:t>
            </w:r>
            <w:r w:rsidR="00FA55C0">
              <w:t xml:space="preserve"> </w:t>
            </w:r>
            <w:r w:rsidR="00FA55C0" w:rsidRPr="00FA55C0">
              <w:t>на</w:t>
            </w:r>
            <w:r w:rsidR="00FA55C0">
              <w:t xml:space="preserve"> проведение работ </w:t>
            </w:r>
            <w:r w:rsidR="00FA55C0" w:rsidRPr="00FA55C0">
              <w:t>по</w:t>
            </w:r>
            <w:r w:rsidR="00FA55C0">
              <w:t xml:space="preserve"> сохранению </w:t>
            </w:r>
            <w:r w:rsidR="00FA55C0" w:rsidRPr="00FA55C0">
              <w:t>объекта</w:t>
            </w:r>
            <w:r w:rsidR="00FA55C0">
              <w:t xml:space="preserve"> культурного </w:t>
            </w:r>
            <w:r w:rsidR="00FA55C0" w:rsidRPr="00FA55C0">
              <w:t>наследия</w:t>
            </w:r>
            <w:r w:rsidR="00FA55C0">
              <w:t xml:space="preserve"> </w:t>
            </w:r>
            <w:r w:rsidR="00FA55C0" w:rsidRPr="00FA55C0">
              <w:t>(памятника истории и</w:t>
            </w:r>
            <w:r w:rsidR="00FA55C0">
              <w:t xml:space="preserve"> культуры) </w:t>
            </w:r>
            <w:r w:rsidR="00FA55C0" w:rsidRPr="00FA55C0">
              <w:t>народов</w:t>
            </w:r>
            <w:r w:rsidR="00FA55C0">
              <w:t xml:space="preserve"> РФ </w:t>
            </w:r>
            <w:r w:rsidR="00FA55C0" w:rsidRPr="00FA55C0">
              <w:t>федерального</w:t>
            </w:r>
            <w:r w:rsidR="00FA55C0">
              <w:t xml:space="preserve"> </w:t>
            </w:r>
            <w:r w:rsidR="00FA55C0" w:rsidRPr="00FA55C0">
              <w:t>значения</w:t>
            </w:r>
            <w:r w:rsidR="00FA55C0">
              <w:t xml:space="preserve"> </w:t>
            </w:r>
            <w:r w:rsidR="00FA55C0" w:rsidRPr="00FA55C0">
              <w:t>(за</w:t>
            </w:r>
            <w:r w:rsidR="00FA55C0">
              <w:t xml:space="preserve"> </w:t>
            </w:r>
            <w:r w:rsidR="00FA55C0" w:rsidRPr="00FA55C0">
              <w:t>исключением</w:t>
            </w:r>
            <w:r w:rsidR="00FA55C0">
              <w:t xml:space="preserve"> отдельных </w:t>
            </w:r>
            <w:r w:rsidR="00FA55C0" w:rsidRPr="00FA55C0">
              <w:t>объектов</w:t>
            </w:r>
            <w:r w:rsidR="00F652FF">
              <w:t xml:space="preserve"> </w:t>
            </w:r>
            <w:r w:rsidR="00F652FF" w:rsidRPr="00F652FF">
              <w:t>культурного наследия,</w:t>
            </w:r>
            <w:r w:rsidR="00F652FF">
              <w:t xml:space="preserve"> </w:t>
            </w:r>
            <w:r w:rsidR="00F652FF" w:rsidRPr="00F652FF">
              <w:t>перечень</w:t>
            </w:r>
            <w:r w:rsidR="00F652FF">
              <w:t xml:space="preserve"> </w:t>
            </w:r>
            <w:r w:rsidR="00F652FF" w:rsidRPr="00F652FF">
              <w:t>которых</w:t>
            </w:r>
            <w:r w:rsidR="00F652FF">
              <w:t xml:space="preserve"> </w:t>
            </w:r>
            <w:r w:rsidR="00F652FF" w:rsidRPr="00F652FF">
              <w:t>устанавливается</w:t>
            </w:r>
            <w:r w:rsidR="00F652FF">
              <w:t xml:space="preserve"> </w:t>
            </w:r>
            <w:r w:rsidR="00F652FF" w:rsidRPr="00F652FF">
              <w:t>Правительством</w:t>
            </w:r>
            <w:r w:rsidR="00F652FF">
              <w:t xml:space="preserve"> РФ), </w:t>
            </w:r>
            <w:r w:rsidR="00F652FF" w:rsidRPr="00F652FF">
              <w:t>органами</w:t>
            </w:r>
            <w:r w:rsidR="00F652FF">
              <w:t xml:space="preserve"> </w:t>
            </w:r>
            <w:r w:rsidR="00F652FF" w:rsidRPr="00F652FF">
              <w:t>государственной</w:t>
            </w:r>
            <w:r w:rsidR="00F652FF">
              <w:t xml:space="preserve"> </w:t>
            </w:r>
            <w:r w:rsidR="00F652FF" w:rsidRPr="00F652FF">
              <w:lastRenderedPageBreak/>
              <w:t>власти</w:t>
            </w:r>
            <w:r w:rsidR="00F652FF">
              <w:t xml:space="preserve"> </w:t>
            </w:r>
            <w:r w:rsidR="00F652FF" w:rsidRPr="00F652FF">
              <w:t>субъектов</w:t>
            </w:r>
            <w:r w:rsidR="00F652FF">
              <w:t xml:space="preserve"> РФ</w:t>
            </w:r>
            <w:r w:rsidR="00F652FF" w:rsidRPr="00F652FF">
              <w:t>,</w:t>
            </w:r>
            <w:r w:rsidR="00F652FF">
              <w:t xml:space="preserve"> </w:t>
            </w:r>
            <w:r w:rsidR="00F652FF" w:rsidRPr="00F652FF">
              <w:t>осуществляющими</w:t>
            </w:r>
            <w:r w:rsidR="00F652FF">
              <w:t xml:space="preserve"> </w:t>
            </w:r>
            <w:r w:rsidR="00F652FF" w:rsidRPr="00F652FF">
              <w:t>полномочия в области</w:t>
            </w:r>
            <w:r w:rsidR="00F652FF">
              <w:t xml:space="preserve"> </w:t>
            </w:r>
            <w:r w:rsidR="00F652FF" w:rsidRPr="00F652FF">
              <w:t>сохранения,</w:t>
            </w:r>
            <w:r w:rsidR="00F652FF">
              <w:t xml:space="preserve"> </w:t>
            </w:r>
            <w:r w:rsidR="00F652FF" w:rsidRPr="00F652FF">
              <w:t>использования,</w:t>
            </w:r>
            <w:r w:rsidR="00F652FF">
              <w:t xml:space="preserve"> </w:t>
            </w:r>
            <w:r w:rsidR="00F652FF" w:rsidRPr="00F652FF">
              <w:t>популяризации</w:t>
            </w:r>
            <w:r w:rsidR="00F652FF">
              <w:t xml:space="preserve"> </w:t>
            </w:r>
            <w:r w:rsidR="00F652FF" w:rsidRPr="00F652FF">
              <w:t>и</w:t>
            </w:r>
            <w:r w:rsidR="00F652FF">
              <w:t xml:space="preserve"> </w:t>
            </w:r>
            <w:r w:rsidR="00F652FF" w:rsidRPr="00F652FF">
              <w:t>государственной</w:t>
            </w:r>
            <w:r w:rsidR="00F652FF">
              <w:t xml:space="preserve"> </w:t>
            </w:r>
            <w:r w:rsidR="00F652FF" w:rsidRPr="00F652FF">
              <w:t>охраны</w:t>
            </w:r>
            <w:r w:rsidR="00F652FF">
              <w:t xml:space="preserve"> </w:t>
            </w:r>
            <w:r w:rsidR="00F652FF" w:rsidRPr="00F652FF">
              <w:t>объектов</w:t>
            </w:r>
            <w:r w:rsidR="00F652FF">
              <w:t xml:space="preserve"> </w:t>
            </w:r>
            <w:r w:rsidR="00F652FF" w:rsidRPr="00F652FF">
              <w:t>культурного</w:t>
            </w:r>
            <w:r w:rsidR="00F652FF">
              <w:t xml:space="preserve"> </w:t>
            </w:r>
            <w:r w:rsidR="00F652FF" w:rsidRPr="00F652FF">
              <w:t>наследия»</w:t>
            </w:r>
          </w:p>
        </w:tc>
        <w:tc>
          <w:tcPr>
            <w:tcW w:w="1555" w:type="dxa"/>
          </w:tcPr>
          <w:p w:rsidR="00C16236" w:rsidRPr="00C16236" w:rsidRDefault="00523E8C" w:rsidP="00C16236">
            <w:r>
              <w:lastRenderedPageBreak/>
              <w:t>Для воссоздания объектов культурного наследия</w:t>
            </w:r>
          </w:p>
        </w:tc>
        <w:tc>
          <w:tcPr>
            <w:tcW w:w="1670" w:type="dxa"/>
          </w:tcPr>
          <w:p w:rsidR="00C16236" w:rsidRPr="00C16236" w:rsidRDefault="00C16236" w:rsidP="00C16236"/>
        </w:tc>
      </w:tr>
      <w:tr w:rsidR="00A81CFF" w:rsidTr="005228DA">
        <w:tc>
          <w:tcPr>
            <w:tcW w:w="406" w:type="dxa"/>
          </w:tcPr>
          <w:p w:rsidR="00A81CFF" w:rsidRPr="00C16236" w:rsidRDefault="00A81CFF" w:rsidP="00C16236">
            <w:r>
              <w:lastRenderedPageBreak/>
              <w:t>15.</w:t>
            </w:r>
          </w:p>
        </w:tc>
        <w:tc>
          <w:tcPr>
            <w:tcW w:w="1727" w:type="dxa"/>
          </w:tcPr>
          <w:p w:rsidR="00A81CFF" w:rsidRDefault="00A81CFF" w:rsidP="00A81CFF">
            <w:pPr>
              <w:shd w:val="clear" w:color="auto" w:fill="FFFFFF"/>
            </w:pPr>
            <w:r>
              <w:t>Заключение договора о комплексном развитии территории</w:t>
            </w:r>
          </w:p>
        </w:tc>
        <w:tc>
          <w:tcPr>
            <w:tcW w:w="952" w:type="dxa"/>
          </w:tcPr>
          <w:p w:rsidR="00A81CFF" w:rsidRDefault="00A81CFF" w:rsidP="00A81CFF">
            <w:pPr>
              <w:shd w:val="clear" w:color="auto" w:fill="FFFFFF"/>
            </w:pPr>
            <w:r>
              <w:t xml:space="preserve">45 </w:t>
            </w:r>
            <w:r>
              <w:rPr>
                <w:spacing w:val="-1"/>
              </w:rPr>
              <w:t>кален</w:t>
            </w:r>
            <w:r>
              <w:rPr>
                <w:spacing w:val="-1"/>
              </w:rPr>
              <w:softHyphen/>
            </w:r>
            <w:r>
              <w:t xml:space="preserve">дарных </w:t>
            </w:r>
            <w:r>
              <w:rPr>
                <w:spacing w:val="-2"/>
              </w:rPr>
              <w:t xml:space="preserve">дней (31 </w:t>
            </w:r>
            <w:r>
              <w:t>рабо</w:t>
            </w:r>
            <w:r>
              <w:softHyphen/>
              <w:t>чий день)</w:t>
            </w:r>
          </w:p>
        </w:tc>
        <w:tc>
          <w:tcPr>
            <w:tcW w:w="900" w:type="dxa"/>
          </w:tcPr>
          <w:p w:rsidR="00A81CFF" w:rsidRDefault="00A81CFF" w:rsidP="00A81CFF">
            <w:pPr>
              <w:shd w:val="clear" w:color="auto" w:fill="FFFFFF"/>
            </w:pPr>
            <w:r>
              <w:t>45 календарных дней (31 рабо</w:t>
            </w:r>
            <w:r>
              <w:softHyphen/>
              <w:t>чий день)</w:t>
            </w:r>
          </w:p>
        </w:tc>
        <w:tc>
          <w:tcPr>
            <w:tcW w:w="943" w:type="dxa"/>
          </w:tcPr>
          <w:p w:rsidR="00A81CFF" w:rsidRDefault="00A81CFF" w:rsidP="00A81CFF">
            <w:pPr>
              <w:shd w:val="clear" w:color="auto" w:fill="FFFFFF"/>
            </w:pPr>
          </w:p>
        </w:tc>
        <w:tc>
          <w:tcPr>
            <w:tcW w:w="2237" w:type="dxa"/>
          </w:tcPr>
          <w:p w:rsidR="00A81CFF" w:rsidRDefault="00A81CFF" w:rsidP="00A81CFF">
            <w:pPr>
              <w:shd w:val="clear" w:color="auto" w:fill="FFFFFF"/>
            </w:pPr>
            <w:r>
              <w:t>проект договора о комплексном развитии территории</w:t>
            </w:r>
          </w:p>
        </w:tc>
        <w:tc>
          <w:tcPr>
            <w:tcW w:w="1732" w:type="dxa"/>
          </w:tcPr>
          <w:p w:rsidR="00A81CFF" w:rsidRDefault="00A81CFF" w:rsidP="00A81CFF">
            <w:pPr>
              <w:shd w:val="clear" w:color="auto" w:fill="FFFFFF"/>
            </w:pPr>
            <w: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w:t>
            </w:r>
            <w:r>
              <w:lastRenderedPageBreak/>
              <w:t>отношении которой органом местного</w:t>
            </w:r>
            <w:r w:rsidR="001A2C8A">
              <w:t xml:space="preserve"> самоуправления принято решение о комплексном развитии территории</w:t>
            </w:r>
          </w:p>
        </w:tc>
        <w:tc>
          <w:tcPr>
            <w:tcW w:w="1164" w:type="dxa"/>
          </w:tcPr>
          <w:p w:rsidR="00A81CFF" w:rsidRPr="00C16236" w:rsidRDefault="00A81CFF" w:rsidP="00C16236"/>
        </w:tc>
        <w:tc>
          <w:tcPr>
            <w:tcW w:w="1959" w:type="dxa"/>
          </w:tcPr>
          <w:p w:rsidR="00A81CFF" w:rsidRPr="00C16236" w:rsidRDefault="00FB28AD" w:rsidP="00FB28AD">
            <w:r>
              <w:t xml:space="preserve">статья 69 ГрК </w:t>
            </w:r>
            <w:r w:rsidRPr="00FB28AD">
              <w:t>РФ;</w:t>
            </w:r>
            <w:r>
              <w:t xml:space="preserve"> </w:t>
            </w:r>
            <w:r w:rsidRPr="00FB28AD">
              <w:t>для</w:t>
            </w:r>
            <w:r>
              <w:t xml:space="preserve"> </w:t>
            </w:r>
            <w:r w:rsidRPr="00FB28AD">
              <w:t>Правила</w:t>
            </w:r>
            <w:r>
              <w:t xml:space="preserve"> заключения </w:t>
            </w:r>
            <w:r w:rsidRPr="00FB28AD">
              <w:t>комплексного</w:t>
            </w:r>
            <w:r>
              <w:t xml:space="preserve"> </w:t>
            </w:r>
            <w:r w:rsidRPr="00FB28AD">
              <w:t>договора</w:t>
            </w:r>
            <w:r>
              <w:t xml:space="preserve"> о </w:t>
            </w:r>
            <w:r w:rsidRPr="00FB28AD">
              <w:t>развития</w:t>
            </w:r>
            <w:r>
              <w:t xml:space="preserve"> </w:t>
            </w:r>
            <w:r w:rsidRPr="00FB28AD">
              <w:t>комплексном развитии</w:t>
            </w:r>
            <w:r>
              <w:t xml:space="preserve"> </w:t>
            </w:r>
            <w:r w:rsidRPr="00FB28AD">
              <w:t>территорий</w:t>
            </w:r>
            <w:r>
              <w:t xml:space="preserve"> </w:t>
            </w:r>
            <w:r w:rsidRPr="00FB28AD">
              <w:t>посредством</w:t>
            </w:r>
            <w:r>
              <w:t xml:space="preserve"> проведения торгов</w:t>
            </w:r>
            <w:r w:rsidRPr="00FB28AD">
              <w:t xml:space="preserve"> в</w:t>
            </w:r>
            <w:r>
              <w:t xml:space="preserve"> электронной </w:t>
            </w:r>
            <w:r w:rsidRPr="00FB28AD">
              <w:t>форме,</w:t>
            </w:r>
            <w:r>
              <w:t xml:space="preserve"> </w:t>
            </w:r>
            <w:r w:rsidRPr="00FB28AD">
              <w:t>утвержденные</w:t>
            </w:r>
            <w:r>
              <w:t xml:space="preserve"> </w:t>
            </w:r>
            <w:r w:rsidRPr="00FB28AD">
              <w:t>постановлением</w:t>
            </w:r>
            <w:r>
              <w:t xml:space="preserve"> </w:t>
            </w:r>
            <w:r w:rsidRPr="00FB28AD">
              <w:lastRenderedPageBreak/>
              <w:t>Правительства</w:t>
            </w:r>
            <w:r>
              <w:t xml:space="preserve"> РФ от 4 </w:t>
            </w:r>
            <w:r w:rsidRPr="00FB28AD">
              <w:t>мая</w:t>
            </w:r>
            <w:r>
              <w:t xml:space="preserve"> </w:t>
            </w:r>
            <w:r w:rsidRPr="00FB28AD">
              <w:t>2021 г. №701</w:t>
            </w:r>
          </w:p>
        </w:tc>
        <w:tc>
          <w:tcPr>
            <w:tcW w:w="1555" w:type="dxa"/>
          </w:tcPr>
          <w:p w:rsidR="00A81CFF" w:rsidRPr="00C16236" w:rsidRDefault="001A2C8A" w:rsidP="00C16236">
            <w:r>
              <w:lastRenderedPageBreak/>
              <w:t>для комплексного развития территорий</w:t>
            </w:r>
          </w:p>
        </w:tc>
        <w:tc>
          <w:tcPr>
            <w:tcW w:w="1670" w:type="dxa"/>
          </w:tcPr>
          <w:p w:rsidR="00A81CFF" w:rsidRPr="00C16236" w:rsidRDefault="00FB28AD" w:rsidP="00C16236">
            <w:r>
              <w:t>-</w:t>
            </w:r>
          </w:p>
        </w:tc>
      </w:tr>
      <w:tr w:rsidR="00C16236" w:rsidTr="005228DA">
        <w:tc>
          <w:tcPr>
            <w:tcW w:w="406" w:type="dxa"/>
          </w:tcPr>
          <w:p w:rsidR="00C16236" w:rsidRPr="00C16236" w:rsidRDefault="006C1785" w:rsidP="00C16236">
            <w:r>
              <w:lastRenderedPageBreak/>
              <w:t>16.</w:t>
            </w:r>
          </w:p>
        </w:tc>
        <w:tc>
          <w:tcPr>
            <w:tcW w:w="1727" w:type="dxa"/>
          </w:tcPr>
          <w:p w:rsidR="006C1785" w:rsidRPr="006C1785" w:rsidRDefault="006C1785" w:rsidP="006C1785">
            <w:pPr>
              <w:shd w:val="clear" w:color="auto" w:fill="FFFFFF"/>
            </w:pPr>
            <w:r>
              <w:t>Выдача заключения о соответствии или несоответствии указанного раздела проектной документации ОКС предмету охраны исторического поселения и требованиям к архитектурным решениям ОКС</w:t>
            </w:r>
            <w:r w:rsidRPr="006C1785">
              <w:t>,</w:t>
            </w:r>
            <w:r>
              <w:t xml:space="preserve"> установ</w:t>
            </w:r>
            <w:r>
              <w:softHyphen/>
              <w:t>ленным градо</w:t>
            </w:r>
            <w:r>
              <w:softHyphen/>
              <w:t>строитель</w:t>
            </w:r>
            <w:r w:rsidRPr="006C1785">
              <w:t>ным</w:t>
            </w:r>
            <w:r>
              <w:t xml:space="preserve"> </w:t>
            </w:r>
          </w:p>
          <w:p w:rsidR="00C16236" w:rsidRPr="00C16236" w:rsidRDefault="006C1785" w:rsidP="006C1785">
            <w:pPr>
              <w:shd w:val="clear" w:color="auto" w:fill="FFFFFF"/>
            </w:pPr>
            <w:r>
              <w:lastRenderedPageBreak/>
              <w:t>регламен</w:t>
            </w:r>
            <w:r w:rsidRPr="006C1785">
              <w:t>том</w:t>
            </w:r>
            <w:r>
              <w:t xml:space="preserve"> примени</w:t>
            </w:r>
            <w:r>
              <w:softHyphen/>
              <w:t>тельно к территориальной зоне, расположенной в границах территории истори</w:t>
            </w:r>
            <w:r w:rsidRPr="006C1785">
              <w:t>ческого поселения</w:t>
            </w:r>
          </w:p>
        </w:tc>
        <w:tc>
          <w:tcPr>
            <w:tcW w:w="952" w:type="dxa"/>
          </w:tcPr>
          <w:p w:rsidR="00C16236" w:rsidRPr="00C16236" w:rsidRDefault="00F40781" w:rsidP="00C16236">
            <w:r>
              <w:lastRenderedPageBreak/>
              <w:t>25 календарных дней</w:t>
            </w:r>
          </w:p>
        </w:tc>
        <w:tc>
          <w:tcPr>
            <w:tcW w:w="900" w:type="dxa"/>
          </w:tcPr>
          <w:p w:rsidR="00C16236" w:rsidRPr="00C16236" w:rsidRDefault="00F40781" w:rsidP="00C16236">
            <w:r>
              <w:t>25 календарных дней</w:t>
            </w:r>
          </w:p>
        </w:tc>
        <w:tc>
          <w:tcPr>
            <w:tcW w:w="943" w:type="dxa"/>
          </w:tcPr>
          <w:p w:rsidR="00C16236" w:rsidRPr="00C16236" w:rsidRDefault="00C16236" w:rsidP="00C16236"/>
        </w:tc>
        <w:tc>
          <w:tcPr>
            <w:tcW w:w="2237" w:type="dxa"/>
          </w:tcPr>
          <w:p w:rsidR="00C16236" w:rsidRDefault="00F40781" w:rsidP="00C16236">
            <w:pPr>
              <w:shd w:val="clear" w:color="auto" w:fill="FFFFFF"/>
            </w:pPr>
            <w:r>
              <w:t>-материалы в двух экземплярах, содержащиеся в проектной документации ОКС:</w:t>
            </w:r>
          </w:p>
          <w:p w:rsidR="00F40781" w:rsidRDefault="00F40781" w:rsidP="00C16236">
            <w:pPr>
              <w:shd w:val="clear" w:color="auto" w:fill="FFFFFF"/>
            </w:pPr>
            <w:r>
              <w:t xml:space="preserve">-пояснительная записка с исходными данными для архитектурно-строительного проектирования, строительства. реконструкции, капитального ремонта ОКС, в том числе с результатами инженерных </w:t>
            </w:r>
            <w:r>
              <w:lastRenderedPageBreak/>
              <w:t>изысканий, техническими условиями;</w:t>
            </w:r>
          </w:p>
          <w:p w:rsidR="00F40781" w:rsidRDefault="00F40781" w:rsidP="00C16236">
            <w:pPr>
              <w:shd w:val="clear" w:color="auto" w:fill="FFFFFF"/>
            </w:pPr>
            <w:r>
              <w:t>-схема планировочной организации земельного участка, выполненная в соответствии с градостроительным планом земельного участка;</w:t>
            </w:r>
          </w:p>
          <w:p w:rsidR="00F40781" w:rsidRPr="00C16236" w:rsidRDefault="00F40781" w:rsidP="00C16236">
            <w:pPr>
              <w:shd w:val="clear" w:color="auto" w:fill="FFFFFF"/>
            </w:pPr>
            <w:r>
              <w:t>- архитектурные решения</w:t>
            </w:r>
          </w:p>
        </w:tc>
        <w:tc>
          <w:tcPr>
            <w:tcW w:w="1732" w:type="dxa"/>
          </w:tcPr>
          <w:p w:rsidR="00C16236" w:rsidRPr="00C16236" w:rsidRDefault="00F40781" w:rsidP="00C16236">
            <w:r>
              <w:lastRenderedPageBreak/>
              <w:t xml:space="preserve">заключение Комитета по охране объектов культурного наследия о соответствии раздела проектной документации предмету охраны исторического поселения и требованиям к архитектурным решениям ОКС, установленным </w:t>
            </w:r>
            <w:r>
              <w:lastRenderedPageBreak/>
              <w:t>градостроительным регламентом</w:t>
            </w:r>
          </w:p>
        </w:tc>
        <w:tc>
          <w:tcPr>
            <w:tcW w:w="1164" w:type="dxa"/>
          </w:tcPr>
          <w:p w:rsidR="00C16236" w:rsidRPr="00C16236" w:rsidRDefault="00790D8E" w:rsidP="00C16236">
            <w:r>
              <w:lastRenderedPageBreak/>
              <w:t>Комитета по охране объектов культурного наследия области</w:t>
            </w:r>
          </w:p>
        </w:tc>
        <w:tc>
          <w:tcPr>
            <w:tcW w:w="1959" w:type="dxa"/>
          </w:tcPr>
          <w:p w:rsidR="00C16236" w:rsidRPr="00C16236" w:rsidRDefault="00790D8E" w:rsidP="00C16236">
            <w:r>
              <w:t>ч.9-10 ст.60 Федерального закона № 73-ФЗ, ч.11 ст.51 ГрК РФ</w:t>
            </w:r>
          </w:p>
        </w:tc>
        <w:tc>
          <w:tcPr>
            <w:tcW w:w="1555" w:type="dxa"/>
          </w:tcPr>
          <w:p w:rsidR="00C16236" w:rsidRPr="00C16236" w:rsidRDefault="00790D8E" w:rsidP="00C16236">
            <w:r>
              <w:t>для всех объектов капитального строительства (за исключением объектов культурного наследия, выявленных объектов культурного наследия)</w:t>
            </w:r>
          </w:p>
        </w:tc>
        <w:tc>
          <w:tcPr>
            <w:tcW w:w="1670" w:type="dxa"/>
          </w:tcPr>
          <w:p w:rsidR="00C16236" w:rsidRPr="00C16236" w:rsidRDefault="00C16236" w:rsidP="00C16236"/>
        </w:tc>
      </w:tr>
      <w:tr w:rsidR="00790D8E" w:rsidTr="005228DA">
        <w:tc>
          <w:tcPr>
            <w:tcW w:w="406" w:type="dxa"/>
          </w:tcPr>
          <w:p w:rsidR="00790D8E" w:rsidRDefault="00790D8E" w:rsidP="00790D8E">
            <w:pPr>
              <w:shd w:val="clear" w:color="auto" w:fill="FFFFFF"/>
            </w:pPr>
            <w:r>
              <w:rPr>
                <w:spacing w:val="-14"/>
              </w:rPr>
              <w:lastRenderedPageBreak/>
              <w:t>17.1</w:t>
            </w:r>
          </w:p>
        </w:tc>
        <w:tc>
          <w:tcPr>
            <w:tcW w:w="1727" w:type="dxa"/>
          </w:tcPr>
          <w:p w:rsidR="00790D8E" w:rsidRDefault="00790D8E" w:rsidP="00790D8E">
            <w:pPr>
              <w:shd w:val="clear" w:color="auto" w:fill="FFFFFF"/>
              <w:ind w:firstLine="14"/>
            </w:pPr>
            <w:r>
              <w:t>Подача заявления о выдаче разрешения на строительство</w:t>
            </w:r>
          </w:p>
        </w:tc>
        <w:tc>
          <w:tcPr>
            <w:tcW w:w="952" w:type="dxa"/>
          </w:tcPr>
          <w:p w:rsidR="00790D8E" w:rsidRDefault="00790D8E" w:rsidP="00790D8E">
            <w:pPr>
              <w:shd w:val="clear" w:color="auto" w:fill="FFFFFF"/>
            </w:pPr>
            <w:r>
              <w:rPr>
                <w:spacing w:val="-4"/>
              </w:rPr>
              <w:t>1 день</w:t>
            </w:r>
          </w:p>
        </w:tc>
        <w:tc>
          <w:tcPr>
            <w:tcW w:w="900" w:type="dxa"/>
          </w:tcPr>
          <w:p w:rsidR="00790D8E" w:rsidRDefault="00790D8E" w:rsidP="00790D8E">
            <w:pPr>
              <w:shd w:val="clear" w:color="auto" w:fill="FFFFFF"/>
            </w:pPr>
            <w:r>
              <w:rPr>
                <w:spacing w:val="-4"/>
              </w:rPr>
              <w:t>1 день</w:t>
            </w:r>
          </w:p>
        </w:tc>
        <w:tc>
          <w:tcPr>
            <w:tcW w:w="943" w:type="dxa"/>
          </w:tcPr>
          <w:p w:rsidR="00790D8E" w:rsidRDefault="00790D8E" w:rsidP="00790D8E">
            <w:pPr>
              <w:shd w:val="clear" w:color="auto" w:fill="FFFFFF"/>
            </w:pPr>
            <w:r>
              <w:t>1</w:t>
            </w:r>
          </w:p>
        </w:tc>
        <w:tc>
          <w:tcPr>
            <w:tcW w:w="2237" w:type="dxa"/>
          </w:tcPr>
          <w:p w:rsidR="00790D8E" w:rsidRDefault="00790D8E" w:rsidP="00790D8E">
            <w:pPr>
              <w:shd w:val="clear" w:color="auto" w:fill="FFFFFF"/>
            </w:pPr>
            <w:r>
              <w:t>документы, которые получены в рамках указанных выше процедур</w:t>
            </w:r>
          </w:p>
        </w:tc>
        <w:tc>
          <w:tcPr>
            <w:tcW w:w="1732" w:type="dxa"/>
          </w:tcPr>
          <w:p w:rsidR="00790D8E" w:rsidRDefault="00790D8E" w:rsidP="00790D8E">
            <w:pPr>
              <w:shd w:val="clear" w:color="auto" w:fill="FFFFFF"/>
            </w:pPr>
          </w:p>
        </w:tc>
        <w:tc>
          <w:tcPr>
            <w:tcW w:w="1164" w:type="dxa"/>
          </w:tcPr>
          <w:p w:rsidR="00790D8E" w:rsidRDefault="00790D8E" w:rsidP="00790D8E">
            <w:pPr>
              <w:shd w:val="clear" w:color="auto" w:fill="FFFFFF"/>
            </w:pPr>
          </w:p>
        </w:tc>
        <w:tc>
          <w:tcPr>
            <w:tcW w:w="1959" w:type="dxa"/>
          </w:tcPr>
          <w:p w:rsidR="00790D8E" w:rsidRDefault="00790D8E" w:rsidP="00790D8E">
            <w:pPr>
              <w:shd w:val="clear" w:color="auto" w:fill="FFFFFF"/>
            </w:pPr>
            <w:r>
              <w:t xml:space="preserve">части </w:t>
            </w:r>
            <w:r>
              <w:rPr>
                <w:spacing w:val="18"/>
              </w:rPr>
              <w:t>1,7.1</w:t>
            </w:r>
            <w:r>
              <w:t xml:space="preserve"> статьи 51 ГрК РФ</w:t>
            </w:r>
          </w:p>
        </w:tc>
        <w:tc>
          <w:tcPr>
            <w:tcW w:w="1555" w:type="dxa"/>
          </w:tcPr>
          <w:p w:rsidR="00790D8E" w:rsidRDefault="00790D8E" w:rsidP="00790D8E">
            <w:pPr>
              <w:shd w:val="clear" w:color="auto" w:fill="FFFFFF"/>
            </w:pPr>
            <w:r>
              <w:t>для всех объектов капитального строительства (за исключением объектов культурного наследия)</w:t>
            </w:r>
          </w:p>
        </w:tc>
        <w:tc>
          <w:tcPr>
            <w:tcW w:w="1670" w:type="dxa"/>
          </w:tcPr>
          <w:p w:rsidR="00790D8E" w:rsidRDefault="00790D8E" w:rsidP="00790D8E">
            <w:pPr>
              <w:shd w:val="clear" w:color="auto" w:fill="FFFFFF"/>
            </w:pPr>
            <w:r>
              <w:t>регистрация заявления  и документов (присвоение номера и даты), назначение должностного лица, ответствен</w:t>
            </w:r>
            <w:r>
              <w:softHyphen/>
              <w:t>ного за предоставле</w:t>
            </w:r>
            <w:r>
              <w:softHyphen/>
              <w:t>ние государствен</w:t>
            </w:r>
            <w:r>
              <w:softHyphen/>
            </w:r>
            <w:r>
              <w:lastRenderedPageBreak/>
              <w:t xml:space="preserve">ной услуги. Документы (их копии или сведения, </w:t>
            </w:r>
            <w:r w:rsidRPr="00790D8E">
              <w:t>содержащиеся</w:t>
            </w:r>
            <w:r>
              <w:t xml:space="preserve"> </w:t>
            </w:r>
            <w:r w:rsidRPr="00790D8E">
              <w:t>в</w:t>
            </w:r>
            <w:r>
              <w:t xml:space="preserve"> </w:t>
            </w:r>
            <w:r w:rsidRPr="00790D8E">
              <w:t>них)</w:t>
            </w:r>
            <w:r>
              <w:t xml:space="preserve"> указанные </w:t>
            </w:r>
            <w:r w:rsidRPr="00790D8E">
              <w:t xml:space="preserve">в пунктах 1 - 5, 7. 9 и 10 части 7 </w:t>
            </w:r>
            <w:r>
              <w:t xml:space="preserve">статьи 51 </w:t>
            </w:r>
            <w:r w:rsidRPr="00790D8E">
              <w:t xml:space="preserve">ГрК </w:t>
            </w:r>
            <w:r>
              <w:t xml:space="preserve">РФ, </w:t>
            </w:r>
            <w:r w:rsidRPr="00790D8E">
              <w:t>запраши</w:t>
            </w:r>
            <w:r w:rsidRPr="00790D8E">
              <w:softHyphen/>
              <w:t>ваются органами, указанными</w:t>
            </w:r>
            <w:r>
              <w:t xml:space="preserve"> в абзаце первом части 7 статьи 51 ГрК РФ, в государствен</w:t>
            </w:r>
            <w:r>
              <w:softHyphen/>
              <w:t xml:space="preserve">ных </w:t>
            </w:r>
            <w:r w:rsidRPr="00790D8E">
              <w:t>органах</w:t>
            </w:r>
            <w:r>
              <w:t>,</w:t>
            </w:r>
            <w:r w:rsidRPr="00790D8E">
              <w:t xml:space="preserve"> органах местного самоуправле</w:t>
            </w:r>
            <w:r w:rsidRPr="00790D8E">
              <w:softHyphen/>
            </w:r>
            <w:r>
              <w:t xml:space="preserve">ния и </w:t>
            </w:r>
            <w:r w:rsidRPr="00790D8E">
              <w:t>подве</w:t>
            </w:r>
            <w:r w:rsidRPr="00790D8E">
              <w:softHyphen/>
              <w:t>до</w:t>
            </w:r>
            <w:r>
              <w:t>мственных государствен</w:t>
            </w:r>
            <w:r>
              <w:softHyphen/>
              <w:t xml:space="preserve">ным органам или </w:t>
            </w:r>
            <w:r w:rsidRPr="00790D8E">
              <w:t xml:space="preserve">органам местного </w:t>
            </w:r>
            <w:r w:rsidRPr="00790D8E">
              <w:lastRenderedPageBreak/>
              <w:t>самоуправ</w:t>
            </w:r>
            <w:r w:rsidRPr="00790D8E">
              <w:softHyphen/>
              <w:t>ления организациях, в распоряжении которых находятся указанные документы, если</w:t>
            </w:r>
            <w:r>
              <w:t xml:space="preserve"> застройщик </w:t>
            </w:r>
            <w:r w:rsidRPr="00790D8E">
              <w:t>не представил указанные документы</w:t>
            </w:r>
            <w:r w:rsidR="00132B9A">
              <w:t xml:space="preserve"> самостоятельно</w:t>
            </w:r>
          </w:p>
        </w:tc>
      </w:tr>
      <w:tr w:rsidR="00785F98" w:rsidTr="005228DA">
        <w:tc>
          <w:tcPr>
            <w:tcW w:w="406" w:type="dxa"/>
          </w:tcPr>
          <w:p w:rsidR="00785F98" w:rsidRDefault="00785F98" w:rsidP="00785F98">
            <w:pPr>
              <w:shd w:val="clear" w:color="auto" w:fill="FFFFFF"/>
            </w:pPr>
            <w:r>
              <w:rPr>
                <w:spacing w:val="-9"/>
              </w:rPr>
              <w:lastRenderedPageBreak/>
              <w:t>17.2</w:t>
            </w:r>
          </w:p>
        </w:tc>
        <w:tc>
          <w:tcPr>
            <w:tcW w:w="1727" w:type="dxa"/>
          </w:tcPr>
          <w:p w:rsidR="00785F98" w:rsidRDefault="00785F98" w:rsidP="00785F98">
            <w:pPr>
              <w:shd w:val="clear" w:color="auto" w:fill="FFFFFF"/>
            </w:pPr>
            <w:r>
              <w:t xml:space="preserve">Подача заявления о выдаче разрешения на воссоздание </w:t>
            </w:r>
            <w:r>
              <w:rPr>
                <w:spacing w:val="-1"/>
              </w:rPr>
              <w:t>(реставра</w:t>
            </w:r>
            <w:r>
              <w:t>цию) объекта культурного наследия</w:t>
            </w:r>
          </w:p>
        </w:tc>
        <w:tc>
          <w:tcPr>
            <w:tcW w:w="952" w:type="dxa"/>
          </w:tcPr>
          <w:p w:rsidR="00785F98" w:rsidRDefault="00785F98" w:rsidP="00785F98">
            <w:pPr>
              <w:shd w:val="clear" w:color="auto" w:fill="FFFFFF"/>
            </w:pPr>
            <w:r>
              <w:rPr>
                <w:spacing w:val="-4"/>
              </w:rPr>
              <w:t>1 день</w:t>
            </w:r>
          </w:p>
        </w:tc>
        <w:tc>
          <w:tcPr>
            <w:tcW w:w="900" w:type="dxa"/>
          </w:tcPr>
          <w:p w:rsidR="00785F98" w:rsidRDefault="00785F98" w:rsidP="00785F98">
            <w:pPr>
              <w:shd w:val="clear" w:color="auto" w:fill="FFFFFF"/>
            </w:pPr>
            <w:r>
              <w:rPr>
                <w:spacing w:val="-4"/>
              </w:rPr>
              <w:t>1 день</w:t>
            </w:r>
          </w:p>
        </w:tc>
        <w:tc>
          <w:tcPr>
            <w:tcW w:w="943" w:type="dxa"/>
          </w:tcPr>
          <w:p w:rsidR="00785F98" w:rsidRDefault="00785F98" w:rsidP="00785F98">
            <w:pPr>
              <w:shd w:val="clear" w:color="auto" w:fill="FFFFFF"/>
            </w:pPr>
            <w:r>
              <w:t>1</w:t>
            </w:r>
          </w:p>
        </w:tc>
        <w:tc>
          <w:tcPr>
            <w:tcW w:w="2237" w:type="dxa"/>
          </w:tcPr>
          <w:p w:rsidR="00785F98" w:rsidRDefault="00785F98" w:rsidP="00785F98">
            <w:pPr>
              <w:shd w:val="clear" w:color="auto" w:fill="FFFFFF"/>
            </w:pPr>
            <w:r>
              <w:t>документы, которые получены в рамках указанных выше процедур</w:t>
            </w:r>
          </w:p>
        </w:tc>
        <w:tc>
          <w:tcPr>
            <w:tcW w:w="1732" w:type="dxa"/>
          </w:tcPr>
          <w:p w:rsidR="00785F98" w:rsidRDefault="00785F98" w:rsidP="00785F98">
            <w:pPr>
              <w:shd w:val="clear" w:color="auto" w:fill="FFFFFF"/>
            </w:pPr>
          </w:p>
        </w:tc>
        <w:tc>
          <w:tcPr>
            <w:tcW w:w="1164" w:type="dxa"/>
          </w:tcPr>
          <w:p w:rsidR="00785F98" w:rsidRDefault="00785F98" w:rsidP="00785F98">
            <w:pPr>
              <w:shd w:val="clear" w:color="auto" w:fill="FFFFFF"/>
            </w:pPr>
            <w:r>
              <w:t>Комитет по охране объектов культурного наследия области</w:t>
            </w:r>
          </w:p>
        </w:tc>
        <w:tc>
          <w:tcPr>
            <w:tcW w:w="1959" w:type="dxa"/>
          </w:tcPr>
          <w:p w:rsidR="00785F98" w:rsidRDefault="00785F98" w:rsidP="00785F98">
            <w:pPr>
              <w:shd w:val="clear" w:color="auto" w:fill="FFFFFF"/>
            </w:pPr>
            <w:r>
              <w:t>ст. 45 Федерального закона № 73-ФЗ</w:t>
            </w:r>
          </w:p>
        </w:tc>
        <w:tc>
          <w:tcPr>
            <w:tcW w:w="1555" w:type="dxa"/>
          </w:tcPr>
          <w:p w:rsidR="00785F98" w:rsidRDefault="00785F98" w:rsidP="00785F98">
            <w:pPr>
              <w:shd w:val="clear" w:color="auto" w:fill="FFFFFF"/>
            </w:pPr>
            <w:r>
              <w:t>для объектов культурного наследия</w:t>
            </w:r>
          </w:p>
        </w:tc>
        <w:tc>
          <w:tcPr>
            <w:tcW w:w="1670" w:type="dxa"/>
          </w:tcPr>
          <w:p w:rsidR="00785F98" w:rsidRDefault="00785F98" w:rsidP="00785F98">
            <w:pPr>
              <w:shd w:val="clear" w:color="auto" w:fill="FFFFFF"/>
            </w:pPr>
            <w:r>
              <w:t>регистрация заявления и документов (присвоение номера и даты), назначение должностного лица, ответствен</w:t>
            </w:r>
            <w:r>
              <w:softHyphen/>
              <w:t>ного за предоставле</w:t>
            </w:r>
            <w:r>
              <w:softHyphen/>
              <w:t>ние государствен</w:t>
            </w:r>
            <w:r>
              <w:softHyphen/>
            </w:r>
            <w:r>
              <w:lastRenderedPageBreak/>
              <w:t>ной услуги.</w:t>
            </w:r>
          </w:p>
        </w:tc>
      </w:tr>
      <w:tr w:rsidR="00785F98" w:rsidTr="005228DA">
        <w:tc>
          <w:tcPr>
            <w:tcW w:w="406" w:type="dxa"/>
          </w:tcPr>
          <w:p w:rsidR="00785F98" w:rsidRDefault="00785F98" w:rsidP="00785F98">
            <w:pPr>
              <w:shd w:val="clear" w:color="auto" w:fill="FFFFFF"/>
            </w:pPr>
            <w:r>
              <w:rPr>
                <w:spacing w:val="-13"/>
              </w:rPr>
              <w:lastRenderedPageBreak/>
              <w:t>18.1</w:t>
            </w:r>
          </w:p>
        </w:tc>
        <w:tc>
          <w:tcPr>
            <w:tcW w:w="1727" w:type="dxa"/>
          </w:tcPr>
          <w:p w:rsidR="00785F98" w:rsidRDefault="00785F98" w:rsidP="00785F98">
            <w:pPr>
              <w:shd w:val="clear" w:color="auto" w:fill="FFFFFF"/>
            </w:pPr>
            <w:r>
              <w:t>Получение разрешения на строительство</w:t>
            </w:r>
          </w:p>
        </w:tc>
        <w:tc>
          <w:tcPr>
            <w:tcW w:w="952" w:type="dxa"/>
          </w:tcPr>
          <w:p w:rsidR="00785F98" w:rsidRDefault="00785F98" w:rsidP="00785F98">
            <w:pPr>
              <w:shd w:val="clear" w:color="auto" w:fill="FFFFFF"/>
            </w:pPr>
            <w:r>
              <w:t xml:space="preserve">5 </w:t>
            </w:r>
            <w:r>
              <w:rPr>
                <w:spacing w:val="-1"/>
              </w:rPr>
              <w:t xml:space="preserve">рабочих </w:t>
            </w:r>
            <w:r>
              <w:t>дней</w:t>
            </w:r>
          </w:p>
        </w:tc>
        <w:tc>
          <w:tcPr>
            <w:tcW w:w="900" w:type="dxa"/>
          </w:tcPr>
          <w:p w:rsidR="00785F98" w:rsidRDefault="00785F98" w:rsidP="00785F98">
            <w:pPr>
              <w:shd w:val="clear" w:color="auto" w:fill="FFFFFF"/>
            </w:pPr>
            <w:r>
              <w:t xml:space="preserve">5 </w:t>
            </w:r>
            <w:r>
              <w:rPr>
                <w:spacing w:val="-2"/>
              </w:rPr>
              <w:t>рабоч</w:t>
            </w:r>
            <w:r>
              <w:t xml:space="preserve">их </w:t>
            </w:r>
            <w:r>
              <w:rPr>
                <w:spacing w:val="-2"/>
              </w:rPr>
              <w:t>дней</w:t>
            </w:r>
          </w:p>
        </w:tc>
        <w:tc>
          <w:tcPr>
            <w:tcW w:w="943" w:type="dxa"/>
          </w:tcPr>
          <w:p w:rsidR="00785F98" w:rsidRDefault="00785F98" w:rsidP="00785F98">
            <w:pPr>
              <w:shd w:val="clear" w:color="auto" w:fill="FFFFFF"/>
            </w:pPr>
            <w:r>
              <w:t>1</w:t>
            </w:r>
          </w:p>
        </w:tc>
        <w:tc>
          <w:tcPr>
            <w:tcW w:w="2237" w:type="dxa"/>
          </w:tcPr>
          <w:p w:rsidR="00785F98" w:rsidRDefault="00785F98" w:rsidP="00785F98">
            <w:pPr>
              <w:shd w:val="clear" w:color="auto" w:fill="FFFFFF"/>
            </w:pPr>
            <w:r>
              <w:t>документы, приложенные к заявлению о выдаче разрешения на строительство</w:t>
            </w:r>
          </w:p>
        </w:tc>
        <w:tc>
          <w:tcPr>
            <w:tcW w:w="1732" w:type="dxa"/>
          </w:tcPr>
          <w:p w:rsidR="00785F98" w:rsidRDefault="00785F98" w:rsidP="00785F98">
            <w:pPr>
              <w:shd w:val="clear" w:color="auto" w:fill="FFFFFF"/>
            </w:pPr>
            <w:r>
              <w:t>разрешение на строительство объекта капитального строительства</w:t>
            </w:r>
          </w:p>
        </w:tc>
        <w:tc>
          <w:tcPr>
            <w:tcW w:w="1164" w:type="dxa"/>
          </w:tcPr>
          <w:p w:rsidR="00785F98" w:rsidRDefault="00785F98" w:rsidP="00785F98">
            <w:pPr>
              <w:shd w:val="clear" w:color="auto" w:fill="FFFFFF"/>
            </w:pPr>
          </w:p>
        </w:tc>
        <w:tc>
          <w:tcPr>
            <w:tcW w:w="1959" w:type="dxa"/>
          </w:tcPr>
          <w:p w:rsidR="00785F98" w:rsidRDefault="00785F98" w:rsidP="00785F98">
            <w:pPr>
              <w:shd w:val="clear" w:color="auto" w:fill="FFFFFF"/>
            </w:pPr>
            <w:r>
              <w:t>статья 51 ГрК РФ</w:t>
            </w:r>
          </w:p>
        </w:tc>
        <w:tc>
          <w:tcPr>
            <w:tcW w:w="1555" w:type="dxa"/>
          </w:tcPr>
          <w:p w:rsidR="00785F98" w:rsidRDefault="00785F98" w:rsidP="00785F98">
            <w:pPr>
              <w:shd w:val="clear" w:color="auto" w:fill="FFFFFF"/>
            </w:pPr>
            <w:r>
              <w:t>для всех объектов капитального строительства (за исключением объектов культурного наследия)</w:t>
            </w:r>
          </w:p>
        </w:tc>
        <w:tc>
          <w:tcPr>
            <w:tcW w:w="1670" w:type="dxa"/>
          </w:tcPr>
          <w:p w:rsidR="00785F98" w:rsidRDefault="00785F98" w:rsidP="00785F98">
            <w:pPr>
              <w:shd w:val="clear" w:color="auto" w:fill="FFFFFF"/>
            </w:pPr>
          </w:p>
        </w:tc>
      </w:tr>
      <w:tr w:rsidR="00785F98" w:rsidTr="005228DA">
        <w:tc>
          <w:tcPr>
            <w:tcW w:w="406" w:type="dxa"/>
          </w:tcPr>
          <w:p w:rsidR="00785F98" w:rsidRDefault="00785F98" w:rsidP="00785F98">
            <w:pPr>
              <w:shd w:val="clear" w:color="auto" w:fill="FFFFFF"/>
            </w:pPr>
            <w:r>
              <w:rPr>
                <w:spacing w:val="-8"/>
              </w:rPr>
              <w:t>18.2</w:t>
            </w:r>
          </w:p>
        </w:tc>
        <w:tc>
          <w:tcPr>
            <w:tcW w:w="1727" w:type="dxa"/>
          </w:tcPr>
          <w:p w:rsidR="00785F98" w:rsidRDefault="00785F98" w:rsidP="00785F98">
            <w:pPr>
              <w:shd w:val="clear" w:color="auto" w:fill="FFFFFF"/>
            </w:pPr>
            <w:r>
              <w:t>Получение разрешения на воссоздание (реставрацию) объекта культурного наследия</w:t>
            </w:r>
          </w:p>
        </w:tc>
        <w:tc>
          <w:tcPr>
            <w:tcW w:w="952" w:type="dxa"/>
          </w:tcPr>
          <w:p w:rsidR="00785F98" w:rsidRDefault="00785F98" w:rsidP="00785F98">
            <w:pPr>
              <w:shd w:val="clear" w:color="auto" w:fill="FFFFFF"/>
            </w:pPr>
            <w:r>
              <w:t>30 кален</w:t>
            </w:r>
            <w:r>
              <w:softHyphen/>
              <w:t>дарных дней</w:t>
            </w:r>
          </w:p>
        </w:tc>
        <w:tc>
          <w:tcPr>
            <w:tcW w:w="900" w:type="dxa"/>
          </w:tcPr>
          <w:p w:rsidR="00785F98" w:rsidRDefault="00785F98" w:rsidP="00785F98">
            <w:pPr>
              <w:shd w:val="clear" w:color="auto" w:fill="FFFFFF"/>
            </w:pPr>
            <w:r>
              <w:t xml:space="preserve">30 ка-лен-дар-ных дней </w:t>
            </w:r>
            <w:r>
              <w:rPr>
                <w:spacing w:val="-1"/>
              </w:rPr>
              <w:t>(ОКН РЗ), 30 рабо</w:t>
            </w:r>
            <w:r>
              <w:rPr>
                <w:spacing w:val="-1"/>
              </w:rPr>
              <w:softHyphen/>
            </w:r>
            <w:r>
              <w:t xml:space="preserve">чих дней </w:t>
            </w:r>
            <w:r>
              <w:rPr>
                <w:spacing w:val="-1"/>
              </w:rPr>
              <w:t xml:space="preserve">(ОКН </w:t>
            </w:r>
            <w:r>
              <w:t>ФЗ)</w:t>
            </w:r>
          </w:p>
        </w:tc>
        <w:tc>
          <w:tcPr>
            <w:tcW w:w="943" w:type="dxa"/>
          </w:tcPr>
          <w:p w:rsidR="00785F98" w:rsidRDefault="00785F98" w:rsidP="00785F98">
            <w:pPr>
              <w:shd w:val="clear" w:color="auto" w:fill="FFFFFF"/>
            </w:pPr>
            <w:r>
              <w:t>1</w:t>
            </w:r>
          </w:p>
        </w:tc>
        <w:tc>
          <w:tcPr>
            <w:tcW w:w="2237" w:type="dxa"/>
          </w:tcPr>
          <w:p w:rsidR="00785F98" w:rsidRDefault="00785F98" w:rsidP="00785F98">
            <w:pPr>
              <w:shd w:val="clear" w:color="auto" w:fill="FFFFFF"/>
            </w:pPr>
            <w:r>
              <w:t>документы, приложенные к заявлению о выдаче разрешения на воссоздание</w:t>
            </w:r>
          </w:p>
        </w:tc>
        <w:tc>
          <w:tcPr>
            <w:tcW w:w="1732" w:type="dxa"/>
          </w:tcPr>
          <w:p w:rsidR="00785F98" w:rsidRDefault="00785F98" w:rsidP="00785F98">
            <w:pPr>
              <w:shd w:val="clear" w:color="auto" w:fill="FFFFFF"/>
            </w:pPr>
            <w:r>
              <w:t>разрешение на воссоздание объекта культурного наследия</w:t>
            </w:r>
          </w:p>
        </w:tc>
        <w:tc>
          <w:tcPr>
            <w:tcW w:w="1164" w:type="dxa"/>
          </w:tcPr>
          <w:p w:rsidR="00785F98" w:rsidRDefault="00785F98" w:rsidP="00785F98">
            <w:pPr>
              <w:shd w:val="clear" w:color="auto" w:fill="FFFFFF"/>
            </w:pPr>
          </w:p>
        </w:tc>
        <w:tc>
          <w:tcPr>
            <w:tcW w:w="1959" w:type="dxa"/>
          </w:tcPr>
          <w:p w:rsidR="00785F98" w:rsidRDefault="00785F98" w:rsidP="004D7995">
            <w:pPr>
              <w:shd w:val="clear" w:color="auto" w:fill="FFFFFF"/>
            </w:pPr>
            <w:r>
              <w:t>приказ Минкультуры России от 21 октября 2015 года №2625 «Об</w:t>
            </w:r>
            <w:r w:rsidR="004D7995">
              <w:t xml:space="preserve"> </w:t>
            </w:r>
            <w:r>
              <w:t xml:space="preserve">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w:t>
            </w:r>
            <w:r>
              <w:lastRenderedPageBreak/>
              <w:t>культурного наследия</w:t>
            </w:r>
            <w:r w:rsidR="004D7995">
              <w:t xml:space="preserve"> </w:t>
            </w:r>
            <w:r w:rsidR="004D7995" w:rsidRPr="004D7995">
              <w:t>(памятников истории и культуры) народов Российской</w:t>
            </w:r>
            <w:r w:rsidR="004D7995">
              <w:t xml:space="preserve"> </w:t>
            </w:r>
            <w:r w:rsidR="004D7995" w:rsidRPr="004D7995">
              <w:t>Федерации,</w:t>
            </w:r>
            <w:r w:rsidR="004D7995">
              <w:t xml:space="preserve"> </w:t>
            </w:r>
            <w:r w:rsidR="004D7995" w:rsidRPr="004D7995">
              <w:t>или</w:t>
            </w:r>
            <w:r w:rsidR="004D7995">
              <w:t xml:space="preserve"> выявленного </w:t>
            </w:r>
            <w:r w:rsidR="004D7995" w:rsidRPr="004D7995">
              <w:t>объекта культурного наследия»,</w:t>
            </w:r>
            <w:r w:rsidR="004D7995">
              <w:t xml:space="preserve"> приказ </w:t>
            </w:r>
            <w:r w:rsidR="004D7995" w:rsidRPr="004D7995">
              <w:t>Минкультуры</w:t>
            </w:r>
            <w:r w:rsidR="004D7995">
              <w:t xml:space="preserve"> России от 30 </w:t>
            </w:r>
            <w:r w:rsidR="004D7995" w:rsidRPr="004D7995">
              <w:t>июля</w:t>
            </w:r>
            <w:r w:rsidR="004D7995">
              <w:t xml:space="preserve"> </w:t>
            </w:r>
            <w:r w:rsidR="004D7995" w:rsidRPr="004D7995">
              <w:t>2012 года</w:t>
            </w:r>
            <w:r w:rsidR="004D7995">
              <w:t xml:space="preserve"> </w:t>
            </w:r>
            <w:r w:rsidR="004D7995" w:rsidRPr="004D7995">
              <w:t>№ 811,</w:t>
            </w:r>
            <w:r w:rsidR="004D7995">
              <w:t xml:space="preserve"> приказ </w:t>
            </w:r>
            <w:r w:rsidR="004D7995" w:rsidRPr="004D7995">
              <w:t>Ко</w:t>
            </w:r>
            <w:r w:rsidR="004D7995">
              <w:t xml:space="preserve">митета </w:t>
            </w:r>
            <w:r w:rsidR="004D7995" w:rsidRPr="004D7995">
              <w:t>по</w:t>
            </w:r>
            <w:r w:rsidR="004D7995">
              <w:t xml:space="preserve"> </w:t>
            </w:r>
            <w:r w:rsidR="004D7995" w:rsidRPr="004D7995">
              <w:t>охране</w:t>
            </w:r>
            <w:r w:rsidR="004D7995">
              <w:t xml:space="preserve"> </w:t>
            </w:r>
            <w:r w:rsidR="004D7995" w:rsidRPr="004D7995">
              <w:t>объектов</w:t>
            </w:r>
            <w:r w:rsidR="004D7995">
              <w:t xml:space="preserve"> </w:t>
            </w:r>
            <w:r w:rsidR="004D7995" w:rsidRPr="004D7995">
              <w:t>культурного наследия Вологодской области от 09 сентября 2015 года № 95-</w:t>
            </w:r>
            <w:r w:rsidR="004D7995">
              <w:t>О</w:t>
            </w:r>
          </w:p>
        </w:tc>
        <w:tc>
          <w:tcPr>
            <w:tcW w:w="1555" w:type="dxa"/>
          </w:tcPr>
          <w:p w:rsidR="00785F98" w:rsidRDefault="00785F98" w:rsidP="00785F98">
            <w:pPr>
              <w:shd w:val="clear" w:color="auto" w:fill="FFFFFF"/>
            </w:pPr>
            <w:r>
              <w:lastRenderedPageBreak/>
              <w:t>для объектов культурного наследия</w:t>
            </w:r>
          </w:p>
        </w:tc>
        <w:tc>
          <w:tcPr>
            <w:tcW w:w="1670" w:type="dxa"/>
          </w:tcPr>
          <w:p w:rsidR="00785F98" w:rsidRDefault="00785F98" w:rsidP="00785F98">
            <w:pPr>
              <w:shd w:val="clear" w:color="auto" w:fill="FFFFFF"/>
            </w:pPr>
          </w:p>
        </w:tc>
      </w:tr>
    </w:tbl>
    <w:p w:rsidR="00A46BC1" w:rsidRDefault="00A46BC1" w:rsidP="00A34331"/>
    <w:p w:rsidR="002A4CE8" w:rsidRDefault="00A46BC1" w:rsidP="00022219">
      <w:pPr>
        <w:ind w:left="9639" w:firstLine="6"/>
        <w:rPr>
          <w:sz w:val="28"/>
          <w:szCs w:val="28"/>
        </w:rPr>
      </w:pPr>
      <w:r>
        <w:br w:type="page"/>
      </w:r>
      <w:r w:rsidR="00022219">
        <w:rPr>
          <w:sz w:val="28"/>
          <w:szCs w:val="28"/>
        </w:rPr>
        <w:lastRenderedPageBreak/>
        <w:t>Приложение 8</w:t>
      </w:r>
      <w:r w:rsidR="00022219" w:rsidRPr="00D24180">
        <w:rPr>
          <w:sz w:val="28"/>
          <w:szCs w:val="28"/>
        </w:rPr>
        <w:t xml:space="preserve"> </w:t>
      </w:r>
      <w:r w:rsidR="00022219" w:rsidRPr="007B4303">
        <w:rPr>
          <w:sz w:val="28"/>
          <w:szCs w:val="28"/>
        </w:rPr>
        <w:t xml:space="preserve">к </w:t>
      </w:r>
      <w:r w:rsidR="00973817">
        <w:rPr>
          <w:sz w:val="28"/>
          <w:szCs w:val="28"/>
        </w:rPr>
        <w:t>постановлению</w:t>
      </w:r>
    </w:p>
    <w:p w:rsidR="00022219" w:rsidRPr="00D24180" w:rsidRDefault="002A4CE8" w:rsidP="00022219">
      <w:pPr>
        <w:ind w:left="9639" w:firstLine="6"/>
        <w:rPr>
          <w:sz w:val="28"/>
          <w:szCs w:val="28"/>
        </w:rPr>
      </w:pPr>
      <w:r w:rsidRPr="00773078">
        <w:rPr>
          <w:sz w:val="28"/>
          <w:szCs w:val="28"/>
        </w:rPr>
        <w:t>администрации Вожегодского муниципального округа</w:t>
      </w:r>
      <w:r w:rsidR="00022219" w:rsidRPr="00D24180">
        <w:rPr>
          <w:sz w:val="28"/>
          <w:szCs w:val="28"/>
        </w:rPr>
        <w:t xml:space="preserve"> </w:t>
      </w:r>
    </w:p>
    <w:p w:rsidR="00022219" w:rsidRPr="00D24180" w:rsidRDefault="00022219" w:rsidP="00022219">
      <w:pPr>
        <w:ind w:left="9639" w:firstLine="6"/>
        <w:rPr>
          <w:sz w:val="28"/>
          <w:szCs w:val="28"/>
        </w:rPr>
      </w:pPr>
      <w:r w:rsidRPr="00D24180">
        <w:rPr>
          <w:sz w:val="28"/>
          <w:szCs w:val="28"/>
        </w:rPr>
        <w:t xml:space="preserve">от </w:t>
      </w:r>
      <w:r w:rsidR="00053356">
        <w:rPr>
          <w:sz w:val="28"/>
          <w:szCs w:val="28"/>
        </w:rPr>
        <w:t xml:space="preserve">27.11.2023  </w:t>
      </w:r>
      <w:r w:rsidRPr="00D24180">
        <w:rPr>
          <w:sz w:val="28"/>
          <w:szCs w:val="28"/>
        </w:rPr>
        <w:t xml:space="preserve">№ </w:t>
      </w:r>
      <w:r w:rsidR="00053356">
        <w:rPr>
          <w:sz w:val="28"/>
          <w:szCs w:val="28"/>
        </w:rPr>
        <w:t>1081</w:t>
      </w:r>
    </w:p>
    <w:p w:rsidR="00022219" w:rsidRPr="00D24180" w:rsidRDefault="00022219" w:rsidP="00022219">
      <w:pPr>
        <w:ind w:firstLine="6"/>
        <w:jc w:val="center"/>
        <w:rPr>
          <w:sz w:val="28"/>
          <w:szCs w:val="28"/>
        </w:rPr>
      </w:pPr>
      <w:r w:rsidRPr="00D24180">
        <w:rPr>
          <w:b/>
          <w:bCs/>
          <w:sz w:val="28"/>
          <w:szCs w:val="28"/>
        </w:rPr>
        <w:t>Алгоритм</w:t>
      </w:r>
    </w:p>
    <w:p w:rsidR="00022219" w:rsidRPr="00D41C14" w:rsidRDefault="00022219" w:rsidP="00022219">
      <w:pPr>
        <w:ind w:firstLine="6"/>
        <w:jc w:val="center"/>
        <w:rPr>
          <w:b/>
          <w:bCs/>
          <w:sz w:val="28"/>
          <w:szCs w:val="28"/>
        </w:rPr>
      </w:pPr>
      <w:r w:rsidRPr="00D24180">
        <w:rPr>
          <w:b/>
          <w:bCs/>
          <w:sz w:val="28"/>
          <w:szCs w:val="28"/>
        </w:rPr>
        <w:t>действий инвестора по процедур</w:t>
      </w:r>
      <w:r>
        <w:rPr>
          <w:b/>
          <w:bCs/>
          <w:sz w:val="28"/>
          <w:szCs w:val="28"/>
        </w:rPr>
        <w:t>е</w:t>
      </w:r>
      <w:r w:rsidRPr="00D24180">
        <w:rPr>
          <w:b/>
          <w:bCs/>
          <w:sz w:val="28"/>
          <w:szCs w:val="28"/>
        </w:rPr>
        <w:t xml:space="preserve"> </w:t>
      </w:r>
      <w:r w:rsidRPr="00557E0D">
        <w:rPr>
          <w:b/>
          <w:bCs/>
          <w:sz w:val="28"/>
          <w:szCs w:val="28"/>
        </w:rPr>
        <w:t xml:space="preserve">получения </w:t>
      </w:r>
      <w:r>
        <w:rPr>
          <w:b/>
          <w:bCs/>
          <w:sz w:val="28"/>
          <w:szCs w:val="28"/>
        </w:rPr>
        <w:t>разрешения на ввод объекта в эксплуатацию</w:t>
      </w:r>
    </w:p>
    <w:p w:rsidR="006677A1" w:rsidRDefault="006677A1" w:rsidP="00A343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1744"/>
        <w:gridCol w:w="1466"/>
        <w:gridCol w:w="1213"/>
        <w:gridCol w:w="1139"/>
        <w:gridCol w:w="1705"/>
        <w:gridCol w:w="1744"/>
        <w:gridCol w:w="1220"/>
        <w:gridCol w:w="1607"/>
        <w:gridCol w:w="1522"/>
        <w:gridCol w:w="1744"/>
      </w:tblGrid>
      <w:tr w:rsidR="00FF13A8" w:rsidTr="008E13C6">
        <w:trPr>
          <w:tblHeader/>
        </w:trPr>
        <w:tc>
          <w:tcPr>
            <w:tcW w:w="0" w:type="auto"/>
          </w:tcPr>
          <w:p w:rsidR="00022219" w:rsidRPr="005D5348" w:rsidRDefault="00022219" w:rsidP="0067009F">
            <w:pPr>
              <w:jc w:val="center"/>
              <w:rPr>
                <w:b/>
                <w:bCs/>
                <w:sz w:val="28"/>
                <w:szCs w:val="28"/>
              </w:rPr>
            </w:pPr>
            <w:r w:rsidRPr="0030206D">
              <w:t xml:space="preserve">№ </w:t>
            </w:r>
            <w:r w:rsidRPr="005D5348">
              <w:rPr>
                <w:spacing w:val="-4"/>
              </w:rPr>
              <w:t xml:space="preserve">п/ </w:t>
            </w:r>
            <w:r w:rsidRPr="0030206D">
              <w:t>п</w:t>
            </w:r>
          </w:p>
        </w:tc>
        <w:tc>
          <w:tcPr>
            <w:tcW w:w="0" w:type="auto"/>
          </w:tcPr>
          <w:p w:rsidR="00022219" w:rsidRPr="0030206D" w:rsidRDefault="00022219" w:rsidP="0067009F">
            <w:pPr>
              <w:shd w:val="clear" w:color="auto" w:fill="FFFFFF"/>
              <w:jc w:val="center"/>
            </w:pPr>
            <w:r w:rsidRPr="0030206D">
              <w:t>Шаг</w:t>
            </w:r>
          </w:p>
          <w:p w:rsidR="00022219" w:rsidRPr="005D5348" w:rsidRDefault="00022219" w:rsidP="0067009F">
            <w:pPr>
              <w:shd w:val="clear" w:color="auto" w:fill="FFFFFF"/>
              <w:jc w:val="center"/>
              <w:rPr>
                <w:b/>
                <w:bCs/>
                <w:sz w:val="28"/>
                <w:szCs w:val="28"/>
              </w:rPr>
            </w:pPr>
            <w:r w:rsidRPr="0030206D">
              <w:t>алгоритма</w:t>
            </w:r>
            <w:r>
              <w:t xml:space="preserve"> </w:t>
            </w:r>
            <w:r w:rsidRPr="0030206D">
              <w:t>(процедура)</w:t>
            </w:r>
          </w:p>
        </w:tc>
        <w:tc>
          <w:tcPr>
            <w:tcW w:w="0" w:type="auto"/>
          </w:tcPr>
          <w:p w:rsidR="00022219" w:rsidRPr="005D5348" w:rsidRDefault="00022219" w:rsidP="0067009F">
            <w:pPr>
              <w:jc w:val="center"/>
              <w:rPr>
                <w:b/>
                <w:bCs/>
                <w:sz w:val="28"/>
                <w:szCs w:val="28"/>
              </w:rPr>
            </w:pPr>
            <w:r>
              <w:t>Срок (факти</w:t>
            </w:r>
            <w:r w:rsidRPr="0030206D">
              <w:t>ческий)</w:t>
            </w:r>
          </w:p>
        </w:tc>
        <w:tc>
          <w:tcPr>
            <w:tcW w:w="0" w:type="auto"/>
          </w:tcPr>
          <w:p w:rsidR="00022219" w:rsidRPr="005D5348" w:rsidRDefault="00022219" w:rsidP="0067009F">
            <w:pPr>
              <w:jc w:val="center"/>
              <w:rPr>
                <w:b/>
                <w:bCs/>
                <w:sz w:val="28"/>
                <w:szCs w:val="28"/>
              </w:rPr>
            </w:pPr>
            <w:r w:rsidRPr="0030206D">
              <w:t xml:space="preserve">Срок </w:t>
            </w:r>
            <w:r w:rsidRPr="005D5348">
              <w:rPr>
                <w:spacing w:val="-1"/>
              </w:rPr>
              <w:t>целевой</w:t>
            </w:r>
          </w:p>
        </w:tc>
        <w:tc>
          <w:tcPr>
            <w:tcW w:w="0" w:type="auto"/>
          </w:tcPr>
          <w:p w:rsidR="00022219" w:rsidRPr="005D5348" w:rsidRDefault="00022219" w:rsidP="0067009F">
            <w:pPr>
              <w:jc w:val="center"/>
              <w:rPr>
                <w:b/>
                <w:bCs/>
                <w:sz w:val="28"/>
                <w:szCs w:val="28"/>
              </w:rPr>
            </w:pPr>
            <w:r>
              <w:t>Количество доку</w:t>
            </w:r>
            <w:r w:rsidRPr="0030206D">
              <w:t>ментов, ед.</w:t>
            </w:r>
          </w:p>
        </w:tc>
        <w:tc>
          <w:tcPr>
            <w:tcW w:w="0" w:type="auto"/>
          </w:tcPr>
          <w:p w:rsidR="00022219" w:rsidRPr="005D5348" w:rsidRDefault="00022219" w:rsidP="0067009F">
            <w:pPr>
              <w:shd w:val="clear" w:color="auto" w:fill="FFFFFF"/>
              <w:jc w:val="center"/>
              <w:rPr>
                <w:b/>
                <w:bCs/>
                <w:sz w:val="28"/>
                <w:szCs w:val="28"/>
              </w:rPr>
            </w:pPr>
            <w:r w:rsidRPr="0030206D">
              <w:t>Входящие</w:t>
            </w:r>
            <w:r>
              <w:t xml:space="preserve"> </w:t>
            </w:r>
            <w:r w:rsidRPr="0030206D">
              <w:t>документы</w:t>
            </w:r>
          </w:p>
        </w:tc>
        <w:tc>
          <w:tcPr>
            <w:tcW w:w="0" w:type="auto"/>
          </w:tcPr>
          <w:p w:rsidR="00022219" w:rsidRPr="005D5348" w:rsidRDefault="00022219" w:rsidP="0067009F">
            <w:pPr>
              <w:jc w:val="center"/>
              <w:rPr>
                <w:b/>
                <w:bCs/>
                <w:sz w:val="28"/>
                <w:szCs w:val="28"/>
              </w:rPr>
            </w:pPr>
            <w:r>
              <w:t>Результи</w:t>
            </w:r>
            <w:r w:rsidRPr="0030206D">
              <w:t xml:space="preserve">рующие </w:t>
            </w:r>
            <w:r w:rsidRPr="005D5348">
              <w:rPr>
                <w:spacing w:val="-1"/>
              </w:rPr>
              <w:t>документы</w:t>
            </w:r>
          </w:p>
        </w:tc>
        <w:tc>
          <w:tcPr>
            <w:tcW w:w="0" w:type="auto"/>
          </w:tcPr>
          <w:p w:rsidR="00022219" w:rsidRPr="005D5348" w:rsidRDefault="00022219" w:rsidP="0067009F">
            <w:pPr>
              <w:jc w:val="center"/>
              <w:rPr>
                <w:b/>
                <w:bCs/>
                <w:sz w:val="28"/>
                <w:szCs w:val="28"/>
              </w:rPr>
            </w:pPr>
            <w:r>
              <w:t>Организация, выпол</w:t>
            </w:r>
            <w:r w:rsidRPr="0030206D">
              <w:t>няющая процедуру</w:t>
            </w:r>
          </w:p>
        </w:tc>
        <w:tc>
          <w:tcPr>
            <w:tcW w:w="0" w:type="auto"/>
          </w:tcPr>
          <w:p w:rsidR="00022219" w:rsidRPr="005D5348" w:rsidRDefault="00022219" w:rsidP="0067009F">
            <w:pPr>
              <w:jc w:val="center"/>
              <w:rPr>
                <w:b/>
                <w:bCs/>
                <w:sz w:val="28"/>
                <w:szCs w:val="28"/>
              </w:rPr>
            </w:pPr>
            <w:r>
              <w:t>Норматив</w:t>
            </w:r>
            <w:r w:rsidRPr="0030206D">
              <w:t>ный правовой акт</w:t>
            </w:r>
          </w:p>
        </w:tc>
        <w:tc>
          <w:tcPr>
            <w:tcW w:w="0" w:type="auto"/>
          </w:tcPr>
          <w:p w:rsidR="00022219" w:rsidRPr="005D5348" w:rsidRDefault="00022219" w:rsidP="0067009F">
            <w:pPr>
              <w:jc w:val="center"/>
              <w:rPr>
                <w:b/>
                <w:bCs/>
                <w:sz w:val="28"/>
                <w:szCs w:val="28"/>
              </w:rPr>
            </w:pPr>
            <w:r w:rsidRPr="0030206D">
              <w:t>Категории инвестиционных проектов</w:t>
            </w:r>
          </w:p>
        </w:tc>
        <w:tc>
          <w:tcPr>
            <w:tcW w:w="0" w:type="auto"/>
          </w:tcPr>
          <w:p w:rsidR="00022219" w:rsidRPr="005D5348" w:rsidRDefault="00022219" w:rsidP="0067009F">
            <w:pPr>
              <w:jc w:val="center"/>
              <w:rPr>
                <w:b/>
                <w:bCs/>
                <w:sz w:val="28"/>
                <w:szCs w:val="28"/>
              </w:rPr>
            </w:pPr>
            <w:r w:rsidRPr="0030206D">
              <w:t>Примечание</w:t>
            </w:r>
          </w:p>
        </w:tc>
      </w:tr>
      <w:tr w:rsidR="00FF13A8" w:rsidTr="008E13C6">
        <w:tc>
          <w:tcPr>
            <w:tcW w:w="0" w:type="auto"/>
          </w:tcPr>
          <w:p w:rsidR="0027615F" w:rsidRPr="0030206D" w:rsidRDefault="0027615F" w:rsidP="0067009F">
            <w:pPr>
              <w:jc w:val="center"/>
            </w:pPr>
            <w:r>
              <w:t>1.</w:t>
            </w:r>
          </w:p>
        </w:tc>
        <w:tc>
          <w:tcPr>
            <w:tcW w:w="0" w:type="auto"/>
            <w:gridSpan w:val="10"/>
          </w:tcPr>
          <w:p w:rsidR="0027615F" w:rsidRPr="0030206D" w:rsidRDefault="0027615F" w:rsidP="0027615F">
            <w:r>
              <w:t>Подготовка и формирование перечня документов для получения разрешения на ввод объекта эксплуатацию</w:t>
            </w:r>
          </w:p>
        </w:tc>
      </w:tr>
      <w:tr w:rsidR="00FF13A8" w:rsidTr="00337627">
        <w:tc>
          <w:tcPr>
            <w:tcW w:w="0" w:type="auto"/>
          </w:tcPr>
          <w:p w:rsidR="0027615F" w:rsidRDefault="0027615F" w:rsidP="0027615F">
            <w:pPr>
              <w:shd w:val="clear" w:color="auto" w:fill="FFFFFF"/>
            </w:pPr>
            <w:r>
              <w:t>1.1</w:t>
            </w:r>
          </w:p>
        </w:tc>
        <w:tc>
          <w:tcPr>
            <w:tcW w:w="0" w:type="auto"/>
          </w:tcPr>
          <w:p w:rsidR="0027615F" w:rsidRDefault="0027615F" w:rsidP="00535EF1">
            <w:pPr>
              <w:shd w:val="clear" w:color="auto" w:fill="FFFFFF"/>
            </w:pPr>
            <w:r>
              <w:t>Подписание акта</w:t>
            </w:r>
            <w:r w:rsidR="00535EF1">
              <w:t xml:space="preserve"> </w:t>
            </w:r>
            <w:r>
              <w:t>приемки объекта</w:t>
            </w:r>
            <w:r w:rsidR="00535EF1">
              <w:t xml:space="preserve"> </w:t>
            </w:r>
            <w:r>
              <w:t>капитального</w:t>
            </w:r>
            <w:r w:rsidR="00535EF1">
              <w:t xml:space="preserve"> </w:t>
            </w:r>
            <w:r>
              <w:t>строительства (в</w:t>
            </w:r>
            <w:r w:rsidR="00535EF1">
              <w:t xml:space="preserve"> </w:t>
            </w:r>
            <w:r>
              <w:t>случае</w:t>
            </w:r>
            <w:r w:rsidR="00535EF1">
              <w:t xml:space="preserve"> </w:t>
            </w:r>
            <w:r>
              <w:t>осуществления</w:t>
            </w:r>
            <w:r w:rsidR="00535EF1">
              <w:t xml:space="preserve"> </w:t>
            </w:r>
            <w:r>
              <w:t>строительства,</w:t>
            </w:r>
            <w:r w:rsidR="00535EF1">
              <w:t xml:space="preserve"> реконструкции </w:t>
            </w:r>
            <w:r>
              <w:t>на</w:t>
            </w:r>
            <w:r w:rsidR="00535EF1">
              <w:t xml:space="preserve"> </w:t>
            </w:r>
            <w:r>
              <w:t>основании договора</w:t>
            </w:r>
            <w:r w:rsidR="00535EF1">
              <w:t xml:space="preserve"> </w:t>
            </w:r>
            <w:r>
              <w:t>строительного</w:t>
            </w:r>
            <w:r w:rsidR="00535EF1">
              <w:t xml:space="preserve"> </w:t>
            </w:r>
            <w:r>
              <w:t>подряда)</w:t>
            </w:r>
          </w:p>
        </w:tc>
        <w:tc>
          <w:tcPr>
            <w:tcW w:w="0" w:type="auto"/>
          </w:tcPr>
          <w:p w:rsidR="0027615F" w:rsidRDefault="0027615F" w:rsidP="0027615F">
            <w:pPr>
              <w:shd w:val="clear" w:color="auto" w:fill="FFFFFF"/>
            </w:pPr>
            <w:r>
              <w:rPr>
                <w:spacing w:val="-2"/>
              </w:rPr>
              <w:t>в соот</w:t>
            </w:r>
            <w:r>
              <w:rPr>
                <w:spacing w:val="-2"/>
              </w:rPr>
              <w:softHyphen/>
              <w:t>ветст</w:t>
            </w:r>
            <w:r>
              <w:rPr>
                <w:spacing w:val="-2"/>
              </w:rPr>
              <w:softHyphen/>
              <w:t xml:space="preserve">вии с </w:t>
            </w:r>
            <w:r>
              <w:t>дого</w:t>
            </w:r>
            <w:r>
              <w:softHyphen/>
            </w:r>
            <w:r>
              <w:rPr>
                <w:spacing w:val="-2"/>
              </w:rPr>
              <w:t>вором</w:t>
            </w:r>
          </w:p>
        </w:tc>
        <w:tc>
          <w:tcPr>
            <w:tcW w:w="0" w:type="auto"/>
          </w:tcPr>
          <w:p w:rsidR="0027615F" w:rsidRDefault="0027615F" w:rsidP="0027615F">
            <w:pPr>
              <w:shd w:val="clear" w:color="auto" w:fill="FFFFFF"/>
            </w:pPr>
          </w:p>
        </w:tc>
        <w:tc>
          <w:tcPr>
            <w:tcW w:w="0" w:type="auto"/>
          </w:tcPr>
          <w:p w:rsidR="0027615F" w:rsidRDefault="0027615F" w:rsidP="00535EF1">
            <w:pPr>
              <w:shd w:val="clear" w:color="auto" w:fill="FFFFFF"/>
            </w:pPr>
            <w:r>
              <w:t>в соот</w:t>
            </w:r>
            <w:r>
              <w:softHyphen/>
            </w:r>
            <w:r w:rsidR="00535EF1">
              <w:rPr>
                <w:spacing w:val="-2"/>
              </w:rPr>
              <w:t>ветст</w:t>
            </w:r>
            <w:r>
              <w:rPr>
                <w:spacing w:val="-2"/>
              </w:rPr>
              <w:t xml:space="preserve">вии с </w:t>
            </w:r>
            <w:r>
              <w:t>дого</w:t>
            </w:r>
            <w:r>
              <w:softHyphen/>
            </w:r>
            <w:r>
              <w:rPr>
                <w:spacing w:val="-3"/>
              </w:rPr>
              <w:t>вором</w:t>
            </w:r>
          </w:p>
        </w:tc>
        <w:tc>
          <w:tcPr>
            <w:tcW w:w="0" w:type="auto"/>
          </w:tcPr>
          <w:p w:rsidR="0027615F" w:rsidRDefault="00535EF1" w:rsidP="0027615F">
            <w:pPr>
              <w:shd w:val="clear" w:color="auto" w:fill="FFFFFF"/>
              <w:ind w:firstLine="10"/>
            </w:pPr>
            <w:r>
              <w:t xml:space="preserve">в соответствии </w:t>
            </w:r>
            <w:r w:rsidR="0027615F">
              <w:t>с договором</w:t>
            </w:r>
          </w:p>
        </w:tc>
        <w:tc>
          <w:tcPr>
            <w:tcW w:w="1744" w:type="dxa"/>
          </w:tcPr>
          <w:p w:rsidR="0027615F" w:rsidRDefault="00535EF1" w:rsidP="0027615F">
            <w:pPr>
              <w:shd w:val="clear" w:color="auto" w:fill="FFFFFF"/>
              <w:ind w:hanging="14"/>
            </w:pPr>
            <w:r>
              <w:t xml:space="preserve">подписанный акт приемки </w:t>
            </w:r>
            <w:r w:rsidR="0027615F">
              <w:t>объекта капитального строительства</w:t>
            </w:r>
          </w:p>
        </w:tc>
        <w:tc>
          <w:tcPr>
            <w:tcW w:w="1220" w:type="dxa"/>
          </w:tcPr>
          <w:p w:rsidR="0027615F" w:rsidRDefault="0027615F" w:rsidP="0027615F">
            <w:pPr>
              <w:shd w:val="clear" w:color="auto" w:fill="FFFFFF"/>
            </w:pPr>
          </w:p>
        </w:tc>
        <w:tc>
          <w:tcPr>
            <w:tcW w:w="0" w:type="auto"/>
          </w:tcPr>
          <w:p w:rsidR="0027615F" w:rsidRDefault="00535EF1" w:rsidP="0027615F">
            <w:pPr>
              <w:shd w:val="clear" w:color="auto" w:fill="FFFFFF"/>
            </w:pPr>
            <w:r>
              <w:t xml:space="preserve">пункт 4 части </w:t>
            </w:r>
            <w:r w:rsidR="0027615F">
              <w:t>3 статьи 55 ГрК РФ</w:t>
            </w:r>
          </w:p>
        </w:tc>
        <w:tc>
          <w:tcPr>
            <w:tcW w:w="0" w:type="auto"/>
          </w:tcPr>
          <w:p w:rsidR="0027615F" w:rsidRDefault="00535EF1" w:rsidP="0027615F">
            <w:pPr>
              <w:shd w:val="clear" w:color="auto" w:fill="FFFFFF"/>
            </w:pPr>
            <w:r>
              <w:t>для всех объектов капиталь</w:t>
            </w:r>
            <w:r w:rsidR="0027615F">
              <w:t>ного строитель</w:t>
            </w:r>
            <w:r w:rsidR="0027615F">
              <w:softHyphen/>
              <w:t>ства</w:t>
            </w:r>
          </w:p>
        </w:tc>
        <w:tc>
          <w:tcPr>
            <w:tcW w:w="0" w:type="auto"/>
          </w:tcPr>
          <w:p w:rsidR="0027615F" w:rsidRPr="0030206D" w:rsidRDefault="0027615F" w:rsidP="00022219"/>
        </w:tc>
      </w:tr>
      <w:tr w:rsidR="00FF13A8" w:rsidTr="00337627">
        <w:tc>
          <w:tcPr>
            <w:tcW w:w="0" w:type="auto"/>
          </w:tcPr>
          <w:p w:rsidR="0027615F" w:rsidRDefault="0027615F" w:rsidP="0027615F">
            <w:pPr>
              <w:shd w:val="clear" w:color="auto" w:fill="FFFFFF"/>
            </w:pPr>
            <w:r>
              <w:t>1.2</w:t>
            </w:r>
          </w:p>
        </w:tc>
        <w:tc>
          <w:tcPr>
            <w:tcW w:w="0" w:type="auto"/>
          </w:tcPr>
          <w:p w:rsidR="0027615F" w:rsidRDefault="0027615F" w:rsidP="00535EF1">
            <w:pPr>
              <w:shd w:val="clear" w:color="auto" w:fill="FFFFFF"/>
              <w:ind w:firstLine="10"/>
            </w:pPr>
            <w:r>
              <w:t>Подписание акта, подтверждающего соответствие параметро</w:t>
            </w:r>
            <w:r w:rsidR="00535EF1">
              <w:t xml:space="preserve">в </w:t>
            </w:r>
            <w:r w:rsidR="00535EF1">
              <w:lastRenderedPageBreak/>
              <w:t>построенного, реконструированного</w:t>
            </w:r>
            <w:r>
              <w:t xml:space="preserve"> объекта капитального строительства</w:t>
            </w:r>
            <w:r w:rsidR="00955F41">
              <w:t xml:space="preserve"> проектной документации</w:t>
            </w:r>
          </w:p>
        </w:tc>
        <w:tc>
          <w:tcPr>
            <w:tcW w:w="0" w:type="auto"/>
          </w:tcPr>
          <w:p w:rsidR="0027615F" w:rsidRDefault="0027615F" w:rsidP="0027615F">
            <w:pPr>
              <w:shd w:val="clear" w:color="auto" w:fill="FFFFFF"/>
            </w:pPr>
            <w:r>
              <w:rPr>
                <w:spacing w:val="-2"/>
              </w:rPr>
              <w:lastRenderedPageBreak/>
              <w:t>в соот</w:t>
            </w:r>
            <w:r>
              <w:rPr>
                <w:spacing w:val="-2"/>
              </w:rPr>
              <w:softHyphen/>
            </w:r>
            <w:r>
              <w:rPr>
                <w:spacing w:val="-1"/>
              </w:rPr>
              <w:t>ветст</w:t>
            </w:r>
            <w:r>
              <w:rPr>
                <w:spacing w:val="-1"/>
              </w:rPr>
              <w:softHyphen/>
            </w:r>
            <w:r>
              <w:t>вии с дого</w:t>
            </w:r>
            <w:r>
              <w:softHyphen/>
            </w:r>
            <w:r>
              <w:rPr>
                <w:spacing w:val="-1"/>
              </w:rPr>
              <w:t>вором</w:t>
            </w:r>
          </w:p>
        </w:tc>
        <w:tc>
          <w:tcPr>
            <w:tcW w:w="0" w:type="auto"/>
          </w:tcPr>
          <w:p w:rsidR="0027615F" w:rsidRDefault="0027615F" w:rsidP="0027615F">
            <w:pPr>
              <w:shd w:val="clear" w:color="auto" w:fill="FFFFFF"/>
            </w:pPr>
          </w:p>
        </w:tc>
        <w:tc>
          <w:tcPr>
            <w:tcW w:w="0" w:type="auto"/>
          </w:tcPr>
          <w:p w:rsidR="0027615F" w:rsidRDefault="0027615F" w:rsidP="00535EF1">
            <w:pPr>
              <w:shd w:val="clear" w:color="auto" w:fill="FFFFFF"/>
            </w:pPr>
            <w:r>
              <w:t>в соот</w:t>
            </w:r>
            <w:r>
              <w:softHyphen/>
            </w:r>
            <w:r>
              <w:rPr>
                <w:spacing w:val="-2"/>
              </w:rPr>
              <w:t>ветст</w:t>
            </w:r>
            <w:r>
              <w:rPr>
                <w:spacing w:val="-1"/>
              </w:rPr>
              <w:t xml:space="preserve">вии с </w:t>
            </w:r>
            <w:r>
              <w:t>дого</w:t>
            </w:r>
            <w:r>
              <w:softHyphen/>
            </w:r>
            <w:r>
              <w:rPr>
                <w:spacing w:val="-3"/>
              </w:rPr>
              <w:t>вором</w:t>
            </w:r>
          </w:p>
        </w:tc>
        <w:tc>
          <w:tcPr>
            <w:tcW w:w="0" w:type="auto"/>
          </w:tcPr>
          <w:p w:rsidR="0027615F" w:rsidRDefault="00535EF1" w:rsidP="0027615F">
            <w:pPr>
              <w:shd w:val="clear" w:color="auto" w:fill="FFFFFF"/>
              <w:ind w:firstLine="14"/>
            </w:pPr>
            <w:r>
              <w:t xml:space="preserve">в соответствии </w:t>
            </w:r>
            <w:r w:rsidR="0027615F">
              <w:t>с договором</w:t>
            </w:r>
          </w:p>
        </w:tc>
        <w:tc>
          <w:tcPr>
            <w:tcW w:w="1744" w:type="dxa"/>
          </w:tcPr>
          <w:p w:rsidR="0027615F" w:rsidRDefault="00535EF1" w:rsidP="00535EF1">
            <w:pPr>
              <w:shd w:val="clear" w:color="auto" w:fill="FFFFFF"/>
            </w:pPr>
            <w:r>
              <w:t xml:space="preserve">подписанный </w:t>
            </w:r>
            <w:r w:rsidR="0027615F">
              <w:t>акт,</w:t>
            </w:r>
            <w:r>
              <w:t xml:space="preserve"> </w:t>
            </w:r>
            <w:r w:rsidR="0027615F">
              <w:t>подтверждающий</w:t>
            </w:r>
            <w:r>
              <w:t xml:space="preserve"> </w:t>
            </w:r>
            <w:r w:rsidR="0027615F">
              <w:t>соответствие</w:t>
            </w:r>
            <w:r>
              <w:t xml:space="preserve"> </w:t>
            </w:r>
            <w:r w:rsidR="0027615F">
              <w:t>параметров</w:t>
            </w:r>
            <w:r>
              <w:t xml:space="preserve"> </w:t>
            </w:r>
            <w:r w:rsidR="0027615F">
              <w:lastRenderedPageBreak/>
              <w:t>построенного,</w:t>
            </w:r>
            <w:r>
              <w:t xml:space="preserve"> реконструирова</w:t>
            </w:r>
            <w:r w:rsidR="0027615F">
              <w:t>нного</w:t>
            </w:r>
            <w:r>
              <w:t xml:space="preserve"> </w:t>
            </w:r>
            <w:r w:rsidR="0027615F">
              <w:t>объекта</w:t>
            </w:r>
            <w:r>
              <w:t xml:space="preserve"> </w:t>
            </w:r>
            <w:r w:rsidR="0027615F">
              <w:t>капитального</w:t>
            </w:r>
            <w:r>
              <w:t xml:space="preserve"> </w:t>
            </w:r>
            <w:r w:rsidR="0027615F">
              <w:t>строительства</w:t>
            </w:r>
            <w:r w:rsidR="00955F41">
              <w:t xml:space="preserve"> проектной документации</w:t>
            </w:r>
          </w:p>
        </w:tc>
        <w:tc>
          <w:tcPr>
            <w:tcW w:w="1220" w:type="dxa"/>
          </w:tcPr>
          <w:p w:rsidR="0027615F" w:rsidRDefault="0027615F" w:rsidP="0027615F">
            <w:pPr>
              <w:shd w:val="clear" w:color="auto" w:fill="FFFFFF"/>
            </w:pPr>
          </w:p>
        </w:tc>
        <w:tc>
          <w:tcPr>
            <w:tcW w:w="0" w:type="auto"/>
          </w:tcPr>
          <w:p w:rsidR="0027615F" w:rsidRDefault="00535EF1" w:rsidP="00535EF1">
            <w:pPr>
              <w:shd w:val="clear" w:color="auto" w:fill="FFFFFF"/>
            </w:pPr>
            <w:r>
              <w:t xml:space="preserve">пункт 6 части </w:t>
            </w:r>
            <w:r w:rsidR="0027615F">
              <w:t>3 статьи 55 ГрК РФ</w:t>
            </w:r>
          </w:p>
        </w:tc>
        <w:tc>
          <w:tcPr>
            <w:tcW w:w="0" w:type="auto"/>
          </w:tcPr>
          <w:p w:rsidR="0027615F" w:rsidRDefault="00535EF1" w:rsidP="0027615F">
            <w:pPr>
              <w:shd w:val="clear" w:color="auto" w:fill="FFFFFF"/>
            </w:pPr>
            <w:r>
              <w:t>для всех объектов капиталь</w:t>
            </w:r>
            <w:r w:rsidR="0027615F">
              <w:t>ного строитель</w:t>
            </w:r>
            <w:r w:rsidR="0027615F">
              <w:softHyphen/>
              <w:t>ства</w:t>
            </w:r>
          </w:p>
        </w:tc>
        <w:tc>
          <w:tcPr>
            <w:tcW w:w="0" w:type="auto"/>
          </w:tcPr>
          <w:p w:rsidR="0027615F" w:rsidRPr="0030206D" w:rsidRDefault="0027615F" w:rsidP="00022219"/>
        </w:tc>
      </w:tr>
      <w:tr w:rsidR="00FF13A8" w:rsidTr="00337627">
        <w:tc>
          <w:tcPr>
            <w:tcW w:w="0" w:type="auto"/>
          </w:tcPr>
          <w:p w:rsidR="00955F41" w:rsidRDefault="00955F41" w:rsidP="00955F41">
            <w:pPr>
              <w:shd w:val="clear" w:color="auto" w:fill="FFFFFF"/>
            </w:pPr>
            <w:r>
              <w:lastRenderedPageBreak/>
              <w:t>1.3</w:t>
            </w:r>
          </w:p>
        </w:tc>
        <w:tc>
          <w:tcPr>
            <w:tcW w:w="0" w:type="auto"/>
          </w:tcPr>
          <w:p w:rsidR="00955F41" w:rsidRDefault="00955F41" w:rsidP="00955F41">
            <w:pPr>
              <w:shd w:val="clear" w:color="auto" w:fill="FFFFFF"/>
              <w:ind w:firstLine="14"/>
            </w:pPr>
            <w:r>
              <w:t>Подписание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w:t>
            </w:r>
          </w:p>
        </w:tc>
        <w:tc>
          <w:tcPr>
            <w:tcW w:w="0" w:type="auto"/>
          </w:tcPr>
          <w:p w:rsidR="00955F41" w:rsidRDefault="00955F41" w:rsidP="00955F41">
            <w:pPr>
              <w:shd w:val="clear" w:color="auto" w:fill="FFFFFF"/>
              <w:ind w:firstLine="221"/>
            </w:pPr>
            <w:r>
              <w:t xml:space="preserve">15 </w:t>
            </w:r>
            <w:r>
              <w:rPr>
                <w:spacing w:val="-1"/>
              </w:rPr>
              <w:t>рабочи</w:t>
            </w:r>
            <w:r>
              <w:t>х дней</w:t>
            </w:r>
          </w:p>
        </w:tc>
        <w:tc>
          <w:tcPr>
            <w:tcW w:w="0" w:type="auto"/>
          </w:tcPr>
          <w:p w:rsidR="00955F41" w:rsidRDefault="00955F41" w:rsidP="00955F41">
            <w:pPr>
              <w:shd w:val="clear" w:color="auto" w:fill="FFFFFF"/>
            </w:pPr>
            <w:r>
              <w:t xml:space="preserve">15 </w:t>
            </w:r>
            <w:r>
              <w:rPr>
                <w:spacing w:val="-1"/>
              </w:rPr>
              <w:t>рабочи</w:t>
            </w:r>
            <w:r>
              <w:t>х дней</w:t>
            </w:r>
          </w:p>
        </w:tc>
        <w:tc>
          <w:tcPr>
            <w:tcW w:w="0" w:type="auto"/>
          </w:tcPr>
          <w:p w:rsidR="00955F41" w:rsidRDefault="00955F41" w:rsidP="00955F41">
            <w:pPr>
              <w:shd w:val="clear" w:color="auto" w:fill="FFFFFF"/>
            </w:pPr>
            <w:r>
              <w:t>1</w:t>
            </w:r>
          </w:p>
        </w:tc>
        <w:tc>
          <w:tcPr>
            <w:tcW w:w="0" w:type="auto"/>
          </w:tcPr>
          <w:p w:rsidR="00955F41" w:rsidRDefault="00955F41" w:rsidP="00955F41">
            <w:pPr>
              <w:shd w:val="clear" w:color="auto" w:fill="FFFFFF"/>
              <w:ind w:firstLine="5"/>
            </w:pPr>
            <w:r>
              <w:t>составленный ресурсоснабжающей организацией (далее - РСО) акт о подключении (технологическом присоединении)</w:t>
            </w:r>
          </w:p>
        </w:tc>
        <w:tc>
          <w:tcPr>
            <w:tcW w:w="1744" w:type="dxa"/>
          </w:tcPr>
          <w:p w:rsidR="00955F41" w:rsidRDefault="00955F41" w:rsidP="00955F41">
            <w:pPr>
              <w:shd w:val="clear" w:color="auto" w:fill="FFFFFF"/>
              <w:ind w:firstLine="10"/>
            </w:pPr>
            <w:r>
              <w:t>подписанный РСО и инвестором акт о       подключении (технологическом присоединении)</w:t>
            </w:r>
          </w:p>
        </w:tc>
        <w:tc>
          <w:tcPr>
            <w:tcW w:w="1220" w:type="dxa"/>
          </w:tcPr>
          <w:p w:rsidR="00955F41" w:rsidRDefault="00955F41" w:rsidP="00955F41">
            <w:pPr>
              <w:shd w:val="clear" w:color="auto" w:fill="FFFFFF"/>
            </w:pPr>
          </w:p>
        </w:tc>
        <w:tc>
          <w:tcPr>
            <w:tcW w:w="0" w:type="auto"/>
          </w:tcPr>
          <w:p w:rsidR="00955F41" w:rsidRDefault="00955F41" w:rsidP="00955F41">
            <w:pPr>
              <w:shd w:val="clear" w:color="auto" w:fill="FFFFFF"/>
            </w:pPr>
            <w:r>
              <w:t>статья 52.1 ГрК РФ</w:t>
            </w:r>
          </w:p>
        </w:tc>
        <w:tc>
          <w:tcPr>
            <w:tcW w:w="0" w:type="auto"/>
          </w:tcPr>
          <w:p w:rsidR="00955F41" w:rsidRDefault="00955F41" w:rsidP="00955F41">
            <w:pPr>
              <w:shd w:val="clear" w:color="auto" w:fill="FFFFFF"/>
            </w:pPr>
            <w:r w:rsidRPr="00955F41">
              <w:t>для</w:t>
            </w:r>
            <w:r>
              <w:t xml:space="preserve"> </w:t>
            </w:r>
            <w:r w:rsidRPr="00955F41">
              <w:t>объектов</w:t>
            </w:r>
            <w:r>
              <w:t xml:space="preserve"> капитального строительства, для которых подключение (технологическое присоединение) предусмотрено проектной документацией</w:t>
            </w:r>
          </w:p>
        </w:tc>
        <w:tc>
          <w:tcPr>
            <w:tcW w:w="0" w:type="auto"/>
          </w:tcPr>
          <w:p w:rsidR="00955F41" w:rsidRPr="0030206D" w:rsidRDefault="00955F41" w:rsidP="00022219"/>
        </w:tc>
      </w:tr>
      <w:tr w:rsidR="00FF13A8" w:rsidTr="00337627">
        <w:trPr>
          <w:trHeight w:val="8637"/>
        </w:trPr>
        <w:tc>
          <w:tcPr>
            <w:tcW w:w="0" w:type="auto"/>
          </w:tcPr>
          <w:p w:rsidR="00955F41" w:rsidRDefault="00955F41" w:rsidP="00955F41">
            <w:pPr>
              <w:shd w:val="clear" w:color="auto" w:fill="FFFFFF"/>
            </w:pPr>
            <w:r>
              <w:lastRenderedPageBreak/>
              <w:t>1.4</w:t>
            </w:r>
          </w:p>
        </w:tc>
        <w:tc>
          <w:tcPr>
            <w:tcW w:w="0" w:type="auto"/>
          </w:tcPr>
          <w:p w:rsidR="00955F41" w:rsidRDefault="00BF30C7" w:rsidP="00BF30C7">
            <w:pPr>
              <w:shd w:val="clear" w:color="auto" w:fill="FFFFFF"/>
              <w:ind w:firstLine="14"/>
            </w:pPr>
            <w:r>
              <w:t xml:space="preserve">Подготовка </w:t>
            </w:r>
            <w:r w:rsidR="00955F41">
              <w:t>схемы, отображающей расположение построенного, рек</w:t>
            </w:r>
            <w:r>
              <w:t>онструированного</w:t>
            </w:r>
            <w:r w:rsidR="00955F41">
              <w:t xml:space="preserve"> объекта капитального строительства, расположение сетей ин</w:t>
            </w:r>
            <w:r>
              <w:t>женерно-технического обеспечения</w:t>
            </w:r>
            <w:r w:rsidR="00955F41">
              <w:t xml:space="preserve"> в границах</w:t>
            </w:r>
            <w:r>
              <w:t xml:space="preserve"> земельного участка и </w:t>
            </w:r>
            <w:r w:rsidR="00955F41">
              <w:t>планировочную организацию</w:t>
            </w:r>
            <w:r>
              <w:t xml:space="preserve"> земельного участка и подписанная лицом, осуществляющим строительство, за исключением случаев строительства, реконструкции линейного объекта</w:t>
            </w:r>
          </w:p>
        </w:tc>
        <w:tc>
          <w:tcPr>
            <w:tcW w:w="0" w:type="auto"/>
          </w:tcPr>
          <w:p w:rsidR="00955F41" w:rsidRDefault="00955F41" w:rsidP="00955F41">
            <w:pPr>
              <w:shd w:val="clear" w:color="auto" w:fill="FFFFFF"/>
            </w:pPr>
            <w:r>
              <w:rPr>
                <w:spacing w:val="-1"/>
              </w:rPr>
              <w:t>в соот</w:t>
            </w:r>
            <w:r>
              <w:rPr>
                <w:spacing w:val="-1"/>
              </w:rPr>
              <w:softHyphen/>
              <w:t>ветст</w:t>
            </w:r>
            <w:r>
              <w:rPr>
                <w:spacing w:val="-1"/>
              </w:rPr>
              <w:softHyphen/>
            </w:r>
            <w:r>
              <w:rPr>
                <w:spacing w:val="-2"/>
              </w:rPr>
              <w:t xml:space="preserve">вии с </w:t>
            </w:r>
            <w:r>
              <w:t>дого</w:t>
            </w:r>
            <w:r>
              <w:softHyphen/>
            </w:r>
            <w:r>
              <w:rPr>
                <w:spacing w:val="-1"/>
              </w:rPr>
              <w:t>вором</w:t>
            </w:r>
          </w:p>
        </w:tc>
        <w:tc>
          <w:tcPr>
            <w:tcW w:w="0" w:type="auto"/>
          </w:tcPr>
          <w:p w:rsidR="00955F41" w:rsidRDefault="00955F41" w:rsidP="00955F41">
            <w:pPr>
              <w:shd w:val="clear" w:color="auto" w:fill="FFFFFF"/>
            </w:pPr>
          </w:p>
        </w:tc>
        <w:tc>
          <w:tcPr>
            <w:tcW w:w="0" w:type="auto"/>
          </w:tcPr>
          <w:p w:rsidR="00955F41" w:rsidRDefault="00BF30C7" w:rsidP="00BF30C7">
            <w:pPr>
              <w:shd w:val="clear" w:color="auto" w:fill="FFFFFF"/>
              <w:ind w:firstLine="221"/>
            </w:pPr>
            <w:r>
              <w:t>в соот</w:t>
            </w:r>
            <w:r w:rsidR="00955F41">
              <w:rPr>
                <w:spacing w:val="-3"/>
              </w:rPr>
              <w:t>ветст</w:t>
            </w:r>
            <w:r w:rsidR="00955F41">
              <w:rPr>
                <w:spacing w:val="-2"/>
              </w:rPr>
              <w:t xml:space="preserve">вии с </w:t>
            </w:r>
            <w:r w:rsidR="00955F41">
              <w:t>дого</w:t>
            </w:r>
            <w:r w:rsidR="00955F41">
              <w:softHyphen/>
            </w:r>
            <w:r w:rsidR="00955F41">
              <w:rPr>
                <w:spacing w:val="-4"/>
              </w:rPr>
              <w:t>вором</w:t>
            </w:r>
          </w:p>
        </w:tc>
        <w:tc>
          <w:tcPr>
            <w:tcW w:w="0" w:type="auto"/>
          </w:tcPr>
          <w:p w:rsidR="00955F41" w:rsidRDefault="00955F41" w:rsidP="00955F41">
            <w:pPr>
              <w:shd w:val="clear" w:color="auto" w:fill="FFFFFF"/>
              <w:ind w:firstLine="10"/>
            </w:pPr>
            <w:r>
              <w:t xml:space="preserve">в </w:t>
            </w:r>
            <w:r w:rsidR="00BF30C7">
              <w:t xml:space="preserve">соответствии </w:t>
            </w:r>
            <w:r>
              <w:t>с договором</w:t>
            </w:r>
          </w:p>
        </w:tc>
        <w:tc>
          <w:tcPr>
            <w:tcW w:w="1744" w:type="dxa"/>
          </w:tcPr>
          <w:p w:rsidR="00955F41" w:rsidRDefault="00955F41" w:rsidP="00BF30C7">
            <w:pPr>
              <w:shd w:val="clear" w:color="auto" w:fill="FFFFFF"/>
              <w:ind w:firstLine="10"/>
            </w:pPr>
            <w:r>
              <w:t>подписанная схема,</w:t>
            </w:r>
            <w:r w:rsidR="00BF30C7">
              <w:t xml:space="preserve"> </w:t>
            </w:r>
            <w:r>
              <w:t>отображающая расположение построе</w:t>
            </w:r>
            <w:r w:rsidR="00BF30C7">
              <w:t>нного, реконструиро</w:t>
            </w:r>
            <w:r w:rsidR="00BF30C7">
              <w:softHyphen/>
              <w:t xml:space="preserve">ванного </w:t>
            </w:r>
            <w:r>
              <w:t>объекта капитального стро</w:t>
            </w:r>
            <w:r w:rsidR="00BF30C7">
              <w:t xml:space="preserve">ительства, расположение сетей </w:t>
            </w:r>
            <w:r>
              <w:t>инже</w:t>
            </w:r>
            <w:r w:rsidR="00BF30C7">
              <w:t xml:space="preserve">нерно-технического обеспечения в границах земельного участка </w:t>
            </w:r>
            <w:r>
              <w:t>и</w:t>
            </w:r>
            <w:r w:rsidR="00BF30C7">
              <w:t xml:space="preserve"> планировочную организацию земельного участка и подписанная лицом, осуществляющим строительство, за исключением случаев строительства, реконструкции линейного объекта</w:t>
            </w:r>
          </w:p>
        </w:tc>
        <w:tc>
          <w:tcPr>
            <w:tcW w:w="1220" w:type="dxa"/>
          </w:tcPr>
          <w:p w:rsidR="00955F41" w:rsidRDefault="00955F41" w:rsidP="00955F41">
            <w:pPr>
              <w:shd w:val="clear" w:color="auto" w:fill="FFFFFF"/>
            </w:pPr>
          </w:p>
        </w:tc>
        <w:tc>
          <w:tcPr>
            <w:tcW w:w="0" w:type="auto"/>
          </w:tcPr>
          <w:p w:rsidR="00955F41" w:rsidRDefault="00BF30C7" w:rsidP="00955F41">
            <w:pPr>
              <w:shd w:val="clear" w:color="auto" w:fill="FFFFFF"/>
            </w:pPr>
            <w:r>
              <w:t xml:space="preserve">пункт 8 части </w:t>
            </w:r>
            <w:r w:rsidR="00955F41">
              <w:t>3 статьи 55 ГрК РФ</w:t>
            </w:r>
          </w:p>
        </w:tc>
        <w:tc>
          <w:tcPr>
            <w:tcW w:w="0" w:type="auto"/>
          </w:tcPr>
          <w:p w:rsidR="00955F41" w:rsidRDefault="00BF30C7" w:rsidP="00955F41">
            <w:pPr>
              <w:shd w:val="clear" w:color="auto" w:fill="FFFFFF"/>
            </w:pPr>
            <w:r>
              <w:t>для всех объектов капиталь</w:t>
            </w:r>
            <w:r w:rsidR="00955F41">
              <w:t>ного строитель</w:t>
            </w:r>
            <w:r w:rsidR="00955F41">
              <w:softHyphen/>
              <w:t>ства</w:t>
            </w:r>
          </w:p>
        </w:tc>
        <w:tc>
          <w:tcPr>
            <w:tcW w:w="0" w:type="auto"/>
          </w:tcPr>
          <w:p w:rsidR="00955F41" w:rsidRPr="0030206D" w:rsidRDefault="00955F41" w:rsidP="00022219"/>
        </w:tc>
      </w:tr>
      <w:tr w:rsidR="00FF13A8" w:rsidTr="00337627">
        <w:tc>
          <w:tcPr>
            <w:tcW w:w="0" w:type="auto"/>
          </w:tcPr>
          <w:p w:rsidR="00317507" w:rsidRPr="0030206D" w:rsidRDefault="008E13C6" w:rsidP="00022219">
            <w:r>
              <w:lastRenderedPageBreak/>
              <w:t>1.5</w:t>
            </w:r>
          </w:p>
        </w:tc>
        <w:tc>
          <w:tcPr>
            <w:tcW w:w="0" w:type="auto"/>
          </w:tcPr>
          <w:p w:rsidR="00317507" w:rsidRPr="0030206D" w:rsidRDefault="008E13C6" w:rsidP="00022219">
            <w:pPr>
              <w:shd w:val="clear" w:color="auto" w:fill="FFFFFF"/>
            </w:pPr>
            <w:r>
              <w:t>Получение заключения</w:t>
            </w:r>
            <w:r w:rsidR="0067009F">
              <w:t xml:space="preserve"> органа государственного строительного надзора о соответствии построенного, реконструированного ОКС указанным в пункте 1 части 5 статьи 49 ГрК РФ требованиям проектной документации, заключение уполномоченного на осуществление федерального государственного экологического надзора федерального органа </w:t>
            </w:r>
            <w:r w:rsidR="0067009F">
              <w:lastRenderedPageBreak/>
              <w:t>исполнительной власти, выдаваемое в случаях, предусмотренных в части 5 статьи 54 ГрК РФ</w:t>
            </w:r>
          </w:p>
        </w:tc>
        <w:tc>
          <w:tcPr>
            <w:tcW w:w="0" w:type="auto"/>
          </w:tcPr>
          <w:p w:rsidR="00317507" w:rsidRDefault="0067009F" w:rsidP="00022219">
            <w:r>
              <w:lastRenderedPageBreak/>
              <w:t>5 рабочих дней без времени выездной проверки, проводимой органами регионального государственного строительного надзора (далее - итоговая проверка)</w:t>
            </w:r>
          </w:p>
        </w:tc>
        <w:tc>
          <w:tcPr>
            <w:tcW w:w="0" w:type="auto"/>
          </w:tcPr>
          <w:p w:rsidR="00317507" w:rsidRPr="0030206D" w:rsidRDefault="0067009F" w:rsidP="0067009F">
            <w:r>
              <w:t>5 рабочих дней без времени итоговой проверки</w:t>
            </w:r>
          </w:p>
        </w:tc>
        <w:tc>
          <w:tcPr>
            <w:tcW w:w="0" w:type="auto"/>
          </w:tcPr>
          <w:p w:rsidR="00317507" w:rsidRDefault="0067009F" w:rsidP="00022219">
            <w:r>
              <w:t>7</w:t>
            </w:r>
          </w:p>
        </w:tc>
        <w:tc>
          <w:tcPr>
            <w:tcW w:w="0" w:type="auto"/>
          </w:tcPr>
          <w:p w:rsidR="00317507" w:rsidRDefault="0067009F" w:rsidP="00022219">
            <w:pPr>
              <w:shd w:val="clear" w:color="auto" w:fill="FFFFFF"/>
            </w:pPr>
            <w:r>
              <w:t>1. общий и(или) специальный журналы;</w:t>
            </w:r>
          </w:p>
          <w:p w:rsidR="0067009F" w:rsidRDefault="0067009F" w:rsidP="00022219">
            <w:pPr>
              <w:shd w:val="clear" w:color="auto" w:fill="FFFFFF"/>
            </w:pPr>
            <w:r>
              <w:t>2.</w:t>
            </w:r>
            <w:r w:rsidR="00413F1A">
              <w:t xml:space="preserve"> исполнительная документация, в том числе акты освидетельствования работ, конструкций, участков сетей инженерно-технического обеспечения, оказывающих влияние на безопасность, контроль за выполнением которых не может быть проведен после выполнения других работ, а также без </w:t>
            </w:r>
            <w:r w:rsidR="00413F1A">
              <w:lastRenderedPageBreak/>
              <w:t>разборки или повреждения строительных конструкций и участков сетей инженерно-технического обеспечения;</w:t>
            </w:r>
          </w:p>
          <w:p w:rsidR="00413F1A" w:rsidRDefault="00413F1A" w:rsidP="00413F1A">
            <w:pPr>
              <w:shd w:val="clear" w:color="auto" w:fill="FFFFFF"/>
            </w:pPr>
            <w:r>
              <w:t>3. акты об устранении нарушений (недостатков) применительно к выполненным работам, выявленных в процессе проведения строительного контроля и осуществления государственного строительного надзора;</w:t>
            </w:r>
          </w:p>
          <w:p w:rsidR="00413F1A" w:rsidRDefault="00413F1A" w:rsidP="00413F1A">
            <w:pPr>
              <w:shd w:val="clear" w:color="auto" w:fill="FFFFFF"/>
            </w:pPr>
            <w:r>
              <w:t xml:space="preserve">4. </w:t>
            </w:r>
            <w:r w:rsidR="0031236C">
              <w:t xml:space="preserve">результаты экспертиз, </w:t>
            </w:r>
            <w:r w:rsidR="0031236C">
              <w:lastRenderedPageBreak/>
              <w:t>обследований, лабораторных и других испытаний выполненных работ, проведенных в процессе проведения строительного контроля;</w:t>
            </w:r>
          </w:p>
          <w:p w:rsidR="0031236C" w:rsidRDefault="0031236C" w:rsidP="00413F1A">
            <w:pPr>
              <w:shd w:val="clear" w:color="auto" w:fill="FFFFFF"/>
            </w:pPr>
            <w:r>
              <w:t>5. документы, подтверждающие проведение контроля качества применяемых строительных материалов;</w:t>
            </w:r>
          </w:p>
          <w:p w:rsidR="0031236C" w:rsidRDefault="0031236C" w:rsidP="00413F1A">
            <w:pPr>
              <w:shd w:val="clear" w:color="auto" w:fill="FFFFFF"/>
            </w:pPr>
            <w:r>
              <w:t xml:space="preserve">6. </w:t>
            </w:r>
            <w:r w:rsidR="00BA0833">
              <w:t>документы, подтверждающие исполнение постановлений по делам об административных правонарушениях;</w:t>
            </w:r>
          </w:p>
          <w:p w:rsidR="00BA0833" w:rsidRPr="0030206D" w:rsidRDefault="00BA0833" w:rsidP="00413F1A">
            <w:pPr>
              <w:shd w:val="clear" w:color="auto" w:fill="FFFFFF"/>
            </w:pPr>
            <w:r>
              <w:lastRenderedPageBreak/>
              <w:t>7. акты, подтверждающие выполнение в соответствии с техническими условиями и проектной документацией работ, подписанные эксплуатирующими организациями</w:t>
            </w:r>
          </w:p>
        </w:tc>
        <w:tc>
          <w:tcPr>
            <w:tcW w:w="1744" w:type="dxa"/>
          </w:tcPr>
          <w:p w:rsidR="00317507" w:rsidRDefault="00BA0833" w:rsidP="00022219">
            <w:r>
              <w:lastRenderedPageBreak/>
              <w:t>заключение органа государственного строительного надзора о соответствии построенного, реконструированного ОКС указанным в пункте 1 части 5 статьи 49 ГрК РФ требованиям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w:t>
            </w:r>
            <w:r>
              <w:lastRenderedPageBreak/>
              <w:t>ой власти, выдаваемое в случаях, предусмотренных в части 5 статьи 54 ГрК РФ</w:t>
            </w:r>
          </w:p>
        </w:tc>
        <w:tc>
          <w:tcPr>
            <w:tcW w:w="1220" w:type="dxa"/>
          </w:tcPr>
          <w:p w:rsidR="00317507" w:rsidRDefault="00317507" w:rsidP="00022219"/>
        </w:tc>
        <w:tc>
          <w:tcPr>
            <w:tcW w:w="0" w:type="auto"/>
          </w:tcPr>
          <w:p w:rsidR="00317507" w:rsidRDefault="003423EA" w:rsidP="004E6509">
            <w:r>
              <w:t>статья 54 ГрК РФ, постановление Правительства РФ от 30 июня 2021 года № 1087</w:t>
            </w:r>
            <w:r w:rsidR="004E6509">
              <w:t xml:space="preserve"> «Об утверждении Положения о федеральном государственном строительном надзоре», постановление Правительства РФ от 1 декабря 2021 года № 2161 «Об утверждении общих требований к организации и осуществлению </w:t>
            </w:r>
            <w:r w:rsidR="004E6509">
              <w:lastRenderedPageBreak/>
              <w:t xml:space="preserve">регионального государственного строительного надзора, внесении изменений в постановление Правительства РФ от 30 июня 2021 года №1087 и признании утратившими силу некоторых актов Правительства РФ», «СП 68.13330.2017 Свод правил. Приемка в эксплуатацию законченных строительством объектов. </w:t>
            </w:r>
            <w:r w:rsidR="004E6509">
              <w:lastRenderedPageBreak/>
              <w:t>Основные положения. Актуализированная редакция СНиП 3.01.04-87»</w:t>
            </w:r>
          </w:p>
        </w:tc>
        <w:tc>
          <w:tcPr>
            <w:tcW w:w="0" w:type="auto"/>
          </w:tcPr>
          <w:p w:rsidR="00317507" w:rsidRPr="0030206D" w:rsidRDefault="004E6509" w:rsidP="00022219">
            <w:r>
              <w:lastRenderedPageBreak/>
              <w:t>при строительстве, реконструкции ОКС, проектная документация которых подлежит экспертизе в соответствии со статьей 49 ГрК РФ, за исключением случая, предусмотренного частью 3.3 статьи 49 ГрК РФ</w:t>
            </w:r>
          </w:p>
        </w:tc>
        <w:tc>
          <w:tcPr>
            <w:tcW w:w="0" w:type="auto"/>
          </w:tcPr>
          <w:p w:rsidR="00317507" w:rsidRPr="0030206D" w:rsidRDefault="004E6509" w:rsidP="00022219">
            <w:r>
              <w:t>получение заключения органа государственного строительного надзора о соответствии построенного, реконструированного ОКС происходит в течение 5 рабочих дней со дня завершения итоговой проверки</w:t>
            </w:r>
          </w:p>
        </w:tc>
      </w:tr>
      <w:tr w:rsidR="00FF13A8" w:rsidTr="00337627">
        <w:tc>
          <w:tcPr>
            <w:tcW w:w="0" w:type="auto"/>
          </w:tcPr>
          <w:p w:rsidR="008E13C6" w:rsidRPr="0030206D" w:rsidRDefault="008337BF" w:rsidP="00022219">
            <w:r>
              <w:lastRenderedPageBreak/>
              <w:t>1.6</w:t>
            </w:r>
          </w:p>
        </w:tc>
        <w:tc>
          <w:tcPr>
            <w:tcW w:w="0" w:type="auto"/>
          </w:tcPr>
          <w:p w:rsidR="008E13C6" w:rsidRPr="0030206D" w:rsidRDefault="008337BF" w:rsidP="00022219">
            <w:pPr>
              <w:shd w:val="clear" w:color="auto" w:fill="FFFFFF"/>
            </w:pPr>
            <w:r>
              <w:t>Заключение договора обязательного страхования</w:t>
            </w:r>
          </w:p>
        </w:tc>
        <w:tc>
          <w:tcPr>
            <w:tcW w:w="0" w:type="auto"/>
          </w:tcPr>
          <w:p w:rsidR="008E13C6" w:rsidRDefault="008337BF" w:rsidP="00022219">
            <w:r>
              <w:t>не установлен</w:t>
            </w:r>
          </w:p>
        </w:tc>
        <w:tc>
          <w:tcPr>
            <w:tcW w:w="0" w:type="auto"/>
          </w:tcPr>
          <w:p w:rsidR="008E13C6" w:rsidRPr="0030206D" w:rsidRDefault="008337BF" w:rsidP="00022219">
            <w:r>
              <w:t>-</w:t>
            </w:r>
          </w:p>
        </w:tc>
        <w:tc>
          <w:tcPr>
            <w:tcW w:w="0" w:type="auto"/>
          </w:tcPr>
          <w:p w:rsidR="008E13C6" w:rsidRDefault="008337BF" w:rsidP="00022219">
            <w:r>
              <w:t>не установлен0</w:t>
            </w:r>
          </w:p>
        </w:tc>
        <w:tc>
          <w:tcPr>
            <w:tcW w:w="0" w:type="auto"/>
          </w:tcPr>
          <w:p w:rsidR="008E13C6" w:rsidRPr="0030206D" w:rsidRDefault="008337BF" w:rsidP="00022219">
            <w:pPr>
              <w:shd w:val="clear" w:color="auto" w:fill="FFFFFF"/>
            </w:pPr>
            <w:r>
              <w:t>в соответствии с требованиями страховой организации</w:t>
            </w:r>
          </w:p>
        </w:tc>
        <w:tc>
          <w:tcPr>
            <w:tcW w:w="1744" w:type="dxa"/>
          </w:tcPr>
          <w:p w:rsidR="008E13C6" w:rsidRDefault="008337BF" w:rsidP="008337BF">
            <w:r>
              <w:t xml:space="preserve">документ, </w:t>
            </w:r>
            <w:r w:rsidRPr="008337BF">
              <w:t>подтверждающий</w:t>
            </w:r>
            <w:r>
              <w:t xml:space="preserve"> </w:t>
            </w:r>
            <w:r w:rsidRPr="008337BF">
              <w:t>заключение</w:t>
            </w:r>
            <w:r>
              <w:t xml:space="preserve"> </w:t>
            </w:r>
            <w:r w:rsidRPr="008337BF">
              <w:t>договора</w:t>
            </w:r>
            <w:r>
              <w:t xml:space="preserve"> </w:t>
            </w:r>
            <w:r w:rsidRPr="008337BF">
              <w:t>обязательного</w:t>
            </w:r>
            <w:r>
              <w:t xml:space="preserve"> </w:t>
            </w:r>
            <w:r w:rsidRPr="008337BF">
              <w:t>страхования</w:t>
            </w:r>
            <w:r>
              <w:t xml:space="preserve"> </w:t>
            </w:r>
            <w:r w:rsidRPr="008337BF">
              <w:t>гражданской</w:t>
            </w:r>
            <w:r>
              <w:t xml:space="preserve"> </w:t>
            </w:r>
            <w:r w:rsidRPr="008337BF">
              <w:t>ответственности</w:t>
            </w:r>
            <w:r>
              <w:t xml:space="preserve"> </w:t>
            </w:r>
            <w:r w:rsidRPr="008337BF">
              <w:t>владельца</w:t>
            </w:r>
            <w:r>
              <w:t xml:space="preserve"> </w:t>
            </w:r>
            <w:r w:rsidRPr="008337BF">
              <w:t>опасного объекта</w:t>
            </w:r>
            <w:r>
              <w:t xml:space="preserve"> </w:t>
            </w:r>
          </w:p>
        </w:tc>
        <w:tc>
          <w:tcPr>
            <w:tcW w:w="1220" w:type="dxa"/>
          </w:tcPr>
          <w:p w:rsidR="008E13C6" w:rsidRDefault="008E13C6" w:rsidP="00022219"/>
        </w:tc>
        <w:tc>
          <w:tcPr>
            <w:tcW w:w="0" w:type="auto"/>
          </w:tcPr>
          <w:p w:rsidR="008E13C6" w:rsidRDefault="008337BF" w:rsidP="00022219">
            <w:r>
              <w:t>пункт 10 части 3 статьи 55 ГрК РФ</w:t>
            </w:r>
          </w:p>
        </w:tc>
        <w:tc>
          <w:tcPr>
            <w:tcW w:w="0" w:type="auto"/>
          </w:tcPr>
          <w:p w:rsidR="008E13C6" w:rsidRPr="0030206D" w:rsidRDefault="008337BF" w:rsidP="00022219">
            <w:r>
              <w:t>для опасного объекта</w:t>
            </w:r>
          </w:p>
        </w:tc>
        <w:tc>
          <w:tcPr>
            <w:tcW w:w="0" w:type="auto"/>
          </w:tcPr>
          <w:p w:rsidR="008E13C6" w:rsidRPr="0030206D" w:rsidRDefault="008E13C6" w:rsidP="00022219"/>
        </w:tc>
      </w:tr>
      <w:tr w:rsidR="00FF13A8" w:rsidTr="00337627">
        <w:tc>
          <w:tcPr>
            <w:tcW w:w="0" w:type="auto"/>
          </w:tcPr>
          <w:p w:rsidR="008337BF" w:rsidRPr="0030206D" w:rsidRDefault="008337BF" w:rsidP="00022219">
            <w:r>
              <w:t>1.7</w:t>
            </w:r>
          </w:p>
        </w:tc>
        <w:tc>
          <w:tcPr>
            <w:tcW w:w="0" w:type="auto"/>
          </w:tcPr>
          <w:p w:rsidR="008337BF" w:rsidRDefault="008337BF" w:rsidP="008337BF">
            <w:pPr>
              <w:shd w:val="clear" w:color="auto" w:fill="FFFFFF"/>
            </w:pPr>
            <w:r>
              <w:t xml:space="preserve">Подписание акта приемки </w:t>
            </w:r>
            <w:r>
              <w:lastRenderedPageBreak/>
              <w:t>выполненных работ по сохранению объекта культурного наследия</w:t>
            </w:r>
          </w:p>
        </w:tc>
        <w:tc>
          <w:tcPr>
            <w:tcW w:w="0" w:type="auto"/>
          </w:tcPr>
          <w:p w:rsidR="008337BF" w:rsidRDefault="008337BF" w:rsidP="008337BF">
            <w:pPr>
              <w:shd w:val="clear" w:color="auto" w:fill="FFFFFF"/>
              <w:ind w:firstLine="202"/>
            </w:pPr>
            <w:r>
              <w:lastRenderedPageBreak/>
              <w:t xml:space="preserve">15 </w:t>
            </w:r>
            <w:r>
              <w:rPr>
                <w:spacing w:val="-1"/>
              </w:rPr>
              <w:t>рабо</w:t>
            </w:r>
            <w:r>
              <w:rPr>
                <w:spacing w:val="-1"/>
              </w:rPr>
              <w:softHyphen/>
            </w:r>
            <w:r>
              <w:t xml:space="preserve">чих дней </w:t>
            </w:r>
            <w:r>
              <w:rPr>
                <w:spacing w:val="-1"/>
              </w:rPr>
              <w:lastRenderedPageBreak/>
              <w:t xml:space="preserve">после </w:t>
            </w:r>
            <w:r>
              <w:t>дня утверждения отчетной доку</w:t>
            </w:r>
            <w:r>
              <w:rPr>
                <w:spacing w:val="-2"/>
              </w:rPr>
              <w:t>мента</w:t>
            </w:r>
            <w:r>
              <w:rPr>
                <w:spacing w:val="-2"/>
              </w:rPr>
              <w:softHyphen/>
            </w:r>
            <w:r>
              <w:t>ции</w:t>
            </w:r>
          </w:p>
        </w:tc>
        <w:tc>
          <w:tcPr>
            <w:tcW w:w="0" w:type="auto"/>
          </w:tcPr>
          <w:p w:rsidR="008337BF" w:rsidRDefault="008337BF" w:rsidP="008337BF">
            <w:pPr>
              <w:shd w:val="clear" w:color="auto" w:fill="FFFFFF"/>
              <w:ind w:firstLine="202"/>
            </w:pPr>
            <w:r>
              <w:lastRenderedPageBreak/>
              <w:t xml:space="preserve">15 рабочих </w:t>
            </w:r>
            <w:r>
              <w:lastRenderedPageBreak/>
              <w:t xml:space="preserve">дней </w:t>
            </w:r>
            <w:r>
              <w:rPr>
                <w:spacing w:val="-1"/>
              </w:rPr>
              <w:t xml:space="preserve">после </w:t>
            </w:r>
            <w:r>
              <w:t xml:space="preserve">дня утверждения </w:t>
            </w:r>
            <w:r>
              <w:rPr>
                <w:spacing w:val="-1"/>
              </w:rPr>
              <w:t>отчет</w:t>
            </w:r>
            <w:r>
              <w:t>ной доку</w:t>
            </w:r>
            <w:r>
              <w:rPr>
                <w:spacing w:val="-2"/>
              </w:rPr>
              <w:t>мента</w:t>
            </w:r>
            <w:r>
              <w:t>ции</w:t>
            </w:r>
          </w:p>
        </w:tc>
        <w:tc>
          <w:tcPr>
            <w:tcW w:w="0" w:type="auto"/>
          </w:tcPr>
          <w:p w:rsidR="008337BF" w:rsidRDefault="008337BF" w:rsidP="008337BF">
            <w:pPr>
              <w:shd w:val="clear" w:color="auto" w:fill="FFFFFF"/>
              <w:ind w:firstLine="216"/>
            </w:pPr>
            <w:r>
              <w:lastRenderedPageBreak/>
              <w:t>в соот</w:t>
            </w:r>
            <w:r>
              <w:rPr>
                <w:spacing w:val="-2"/>
              </w:rPr>
              <w:t>ветс</w:t>
            </w:r>
            <w:r>
              <w:rPr>
                <w:spacing w:val="-2"/>
              </w:rPr>
              <w:lastRenderedPageBreak/>
              <w:t>т</w:t>
            </w:r>
            <w:r>
              <w:rPr>
                <w:spacing w:val="-1"/>
              </w:rPr>
              <w:t xml:space="preserve">вии с </w:t>
            </w:r>
            <w:r>
              <w:t>дого</w:t>
            </w:r>
            <w:r>
              <w:rPr>
                <w:spacing w:val="-3"/>
              </w:rPr>
              <w:t>вором</w:t>
            </w:r>
          </w:p>
        </w:tc>
        <w:tc>
          <w:tcPr>
            <w:tcW w:w="0" w:type="auto"/>
          </w:tcPr>
          <w:p w:rsidR="008337BF" w:rsidRDefault="008337BF" w:rsidP="008337BF">
            <w:pPr>
              <w:shd w:val="clear" w:color="auto" w:fill="FFFFFF"/>
              <w:ind w:firstLine="5"/>
            </w:pPr>
            <w:r>
              <w:lastRenderedPageBreak/>
              <w:t xml:space="preserve">утвержденная органом </w:t>
            </w:r>
            <w:r>
              <w:lastRenderedPageBreak/>
              <w:t>охраны объектов культурного наследия отчетная документация, включая научный отчет о выполненных работах</w:t>
            </w:r>
          </w:p>
        </w:tc>
        <w:tc>
          <w:tcPr>
            <w:tcW w:w="1744" w:type="dxa"/>
          </w:tcPr>
          <w:p w:rsidR="008337BF" w:rsidRDefault="008337BF" w:rsidP="008337BF">
            <w:pPr>
              <w:shd w:val="clear" w:color="auto" w:fill="FFFFFF"/>
            </w:pPr>
            <w:r>
              <w:lastRenderedPageBreak/>
              <w:t xml:space="preserve">акт приемки выполненных </w:t>
            </w:r>
            <w:r>
              <w:lastRenderedPageBreak/>
              <w:t>работ по сохранению объекта культурного наследия</w:t>
            </w:r>
          </w:p>
        </w:tc>
        <w:tc>
          <w:tcPr>
            <w:tcW w:w="1220" w:type="dxa"/>
          </w:tcPr>
          <w:p w:rsidR="008337BF" w:rsidRDefault="008337BF" w:rsidP="008337BF">
            <w:pPr>
              <w:shd w:val="clear" w:color="auto" w:fill="FFFFFF"/>
            </w:pPr>
          </w:p>
        </w:tc>
        <w:tc>
          <w:tcPr>
            <w:tcW w:w="0" w:type="auto"/>
          </w:tcPr>
          <w:p w:rsidR="008337BF" w:rsidRDefault="008337BF" w:rsidP="008337BF">
            <w:pPr>
              <w:shd w:val="clear" w:color="auto" w:fill="FFFFFF"/>
              <w:ind w:firstLine="19"/>
            </w:pPr>
            <w:r>
              <w:t xml:space="preserve">пункт 9 статьи 45 </w:t>
            </w:r>
            <w:r>
              <w:lastRenderedPageBreak/>
              <w:t>Федерального закона № 73-ФЗ</w:t>
            </w:r>
          </w:p>
        </w:tc>
        <w:tc>
          <w:tcPr>
            <w:tcW w:w="0" w:type="auto"/>
          </w:tcPr>
          <w:p w:rsidR="008337BF" w:rsidRDefault="008337BF" w:rsidP="008337BF">
            <w:pPr>
              <w:shd w:val="clear" w:color="auto" w:fill="FFFFFF"/>
            </w:pPr>
            <w:r>
              <w:lastRenderedPageBreak/>
              <w:t xml:space="preserve">для объектов </w:t>
            </w:r>
            <w:r>
              <w:lastRenderedPageBreak/>
              <w:t>культурного наследия</w:t>
            </w:r>
          </w:p>
        </w:tc>
        <w:tc>
          <w:tcPr>
            <w:tcW w:w="0" w:type="auto"/>
          </w:tcPr>
          <w:p w:rsidR="008337BF" w:rsidRPr="0030206D" w:rsidRDefault="008337BF" w:rsidP="00022219"/>
        </w:tc>
      </w:tr>
      <w:tr w:rsidR="00FF13A8" w:rsidTr="00337627">
        <w:tc>
          <w:tcPr>
            <w:tcW w:w="0" w:type="auto"/>
          </w:tcPr>
          <w:p w:rsidR="00FF13A8" w:rsidRDefault="00FF13A8" w:rsidP="00FF13A8">
            <w:pPr>
              <w:shd w:val="clear" w:color="auto" w:fill="FFFFFF"/>
            </w:pPr>
            <w:r>
              <w:lastRenderedPageBreak/>
              <w:t>1.8</w:t>
            </w:r>
          </w:p>
        </w:tc>
        <w:tc>
          <w:tcPr>
            <w:tcW w:w="0" w:type="auto"/>
          </w:tcPr>
          <w:p w:rsidR="00FF13A8" w:rsidRDefault="00FF13A8" w:rsidP="00FF13A8">
            <w:pPr>
              <w:shd w:val="clear" w:color="auto" w:fill="FFFFFF"/>
            </w:pPr>
            <w:r>
              <w:t>Подготовка и утверждение технического плана объекта капитального строительства</w:t>
            </w:r>
          </w:p>
        </w:tc>
        <w:tc>
          <w:tcPr>
            <w:tcW w:w="0" w:type="auto"/>
          </w:tcPr>
          <w:p w:rsidR="00FF13A8" w:rsidRDefault="00FF13A8" w:rsidP="00FF13A8">
            <w:pPr>
              <w:shd w:val="clear" w:color="auto" w:fill="FFFFFF"/>
            </w:pPr>
            <w:r>
              <w:rPr>
                <w:spacing w:val="-2"/>
              </w:rPr>
              <w:t xml:space="preserve">в соответствии с </w:t>
            </w:r>
            <w:r>
              <w:t>дого</w:t>
            </w:r>
            <w:r>
              <w:rPr>
                <w:spacing w:val="-2"/>
              </w:rPr>
              <w:t>вором</w:t>
            </w:r>
          </w:p>
        </w:tc>
        <w:tc>
          <w:tcPr>
            <w:tcW w:w="0" w:type="auto"/>
          </w:tcPr>
          <w:p w:rsidR="00FF13A8" w:rsidRDefault="00FF13A8" w:rsidP="00FF13A8">
            <w:pPr>
              <w:shd w:val="clear" w:color="auto" w:fill="FFFFFF"/>
            </w:pPr>
          </w:p>
        </w:tc>
        <w:tc>
          <w:tcPr>
            <w:tcW w:w="0" w:type="auto"/>
          </w:tcPr>
          <w:p w:rsidR="00FF13A8" w:rsidRDefault="00FF13A8" w:rsidP="00FF13A8">
            <w:pPr>
              <w:shd w:val="clear" w:color="auto" w:fill="FFFFFF"/>
            </w:pPr>
            <w:r>
              <w:t>в соот</w:t>
            </w:r>
            <w:r>
              <w:softHyphen/>
            </w:r>
            <w:r>
              <w:rPr>
                <w:spacing w:val="-1"/>
              </w:rPr>
              <w:t xml:space="preserve">ветствии с </w:t>
            </w:r>
            <w:r>
              <w:t>договором</w:t>
            </w:r>
          </w:p>
        </w:tc>
        <w:tc>
          <w:tcPr>
            <w:tcW w:w="0" w:type="auto"/>
          </w:tcPr>
          <w:p w:rsidR="00FF13A8" w:rsidRDefault="00FF13A8" w:rsidP="00FF13A8">
            <w:pPr>
              <w:shd w:val="clear" w:color="auto" w:fill="FFFFFF"/>
            </w:pPr>
            <w:r>
              <w:t>проектная документация ОКС</w:t>
            </w:r>
          </w:p>
        </w:tc>
        <w:tc>
          <w:tcPr>
            <w:tcW w:w="1744" w:type="dxa"/>
          </w:tcPr>
          <w:p w:rsidR="00FF13A8" w:rsidRDefault="00FF13A8" w:rsidP="00FF13A8">
            <w:pPr>
              <w:shd w:val="clear" w:color="auto" w:fill="FFFFFF"/>
            </w:pPr>
            <w:r>
              <w:t>технический план объекта капитального строительства</w:t>
            </w:r>
          </w:p>
        </w:tc>
        <w:tc>
          <w:tcPr>
            <w:tcW w:w="1220" w:type="dxa"/>
          </w:tcPr>
          <w:p w:rsidR="00FF13A8" w:rsidRDefault="00FF13A8" w:rsidP="00FF13A8">
            <w:pPr>
              <w:shd w:val="clear" w:color="auto" w:fill="FFFFFF"/>
            </w:pPr>
          </w:p>
        </w:tc>
        <w:tc>
          <w:tcPr>
            <w:tcW w:w="0" w:type="auto"/>
          </w:tcPr>
          <w:p w:rsidR="00FF13A8" w:rsidRDefault="00FF13A8" w:rsidP="00FF13A8">
            <w:pPr>
              <w:shd w:val="clear" w:color="auto" w:fill="FFFFFF"/>
              <w:ind w:firstLine="5"/>
            </w:pPr>
            <w:r>
              <w:t>Федеральный закон № 218-ФЗ; Федеральный закон от 24 июля 2007 года № 221-ФЗ «О кадастровой деятельности»; приказ Федеральной службы</w:t>
            </w:r>
          </w:p>
          <w:p w:rsidR="00FF13A8" w:rsidRDefault="00FF13A8" w:rsidP="00FF13A8">
            <w:pPr>
              <w:shd w:val="clear" w:color="auto" w:fill="FFFFFF"/>
              <w:ind w:firstLine="5"/>
            </w:pPr>
            <w:r>
              <w:t xml:space="preserve">государственной регистрации, кадастра и картографии от 15 марта </w:t>
            </w:r>
            <w:r>
              <w:lastRenderedPageBreak/>
              <w:t>2022 года  № П/0082 «Об установлении формы технического    плана, требований к его подготовке и состава содержащихся в нем сведений»</w:t>
            </w:r>
          </w:p>
        </w:tc>
        <w:tc>
          <w:tcPr>
            <w:tcW w:w="0" w:type="auto"/>
          </w:tcPr>
          <w:p w:rsidR="00FF13A8" w:rsidRDefault="00FF13A8" w:rsidP="00FF13A8">
            <w:pPr>
              <w:shd w:val="clear" w:color="auto" w:fill="FFFFFF"/>
            </w:pPr>
            <w:r>
              <w:lastRenderedPageBreak/>
              <w:t>для всех объектов капиталь</w:t>
            </w:r>
            <w:r>
              <w:softHyphen/>
              <w:t>ного строитель</w:t>
            </w:r>
            <w:r>
              <w:softHyphen/>
              <w:t>ства</w:t>
            </w:r>
          </w:p>
        </w:tc>
        <w:tc>
          <w:tcPr>
            <w:tcW w:w="0" w:type="auto"/>
          </w:tcPr>
          <w:p w:rsidR="00FF13A8" w:rsidRPr="0030206D" w:rsidRDefault="00FF13A8" w:rsidP="00022219"/>
        </w:tc>
      </w:tr>
      <w:tr w:rsidR="00337627" w:rsidTr="00337627">
        <w:tc>
          <w:tcPr>
            <w:tcW w:w="0" w:type="auto"/>
          </w:tcPr>
          <w:p w:rsidR="00337627" w:rsidRDefault="00337627" w:rsidP="00337627">
            <w:pPr>
              <w:shd w:val="clear" w:color="auto" w:fill="FFFFFF"/>
            </w:pPr>
            <w:r>
              <w:lastRenderedPageBreak/>
              <w:t>2</w:t>
            </w:r>
          </w:p>
        </w:tc>
        <w:tc>
          <w:tcPr>
            <w:tcW w:w="0" w:type="auto"/>
          </w:tcPr>
          <w:p w:rsidR="00337627" w:rsidRDefault="00337627" w:rsidP="00337627">
            <w:pPr>
              <w:shd w:val="clear" w:color="auto" w:fill="FFFFFF"/>
            </w:pPr>
            <w:r>
              <w:t>Подача заявления о выдаче разрешения на ввод объекта капитального строительства в эксплуатацию</w:t>
            </w:r>
          </w:p>
        </w:tc>
        <w:tc>
          <w:tcPr>
            <w:tcW w:w="0" w:type="auto"/>
          </w:tcPr>
          <w:p w:rsidR="00337627" w:rsidRDefault="00337627" w:rsidP="00337627">
            <w:pPr>
              <w:shd w:val="clear" w:color="auto" w:fill="FFFFFF"/>
            </w:pPr>
            <w:r>
              <w:rPr>
                <w:spacing w:val="-3"/>
              </w:rPr>
              <w:t>1 рабо</w:t>
            </w:r>
            <w:r>
              <w:t>чий день</w:t>
            </w:r>
          </w:p>
        </w:tc>
        <w:tc>
          <w:tcPr>
            <w:tcW w:w="0" w:type="auto"/>
          </w:tcPr>
          <w:p w:rsidR="00337627" w:rsidRDefault="00337627" w:rsidP="00337627">
            <w:pPr>
              <w:shd w:val="clear" w:color="auto" w:fill="FFFFFF"/>
            </w:pPr>
            <w:r>
              <w:rPr>
                <w:spacing w:val="-3"/>
              </w:rPr>
              <w:t>1 рабо</w:t>
            </w:r>
            <w:r>
              <w:rPr>
                <w:spacing w:val="-3"/>
              </w:rPr>
              <w:softHyphen/>
            </w:r>
            <w:r>
              <w:t>чий день</w:t>
            </w:r>
          </w:p>
        </w:tc>
        <w:tc>
          <w:tcPr>
            <w:tcW w:w="0" w:type="auto"/>
          </w:tcPr>
          <w:p w:rsidR="00337627" w:rsidRDefault="00337627" w:rsidP="00337627">
            <w:pPr>
              <w:shd w:val="clear" w:color="auto" w:fill="FFFFFF"/>
            </w:pPr>
            <w:r>
              <w:t>12</w:t>
            </w:r>
          </w:p>
        </w:tc>
        <w:tc>
          <w:tcPr>
            <w:tcW w:w="0" w:type="auto"/>
          </w:tcPr>
          <w:p w:rsidR="00337627" w:rsidRDefault="00337627" w:rsidP="00337627">
            <w:pPr>
              <w:shd w:val="clear" w:color="auto" w:fill="FFFFFF"/>
            </w:pPr>
            <w:r>
              <w:t>документы, полученные в рамках указанных выше процедур и документы, указанные в части 3 статьи 55 ГрК РФ</w:t>
            </w:r>
          </w:p>
        </w:tc>
        <w:tc>
          <w:tcPr>
            <w:tcW w:w="1744" w:type="dxa"/>
          </w:tcPr>
          <w:p w:rsidR="00337627" w:rsidRDefault="00337627" w:rsidP="00337627">
            <w:pPr>
              <w:shd w:val="clear" w:color="auto" w:fill="FFFFFF"/>
            </w:pPr>
            <w:r>
              <w:t>разрешение на ввод объекта в эксплуатацию</w:t>
            </w:r>
          </w:p>
        </w:tc>
        <w:tc>
          <w:tcPr>
            <w:tcW w:w="1220" w:type="dxa"/>
          </w:tcPr>
          <w:p w:rsidR="00337627" w:rsidRDefault="00337627" w:rsidP="00337627">
            <w:pPr>
              <w:shd w:val="clear" w:color="auto" w:fill="FFFFFF"/>
            </w:pPr>
          </w:p>
        </w:tc>
        <w:tc>
          <w:tcPr>
            <w:tcW w:w="0" w:type="auto"/>
          </w:tcPr>
          <w:p w:rsidR="00337627" w:rsidRDefault="00337627" w:rsidP="00337627">
            <w:pPr>
              <w:shd w:val="clear" w:color="auto" w:fill="FFFFFF"/>
              <w:ind w:hanging="10"/>
            </w:pPr>
            <w:r>
              <w:t xml:space="preserve">части </w:t>
            </w:r>
            <w:r>
              <w:rPr>
                <w:spacing w:val="68"/>
              </w:rPr>
              <w:t>2-3</w:t>
            </w:r>
            <w:r>
              <w:t xml:space="preserve"> статьи 55 ГрК РФ</w:t>
            </w:r>
          </w:p>
        </w:tc>
        <w:tc>
          <w:tcPr>
            <w:tcW w:w="0" w:type="auto"/>
          </w:tcPr>
          <w:p w:rsidR="00337627" w:rsidRDefault="00337627" w:rsidP="00337627">
            <w:pPr>
              <w:shd w:val="clear" w:color="auto" w:fill="FFFFFF"/>
            </w:pPr>
            <w:r>
              <w:t>для всех объектов капитального строительства</w:t>
            </w:r>
          </w:p>
        </w:tc>
        <w:tc>
          <w:tcPr>
            <w:tcW w:w="0" w:type="auto"/>
          </w:tcPr>
          <w:p w:rsidR="00337627" w:rsidRDefault="00337627" w:rsidP="00337627">
            <w:pPr>
              <w:shd w:val="clear" w:color="auto" w:fill="FFFFFF"/>
            </w:pPr>
            <w:r>
              <w:t>—</w:t>
            </w:r>
          </w:p>
        </w:tc>
      </w:tr>
      <w:tr w:rsidR="00337627" w:rsidTr="00337627">
        <w:tc>
          <w:tcPr>
            <w:tcW w:w="0" w:type="auto"/>
          </w:tcPr>
          <w:p w:rsidR="00337627" w:rsidRDefault="00337627" w:rsidP="00337627">
            <w:pPr>
              <w:shd w:val="clear" w:color="auto" w:fill="FFFFFF"/>
            </w:pPr>
            <w:r>
              <w:t>3</w:t>
            </w:r>
          </w:p>
        </w:tc>
        <w:tc>
          <w:tcPr>
            <w:tcW w:w="0" w:type="auto"/>
          </w:tcPr>
          <w:p w:rsidR="00337627" w:rsidRDefault="00337627" w:rsidP="00337627">
            <w:pPr>
              <w:shd w:val="clear" w:color="auto" w:fill="FFFFFF"/>
            </w:pPr>
            <w:r>
              <w:t>Получение разрешения на ввод объекта в эксплуатацию</w:t>
            </w:r>
          </w:p>
        </w:tc>
        <w:tc>
          <w:tcPr>
            <w:tcW w:w="0" w:type="auto"/>
          </w:tcPr>
          <w:p w:rsidR="00337627" w:rsidRDefault="00337627" w:rsidP="00337627">
            <w:pPr>
              <w:shd w:val="clear" w:color="auto" w:fill="FFFFFF"/>
              <w:ind w:hanging="38"/>
            </w:pPr>
            <w:r>
              <w:rPr>
                <w:spacing w:val="-1"/>
              </w:rPr>
              <w:t>5 рабо</w:t>
            </w:r>
            <w:r>
              <w:t>чих дней</w:t>
            </w:r>
          </w:p>
        </w:tc>
        <w:tc>
          <w:tcPr>
            <w:tcW w:w="0" w:type="auto"/>
          </w:tcPr>
          <w:p w:rsidR="00337627" w:rsidRDefault="00337627" w:rsidP="00337627">
            <w:pPr>
              <w:shd w:val="clear" w:color="auto" w:fill="FFFFFF"/>
            </w:pPr>
            <w:r>
              <w:rPr>
                <w:spacing w:val="-2"/>
              </w:rPr>
              <w:t>5 рабо</w:t>
            </w:r>
            <w:r>
              <w:rPr>
                <w:spacing w:val="-2"/>
              </w:rPr>
              <w:softHyphen/>
            </w:r>
            <w:r>
              <w:t>чих дней</w:t>
            </w:r>
          </w:p>
        </w:tc>
        <w:tc>
          <w:tcPr>
            <w:tcW w:w="0" w:type="auto"/>
          </w:tcPr>
          <w:p w:rsidR="00337627" w:rsidRDefault="00337627" w:rsidP="00337627">
            <w:pPr>
              <w:shd w:val="clear" w:color="auto" w:fill="FFFFFF"/>
            </w:pPr>
            <w:r>
              <w:t>11</w:t>
            </w:r>
          </w:p>
        </w:tc>
        <w:tc>
          <w:tcPr>
            <w:tcW w:w="0" w:type="auto"/>
          </w:tcPr>
          <w:p w:rsidR="00337627" w:rsidRDefault="00337627" w:rsidP="00337627">
            <w:pPr>
              <w:shd w:val="clear" w:color="auto" w:fill="FFFFFF"/>
              <w:ind w:hanging="5"/>
            </w:pPr>
            <w:r>
              <w:t>заявление и доку</w:t>
            </w:r>
            <w:r w:rsidR="00633613">
              <w:t xml:space="preserve">менты, приложенные к заявлению </w:t>
            </w:r>
            <w:r>
              <w:t xml:space="preserve">о выдаче разрешения на ввод </w:t>
            </w:r>
            <w:r w:rsidR="00633613">
              <w:lastRenderedPageBreak/>
              <w:t xml:space="preserve">объекта </w:t>
            </w:r>
            <w:r>
              <w:t>в эксплуатацию</w:t>
            </w:r>
          </w:p>
        </w:tc>
        <w:tc>
          <w:tcPr>
            <w:tcW w:w="1744" w:type="dxa"/>
          </w:tcPr>
          <w:p w:rsidR="00337627" w:rsidRDefault="00337627" w:rsidP="00337627">
            <w:pPr>
              <w:shd w:val="clear" w:color="auto" w:fill="FFFFFF"/>
              <w:ind w:hanging="5"/>
            </w:pPr>
            <w:r>
              <w:lastRenderedPageBreak/>
              <w:t>разрешение на ввод объекта в эксплуатацию</w:t>
            </w:r>
          </w:p>
        </w:tc>
        <w:tc>
          <w:tcPr>
            <w:tcW w:w="1220" w:type="dxa"/>
          </w:tcPr>
          <w:p w:rsidR="00337627" w:rsidRDefault="00337627" w:rsidP="00337627">
            <w:pPr>
              <w:shd w:val="clear" w:color="auto" w:fill="FFFFFF"/>
            </w:pPr>
          </w:p>
        </w:tc>
        <w:tc>
          <w:tcPr>
            <w:tcW w:w="0" w:type="auto"/>
          </w:tcPr>
          <w:p w:rsidR="00337627" w:rsidRDefault="00337627" w:rsidP="00337627">
            <w:pPr>
              <w:shd w:val="clear" w:color="auto" w:fill="FFFFFF"/>
            </w:pPr>
            <w:r>
              <w:t>статья 55 ГрК РФ</w:t>
            </w:r>
          </w:p>
        </w:tc>
        <w:tc>
          <w:tcPr>
            <w:tcW w:w="0" w:type="auto"/>
          </w:tcPr>
          <w:p w:rsidR="00337627" w:rsidRDefault="00337627" w:rsidP="00337627">
            <w:pPr>
              <w:shd w:val="clear" w:color="auto" w:fill="FFFFFF"/>
            </w:pPr>
            <w:r>
              <w:t>для всех объектов капиталь</w:t>
            </w:r>
            <w:r>
              <w:softHyphen/>
              <w:t>ного строитель</w:t>
            </w:r>
            <w:r>
              <w:softHyphen/>
              <w:t>ства</w:t>
            </w:r>
          </w:p>
        </w:tc>
        <w:tc>
          <w:tcPr>
            <w:tcW w:w="0" w:type="auto"/>
          </w:tcPr>
          <w:p w:rsidR="00337627" w:rsidRPr="0030206D" w:rsidRDefault="00337627" w:rsidP="00022219"/>
        </w:tc>
      </w:tr>
    </w:tbl>
    <w:p w:rsidR="0046008C" w:rsidRDefault="0046008C" w:rsidP="00A34331"/>
    <w:p w:rsidR="00633613" w:rsidRDefault="00633613" w:rsidP="00633613">
      <w:pPr>
        <w:ind w:left="9639" w:firstLine="6"/>
        <w:rPr>
          <w:sz w:val="28"/>
          <w:szCs w:val="28"/>
        </w:rPr>
      </w:pPr>
      <w:r>
        <w:br w:type="page"/>
      </w:r>
      <w:r>
        <w:rPr>
          <w:sz w:val="28"/>
          <w:szCs w:val="28"/>
        </w:rPr>
        <w:lastRenderedPageBreak/>
        <w:t>Приложение 9</w:t>
      </w:r>
      <w:r w:rsidRPr="00D24180">
        <w:rPr>
          <w:sz w:val="28"/>
          <w:szCs w:val="28"/>
        </w:rPr>
        <w:t xml:space="preserve"> </w:t>
      </w:r>
      <w:r w:rsidRPr="007B4303">
        <w:rPr>
          <w:sz w:val="28"/>
          <w:szCs w:val="28"/>
        </w:rPr>
        <w:t xml:space="preserve">к </w:t>
      </w:r>
      <w:r w:rsidR="00973817">
        <w:rPr>
          <w:sz w:val="28"/>
          <w:szCs w:val="28"/>
        </w:rPr>
        <w:t>постановлению</w:t>
      </w:r>
    </w:p>
    <w:p w:rsidR="002A4CE8" w:rsidRPr="00D24180" w:rsidRDefault="002A4CE8" w:rsidP="00633613">
      <w:pPr>
        <w:ind w:left="9639" w:firstLine="6"/>
        <w:rPr>
          <w:sz w:val="28"/>
          <w:szCs w:val="28"/>
        </w:rPr>
      </w:pPr>
      <w:r w:rsidRPr="00973817">
        <w:rPr>
          <w:sz w:val="28"/>
          <w:szCs w:val="28"/>
        </w:rPr>
        <w:t>администрации Вожегодского муниципального округа</w:t>
      </w:r>
    </w:p>
    <w:p w:rsidR="00633613" w:rsidRPr="00D24180" w:rsidRDefault="00633613" w:rsidP="00633613">
      <w:pPr>
        <w:ind w:left="9639" w:firstLine="6"/>
        <w:rPr>
          <w:sz w:val="28"/>
          <w:szCs w:val="28"/>
        </w:rPr>
      </w:pPr>
      <w:r w:rsidRPr="00D24180">
        <w:rPr>
          <w:sz w:val="28"/>
          <w:szCs w:val="28"/>
        </w:rPr>
        <w:t xml:space="preserve">от </w:t>
      </w:r>
      <w:r w:rsidR="00053356">
        <w:rPr>
          <w:sz w:val="28"/>
          <w:szCs w:val="28"/>
        </w:rPr>
        <w:t xml:space="preserve">27.11.2023  </w:t>
      </w:r>
      <w:r w:rsidRPr="00D24180">
        <w:rPr>
          <w:sz w:val="28"/>
          <w:szCs w:val="28"/>
        </w:rPr>
        <w:t xml:space="preserve">№ </w:t>
      </w:r>
      <w:r w:rsidR="00053356">
        <w:rPr>
          <w:sz w:val="28"/>
          <w:szCs w:val="28"/>
        </w:rPr>
        <w:t>1081</w:t>
      </w:r>
    </w:p>
    <w:p w:rsidR="00633613" w:rsidRPr="00D24180" w:rsidRDefault="00633613" w:rsidP="00633613">
      <w:pPr>
        <w:ind w:firstLine="6"/>
        <w:jc w:val="center"/>
        <w:rPr>
          <w:sz w:val="28"/>
          <w:szCs w:val="28"/>
        </w:rPr>
      </w:pPr>
      <w:r w:rsidRPr="00D24180">
        <w:rPr>
          <w:b/>
          <w:bCs/>
          <w:sz w:val="28"/>
          <w:szCs w:val="28"/>
        </w:rPr>
        <w:t>Алгоритм</w:t>
      </w:r>
    </w:p>
    <w:p w:rsidR="00633613" w:rsidRPr="00D41C14" w:rsidRDefault="00633613" w:rsidP="00633613">
      <w:pPr>
        <w:ind w:firstLine="6"/>
        <w:jc w:val="center"/>
        <w:rPr>
          <w:b/>
          <w:bCs/>
          <w:sz w:val="28"/>
          <w:szCs w:val="28"/>
        </w:rPr>
      </w:pPr>
      <w:r w:rsidRPr="00D24180">
        <w:rPr>
          <w:b/>
          <w:bCs/>
          <w:sz w:val="28"/>
          <w:szCs w:val="28"/>
        </w:rPr>
        <w:t xml:space="preserve">действий инвестора </w:t>
      </w:r>
      <w:r w:rsidR="003146E9" w:rsidRPr="003146E9">
        <w:rPr>
          <w:b/>
          <w:bCs/>
          <w:sz w:val="28"/>
          <w:szCs w:val="28"/>
        </w:rPr>
        <w:t>для регистрации права собственности на введенный в эксплуатацию объект</w:t>
      </w:r>
    </w:p>
    <w:p w:rsidR="00633613" w:rsidRDefault="00633613" w:rsidP="0063361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
        <w:gridCol w:w="1646"/>
        <w:gridCol w:w="1328"/>
        <w:gridCol w:w="1162"/>
        <w:gridCol w:w="1166"/>
        <w:gridCol w:w="2067"/>
        <w:gridCol w:w="1586"/>
        <w:gridCol w:w="1315"/>
        <w:gridCol w:w="1584"/>
        <w:gridCol w:w="1517"/>
        <w:gridCol w:w="1767"/>
      </w:tblGrid>
      <w:tr w:rsidR="0072611D" w:rsidTr="00E72A19">
        <w:trPr>
          <w:tblHeader/>
        </w:trPr>
        <w:tc>
          <w:tcPr>
            <w:tcW w:w="0" w:type="auto"/>
          </w:tcPr>
          <w:p w:rsidR="00B4370F" w:rsidRPr="005D5348" w:rsidRDefault="00B4370F" w:rsidP="004535D4">
            <w:pPr>
              <w:jc w:val="center"/>
              <w:rPr>
                <w:b/>
                <w:bCs/>
                <w:sz w:val="28"/>
                <w:szCs w:val="28"/>
              </w:rPr>
            </w:pPr>
            <w:r w:rsidRPr="0030206D">
              <w:t xml:space="preserve">№ </w:t>
            </w:r>
            <w:r w:rsidRPr="005D5348">
              <w:rPr>
                <w:spacing w:val="-4"/>
              </w:rPr>
              <w:t xml:space="preserve">п/ </w:t>
            </w:r>
            <w:r w:rsidRPr="0030206D">
              <w:t>п</w:t>
            </w:r>
          </w:p>
        </w:tc>
        <w:tc>
          <w:tcPr>
            <w:tcW w:w="0" w:type="auto"/>
          </w:tcPr>
          <w:p w:rsidR="00B4370F" w:rsidRPr="0030206D" w:rsidRDefault="00B4370F" w:rsidP="004535D4">
            <w:pPr>
              <w:shd w:val="clear" w:color="auto" w:fill="FFFFFF"/>
              <w:jc w:val="center"/>
            </w:pPr>
            <w:r w:rsidRPr="0030206D">
              <w:t>Шаг</w:t>
            </w:r>
          </w:p>
          <w:p w:rsidR="00B4370F" w:rsidRPr="005D5348" w:rsidRDefault="00B4370F" w:rsidP="004535D4">
            <w:pPr>
              <w:shd w:val="clear" w:color="auto" w:fill="FFFFFF"/>
              <w:jc w:val="center"/>
              <w:rPr>
                <w:b/>
                <w:bCs/>
                <w:sz w:val="28"/>
                <w:szCs w:val="28"/>
              </w:rPr>
            </w:pPr>
            <w:r w:rsidRPr="0030206D">
              <w:t>алгоритма</w:t>
            </w:r>
            <w:r>
              <w:t xml:space="preserve"> </w:t>
            </w:r>
            <w:r w:rsidRPr="0030206D">
              <w:t>(процедура)</w:t>
            </w:r>
          </w:p>
        </w:tc>
        <w:tc>
          <w:tcPr>
            <w:tcW w:w="0" w:type="auto"/>
          </w:tcPr>
          <w:p w:rsidR="00B4370F" w:rsidRPr="005D5348" w:rsidRDefault="00B4370F" w:rsidP="004535D4">
            <w:pPr>
              <w:jc w:val="center"/>
              <w:rPr>
                <w:b/>
                <w:bCs/>
                <w:sz w:val="28"/>
                <w:szCs w:val="28"/>
              </w:rPr>
            </w:pPr>
            <w:r>
              <w:t>Срок (факти</w:t>
            </w:r>
            <w:r w:rsidRPr="0030206D">
              <w:t>ческий)</w:t>
            </w:r>
          </w:p>
        </w:tc>
        <w:tc>
          <w:tcPr>
            <w:tcW w:w="0" w:type="auto"/>
          </w:tcPr>
          <w:p w:rsidR="00B4370F" w:rsidRPr="005D5348" w:rsidRDefault="00B4370F" w:rsidP="004535D4">
            <w:pPr>
              <w:jc w:val="center"/>
              <w:rPr>
                <w:b/>
                <w:bCs/>
                <w:sz w:val="28"/>
                <w:szCs w:val="28"/>
              </w:rPr>
            </w:pPr>
            <w:r w:rsidRPr="0030206D">
              <w:t xml:space="preserve">Срок </w:t>
            </w:r>
            <w:r w:rsidRPr="005D5348">
              <w:rPr>
                <w:spacing w:val="-1"/>
              </w:rPr>
              <w:t>целевой</w:t>
            </w:r>
          </w:p>
        </w:tc>
        <w:tc>
          <w:tcPr>
            <w:tcW w:w="0" w:type="auto"/>
          </w:tcPr>
          <w:p w:rsidR="00B4370F" w:rsidRPr="005D5348" w:rsidRDefault="00B4370F" w:rsidP="004535D4">
            <w:pPr>
              <w:jc w:val="center"/>
              <w:rPr>
                <w:b/>
                <w:bCs/>
                <w:sz w:val="28"/>
                <w:szCs w:val="28"/>
              </w:rPr>
            </w:pPr>
            <w:r>
              <w:t>Количество доку</w:t>
            </w:r>
            <w:r w:rsidRPr="0030206D">
              <w:t>ментов, ед.</w:t>
            </w:r>
          </w:p>
        </w:tc>
        <w:tc>
          <w:tcPr>
            <w:tcW w:w="0" w:type="auto"/>
          </w:tcPr>
          <w:p w:rsidR="00B4370F" w:rsidRPr="005D5348" w:rsidRDefault="00B4370F" w:rsidP="004535D4">
            <w:pPr>
              <w:shd w:val="clear" w:color="auto" w:fill="FFFFFF"/>
              <w:jc w:val="center"/>
              <w:rPr>
                <w:b/>
                <w:bCs/>
                <w:sz w:val="28"/>
                <w:szCs w:val="28"/>
              </w:rPr>
            </w:pPr>
            <w:r w:rsidRPr="0030206D">
              <w:t>Входящие</w:t>
            </w:r>
            <w:r>
              <w:t xml:space="preserve"> </w:t>
            </w:r>
            <w:r w:rsidRPr="0030206D">
              <w:t>документы</w:t>
            </w:r>
          </w:p>
        </w:tc>
        <w:tc>
          <w:tcPr>
            <w:tcW w:w="0" w:type="auto"/>
          </w:tcPr>
          <w:p w:rsidR="00B4370F" w:rsidRPr="005D5348" w:rsidRDefault="00B4370F" w:rsidP="004535D4">
            <w:pPr>
              <w:jc w:val="center"/>
              <w:rPr>
                <w:b/>
                <w:bCs/>
                <w:sz w:val="28"/>
                <w:szCs w:val="28"/>
              </w:rPr>
            </w:pPr>
            <w:r>
              <w:t>Результи</w:t>
            </w:r>
            <w:r w:rsidRPr="0030206D">
              <w:t xml:space="preserve">рующие </w:t>
            </w:r>
            <w:r w:rsidRPr="005D5348">
              <w:rPr>
                <w:spacing w:val="-1"/>
              </w:rPr>
              <w:t>документы</w:t>
            </w:r>
          </w:p>
        </w:tc>
        <w:tc>
          <w:tcPr>
            <w:tcW w:w="0" w:type="auto"/>
          </w:tcPr>
          <w:p w:rsidR="00B4370F" w:rsidRPr="005D5348" w:rsidRDefault="00B4370F" w:rsidP="004535D4">
            <w:pPr>
              <w:jc w:val="center"/>
              <w:rPr>
                <w:b/>
                <w:bCs/>
                <w:sz w:val="28"/>
                <w:szCs w:val="28"/>
              </w:rPr>
            </w:pPr>
            <w:r>
              <w:t>Организация, выпол</w:t>
            </w:r>
            <w:r w:rsidRPr="0030206D">
              <w:t>няющая процедуру</w:t>
            </w:r>
          </w:p>
        </w:tc>
        <w:tc>
          <w:tcPr>
            <w:tcW w:w="0" w:type="auto"/>
          </w:tcPr>
          <w:p w:rsidR="00B4370F" w:rsidRPr="005D5348" w:rsidRDefault="00B4370F" w:rsidP="004535D4">
            <w:pPr>
              <w:jc w:val="center"/>
              <w:rPr>
                <w:b/>
                <w:bCs/>
                <w:sz w:val="28"/>
                <w:szCs w:val="28"/>
              </w:rPr>
            </w:pPr>
            <w:r>
              <w:t>Норматив</w:t>
            </w:r>
            <w:r w:rsidRPr="0030206D">
              <w:t>ный правовой акт</w:t>
            </w:r>
          </w:p>
        </w:tc>
        <w:tc>
          <w:tcPr>
            <w:tcW w:w="0" w:type="auto"/>
          </w:tcPr>
          <w:p w:rsidR="00B4370F" w:rsidRPr="005D5348" w:rsidRDefault="00B4370F" w:rsidP="004535D4">
            <w:pPr>
              <w:jc w:val="center"/>
              <w:rPr>
                <w:b/>
                <w:bCs/>
                <w:sz w:val="28"/>
                <w:szCs w:val="28"/>
              </w:rPr>
            </w:pPr>
            <w:r w:rsidRPr="0030206D">
              <w:t>Категории инвестиционных проектов</w:t>
            </w:r>
          </w:p>
        </w:tc>
        <w:tc>
          <w:tcPr>
            <w:tcW w:w="0" w:type="auto"/>
          </w:tcPr>
          <w:p w:rsidR="00B4370F" w:rsidRPr="005D5348" w:rsidRDefault="00B4370F" w:rsidP="004535D4">
            <w:pPr>
              <w:jc w:val="center"/>
              <w:rPr>
                <w:b/>
                <w:bCs/>
                <w:sz w:val="28"/>
                <w:szCs w:val="28"/>
              </w:rPr>
            </w:pPr>
            <w:r w:rsidRPr="0030206D">
              <w:t>Примечание</w:t>
            </w:r>
          </w:p>
        </w:tc>
      </w:tr>
      <w:tr w:rsidR="00B4370F" w:rsidTr="00E72A19">
        <w:tc>
          <w:tcPr>
            <w:tcW w:w="0" w:type="auto"/>
            <w:gridSpan w:val="11"/>
          </w:tcPr>
          <w:p w:rsidR="00B4370F" w:rsidRPr="00B4370F" w:rsidRDefault="00B4370F" w:rsidP="004535D4">
            <w:pPr>
              <w:jc w:val="center"/>
              <w:rPr>
                <w:b/>
              </w:rPr>
            </w:pPr>
            <w:r>
              <w:rPr>
                <w:b/>
                <w:bCs/>
              </w:rPr>
              <w:t xml:space="preserve">Вариант 1: При обращении органа, выдавшего разрешение на ввод в эксплуатацию (далее </w:t>
            </w:r>
            <w:r>
              <w:t xml:space="preserve">- </w:t>
            </w:r>
            <w:r>
              <w:rPr>
                <w:b/>
                <w:bCs/>
              </w:rPr>
              <w:t>РВЭ), за осуществлением государственного кадастрового учета</w:t>
            </w:r>
          </w:p>
        </w:tc>
      </w:tr>
      <w:tr w:rsidR="0072611D" w:rsidRPr="00B11FEC" w:rsidTr="00E72A19">
        <w:tc>
          <w:tcPr>
            <w:tcW w:w="0" w:type="auto"/>
          </w:tcPr>
          <w:p w:rsidR="00B4370F" w:rsidRPr="00B11FEC" w:rsidRDefault="00B4370F" w:rsidP="00B11FEC">
            <w:r w:rsidRPr="00B11FEC">
              <w:t>1.</w:t>
            </w:r>
          </w:p>
        </w:tc>
        <w:tc>
          <w:tcPr>
            <w:tcW w:w="0" w:type="auto"/>
          </w:tcPr>
          <w:p w:rsidR="00B4370F" w:rsidRPr="00B11FEC" w:rsidRDefault="00B11FEC" w:rsidP="00B11FEC">
            <w:pPr>
              <w:shd w:val="clear" w:color="auto" w:fill="FFFFFF"/>
            </w:pPr>
            <w:r>
              <w:t xml:space="preserve">Осуществлен государственный кадастровый учет (далее ГКУ) введенного в эксплуатацию объекта недвижимости , а также расположенных в нем помещений (машино-мест), объект(ы) </w:t>
            </w:r>
            <w:r w:rsidR="004535D4" w:rsidRPr="00B11FEC">
              <w:t>недвижимости</w:t>
            </w:r>
            <w:r>
              <w:t xml:space="preserve"> </w:t>
            </w:r>
            <w:r w:rsidR="004535D4" w:rsidRPr="00B11FEC">
              <w:t>поставлен(ы)</w:t>
            </w:r>
            <w:r>
              <w:t xml:space="preserve"> </w:t>
            </w:r>
            <w:r w:rsidR="004535D4" w:rsidRPr="00B11FEC">
              <w:t>на ГКУ</w:t>
            </w:r>
            <w:r>
              <w:t xml:space="preserve"> </w:t>
            </w:r>
            <w:r>
              <w:lastRenderedPageBreak/>
              <w:t xml:space="preserve">записи о </w:t>
            </w:r>
            <w:r w:rsidR="004535D4" w:rsidRPr="00B11FEC">
              <w:t>нем</w:t>
            </w:r>
            <w:r>
              <w:t xml:space="preserve"> </w:t>
            </w:r>
            <w:r w:rsidR="004535D4" w:rsidRPr="00B11FEC">
              <w:t>(них) внесены в</w:t>
            </w:r>
            <w:r>
              <w:t xml:space="preserve"> </w:t>
            </w:r>
            <w:r w:rsidR="004535D4" w:rsidRPr="00B11FEC">
              <w:t>кадастр</w:t>
            </w:r>
            <w:r>
              <w:t xml:space="preserve"> </w:t>
            </w:r>
            <w:r w:rsidR="004535D4" w:rsidRPr="00B11FEC">
              <w:t>недвижимости</w:t>
            </w:r>
            <w:r>
              <w:t xml:space="preserve"> </w:t>
            </w:r>
            <w:r w:rsidR="004535D4" w:rsidRPr="00B11FEC">
              <w:t>ЕГРН,</w:t>
            </w:r>
            <w:r>
              <w:t xml:space="preserve"> </w:t>
            </w:r>
            <w:r w:rsidR="004535D4" w:rsidRPr="00B11FEC">
              <w:t>объекту(ам)</w:t>
            </w:r>
            <w:r>
              <w:t xml:space="preserve"> </w:t>
            </w:r>
            <w:r w:rsidR="004535D4" w:rsidRPr="00B11FEC">
              <w:t>недвижимости</w:t>
            </w:r>
            <w:r>
              <w:t xml:space="preserve"> </w:t>
            </w:r>
            <w:r w:rsidR="004535D4" w:rsidRPr="00B11FEC">
              <w:t>присвоен(ы)</w:t>
            </w:r>
            <w:r>
              <w:t xml:space="preserve"> </w:t>
            </w:r>
            <w:r w:rsidR="004535D4" w:rsidRPr="00B11FEC">
              <w:t>кадастровый(ые) номер(а)</w:t>
            </w:r>
          </w:p>
        </w:tc>
        <w:tc>
          <w:tcPr>
            <w:tcW w:w="0" w:type="auto"/>
          </w:tcPr>
          <w:p w:rsidR="00B4370F" w:rsidRPr="00B11FEC" w:rsidRDefault="00381A1E" w:rsidP="00B11FEC">
            <w:r>
              <w:lastRenderedPageBreak/>
              <w:t>5 рабочих дней</w:t>
            </w:r>
          </w:p>
        </w:tc>
        <w:tc>
          <w:tcPr>
            <w:tcW w:w="0" w:type="auto"/>
          </w:tcPr>
          <w:p w:rsidR="00B4370F" w:rsidRPr="00B11FEC" w:rsidRDefault="00381A1E" w:rsidP="00B11FEC">
            <w:r>
              <w:t>3 рабочих дня</w:t>
            </w:r>
          </w:p>
        </w:tc>
        <w:tc>
          <w:tcPr>
            <w:tcW w:w="0" w:type="auto"/>
          </w:tcPr>
          <w:p w:rsidR="00B4370F" w:rsidRPr="00B11FEC" w:rsidRDefault="00381A1E" w:rsidP="00B11FEC">
            <w:r>
              <w:t>3</w:t>
            </w:r>
          </w:p>
        </w:tc>
        <w:tc>
          <w:tcPr>
            <w:tcW w:w="0" w:type="auto"/>
          </w:tcPr>
          <w:p w:rsidR="00B4370F" w:rsidRDefault="00381A1E" w:rsidP="00B11FEC">
            <w:pPr>
              <w:shd w:val="clear" w:color="auto" w:fill="FFFFFF"/>
            </w:pPr>
            <w:r>
              <w:t>1. заявление о ГКУ;</w:t>
            </w:r>
          </w:p>
          <w:p w:rsidR="00381A1E" w:rsidRDefault="00381A1E" w:rsidP="00B11FEC">
            <w:pPr>
              <w:shd w:val="clear" w:color="auto" w:fill="FFFFFF"/>
            </w:pPr>
            <w:r>
              <w:t>2. РВЭ;</w:t>
            </w:r>
          </w:p>
          <w:p w:rsidR="00381A1E" w:rsidRPr="00B11FEC" w:rsidRDefault="00381A1E" w:rsidP="00B11FEC">
            <w:pPr>
              <w:shd w:val="clear" w:color="auto" w:fill="FFFFFF"/>
            </w:pPr>
            <w:r>
              <w:t>3. доверенность*</w:t>
            </w:r>
          </w:p>
        </w:tc>
        <w:tc>
          <w:tcPr>
            <w:tcW w:w="0" w:type="auto"/>
          </w:tcPr>
          <w:p w:rsidR="00B4370F" w:rsidRDefault="00381A1E" w:rsidP="00B11FEC">
            <w:r>
              <w:t>внесена запись в ЕГРН;</w:t>
            </w:r>
          </w:p>
          <w:p w:rsidR="00381A1E" w:rsidRPr="00B11FEC" w:rsidRDefault="00381A1E" w:rsidP="00B11FEC">
            <w:r>
              <w:t>выписка из ЕГРН</w:t>
            </w:r>
          </w:p>
        </w:tc>
        <w:tc>
          <w:tcPr>
            <w:tcW w:w="0" w:type="auto"/>
          </w:tcPr>
          <w:p w:rsidR="00B4370F" w:rsidRPr="00B11FEC" w:rsidRDefault="00B4370F" w:rsidP="00B11FEC"/>
        </w:tc>
        <w:tc>
          <w:tcPr>
            <w:tcW w:w="0" w:type="auto"/>
          </w:tcPr>
          <w:p w:rsidR="00B4370F" w:rsidRPr="00B11FEC" w:rsidRDefault="007D4525" w:rsidP="007D4525">
            <w:r>
              <w:t>статьи 19, 28, 29, 40 Федерального закона №218-ФЗ, Порядок ведения Единого государственного реестра недвижимости, утвержденный приказом Росреестра от 1 июня 2021 года №П/0241 (далее-П</w:t>
            </w:r>
            <w:r w:rsidR="00B11FEC" w:rsidRPr="00B11FEC">
              <w:t>орядо</w:t>
            </w:r>
            <w:r>
              <w:t xml:space="preserve">к ведения </w:t>
            </w:r>
            <w:r>
              <w:lastRenderedPageBreak/>
              <w:t>Единого государственн</w:t>
            </w:r>
            <w:r w:rsidR="00B11FEC" w:rsidRPr="00B11FEC">
              <w:t>ого</w:t>
            </w:r>
            <w:r>
              <w:t xml:space="preserve"> реестра недвижимос</w:t>
            </w:r>
            <w:r w:rsidR="00B11FEC" w:rsidRPr="00B11FEC">
              <w:t>ти)</w:t>
            </w:r>
          </w:p>
        </w:tc>
        <w:tc>
          <w:tcPr>
            <w:tcW w:w="0" w:type="auto"/>
          </w:tcPr>
          <w:p w:rsidR="00B4370F" w:rsidRPr="00B11FEC" w:rsidRDefault="005D0C3B" w:rsidP="00B11FEC">
            <w:r>
              <w:lastRenderedPageBreak/>
              <w:t>для всех объектов капитального строительства</w:t>
            </w:r>
          </w:p>
        </w:tc>
        <w:tc>
          <w:tcPr>
            <w:tcW w:w="0" w:type="auto"/>
          </w:tcPr>
          <w:p w:rsidR="00B4370F" w:rsidRPr="00B11FEC" w:rsidRDefault="005D0C3B" w:rsidP="00B11FEC">
            <w:r>
              <w:t>*документ представляется в случае, если обращается не лицо, имеющее право действовать от имени органа, выдавшего РВЭ, без доверенности</w:t>
            </w:r>
          </w:p>
        </w:tc>
      </w:tr>
      <w:tr w:rsidR="0072611D" w:rsidRPr="00B11FEC" w:rsidTr="00E72A19">
        <w:tc>
          <w:tcPr>
            <w:tcW w:w="0" w:type="auto"/>
          </w:tcPr>
          <w:p w:rsidR="00E72A19" w:rsidRPr="00B11FEC" w:rsidRDefault="00E72A19" w:rsidP="00B11FEC">
            <w:r w:rsidRPr="00B11FEC">
              <w:lastRenderedPageBreak/>
              <w:t>2.</w:t>
            </w:r>
          </w:p>
        </w:tc>
        <w:tc>
          <w:tcPr>
            <w:tcW w:w="0" w:type="auto"/>
          </w:tcPr>
          <w:p w:rsidR="00E72A19" w:rsidRDefault="004A64E1" w:rsidP="004A64E1">
            <w:pPr>
              <w:shd w:val="clear" w:color="auto" w:fill="FFFFFF"/>
              <w:ind w:firstLine="10"/>
            </w:pPr>
            <w:r>
              <w:t xml:space="preserve">Инвестор подал заявление и документы </w:t>
            </w:r>
            <w:r w:rsidR="00E72A19">
              <w:t>на государственную</w:t>
            </w:r>
            <w:r>
              <w:t xml:space="preserve"> регистрацию прав (далее -ГРП) </w:t>
            </w:r>
            <w:r w:rsidR="00E72A19">
              <w:t>на созданный объект либо на все</w:t>
            </w:r>
            <w:r>
              <w:t xml:space="preserve"> расположенные в</w:t>
            </w:r>
            <w:r w:rsidR="00E72A19">
              <w:t xml:space="preserve"> нем помещения (машино-места)</w:t>
            </w:r>
          </w:p>
        </w:tc>
        <w:tc>
          <w:tcPr>
            <w:tcW w:w="0" w:type="auto"/>
          </w:tcPr>
          <w:p w:rsidR="00E72A19" w:rsidRDefault="00E72A19" w:rsidP="004A64E1">
            <w:pPr>
              <w:shd w:val="clear" w:color="auto" w:fill="FFFFFF"/>
            </w:pPr>
            <w:r>
              <w:t>регистрация заявления</w:t>
            </w:r>
            <w:r w:rsidR="004A64E1">
              <w:t xml:space="preserve">  </w:t>
            </w:r>
            <w:r>
              <w:t>в</w:t>
            </w:r>
            <w:r w:rsidR="004A64E1">
              <w:t xml:space="preserve"> </w:t>
            </w:r>
            <w:r>
              <w:t xml:space="preserve">день </w:t>
            </w:r>
            <w:r>
              <w:rPr>
                <w:spacing w:val="-1"/>
              </w:rPr>
              <w:t>обращения</w:t>
            </w:r>
          </w:p>
        </w:tc>
        <w:tc>
          <w:tcPr>
            <w:tcW w:w="0" w:type="auto"/>
          </w:tcPr>
          <w:p w:rsidR="00E72A19" w:rsidRDefault="00E72A19" w:rsidP="004A64E1">
            <w:pPr>
              <w:shd w:val="clear" w:color="auto" w:fill="FFFFFF"/>
            </w:pPr>
            <w:r>
              <w:t>регистрация заявления в</w:t>
            </w:r>
            <w:r w:rsidR="004A64E1">
              <w:t xml:space="preserve"> </w:t>
            </w:r>
            <w:r>
              <w:t>день обраще</w:t>
            </w:r>
            <w:r>
              <w:softHyphen/>
              <w:t>ния</w:t>
            </w:r>
          </w:p>
        </w:tc>
        <w:tc>
          <w:tcPr>
            <w:tcW w:w="0" w:type="auto"/>
          </w:tcPr>
          <w:p w:rsidR="00E72A19" w:rsidRDefault="00E72A19" w:rsidP="00E72A19">
            <w:pPr>
              <w:shd w:val="clear" w:color="auto" w:fill="FFFFFF"/>
            </w:pPr>
            <w:r>
              <w:t>5</w:t>
            </w:r>
          </w:p>
        </w:tc>
        <w:tc>
          <w:tcPr>
            <w:tcW w:w="0" w:type="auto"/>
          </w:tcPr>
          <w:p w:rsidR="00E72A19" w:rsidRDefault="00E72A19" w:rsidP="00E72A19">
            <w:pPr>
              <w:shd w:val="clear" w:color="auto" w:fill="FFFFFF"/>
              <w:tabs>
                <w:tab w:val="left" w:pos="336"/>
              </w:tabs>
            </w:pPr>
            <w:r>
              <w:rPr>
                <w:spacing w:val="-22"/>
              </w:rPr>
              <w:t>1.</w:t>
            </w:r>
            <w:r w:rsidR="004A64E1">
              <w:t xml:space="preserve"> </w:t>
            </w:r>
            <w:r>
              <w:t>заявление о ГРП</w:t>
            </w:r>
            <w:r w:rsidR="00F63019">
              <w:t xml:space="preserve"> </w:t>
            </w:r>
            <w:r>
              <w:t>(см. пункт 1 в графе</w:t>
            </w:r>
            <w:r w:rsidR="00F63019">
              <w:t xml:space="preserve"> </w:t>
            </w:r>
            <w:r>
              <w:t>«Примечание»);</w:t>
            </w:r>
          </w:p>
          <w:p w:rsidR="00E72A19" w:rsidRDefault="00E72A19" w:rsidP="00E72A19">
            <w:pPr>
              <w:shd w:val="clear" w:color="auto" w:fill="FFFFFF"/>
              <w:tabs>
                <w:tab w:val="left" w:pos="274"/>
              </w:tabs>
            </w:pPr>
            <w:r>
              <w:rPr>
                <w:spacing w:val="-9"/>
              </w:rPr>
              <w:t>2.</w:t>
            </w:r>
            <w:r w:rsidR="00F63019">
              <w:t xml:space="preserve"> </w:t>
            </w:r>
            <w:r>
              <w:t>правоустанавлива</w:t>
            </w:r>
            <w:r w:rsidR="00F63019">
              <w:t xml:space="preserve">ющий документ </w:t>
            </w:r>
            <w:r>
              <w:t>на</w:t>
            </w:r>
            <w:r w:rsidR="00F63019">
              <w:t xml:space="preserve"> земельный </w:t>
            </w:r>
            <w:r>
              <w:t>участок,</w:t>
            </w:r>
            <w:r w:rsidR="00F63019">
              <w:t xml:space="preserve"> </w:t>
            </w:r>
            <w:r>
              <w:t>на котором</w:t>
            </w:r>
            <w:r w:rsidR="00F63019">
              <w:t xml:space="preserve"> расположен </w:t>
            </w:r>
            <w:r>
              <w:t>объект</w:t>
            </w:r>
            <w:r w:rsidR="00F63019">
              <w:t xml:space="preserve"> недвижимости </w:t>
            </w:r>
            <w:r>
              <w:t>(см.</w:t>
            </w:r>
            <w:r w:rsidR="00F63019">
              <w:t xml:space="preserve"> </w:t>
            </w:r>
            <w:r>
              <w:t>п</w:t>
            </w:r>
            <w:r w:rsidR="00F63019">
              <w:t xml:space="preserve">ункт 2.1 в </w:t>
            </w:r>
            <w:r>
              <w:t>графе</w:t>
            </w:r>
            <w:r w:rsidR="00F63019">
              <w:t xml:space="preserve"> </w:t>
            </w:r>
            <w:r>
              <w:t>«Примечание»);</w:t>
            </w:r>
          </w:p>
          <w:p w:rsidR="00E72A19" w:rsidRDefault="00E72A19" w:rsidP="00E72A19">
            <w:pPr>
              <w:shd w:val="clear" w:color="auto" w:fill="FFFFFF"/>
              <w:tabs>
                <w:tab w:val="left" w:pos="811"/>
              </w:tabs>
            </w:pPr>
            <w:r>
              <w:rPr>
                <w:spacing w:val="-8"/>
              </w:rPr>
              <w:t>3.</w:t>
            </w:r>
            <w:r w:rsidR="00F63019">
              <w:t xml:space="preserve"> </w:t>
            </w:r>
            <w:r>
              <w:t>нотариально</w:t>
            </w:r>
            <w:r w:rsidR="00F63019">
              <w:t xml:space="preserve"> </w:t>
            </w:r>
            <w:r>
              <w:t>удостоверенная</w:t>
            </w:r>
            <w:r w:rsidR="00F63019">
              <w:t xml:space="preserve"> </w:t>
            </w:r>
            <w:r>
              <w:t>доверенность (см.</w:t>
            </w:r>
            <w:r w:rsidR="00F63019">
              <w:t xml:space="preserve"> </w:t>
            </w:r>
            <w:r w:rsidR="00F63019">
              <w:lastRenderedPageBreak/>
              <w:t xml:space="preserve">пункт 2.2 в </w:t>
            </w:r>
            <w:r>
              <w:t>графе</w:t>
            </w:r>
            <w:r w:rsidR="00F63019">
              <w:t xml:space="preserve"> </w:t>
            </w:r>
            <w:r>
              <w:t>«Примечание»);</w:t>
            </w:r>
          </w:p>
          <w:p w:rsidR="008148F9" w:rsidRPr="008148F9" w:rsidRDefault="00E72A19" w:rsidP="008148F9">
            <w:pPr>
              <w:shd w:val="clear" w:color="auto" w:fill="FFFFFF"/>
              <w:tabs>
                <w:tab w:val="left" w:pos="1027"/>
              </w:tabs>
            </w:pPr>
            <w:r>
              <w:rPr>
                <w:spacing w:val="-6"/>
              </w:rPr>
              <w:t>4.</w:t>
            </w:r>
            <w:r w:rsidR="00F63019">
              <w:t xml:space="preserve"> </w:t>
            </w:r>
            <w:r>
              <w:t>документ,</w:t>
            </w:r>
            <w:r w:rsidR="00F63019">
              <w:t xml:space="preserve"> </w:t>
            </w:r>
            <w:r>
              <w:t>подтверждающий</w:t>
            </w:r>
            <w:r w:rsidR="00F63019">
              <w:t xml:space="preserve"> </w:t>
            </w:r>
            <w:r>
              <w:t>исполнение</w:t>
            </w:r>
            <w:r w:rsidR="00F63019">
              <w:t xml:space="preserve"> </w:t>
            </w:r>
            <w:r>
              <w:t>сторонами</w:t>
            </w:r>
            <w:r w:rsidR="00F63019">
              <w:t xml:space="preserve"> обязательств </w:t>
            </w:r>
            <w:r>
              <w:t>по</w:t>
            </w:r>
            <w:r w:rsidR="00F63019">
              <w:t xml:space="preserve"> договору </w:t>
            </w:r>
            <w:r>
              <w:t>аренды</w:t>
            </w:r>
            <w:r w:rsidR="008148F9">
              <w:t xml:space="preserve"> </w:t>
            </w:r>
            <w:r w:rsidR="00F84B02">
              <w:pict>
                <v:line id="_x0000_s1809" style="position:absolute;z-index:103;mso-position-horizontal-relative:margin;mso-position-vertical-relative:text" from="-138.25pt,.5pt" to="-138.25pt,437.8pt" o:allowincell="f" strokeweight=".25pt">
                  <w10:wrap anchorx="margin"/>
                </v:line>
              </w:pict>
            </w:r>
            <w:r w:rsidR="00F84B02">
              <w:pict>
                <v:line id="_x0000_s1810" style="position:absolute;z-index:104;mso-position-horizontal-relative:margin;mso-position-vertical-relative:text" from="-83.5pt,.5pt" to="-83.5pt,437.8pt" o:allowincell="f" strokeweight=".5pt">
                  <w10:wrap anchorx="margin"/>
                </v:line>
              </w:pict>
            </w:r>
            <w:r w:rsidR="008148F9">
              <w:t xml:space="preserve">земельного </w:t>
            </w:r>
            <w:r w:rsidR="008148F9" w:rsidRPr="008148F9">
              <w:t>участка,</w:t>
            </w:r>
            <w:r w:rsidR="008148F9">
              <w:t xml:space="preserve"> </w:t>
            </w:r>
            <w:r w:rsidR="008148F9" w:rsidRPr="008148F9">
              <w:t>заключенному</w:t>
            </w:r>
            <w:r w:rsidR="008148F9">
              <w:t xml:space="preserve"> </w:t>
            </w:r>
            <w:r w:rsidR="008148F9" w:rsidRPr="008148F9">
              <w:t>в</w:t>
            </w:r>
            <w:r w:rsidR="008148F9">
              <w:t xml:space="preserve"> </w:t>
            </w:r>
            <w:r w:rsidR="008148F9" w:rsidRPr="008148F9">
              <w:t>соответствии</w:t>
            </w:r>
            <w:r w:rsidR="008148F9">
              <w:t xml:space="preserve"> </w:t>
            </w:r>
            <w:r w:rsidR="008148F9" w:rsidRPr="008148F9">
              <w:t>со</w:t>
            </w:r>
            <w:r w:rsidR="008148F9">
              <w:t xml:space="preserve"> </w:t>
            </w:r>
            <w:r w:rsidR="008148F9" w:rsidRPr="008148F9">
              <w:t>статьей</w:t>
            </w:r>
            <w:r w:rsidR="008148F9">
              <w:t xml:space="preserve"> </w:t>
            </w:r>
            <w:r w:rsidR="008148F9" w:rsidRPr="008148F9">
              <w:t>10.1</w:t>
            </w:r>
            <w:r w:rsidR="008148F9">
              <w:t xml:space="preserve"> </w:t>
            </w:r>
            <w:r w:rsidR="008148F9" w:rsidRPr="008148F9">
              <w:t>Федерального</w:t>
            </w:r>
            <w:r w:rsidR="008148F9">
              <w:t xml:space="preserve"> </w:t>
            </w:r>
            <w:r w:rsidR="008148F9" w:rsidRPr="008148F9">
              <w:t>закона от 25 февраля</w:t>
            </w:r>
            <w:r w:rsidR="008148F9">
              <w:t xml:space="preserve"> </w:t>
            </w:r>
            <w:r w:rsidR="008148F9" w:rsidRPr="008148F9">
              <w:t>1999 года № 39-ФЗ</w:t>
            </w:r>
            <w:r w:rsidR="008148F9">
              <w:t xml:space="preserve"> </w:t>
            </w:r>
            <w:r w:rsidR="008148F9" w:rsidRPr="008148F9">
              <w:t>«Об</w:t>
            </w:r>
            <w:r w:rsidR="008148F9">
              <w:t xml:space="preserve"> </w:t>
            </w:r>
            <w:r w:rsidR="008148F9" w:rsidRPr="008148F9">
              <w:t>инвестиционной</w:t>
            </w:r>
            <w:r w:rsidR="008148F9">
              <w:t xml:space="preserve"> </w:t>
            </w:r>
            <w:r w:rsidR="008148F9" w:rsidRPr="008148F9">
              <w:t>деятельности</w:t>
            </w:r>
            <w:r w:rsidR="008148F9">
              <w:t xml:space="preserve"> </w:t>
            </w:r>
            <w:r w:rsidR="008148F9" w:rsidRPr="008148F9">
              <w:t>в</w:t>
            </w:r>
            <w:r w:rsidR="008148F9">
              <w:t xml:space="preserve"> </w:t>
            </w:r>
            <w:r w:rsidR="008148F9" w:rsidRPr="008148F9">
              <w:t>Российской</w:t>
            </w:r>
            <w:r w:rsidR="008148F9">
              <w:t xml:space="preserve"> </w:t>
            </w:r>
            <w:r w:rsidR="008148F9" w:rsidRPr="008148F9">
              <w:t>Федерации,</w:t>
            </w:r>
            <w:r w:rsidR="008148F9">
              <w:t xml:space="preserve"> </w:t>
            </w:r>
            <w:r w:rsidR="008148F9" w:rsidRPr="008148F9">
              <w:t>осуществляемой в</w:t>
            </w:r>
            <w:r w:rsidR="008148F9">
              <w:t xml:space="preserve"> форме </w:t>
            </w:r>
            <w:r w:rsidR="008148F9" w:rsidRPr="008148F9">
              <w:t>капитальных</w:t>
            </w:r>
            <w:r w:rsidR="008148F9">
              <w:t xml:space="preserve"> </w:t>
            </w:r>
            <w:r w:rsidR="008148F9" w:rsidRPr="008148F9">
              <w:t>вложений»,</w:t>
            </w:r>
            <w:r w:rsidR="008148F9">
              <w:t xml:space="preserve"> </w:t>
            </w:r>
            <w:r w:rsidR="008148F9" w:rsidRPr="008148F9">
              <w:t>и</w:t>
            </w:r>
            <w:r w:rsidR="008148F9">
              <w:t xml:space="preserve"> </w:t>
            </w:r>
            <w:r w:rsidR="008148F9" w:rsidRPr="008148F9">
              <w:t>предусмотренного</w:t>
            </w:r>
            <w:r w:rsidR="008148F9">
              <w:t xml:space="preserve"> </w:t>
            </w:r>
            <w:r w:rsidR="008148F9" w:rsidRPr="008148F9">
              <w:t>подпунктом</w:t>
            </w:r>
            <w:r w:rsidR="008148F9">
              <w:t xml:space="preserve"> </w:t>
            </w:r>
            <w:r w:rsidR="008148F9" w:rsidRPr="008148F9">
              <w:t>3</w:t>
            </w:r>
            <w:r w:rsidR="008148F9">
              <w:t xml:space="preserve"> </w:t>
            </w:r>
            <w:r w:rsidR="008148F9" w:rsidRPr="008148F9">
              <w:t>пункта 2 статьи 10.1</w:t>
            </w:r>
            <w:r w:rsidR="008148F9">
              <w:t xml:space="preserve"> </w:t>
            </w:r>
            <w:r w:rsidR="008148F9" w:rsidRPr="008148F9">
              <w:t>названного</w:t>
            </w:r>
            <w:r w:rsidR="008148F9">
              <w:t xml:space="preserve"> </w:t>
            </w:r>
            <w:r w:rsidR="008148F9" w:rsidRPr="008148F9">
              <w:t>Федерального</w:t>
            </w:r>
            <w:r w:rsidR="008148F9">
              <w:t xml:space="preserve"> </w:t>
            </w:r>
            <w:r w:rsidR="008148F9" w:rsidRPr="008148F9">
              <w:lastRenderedPageBreak/>
              <w:t>закона соглашения к</w:t>
            </w:r>
            <w:r w:rsidR="008148F9">
              <w:t xml:space="preserve"> </w:t>
            </w:r>
            <w:r w:rsidR="008148F9" w:rsidRPr="008148F9">
              <w:t>нему (см. пункт 2.3 в</w:t>
            </w:r>
            <w:r w:rsidR="008148F9">
              <w:t xml:space="preserve"> </w:t>
            </w:r>
            <w:r w:rsidR="008148F9" w:rsidRPr="008148F9">
              <w:t>графе</w:t>
            </w:r>
            <w:r w:rsidR="008148F9">
              <w:t xml:space="preserve"> </w:t>
            </w:r>
            <w:r w:rsidR="008148F9" w:rsidRPr="008148F9">
              <w:t>«Примечание»);</w:t>
            </w:r>
          </w:p>
          <w:p w:rsidR="00E72A19" w:rsidRDefault="008148F9" w:rsidP="006B1643">
            <w:pPr>
              <w:shd w:val="clear" w:color="auto" w:fill="FFFFFF"/>
              <w:tabs>
                <w:tab w:val="left" w:pos="1027"/>
              </w:tabs>
            </w:pPr>
            <w:r w:rsidRPr="008148F9">
              <w:t>5.</w:t>
            </w:r>
            <w:r>
              <w:t xml:space="preserve"> </w:t>
            </w:r>
            <w:r w:rsidRPr="008148F9">
              <w:t>документ,</w:t>
            </w:r>
            <w:r>
              <w:t xml:space="preserve"> </w:t>
            </w:r>
            <w:r w:rsidRPr="008148F9">
              <w:t>подтверждающ</w:t>
            </w:r>
            <w:r>
              <w:t xml:space="preserve">ий </w:t>
            </w:r>
            <w:r w:rsidRPr="008148F9">
              <w:t>исполнение</w:t>
            </w:r>
            <w:r>
              <w:t xml:space="preserve"> </w:t>
            </w:r>
            <w:r w:rsidRPr="008148F9">
              <w:t>сторонами</w:t>
            </w:r>
            <w:r>
              <w:t xml:space="preserve"> </w:t>
            </w:r>
            <w:r w:rsidRPr="008148F9">
              <w:t>обязательств</w:t>
            </w:r>
            <w:r>
              <w:t xml:space="preserve"> </w:t>
            </w:r>
            <w:r w:rsidRPr="008148F9">
              <w:t>по</w:t>
            </w:r>
            <w:r>
              <w:t xml:space="preserve"> </w:t>
            </w:r>
            <w:r w:rsidRPr="008148F9">
              <w:t>договору,</w:t>
            </w:r>
            <w:r>
              <w:t xml:space="preserve"> </w:t>
            </w:r>
            <w:r w:rsidRPr="008148F9">
              <w:t>заключенному</w:t>
            </w:r>
            <w:r>
              <w:t xml:space="preserve"> </w:t>
            </w:r>
            <w:r w:rsidRPr="008148F9">
              <w:t>органом</w:t>
            </w:r>
            <w:r>
              <w:t xml:space="preserve"> </w:t>
            </w:r>
            <w:r w:rsidRPr="008148F9">
              <w:t>государственной</w:t>
            </w:r>
            <w:r>
              <w:t xml:space="preserve"> </w:t>
            </w:r>
            <w:r w:rsidRPr="008148F9">
              <w:t>власти,</w:t>
            </w:r>
            <w:r>
              <w:t xml:space="preserve"> </w:t>
            </w:r>
            <w:r w:rsidRPr="008148F9">
              <w:t>органом</w:t>
            </w:r>
            <w:r>
              <w:t xml:space="preserve"> </w:t>
            </w:r>
            <w:r w:rsidRPr="008148F9">
              <w:t>местного</w:t>
            </w:r>
            <w:r>
              <w:t xml:space="preserve"> </w:t>
            </w:r>
            <w:r w:rsidRPr="008148F9">
              <w:t>самоуправления,</w:t>
            </w:r>
            <w:r>
              <w:t xml:space="preserve"> </w:t>
            </w:r>
            <w:r w:rsidR="00F84B02">
              <w:pict>
                <v:line id="_x0000_s1823" style="position:absolute;z-index:105;mso-position-horizontal-relative:margin;mso-position-vertical-relative:text" from="-138.25pt,-5.05pt" to="-138.25pt,430.8pt" o:allowincell="f" strokeweight=".25pt">
                  <w10:wrap anchorx="margin"/>
                </v:line>
              </w:pict>
            </w:r>
            <w:r w:rsidR="00F84B02">
              <w:pict>
                <v:line id="_x0000_s1824" style="position:absolute;z-index:106;mso-position-horizontal-relative:margin;mso-position-vertical-relative:text" from="-83.5pt,-5.05pt" to="-83.5pt,430.55pt" o:allowincell="f" strokeweight=".5pt">
                  <w10:wrap anchorx="margin"/>
                </v:line>
              </w:pict>
            </w:r>
            <w:r w:rsidR="006B1643" w:rsidRPr="006B1643">
              <w:t>государственным</w:t>
            </w:r>
            <w:r w:rsidR="006B1643">
              <w:t xml:space="preserve"> </w:t>
            </w:r>
            <w:r w:rsidR="006B1643" w:rsidRPr="006B1643">
              <w:t>или муниципальным</w:t>
            </w:r>
            <w:r w:rsidR="006B1643">
              <w:t xml:space="preserve"> </w:t>
            </w:r>
            <w:r w:rsidR="006B1643" w:rsidRPr="006B1643">
              <w:t>учреждением либо</w:t>
            </w:r>
            <w:r w:rsidR="006B1643">
              <w:t xml:space="preserve"> </w:t>
            </w:r>
            <w:r w:rsidR="006B1643" w:rsidRPr="006B1643">
              <w:t>унитарным</w:t>
            </w:r>
            <w:r w:rsidR="006B1643">
              <w:t xml:space="preserve"> </w:t>
            </w:r>
            <w:r w:rsidR="006B1643" w:rsidRPr="006B1643">
              <w:t>предприятием до 1</w:t>
            </w:r>
            <w:r w:rsidR="006B1643">
              <w:t xml:space="preserve"> </w:t>
            </w:r>
            <w:r w:rsidR="006B1643" w:rsidRPr="006B1643">
              <w:t>января 2011 года и</w:t>
            </w:r>
            <w:r w:rsidR="006B1643">
              <w:t xml:space="preserve"> </w:t>
            </w:r>
            <w:r w:rsidR="006B1643" w:rsidRPr="006B1643">
              <w:t>предусматривающему строительство,</w:t>
            </w:r>
            <w:r w:rsidR="006B1643">
              <w:t xml:space="preserve"> </w:t>
            </w:r>
            <w:r w:rsidR="006B1643" w:rsidRPr="006B1643">
              <w:t>реконструкцию на</w:t>
            </w:r>
            <w:r w:rsidR="006B1643">
              <w:t xml:space="preserve"> </w:t>
            </w:r>
            <w:r w:rsidR="006B1643" w:rsidRPr="006B1643">
              <w:t>земельном участке,</w:t>
            </w:r>
            <w:r w:rsidR="006B1643">
              <w:t xml:space="preserve"> </w:t>
            </w:r>
            <w:r w:rsidR="006B1643" w:rsidRPr="006B1643">
              <w:lastRenderedPageBreak/>
              <w:t>находящемся</w:t>
            </w:r>
            <w:r w:rsidR="006B1643">
              <w:t xml:space="preserve"> </w:t>
            </w:r>
            <w:r w:rsidR="006B1643" w:rsidRPr="006B1643">
              <w:t>в</w:t>
            </w:r>
            <w:r w:rsidR="006B1643">
              <w:t xml:space="preserve"> государственной или </w:t>
            </w:r>
            <w:r w:rsidR="006B1643" w:rsidRPr="006B1643">
              <w:t>муниципальной собственности, объекта</w:t>
            </w:r>
            <w:r w:rsidR="006B1643">
              <w:t xml:space="preserve"> </w:t>
            </w:r>
            <w:r w:rsidR="006B1643" w:rsidRPr="006B1643">
              <w:t>недвижимости</w:t>
            </w:r>
            <w:r w:rsidR="006B1643">
              <w:t xml:space="preserve"> </w:t>
            </w:r>
            <w:r w:rsidR="006B1643" w:rsidRPr="006B1643">
              <w:t>с</w:t>
            </w:r>
            <w:r w:rsidR="006B1643">
              <w:t xml:space="preserve"> </w:t>
            </w:r>
            <w:r w:rsidR="006B1643" w:rsidRPr="006B1643">
              <w:t>привлечением внебюджетных источников финансирования и последующим распределением площади</w:t>
            </w:r>
            <w:r w:rsidR="006B1643">
              <w:t xml:space="preserve"> </w:t>
            </w:r>
            <w:r w:rsidR="006B1643" w:rsidRPr="006B1643">
              <w:t>соответствующего о</w:t>
            </w:r>
            <w:r w:rsidR="006B1643">
              <w:t xml:space="preserve">бъекта недвижимости между </w:t>
            </w:r>
            <w:r w:rsidR="006B1643" w:rsidRPr="006B1643">
              <w:t>сторонами такого договора (см. пункт</w:t>
            </w:r>
            <w:r w:rsidR="006B1643">
              <w:t xml:space="preserve"> 2.3 в </w:t>
            </w:r>
            <w:r w:rsidR="006B1643" w:rsidRPr="006B1643">
              <w:t>графе «Примечание»)</w:t>
            </w:r>
          </w:p>
        </w:tc>
        <w:tc>
          <w:tcPr>
            <w:tcW w:w="0" w:type="auto"/>
          </w:tcPr>
          <w:p w:rsidR="00E72A19" w:rsidRDefault="002A0A98" w:rsidP="002A0A98">
            <w:pPr>
              <w:shd w:val="clear" w:color="auto" w:fill="FFFFFF"/>
            </w:pPr>
            <w:r>
              <w:lastRenderedPageBreak/>
              <w:t>заявление зарегистриро</w:t>
            </w:r>
            <w:r w:rsidR="00E72A19">
              <w:t>вано</w:t>
            </w:r>
            <w:r>
              <w:t xml:space="preserve"> в </w:t>
            </w:r>
            <w:r w:rsidR="00E72A19">
              <w:t>книге учета входящих документов, выдана распи</w:t>
            </w:r>
            <w:r>
              <w:t xml:space="preserve">ска (направлено уведомление) о </w:t>
            </w:r>
            <w:r w:rsidR="00E72A19">
              <w:t>приеме документов</w:t>
            </w:r>
          </w:p>
        </w:tc>
        <w:tc>
          <w:tcPr>
            <w:tcW w:w="0" w:type="auto"/>
          </w:tcPr>
          <w:p w:rsidR="00E72A19" w:rsidRDefault="00E72A19" w:rsidP="00E72A19">
            <w:pPr>
              <w:shd w:val="clear" w:color="auto" w:fill="FFFFFF"/>
            </w:pPr>
          </w:p>
        </w:tc>
        <w:tc>
          <w:tcPr>
            <w:tcW w:w="0" w:type="auto"/>
          </w:tcPr>
          <w:p w:rsidR="003D1380" w:rsidRPr="00D64AA2" w:rsidRDefault="002A0A98" w:rsidP="009E57A4">
            <w:pPr>
              <w:shd w:val="clear" w:color="auto" w:fill="FFFFFF"/>
            </w:pPr>
            <w:r>
              <w:t xml:space="preserve">статьи 18, 40, 70 218-ФЗ; статья </w:t>
            </w:r>
            <w:r>
              <w:rPr>
                <w:smallCaps/>
              </w:rPr>
              <w:t>333.33</w:t>
            </w:r>
            <w:r w:rsidR="00E72A19" w:rsidRPr="00E72A19">
              <w:rPr>
                <w:smallCaps/>
              </w:rPr>
              <w:t xml:space="preserve"> </w:t>
            </w:r>
            <w:r w:rsidR="00E72A19">
              <w:t>Налогового кодекс</w:t>
            </w:r>
            <w:r>
              <w:t xml:space="preserve">а Российской Федерации (далее - НК РФ); приказы Росреестра </w:t>
            </w:r>
            <w:r w:rsidR="00E72A19">
              <w:t xml:space="preserve">от 19 </w:t>
            </w:r>
            <w:r>
              <w:t xml:space="preserve">августа 2020 г. №П/0310 </w:t>
            </w:r>
            <w:r w:rsidR="00E72A19">
              <w:t>«Об утверждении отдельных форм</w:t>
            </w:r>
            <w:r>
              <w:t xml:space="preserve"> </w:t>
            </w:r>
            <w:r w:rsidR="00E72A19">
              <w:lastRenderedPageBreak/>
              <w:t>заявлений в сфере</w:t>
            </w:r>
            <w:r>
              <w:t xml:space="preserve"> </w:t>
            </w:r>
            <w:r w:rsidR="00E72A19">
              <w:t>государственного кадастрового</w:t>
            </w:r>
            <w:r w:rsidR="003D1380">
              <w:t xml:space="preserve"> учета и государственной регистрации прав, требований к их заполнению, к формату таких заявлений </w:t>
            </w:r>
            <w:r w:rsidR="009B26BB">
              <w:t xml:space="preserve">и предоставляемых документов в электронной форме»; от 30 декабря 2020 г. №П/0509 «Об установлении порядка представления заявления о </w:t>
            </w:r>
            <w:r w:rsidR="009B26BB">
              <w:lastRenderedPageBreak/>
              <w:t>государственном кадастровом учете недвижимого имущества</w:t>
            </w:r>
            <w:r w:rsidR="006E0CA3">
              <w:t xml:space="preserve"> и(или) государственной регистрации прав на недвижимое имущество и прилагаемых к нему документов</w:t>
            </w:r>
            <w:r w:rsidR="009E57A4">
              <w:t xml:space="preserve">, а также об </w:t>
            </w:r>
            <w:r w:rsidR="003D1380" w:rsidRPr="003D1380">
              <w:t>их</w:t>
            </w:r>
            <w:r w:rsidR="009E57A4">
              <w:t xml:space="preserve"> </w:t>
            </w:r>
            <w:r w:rsidR="003D1380" w:rsidRPr="003D1380">
              <w:t>приостановлен</w:t>
            </w:r>
            <w:r w:rsidR="009E57A4">
              <w:t xml:space="preserve">ии и </w:t>
            </w:r>
            <w:r w:rsidR="003D1380" w:rsidRPr="003D1380">
              <w:t>об</w:t>
            </w:r>
            <w:r w:rsidR="009E57A4">
              <w:t xml:space="preserve"> </w:t>
            </w:r>
            <w:r w:rsidR="003D1380" w:rsidRPr="003D1380">
              <w:t>исправлении</w:t>
            </w:r>
            <w:r w:rsidR="009E57A4">
              <w:t xml:space="preserve"> </w:t>
            </w:r>
            <w:r w:rsidR="003D1380" w:rsidRPr="003D1380">
              <w:t>технической</w:t>
            </w:r>
            <w:r w:rsidR="009E57A4">
              <w:t xml:space="preserve"> </w:t>
            </w:r>
            <w:r w:rsidR="003D1380" w:rsidRPr="003D1380">
              <w:t>ошибки</w:t>
            </w:r>
            <w:r w:rsidR="009E57A4">
              <w:t xml:space="preserve"> </w:t>
            </w:r>
            <w:r w:rsidR="003D1380" w:rsidRPr="003D1380">
              <w:t>в</w:t>
            </w:r>
            <w:r w:rsidR="009E57A4">
              <w:t xml:space="preserve"> записях Единого госу</w:t>
            </w:r>
            <w:r w:rsidR="009E57A4">
              <w:softHyphen/>
              <w:t>дарственного реестра недви</w:t>
            </w:r>
            <w:r w:rsidR="003D1380" w:rsidRPr="003D1380">
              <w:t>жимости» (далее</w:t>
            </w:r>
            <w:r w:rsidR="009E57A4">
              <w:t xml:space="preserve"> </w:t>
            </w:r>
            <w:r w:rsidR="003D1380" w:rsidRPr="003D1380">
              <w:t>соответствен</w:t>
            </w:r>
            <w:r w:rsidR="009E57A4">
              <w:lastRenderedPageBreak/>
              <w:t xml:space="preserve">но – </w:t>
            </w:r>
            <w:r w:rsidR="003D1380" w:rsidRPr="003D1380">
              <w:t>приказы</w:t>
            </w:r>
            <w:r w:rsidR="009E57A4">
              <w:t xml:space="preserve"> Росреестра </w:t>
            </w:r>
            <w:r w:rsidR="003D1380" w:rsidRPr="003D1380">
              <w:t>от</w:t>
            </w:r>
            <w:r w:rsidR="009E57A4">
              <w:t xml:space="preserve"> </w:t>
            </w:r>
            <w:r w:rsidR="003D1380" w:rsidRPr="003D1380">
              <w:t>9</w:t>
            </w:r>
            <w:r w:rsidR="009E57A4">
              <w:t xml:space="preserve"> </w:t>
            </w:r>
            <w:r w:rsidR="003D1380" w:rsidRPr="003D1380">
              <w:t>августа</w:t>
            </w:r>
            <w:r w:rsidR="009E57A4">
              <w:t xml:space="preserve"> </w:t>
            </w:r>
            <w:r w:rsidR="003D1380" w:rsidRPr="003D1380">
              <w:t>2020 года №</w:t>
            </w:r>
            <w:r w:rsidR="009E57A4">
              <w:t xml:space="preserve"> </w:t>
            </w:r>
            <w:r w:rsidR="003D1380" w:rsidRPr="003D1380">
              <w:t>П/0310, от 30</w:t>
            </w:r>
            <w:r w:rsidR="009E57A4">
              <w:t xml:space="preserve"> </w:t>
            </w:r>
            <w:r w:rsidR="003D1380" w:rsidRPr="003D1380">
              <w:t>декабря 2020</w:t>
            </w:r>
            <w:r w:rsidR="009E57A4">
              <w:t xml:space="preserve"> </w:t>
            </w:r>
            <w:r w:rsidR="003D1380" w:rsidRPr="003D1380">
              <w:t>года</w:t>
            </w:r>
            <w:r w:rsidR="009E57A4">
              <w:t xml:space="preserve"> </w:t>
            </w:r>
            <w:r w:rsidR="003D1380" w:rsidRPr="003D1380">
              <w:t>№</w:t>
            </w:r>
            <w:r w:rsidR="009E57A4">
              <w:t xml:space="preserve"> </w:t>
            </w:r>
            <w:r w:rsidR="003D1380" w:rsidRPr="003D1380">
              <w:t>П/0509)</w:t>
            </w:r>
          </w:p>
        </w:tc>
        <w:tc>
          <w:tcPr>
            <w:tcW w:w="0" w:type="auto"/>
          </w:tcPr>
          <w:p w:rsidR="00E72A19" w:rsidRDefault="00E72A19" w:rsidP="008148F9">
            <w:pPr>
              <w:shd w:val="clear" w:color="auto" w:fill="FFFFFF"/>
            </w:pPr>
            <w:r>
              <w:lastRenderedPageBreak/>
              <w:t>для всех</w:t>
            </w:r>
            <w:r w:rsidR="008148F9">
              <w:t xml:space="preserve"> </w:t>
            </w:r>
            <w:r>
              <w:t>объектов</w:t>
            </w:r>
            <w:r w:rsidR="008148F9">
              <w:t xml:space="preserve"> </w:t>
            </w:r>
            <w:r>
              <w:t>капитального</w:t>
            </w:r>
            <w:r w:rsidR="008148F9">
              <w:t xml:space="preserve"> </w:t>
            </w:r>
            <w:r>
              <w:t>строительства</w:t>
            </w:r>
          </w:p>
        </w:tc>
        <w:tc>
          <w:tcPr>
            <w:tcW w:w="0" w:type="auto"/>
          </w:tcPr>
          <w:p w:rsidR="00E72A19" w:rsidRDefault="008148F9" w:rsidP="008148F9">
            <w:pPr>
              <w:shd w:val="clear" w:color="auto" w:fill="FFFFFF"/>
            </w:pPr>
            <w:r>
              <w:t xml:space="preserve">1. </w:t>
            </w:r>
            <w:r w:rsidR="00E72A19">
              <w:t>заявле</w:t>
            </w:r>
            <w:r>
              <w:t xml:space="preserve">ние представляется на ГРП либо </w:t>
            </w:r>
            <w:r w:rsidR="00E72A19">
              <w:t>на созданный объект, либо</w:t>
            </w:r>
            <w:r>
              <w:t xml:space="preserve"> одновременно </w:t>
            </w:r>
            <w:r w:rsidR="00E72A19">
              <w:t>на каждое</w:t>
            </w:r>
            <w:r>
              <w:t xml:space="preserve"> расположенное в нем </w:t>
            </w:r>
            <w:r w:rsidR="00E72A19">
              <w:t xml:space="preserve">помещение (машино-места), если такие помещения (машино-места) были </w:t>
            </w:r>
            <w:r>
              <w:t xml:space="preserve">поставлены на ГКУ ранее. </w:t>
            </w:r>
            <w:r w:rsidR="00E72A19">
              <w:t>В случае</w:t>
            </w:r>
            <w:r>
              <w:t xml:space="preserve"> </w:t>
            </w:r>
            <w:r w:rsidR="00E72A19">
              <w:lastRenderedPageBreak/>
              <w:t>строитель</w:t>
            </w:r>
            <w:r>
              <w:t xml:space="preserve">ства многоквартирного дома (далее МКД) </w:t>
            </w:r>
            <w:r w:rsidR="00E72A19">
              <w:t>зая</w:t>
            </w:r>
            <w:r>
              <w:t>вление представляется на ГРП на</w:t>
            </w:r>
            <w:r w:rsidR="00E72A19">
              <w:t xml:space="preserve"> каждое</w:t>
            </w:r>
            <w:r w:rsidR="0094154B">
              <w:t xml:space="preserve"> расположенное в МКД помещение (машино-места), требование об одновременной</w:t>
            </w:r>
            <w:r w:rsidR="00D64AA2">
              <w:t xml:space="preserve"> ГРП на все помещения в МКД отсутствует;</w:t>
            </w:r>
          </w:p>
          <w:p w:rsidR="00D64AA2" w:rsidRDefault="00D64AA2" w:rsidP="008148F9">
            <w:pPr>
              <w:shd w:val="clear" w:color="auto" w:fill="FFFFFF"/>
            </w:pPr>
            <w:r>
              <w:t>2. документ предоставляется в случаях:</w:t>
            </w:r>
          </w:p>
          <w:p w:rsidR="00D64AA2" w:rsidRDefault="00D64AA2" w:rsidP="00EA6500">
            <w:pPr>
              <w:shd w:val="clear" w:color="auto" w:fill="FFFFFF"/>
            </w:pPr>
            <w:r>
              <w:t>2.1.если право заявителя на земельный участок, на котором расположен созданный объект, не зарегистриров</w:t>
            </w:r>
            <w:r>
              <w:lastRenderedPageBreak/>
              <w:t>ано. Документ оформляется, ГКУ и ГРП на земельный участок осуществляются в рамках направления «Получение земельных участков»</w:t>
            </w:r>
            <w:r w:rsidR="00EA6500">
              <w:t xml:space="preserve"> алгоритма действий инвестора;</w:t>
            </w:r>
          </w:p>
          <w:p w:rsidR="00EA6500" w:rsidRDefault="00EA6500" w:rsidP="00EA6500">
            <w:pPr>
              <w:shd w:val="clear" w:color="auto" w:fill="FFFFFF"/>
            </w:pPr>
            <w:r>
              <w:t>2.2. если обращается не лицо, имеющее право действовать от имени инвестора без доверенности;</w:t>
            </w:r>
          </w:p>
          <w:p w:rsidR="00EA6500" w:rsidRDefault="00EA6500" w:rsidP="00EA6500">
            <w:pPr>
              <w:shd w:val="clear" w:color="auto" w:fill="FFFFFF"/>
            </w:pPr>
            <w:r>
              <w:t>2.3. если объект недвижимости создан в соответствии с таким договором</w:t>
            </w:r>
          </w:p>
        </w:tc>
      </w:tr>
      <w:tr w:rsidR="0072611D" w:rsidRPr="00B11FEC" w:rsidTr="00E72A19">
        <w:tc>
          <w:tcPr>
            <w:tcW w:w="0" w:type="auto"/>
          </w:tcPr>
          <w:p w:rsidR="002957F2" w:rsidRPr="00B11FEC" w:rsidRDefault="00EA6500" w:rsidP="00B11FEC">
            <w:r>
              <w:lastRenderedPageBreak/>
              <w:t>3.</w:t>
            </w:r>
          </w:p>
        </w:tc>
        <w:tc>
          <w:tcPr>
            <w:tcW w:w="0" w:type="auto"/>
          </w:tcPr>
          <w:p w:rsidR="002957F2" w:rsidRPr="00B11FEC" w:rsidRDefault="003013BF" w:rsidP="003013BF">
            <w:pPr>
              <w:shd w:val="clear" w:color="auto" w:fill="FFFFFF"/>
            </w:pPr>
            <w:r>
              <w:t>Осуществлена ГРП (право на объект(ы) недвижимости, зарегистрировано)</w:t>
            </w:r>
          </w:p>
        </w:tc>
        <w:tc>
          <w:tcPr>
            <w:tcW w:w="0" w:type="auto"/>
          </w:tcPr>
          <w:p w:rsidR="002957F2" w:rsidRPr="00B11FEC" w:rsidRDefault="003013BF" w:rsidP="00B11FEC">
            <w:r>
              <w:t>7 рабочих дней</w:t>
            </w:r>
          </w:p>
        </w:tc>
        <w:tc>
          <w:tcPr>
            <w:tcW w:w="0" w:type="auto"/>
          </w:tcPr>
          <w:p w:rsidR="002957F2" w:rsidRPr="00B11FEC" w:rsidRDefault="003013BF" w:rsidP="00B11FEC">
            <w:r>
              <w:t>2 рабочих дня</w:t>
            </w:r>
          </w:p>
        </w:tc>
        <w:tc>
          <w:tcPr>
            <w:tcW w:w="0" w:type="auto"/>
          </w:tcPr>
          <w:p w:rsidR="002957F2" w:rsidRPr="00B11FEC" w:rsidRDefault="003013BF" w:rsidP="00B11FEC">
            <w:r>
              <w:t>5</w:t>
            </w:r>
          </w:p>
        </w:tc>
        <w:tc>
          <w:tcPr>
            <w:tcW w:w="0" w:type="auto"/>
          </w:tcPr>
          <w:p w:rsidR="002957F2" w:rsidRPr="00B11FEC" w:rsidRDefault="003013BF" w:rsidP="00B11FEC">
            <w:pPr>
              <w:shd w:val="clear" w:color="auto" w:fill="FFFFFF"/>
            </w:pPr>
            <w:r>
              <w:t>зарегистрированное заявление и приложенные к нему документы согласно шагу 2 Алгоритма действий</w:t>
            </w:r>
          </w:p>
        </w:tc>
        <w:tc>
          <w:tcPr>
            <w:tcW w:w="0" w:type="auto"/>
          </w:tcPr>
          <w:p w:rsidR="002957F2" w:rsidRPr="00B11FEC" w:rsidRDefault="003013BF" w:rsidP="00B11FEC">
            <w:r>
              <w:t>выписка из ЕГРН</w:t>
            </w:r>
          </w:p>
        </w:tc>
        <w:tc>
          <w:tcPr>
            <w:tcW w:w="0" w:type="auto"/>
          </w:tcPr>
          <w:p w:rsidR="002957F2" w:rsidRPr="00B11FEC" w:rsidRDefault="002957F2" w:rsidP="00B11FEC"/>
        </w:tc>
        <w:tc>
          <w:tcPr>
            <w:tcW w:w="0" w:type="auto"/>
          </w:tcPr>
          <w:p w:rsidR="002957F2" w:rsidRPr="00B11FEC" w:rsidRDefault="003013BF" w:rsidP="00B11FEC">
            <w:r>
              <w:t>статьи 28, 29, 40 218-ФЗ; Порядок ведения Единого государственного реестра недвижимости</w:t>
            </w:r>
          </w:p>
        </w:tc>
        <w:tc>
          <w:tcPr>
            <w:tcW w:w="0" w:type="auto"/>
          </w:tcPr>
          <w:p w:rsidR="002957F2" w:rsidRPr="00B11FEC" w:rsidRDefault="003013BF" w:rsidP="00B11FEC">
            <w:r>
              <w:t>для всех объектов капитального строительства</w:t>
            </w:r>
          </w:p>
        </w:tc>
        <w:tc>
          <w:tcPr>
            <w:tcW w:w="0" w:type="auto"/>
          </w:tcPr>
          <w:p w:rsidR="002957F2" w:rsidRPr="00B11FEC" w:rsidRDefault="003013BF" w:rsidP="00B11FEC">
            <w:r>
              <w:t xml:space="preserve">в случае подачи документов в бумажном виде срок увеличивается на 2 рабочих дня и составляет 4 </w:t>
            </w:r>
            <w:r>
              <w:lastRenderedPageBreak/>
              <w:t>рабочих дня</w:t>
            </w:r>
          </w:p>
        </w:tc>
      </w:tr>
      <w:tr w:rsidR="00603F58" w:rsidRPr="00B11FEC" w:rsidTr="00574293">
        <w:tc>
          <w:tcPr>
            <w:tcW w:w="0" w:type="auto"/>
            <w:gridSpan w:val="11"/>
          </w:tcPr>
          <w:p w:rsidR="00603F58" w:rsidRPr="00603F58" w:rsidRDefault="00603F58" w:rsidP="00603F58">
            <w:pPr>
              <w:jc w:val="center"/>
              <w:rPr>
                <w:b/>
              </w:rPr>
            </w:pPr>
            <w:r w:rsidRPr="00603F58">
              <w:rPr>
                <w:b/>
              </w:rPr>
              <w:lastRenderedPageBreak/>
              <w:t>Вариант 2:</w:t>
            </w:r>
            <w:r>
              <w:rPr>
                <w:b/>
              </w:rPr>
              <w:t xml:space="preserve"> Если орган, выдавший РВЭ, не обратился в орган регистрации прав</w:t>
            </w:r>
          </w:p>
        </w:tc>
      </w:tr>
      <w:tr w:rsidR="0072611D" w:rsidRPr="00B11FEC" w:rsidTr="00E72A19">
        <w:tc>
          <w:tcPr>
            <w:tcW w:w="0" w:type="auto"/>
          </w:tcPr>
          <w:p w:rsidR="002957F2" w:rsidRPr="00B11FEC" w:rsidRDefault="00603F58" w:rsidP="00B11FEC">
            <w:r>
              <w:t>1.</w:t>
            </w:r>
          </w:p>
        </w:tc>
        <w:tc>
          <w:tcPr>
            <w:tcW w:w="0" w:type="auto"/>
          </w:tcPr>
          <w:p w:rsidR="002957F2" w:rsidRPr="00B11FEC" w:rsidRDefault="00174975" w:rsidP="00174975">
            <w:pPr>
              <w:shd w:val="clear" w:color="auto" w:fill="FFFFFF"/>
            </w:pPr>
            <w:r>
              <w:t>Инвестор подал документы на ГКУ и ГРП на созданный объект или ГКУ на созданный объект, расположенные в нем помещения (машино-места) и ГРП на все расположенные в нем помещения (машино-места)</w:t>
            </w:r>
          </w:p>
        </w:tc>
        <w:tc>
          <w:tcPr>
            <w:tcW w:w="0" w:type="auto"/>
          </w:tcPr>
          <w:p w:rsidR="002957F2" w:rsidRPr="00B11FEC" w:rsidRDefault="00174975" w:rsidP="00174975">
            <w:r>
              <w:t>регистрация заявления в день обращения</w:t>
            </w:r>
          </w:p>
        </w:tc>
        <w:tc>
          <w:tcPr>
            <w:tcW w:w="0" w:type="auto"/>
          </w:tcPr>
          <w:p w:rsidR="002957F2" w:rsidRPr="00B11FEC" w:rsidRDefault="00174975" w:rsidP="00B11FEC">
            <w:r>
              <w:t>регистрация заявления в день обращения</w:t>
            </w:r>
          </w:p>
        </w:tc>
        <w:tc>
          <w:tcPr>
            <w:tcW w:w="0" w:type="auto"/>
          </w:tcPr>
          <w:p w:rsidR="002957F2" w:rsidRPr="00B11FEC" w:rsidRDefault="00174975" w:rsidP="00B11FEC">
            <w:r>
              <w:t>6</w:t>
            </w:r>
          </w:p>
        </w:tc>
        <w:tc>
          <w:tcPr>
            <w:tcW w:w="0" w:type="auto"/>
          </w:tcPr>
          <w:p w:rsidR="002957F2" w:rsidRDefault="00174975" w:rsidP="005A4C7A">
            <w:pPr>
              <w:shd w:val="clear" w:color="auto" w:fill="FFFFFF"/>
            </w:pPr>
            <w:r>
              <w:t>1. заявление о ГКУ и ГРП (см.пункт 1 в графе «Примечани</w:t>
            </w:r>
            <w:r w:rsidR="005A4C7A">
              <w:t>е</w:t>
            </w:r>
            <w:r>
              <w:t>»</w:t>
            </w:r>
            <w:r w:rsidR="005A4C7A">
              <w:t>);</w:t>
            </w:r>
          </w:p>
          <w:p w:rsidR="005A4C7A" w:rsidRDefault="005A4C7A" w:rsidP="005A4C7A">
            <w:pPr>
              <w:shd w:val="clear" w:color="auto" w:fill="FFFFFF"/>
            </w:pPr>
            <w:r>
              <w:t>2. РВЭ (см.пункт 2 в графе «Примечание»);</w:t>
            </w:r>
          </w:p>
          <w:p w:rsidR="005A4C7A" w:rsidRDefault="005A4C7A" w:rsidP="005A4C7A">
            <w:pPr>
              <w:shd w:val="clear" w:color="auto" w:fill="FFFFFF"/>
            </w:pPr>
            <w:r>
              <w:t>3. правоустанавливающий документ на земельный участок, на котором расположен объект недвижимости (см.пункт 3.1 в графе «Примечание»);</w:t>
            </w:r>
          </w:p>
          <w:p w:rsidR="005A4C7A" w:rsidRDefault="005A4C7A" w:rsidP="005A4C7A">
            <w:pPr>
              <w:shd w:val="clear" w:color="auto" w:fill="FFFFFF"/>
            </w:pPr>
            <w:r>
              <w:t>4. нотариально удостоверенная доверенность (см.пункт 3.2 в графе «Примечание»);</w:t>
            </w:r>
          </w:p>
          <w:p w:rsidR="005A4C7A" w:rsidRDefault="005A4C7A" w:rsidP="00AB0129">
            <w:pPr>
              <w:shd w:val="clear" w:color="auto" w:fill="FFFFFF"/>
            </w:pPr>
            <w:r>
              <w:t xml:space="preserve">5. </w:t>
            </w:r>
            <w:r w:rsidR="00450076">
              <w:t xml:space="preserve">документ, подтверждающий исполнение </w:t>
            </w:r>
            <w:r w:rsidR="00450076">
              <w:lastRenderedPageBreak/>
              <w:t>сторонами обязательств по договору аренды земельного участка, заключенному в соответствии со статьей 10.1 Федерального закона от 25 февраля 1999 года № 39-ФЗ «Об инвестиционной деятельности в Российской Федерации</w:t>
            </w:r>
            <w:r w:rsidR="00AB0129">
              <w:t>, осуществляемой в форме капитальных вложений</w:t>
            </w:r>
            <w:r w:rsidR="00450076">
              <w:t>»</w:t>
            </w:r>
            <w:r w:rsidR="00AB0129">
              <w:t>, и предусмотренного подпунктом 3 пункта 2 статьи 10.1 названного Федерального закона с</w:t>
            </w:r>
            <w:r w:rsidR="0072611D">
              <w:t>оглашения к нему (см.пункт 3.3 в г</w:t>
            </w:r>
            <w:r w:rsidR="00AB0129">
              <w:t>раф</w:t>
            </w:r>
            <w:r w:rsidR="0072611D">
              <w:t>е «Примечание»);</w:t>
            </w:r>
          </w:p>
          <w:p w:rsidR="0072611D" w:rsidRPr="00B11FEC" w:rsidRDefault="0072611D" w:rsidP="003061BA">
            <w:pPr>
              <w:shd w:val="clear" w:color="auto" w:fill="FFFFFF"/>
            </w:pPr>
            <w:r>
              <w:lastRenderedPageBreak/>
              <w:t>6.</w:t>
            </w:r>
            <w:r w:rsidRPr="0072611D">
              <w:rPr>
                <w:spacing w:val="-1"/>
                <w:sz w:val="20"/>
                <w:szCs w:val="20"/>
              </w:rPr>
              <w:t xml:space="preserve"> </w:t>
            </w:r>
            <w:r>
              <w:rPr>
                <w:spacing w:val="-1"/>
                <w:sz w:val="20"/>
                <w:szCs w:val="20"/>
              </w:rPr>
              <w:t>д</w:t>
            </w:r>
            <w:r w:rsidRPr="0072611D">
              <w:t>окумент,</w:t>
            </w:r>
            <w:r>
              <w:t xml:space="preserve"> подтверждающий </w:t>
            </w:r>
            <w:r w:rsidRPr="0072611D">
              <w:t>исполнение</w:t>
            </w:r>
            <w:r>
              <w:t xml:space="preserve"> </w:t>
            </w:r>
            <w:r w:rsidRPr="0072611D">
              <w:t>сторонами</w:t>
            </w:r>
            <w:r>
              <w:t xml:space="preserve"> </w:t>
            </w:r>
            <w:r w:rsidRPr="0072611D">
              <w:t>обязательств</w:t>
            </w:r>
            <w:r>
              <w:t xml:space="preserve"> </w:t>
            </w:r>
            <w:r w:rsidRPr="0072611D">
              <w:t>по</w:t>
            </w:r>
            <w:r>
              <w:t xml:space="preserve"> </w:t>
            </w:r>
            <w:r w:rsidRPr="0072611D">
              <w:t>договору,</w:t>
            </w:r>
            <w:r>
              <w:t xml:space="preserve"> </w:t>
            </w:r>
            <w:r w:rsidRPr="0072611D">
              <w:t>заключенному</w:t>
            </w:r>
            <w:r>
              <w:t xml:space="preserve"> </w:t>
            </w:r>
            <w:r w:rsidRPr="0072611D">
              <w:t>с</w:t>
            </w:r>
            <w:r>
              <w:t xml:space="preserve"> </w:t>
            </w:r>
            <w:r w:rsidRPr="0072611D">
              <w:t>органом</w:t>
            </w:r>
            <w:r w:rsidRPr="0072611D">
              <w:rPr>
                <w:sz w:val="20"/>
                <w:szCs w:val="20"/>
              </w:rPr>
              <w:t xml:space="preserve"> </w:t>
            </w:r>
            <w:r w:rsidRPr="0072611D">
              <w:t>государственной</w:t>
            </w:r>
            <w:r>
              <w:t xml:space="preserve"> </w:t>
            </w:r>
            <w:r w:rsidRPr="0072611D">
              <w:t>власти,</w:t>
            </w:r>
            <w:r>
              <w:t xml:space="preserve"> </w:t>
            </w:r>
            <w:r w:rsidRPr="0072611D">
              <w:t>органом</w:t>
            </w:r>
            <w:r>
              <w:t xml:space="preserve"> </w:t>
            </w:r>
            <w:r w:rsidRPr="0072611D">
              <w:t>местного самоуправления, государственным ил</w:t>
            </w:r>
            <w:r>
              <w:t xml:space="preserve">и муниципальным учреждением </w:t>
            </w:r>
            <w:r w:rsidRPr="0072611D">
              <w:t>либо унитарным</w:t>
            </w:r>
            <w:r>
              <w:t xml:space="preserve"> </w:t>
            </w:r>
            <w:r w:rsidR="003061BA">
              <w:t xml:space="preserve">предприятием </w:t>
            </w:r>
            <w:r w:rsidR="003061BA" w:rsidRPr="003061BA">
              <w:t>д</w:t>
            </w:r>
            <w:r w:rsidR="003061BA">
              <w:t xml:space="preserve">о </w:t>
            </w:r>
            <w:r w:rsidR="003061BA" w:rsidRPr="003061BA">
              <w:t>1</w:t>
            </w:r>
            <w:r w:rsidR="003061BA">
              <w:t xml:space="preserve"> января 2011 </w:t>
            </w:r>
            <w:r w:rsidR="003061BA" w:rsidRPr="003061BA">
              <w:t>года и</w:t>
            </w:r>
            <w:r w:rsidR="003061BA">
              <w:t xml:space="preserve"> </w:t>
            </w:r>
            <w:r w:rsidR="003061BA" w:rsidRPr="003061BA">
              <w:t>предусматривающем</w:t>
            </w:r>
            <w:r w:rsidR="003061BA">
              <w:t xml:space="preserve"> у </w:t>
            </w:r>
            <w:r w:rsidR="003061BA" w:rsidRPr="003061BA">
              <w:t>строительство,</w:t>
            </w:r>
            <w:r w:rsidR="003061BA">
              <w:t xml:space="preserve"> </w:t>
            </w:r>
            <w:r w:rsidR="003061BA" w:rsidRPr="003061BA">
              <w:t>реконструкцию на</w:t>
            </w:r>
            <w:r w:rsidR="003061BA">
              <w:t xml:space="preserve"> земельном </w:t>
            </w:r>
            <w:r w:rsidR="003061BA" w:rsidRPr="003061BA">
              <w:t>участке,</w:t>
            </w:r>
            <w:r w:rsidR="003061BA">
              <w:t xml:space="preserve"> </w:t>
            </w:r>
            <w:r w:rsidR="003061BA" w:rsidRPr="003061BA">
              <w:t>находящемся в</w:t>
            </w:r>
            <w:r w:rsidR="003061BA">
              <w:t xml:space="preserve"> </w:t>
            </w:r>
            <w:r w:rsidR="003061BA" w:rsidRPr="003061BA">
              <w:t>государственной</w:t>
            </w:r>
            <w:r w:rsidR="003061BA">
              <w:t xml:space="preserve"> или </w:t>
            </w:r>
            <w:r w:rsidR="003061BA" w:rsidRPr="003061BA">
              <w:t>муниципальной</w:t>
            </w:r>
            <w:r w:rsidR="003061BA">
              <w:t xml:space="preserve"> </w:t>
            </w:r>
            <w:r w:rsidR="003061BA" w:rsidRPr="003061BA">
              <w:t>собственности,</w:t>
            </w:r>
            <w:r w:rsidR="003061BA">
              <w:t xml:space="preserve"> </w:t>
            </w:r>
            <w:r w:rsidR="003061BA" w:rsidRPr="003061BA">
              <w:lastRenderedPageBreak/>
              <w:t>объекта</w:t>
            </w:r>
            <w:r w:rsidR="003061BA">
              <w:t xml:space="preserve"> </w:t>
            </w:r>
            <w:r w:rsidR="003061BA" w:rsidRPr="003061BA">
              <w:t>недвижимости с</w:t>
            </w:r>
            <w:r w:rsidR="003061BA">
              <w:t xml:space="preserve"> </w:t>
            </w:r>
            <w:r w:rsidR="003061BA" w:rsidRPr="003061BA">
              <w:t>привлечением</w:t>
            </w:r>
            <w:r w:rsidR="003061BA">
              <w:t xml:space="preserve"> </w:t>
            </w:r>
            <w:r w:rsidR="003061BA" w:rsidRPr="003061BA">
              <w:t>внебюджетных</w:t>
            </w:r>
            <w:r w:rsidR="003061BA">
              <w:t xml:space="preserve"> </w:t>
            </w:r>
            <w:r w:rsidR="003061BA" w:rsidRPr="003061BA">
              <w:t>источников</w:t>
            </w:r>
            <w:r w:rsidR="003061BA">
              <w:t xml:space="preserve"> </w:t>
            </w:r>
            <w:r w:rsidR="003061BA" w:rsidRPr="003061BA">
              <w:t>финансирования и</w:t>
            </w:r>
            <w:r w:rsidR="003061BA">
              <w:t xml:space="preserve"> </w:t>
            </w:r>
            <w:r w:rsidR="003061BA" w:rsidRPr="003061BA">
              <w:t>последующим</w:t>
            </w:r>
            <w:r w:rsidR="003061BA">
              <w:t xml:space="preserve"> </w:t>
            </w:r>
            <w:r w:rsidR="003061BA" w:rsidRPr="003061BA">
              <w:t>распределением</w:t>
            </w:r>
            <w:r w:rsidR="003061BA">
              <w:t xml:space="preserve"> </w:t>
            </w:r>
            <w:r w:rsidR="003061BA" w:rsidRPr="003061BA">
              <w:t>площади</w:t>
            </w:r>
            <w:r w:rsidR="00EA2677">
              <w:t xml:space="preserve"> соответствующего объекта недвижимости между сторонами такого договора (см.пункт 3.3 в графе «Примечание»)</w:t>
            </w:r>
          </w:p>
        </w:tc>
        <w:tc>
          <w:tcPr>
            <w:tcW w:w="0" w:type="auto"/>
          </w:tcPr>
          <w:p w:rsidR="002957F2" w:rsidRPr="00B11FEC" w:rsidRDefault="00EA2677" w:rsidP="00B11FEC">
            <w:r>
              <w:lastRenderedPageBreak/>
              <w:t>заявление зарегистрировано в книге учета входящих документов, выдана расписка (направлено уведомление) о приеме документов</w:t>
            </w:r>
          </w:p>
        </w:tc>
        <w:tc>
          <w:tcPr>
            <w:tcW w:w="0" w:type="auto"/>
          </w:tcPr>
          <w:p w:rsidR="002957F2" w:rsidRPr="00B11FEC" w:rsidRDefault="002957F2" w:rsidP="00B11FEC"/>
        </w:tc>
        <w:tc>
          <w:tcPr>
            <w:tcW w:w="0" w:type="auto"/>
          </w:tcPr>
          <w:p w:rsidR="002957F2" w:rsidRPr="00B11FEC" w:rsidRDefault="00C8753F" w:rsidP="00B11FEC">
            <w:r>
              <w:t>статьи 18, 40, 70 218-ФЗ; статья 333.33 НК РФ (государственная пошлина); приказы Росреестра от 19 августа 2020 года № П/0310, от 30 декабря 2020 года № П/0509</w:t>
            </w:r>
          </w:p>
        </w:tc>
        <w:tc>
          <w:tcPr>
            <w:tcW w:w="0" w:type="auto"/>
          </w:tcPr>
          <w:p w:rsidR="002957F2" w:rsidRPr="00B11FEC" w:rsidRDefault="000E2C4E" w:rsidP="00B11FEC">
            <w:r>
              <w:t>для всех объектов капитального строительства</w:t>
            </w:r>
          </w:p>
        </w:tc>
        <w:tc>
          <w:tcPr>
            <w:tcW w:w="0" w:type="auto"/>
          </w:tcPr>
          <w:p w:rsidR="002957F2" w:rsidRDefault="000E2C4E" w:rsidP="00B11FEC">
            <w:r>
              <w:t>1. в случае строительства МКД отдельно представляется заявление на ГКУ МКД и заявления на ГРП на каждое расположенное в МКД помещение (машино-место), требование об одновременной ГРП на все помещения в МКД отсутствует;</w:t>
            </w:r>
          </w:p>
          <w:p w:rsidR="000E2C4E" w:rsidRDefault="00805FCA" w:rsidP="00805FCA">
            <w:r>
              <w:t xml:space="preserve">2. документ является необходимым, но самостоятельно запрашивается органом регистрации прав в порядке </w:t>
            </w:r>
            <w:r>
              <w:lastRenderedPageBreak/>
              <w:t>межведомственного информационного взаимодействия либо получается посредством взаимодействия с Единой информационной системой жилищного строительства;</w:t>
            </w:r>
          </w:p>
          <w:p w:rsidR="002C5C99" w:rsidRPr="002C5C99" w:rsidRDefault="00805FCA" w:rsidP="002C5C99">
            <w:r>
              <w:t xml:space="preserve">3. </w:t>
            </w:r>
            <w:r w:rsidR="002C5C99" w:rsidRPr="002C5C99">
              <w:t>документ</w:t>
            </w:r>
            <w:r w:rsidR="002C5C99">
              <w:t xml:space="preserve"> представляется </w:t>
            </w:r>
            <w:r w:rsidR="002C5C99" w:rsidRPr="002C5C99">
              <w:t>в</w:t>
            </w:r>
            <w:r w:rsidR="002C5C99">
              <w:t xml:space="preserve"> </w:t>
            </w:r>
            <w:r w:rsidR="002C5C99" w:rsidRPr="002C5C99">
              <w:t>случаях:</w:t>
            </w:r>
          </w:p>
          <w:p w:rsidR="002C5C99" w:rsidRPr="002C5C99" w:rsidRDefault="002C5C99" w:rsidP="002C5C99">
            <w:r w:rsidRPr="002C5C99">
              <w:t>3.1.</w:t>
            </w:r>
            <w:r>
              <w:t xml:space="preserve"> Если </w:t>
            </w:r>
            <w:r w:rsidRPr="002C5C99">
              <w:t>право</w:t>
            </w:r>
            <w:r>
              <w:t xml:space="preserve"> </w:t>
            </w:r>
            <w:r w:rsidRPr="002C5C99">
              <w:t>заявителя</w:t>
            </w:r>
            <w:r>
              <w:t xml:space="preserve"> </w:t>
            </w:r>
            <w:r w:rsidRPr="002C5C99">
              <w:t>на</w:t>
            </w:r>
            <w:r>
              <w:t xml:space="preserve"> </w:t>
            </w:r>
            <w:r w:rsidRPr="002C5C99">
              <w:t>земельный</w:t>
            </w:r>
            <w:r>
              <w:t xml:space="preserve"> </w:t>
            </w:r>
            <w:r w:rsidRPr="002C5C99">
              <w:t>участок,</w:t>
            </w:r>
            <w:r>
              <w:t xml:space="preserve"> </w:t>
            </w:r>
            <w:r w:rsidRPr="002C5C99">
              <w:t>на</w:t>
            </w:r>
            <w:r>
              <w:t xml:space="preserve"> </w:t>
            </w:r>
            <w:r w:rsidRPr="002C5C99">
              <w:t>котором</w:t>
            </w:r>
            <w:r>
              <w:t xml:space="preserve"> </w:t>
            </w:r>
            <w:r w:rsidRPr="002C5C99">
              <w:t>расположен</w:t>
            </w:r>
            <w:r>
              <w:t xml:space="preserve"> </w:t>
            </w:r>
            <w:r w:rsidRPr="002C5C99">
              <w:t>созданный объект,</w:t>
            </w:r>
            <w:r>
              <w:t xml:space="preserve"> </w:t>
            </w:r>
            <w:r w:rsidRPr="002C5C99">
              <w:t>не</w:t>
            </w:r>
            <w:r>
              <w:t xml:space="preserve"> </w:t>
            </w:r>
            <w:r w:rsidRPr="002C5C99">
              <w:t>зарегистрировано.</w:t>
            </w:r>
            <w:r>
              <w:t xml:space="preserve"> </w:t>
            </w:r>
            <w:r w:rsidRPr="002C5C99">
              <w:t>Документ</w:t>
            </w:r>
            <w:r>
              <w:t xml:space="preserve"> </w:t>
            </w:r>
            <w:r w:rsidRPr="002C5C99">
              <w:t>оформляется, ГКУ</w:t>
            </w:r>
            <w:r>
              <w:t xml:space="preserve"> </w:t>
            </w:r>
            <w:r w:rsidRPr="002C5C99">
              <w:t>и</w:t>
            </w:r>
            <w:r>
              <w:t xml:space="preserve"> </w:t>
            </w:r>
            <w:r w:rsidRPr="002C5C99">
              <w:t>ГРП</w:t>
            </w:r>
            <w:r>
              <w:t xml:space="preserve"> </w:t>
            </w:r>
            <w:r w:rsidRPr="002C5C99">
              <w:t>на</w:t>
            </w:r>
            <w:r>
              <w:t xml:space="preserve"> </w:t>
            </w:r>
            <w:r w:rsidRPr="002C5C99">
              <w:t xml:space="preserve">земельный </w:t>
            </w:r>
            <w:r w:rsidRPr="002C5C99">
              <w:lastRenderedPageBreak/>
              <w:t>участок</w:t>
            </w:r>
            <w:r>
              <w:t xml:space="preserve"> </w:t>
            </w:r>
            <w:r w:rsidRPr="002C5C99">
              <w:t>осуществляются в рамках направления «Получение земельных участков» алгоритма действий инвестора;</w:t>
            </w:r>
          </w:p>
          <w:p w:rsidR="00805FCA" w:rsidRPr="00B11FEC" w:rsidRDefault="002C5C99" w:rsidP="00F8460D">
            <w:r w:rsidRPr="002C5C99">
              <w:t>3.2.</w:t>
            </w:r>
            <w:r>
              <w:t xml:space="preserve"> </w:t>
            </w:r>
            <w:r w:rsidRPr="002C5C99">
              <w:t>Если</w:t>
            </w:r>
            <w:r>
              <w:t xml:space="preserve"> </w:t>
            </w:r>
            <w:r w:rsidRPr="002C5C99">
              <w:t>обращается не</w:t>
            </w:r>
            <w:r>
              <w:t xml:space="preserve"> </w:t>
            </w:r>
            <w:r w:rsidRPr="002C5C99">
              <w:t>лицо, имеющее</w:t>
            </w:r>
            <w:r>
              <w:t xml:space="preserve"> </w:t>
            </w:r>
            <w:r w:rsidRPr="002C5C99">
              <w:t>право действовать</w:t>
            </w:r>
            <w:r>
              <w:t xml:space="preserve"> </w:t>
            </w:r>
            <w:r w:rsidRPr="002C5C99">
              <w:t>от имени</w:t>
            </w:r>
            <w:r>
              <w:t xml:space="preserve"> </w:t>
            </w:r>
            <w:r w:rsidRPr="002C5C99">
              <w:t>инвестора</w:t>
            </w:r>
            <w:r>
              <w:t xml:space="preserve"> </w:t>
            </w:r>
            <w:r w:rsidRPr="002C5C99">
              <w:t>без</w:t>
            </w:r>
            <w:r w:rsidR="00F8460D" w:rsidRPr="00F8460D">
              <w:rPr>
                <w:sz w:val="20"/>
                <w:szCs w:val="20"/>
              </w:rPr>
              <w:t xml:space="preserve"> </w:t>
            </w:r>
            <w:r w:rsidR="00F8460D">
              <w:t xml:space="preserve">доверенности; 3.3. если </w:t>
            </w:r>
            <w:r w:rsidR="00F8460D" w:rsidRPr="00F8460D">
              <w:t>объект недвижимости создан в соответствии с таким договором</w:t>
            </w:r>
          </w:p>
        </w:tc>
      </w:tr>
      <w:tr w:rsidR="00C446F6" w:rsidRPr="00B11FEC" w:rsidTr="00E72A19">
        <w:tc>
          <w:tcPr>
            <w:tcW w:w="0" w:type="auto"/>
          </w:tcPr>
          <w:p w:rsidR="00C446F6" w:rsidRPr="00B11FEC" w:rsidRDefault="00C446F6" w:rsidP="00C446F6">
            <w:r>
              <w:lastRenderedPageBreak/>
              <w:t>2.</w:t>
            </w:r>
          </w:p>
        </w:tc>
        <w:tc>
          <w:tcPr>
            <w:tcW w:w="0" w:type="auto"/>
          </w:tcPr>
          <w:p w:rsidR="00C446F6" w:rsidRDefault="00C446F6" w:rsidP="00C446F6">
            <w:pPr>
              <w:shd w:val="clear" w:color="auto" w:fill="FFFFFF"/>
            </w:pPr>
            <w:r>
              <w:t xml:space="preserve">Осуществлены ГКУ и ГРП. (объект(ы) недвижимости поставлен(ы) на ГКУ записи о нем (них) внесены в кадастр </w:t>
            </w:r>
            <w:r w:rsidRPr="00C446F6">
              <w:t>недвижимости</w:t>
            </w:r>
            <w:r>
              <w:t xml:space="preserve"> </w:t>
            </w:r>
            <w:r w:rsidRPr="00C446F6">
              <w:t>ЕГРН,</w:t>
            </w:r>
            <w:r>
              <w:t xml:space="preserve"> </w:t>
            </w:r>
            <w:r w:rsidRPr="00C446F6">
              <w:lastRenderedPageBreak/>
              <w:t>объекту(ам)</w:t>
            </w:r>
            <w:r>
              <w:t xml:space="preserve"> </w:t>
            </w:r>
            <w:r w:rsidRPr="00C446F6">
              <w:t>недвижимости</w:t>
            </w:r>
            <w:r>
              <w:t xml:space="preserve"> </w:t>
            </w:r>
            <w:r w:rsidRPr="00C446F6">
              <w:t>присвоен(ы)</w:t>
            </w:r>
            <w:r>
              <w:t xml:space="preserve"> </w:t>
            </w:r>
            <w:r w:rsidRPr="00C446F6">
              <w:t>кадастровый</w:t>
            </w:r>
            <w:r>
              <w:t xml:space="preserve"> (ые) </w:t>
            </w:r>
            <w:r w:rsidRPr="00C446F6">
              <w:t>номер(а);</w:t>
            </w:r>
            <w:r>
              <w:t xml:space="preserve"> </w:t>
            </w:r>
            <w:r w:rsidRPr="00C446F6">
              <w:t>права</w:t>
            </w:r>
            <w:r>
              <w:t xml:space="preserve"> </w:t>
            </w:r>
            <w:r w:rsidRPr="00C446F6">
              <w:t>на</w:t>
            </w:r>
            <w:r>
              <w:t xml:space="preserve"> </w:t>
            </w:r>
            <w:r w:rsidRPr="00C446F6">
              <w:t>созданный объект</w:t>
            </w:r>
            <w:r>
              <w:t xml:space="preserve"> </w:t>
            </w:r>
            <w:r w:rsidRPr="00C446F6">
              <w:t>недвижимости</w:t>
            </w:r>
            <w:r>
              <w:t xml:space="preserve"> </w:t>
            </w:r>
            <w:r w:rsidRPr="00C446F6">
              <w:t>либо</w:t>
            </w:r>
            <w:r>
              <w:t xml:space="preserve"> </w:t>
            </w:r>
            <w:r w:rsidRPr="00C446F6">
              <w:t>на</w:t>
            </w:r>
            <w:r>
              <w:t xml:space="preserve"> </w:t>
            </w:r>
            <w:r w:rsidRPr="00C446F6">
              <w:t>расположенные</w:t>
            </w:r>
            <w:r>
              <w:t xml:space="preserve"> </w:t>
            </w:r>
            <w:r w:rsidRPr="00C446F6">
              <w:t>в</w:t>
            </w:r>
            <w:r>
              <w:t xml:space="preserve"> </w:t>
            </w:r>
            <w:r w:rsidRPr="00C446F6">
              <w:t>нем</w:t>
            </w:r>
            <w:r>
              <w:t xml:space="preserve"> </w:t>
            </w:r>
            <w:r w:rsidRPr="00C446F6">
              <w:t>помещения (машино-места) зарегистрированы</w:t>
            </w:r>
          </w:p>
        </w:tc>
        <w:tc>
          <w:tcPr>
            <w:tcW w:w="0" w:type="auto"/>
          </w:tcPr>
          <w:p w:rsidR="00C446F6" w:rsidRDefault="00C446F6" w:rsidP="00C446F6">
            <w:pPr>
              <w:shd w:val="clear" w:color="auto" w:fill="FFFFFF"/>
            </w:pPr>
            <w:r>
              <w:rPr>
                <w:spacing w:val="-2"/>
              </w:rPr>
              <w:lastRenderedPageBreak/>
              <w:t xml:space="preserve">10 рабочих </w:t>
            </w:r>
            <w:r>
              <w:t>дней</w:t>
            </w:r>
          </w:p>
        </w:tc>
        <w:tc>
          <w:tcPr>
            <w:tcW w:w="0" w:type="auto"/>
          </w:tcPr>
          <w:p w:rsidR="00C446F6" w:rsidRDefault="00C446F6" w:rsidP="00C446F6">
            <w:pPr>
              <w:shd w:val="clear" w:color="auto" w:fill="FFFFFF"/>
            </w:pPr>
            <w:r>
              <w:t>5 рабочих дней</w:t>
            </w:r>
          </w:p>
        </w:tc>
        <w:tc>
          <w:tcPr>
            <w:tcW w:w="0" w:type="auto"/>
          </w:tcPr>
          <w:p w:rsidR="00C446F6" w:rsidRDefault="00C446F6" w:rsidP="00C446F6">
            <w:pPr>
              <w:shd w:val="clear" w:color="auto" w:fill="FFFFFF"/>
            </w:pPr>
            <w:r>
              <w:t>6</w:t>
            </w:r>
          </w:p>
        </w:tc>
        <w:tc>
          <w:tcPr>
            <w:tcW w:w="0" w:type="auto"/>
          </w:tcPr>
          <w:p w:rsidR="00C446F6" w:rsidRDefault="00C446F6" w:rsidP="00C446F6">
            <w:pPr>
              <w:shd w:val="clear" w:color="auto" w:fill="FFFFFF"/>
            </w:pPr>
            <w:r>
              <w:t>зарегистрированное заявление и приложенные к нему документы согласно шагу 1 Алгоритма</w:t>
            </w:r>
          </w:p>
        </w:tc>
        <w:tc>
          <w:tcPr>
            <w:tcW w:w="0" w:type="auto"/>
          </w:tcPr>
          <w:p w:rsidR="00C446F6" w:rsidRDefault="00C446F6" w:rsidP="00C446F6">
            <w:pPr>
              <w:shd w:val="clear" w:color="auto" w:fill="FFFFFF"/>
            </w:pPr>
            <w:r>
              <w:t>выписка из ЕГРН</w:t>
            </w:r>
          </w:p>
        </w:tc>
        <w:tc>
          <w:tcPr>
            <w:tcW w:w="0" w:type="auto"/>
          </w:tcPr>
          <w:p w:rsidR="00C446F6" w:rsidRPr="00B11FEC" w:rsidRDefault="00C446F6" w:rsidP="00C446F6"/>
        </w:tc>
        <w:tc>
          <w:tcPr>
            <w:tcW w:w="0" w:type="auto"/>
          </w:tcPr>
          <w:p w:rsidR="00C446F6" w:rsidRDefault="00C446F6" w:rsidP="00C446F6">
            <w:pPr>
              <w:shd w:val="clear" w:color="auto" w:fill="FFFFFF"/>
            </w:pPr>
            <w:r>
              <w:t>статьи 28, 29, 40 218-ФЗ; Порядок ведения ЕГРН</w:t>
            </w:r>
          </w:p>
        </w:tc>
        <w:tc>
          <w:tcPr>
            <w:tcW w:w="0" w:type="auto"/>
          </w:tcPr>
          <w:p w:rsidR="00C446F6" w:rsidRDefault="00C446F6" w:rsidP="00C446F6">
            <w:pPr>
              <w:shd w:val="clear" w:color="auto" w:fill="FFFFFF"/>
            </w:pPr>
            <w:r>
              <w:t>все инвести</w:t>
            </w:r>
            <w:r>
              <w:softHyphen/>
              <w:t>ционные проекты, кроме строительства МКД</w:t>
            </w:r>
          </w:p>
        </w:tc>
        <w:tc>
          <w:tcPr>
            <w:tcW w:w="0" w:type="auto"/>
          </w:tcPr>
          <w:p w:rsidR="00C446F6" w:rsidRDefault="00C446F6" w:rsidP="00081B44">
            <w:pPr>
              <w:shd w:val="clear" w:color="auto" w:fill="FFFFFF"/>
              <w:ind w:hanging="5"/>
            </w:pPr>
            <w:r>
              <w:t>в случае строительства МКД нормативный срок для ГКУ МКД составляет 5 рабочих дней (целевой - 3 рабочих дня), для</w:t>
            </w:r>
            <w:r w:rsidR="00081B44">
              <w:t xml:space="preserve"> </w:t>
            </w:r>
            <w:r w:rsidR="00081B44" w:rsidRPr="00081B44">
              <w:t xml:space="preserve">ГРП </w:t>
            </w:r>
            <w:r w:rsidR="00081B44">
              <w:t xml:space="preserve">на расположенные </w:t>
            </w:r>
            <w:r w:rsidR="00081B44" w:rsidRPr="00081B44">
              <w:t>в МКД</w:t>
            </w:r>
            <w:r w:rsidR="00081B44">
              <w:t xml:space="preserve"> </w:t>
            </w:r>
            <w:r w:rsidR="00081B44" w:rsidRPr="00081B44">
              <w:t xml:space="preserve">помещения </w:t>
            </w:r>
            <w:r w:rsidR="00081B44" w:rsidRPr="00081B44">
              <w:lastRenderedPageBreak/>
              <w:t xml:space="preserve">(машино-места) нормативный срок — 7 рабочих дней, </w:t>
            </w:r>
            <w:r w:rsidR="00081B44">
              <w:t>целевой -</w:t>
            </w:r>
            <w:r w:rsidR="00081B44" w:rsidRPr="00081B44">
              <w:t>2 рабочих дня. В</w:t>
            </w:r>
            <w:r w:rsidR="00081B44">
              <w:t xml:space="preserve"> случае подачи документов  в бумажном </w:t>
            </w:r>
            <w:r w:rsidR="00081B44" w:rsidRPr="00081B44">
              <w:t>виде целевой срок увеличивается на 2 рабочих дня.</w:t>
            </w:r>
          </w:p>
        </w:tc>
      </w:tr>
    </w:tbl>
    <w:p w:rsidR="00B4370F" w:rsidRDefault="00B4370F" w:rsidP="00B4370F">
      <w:pPr>
        <w:jc w:val="both"/>
      </w:pPr>
    </w:p>
    <w:p w:rsidR="002A4CE8" w:rsidRDefault="00837FBE" w:rsidP="00EF62FD">
      <w:pPr>
        <w:ind w:left="9639" w:firstLine="6"/>
        <w:rPr>
          <w:sz w:val="28"/>
          <w:szCs w:val="28"/>
        </w:rPr>
      </w:pPr>
      <w:r>
        <w:br w:type="page"/>
      </w:r>
      <w:r w:rsidR="00EF62FD" w:rsidRPr="00D24180">
        <w:rPr>
          <w:sz w:val="28"/>
          <w:szCs w:val="28"/>
        </w:rPr>
        <w:lastRenderedPageBreak/>
        <w:t>Приложение 1</w:t>
      </w:r>
      <w:r w:rsidR="00EF62FD">
        <w:rPr>
          <w:sz w:val="28"/>
          <w:szCs w:val="28"/>
        </w:rPr>
        <w:t>0</w:t>
      </w:r>
      <w:r w:rsidR="00EF62FD" w:rsidRPr="00D24180">
        <w:rPr>
          <w:sz w:val="28"/>
          <w:szCs w:val="28"/>
        </w:rPr>
        <w:t xml:space="preserve"> </w:t>
      </w:r>
      <w:r w:rsidR="00EF62FD" w:rsidRPr="007B4303">
        <w:rPr>
          <w:sz w:val="28"/>
          <w:szCs w:val="28"/>
        </w:rPr>
        <w:t xml:space="preserve">к </w:t>
      </w:r>
      <w:r w:rsidR="00973817">
        <w:rPr>
          <w:sz w:val="28"/>
          <w:szCs w:val="28"/>
        </w:rPr>
        <w:t>постановлению</w:t>
      </w:r>
    </w:p>
    <w:p w:rsidR="00EF62FD" w:rsidRPr="00D24180" w:rsidRDefault="002A4CE8" w:rsidP="00EF62FD">
      <w:pPr>
        <w:ind w:left="9639" w:firstLine="6"/>
        <w:rPr>
          <w:sz w:val="28"/>
          <w:szCs w:val="28"/>
        </w:rPr>
      </w:pPr>
      <w:r w:rsidRPr="00973817">
        <w:rPr>
          <w:sz w:val="28"/>
          <w:szCs w:val="28"/>
        </w:rPr>
        <w:t>администрации Вожегодского муниципального округа</w:t>
      </w:r>
      <w:r w:rsidR="00EF62FD" w:rsidRPr="00D24180">
        <w:rPr>
          <w:sz w:val="28"/>
          <w:szCs w:val="28"/>
        </w:rPr>
        <w:t xml:space="preserve"> </w:t>
      </w:r>
    </w:p>
    <w:p w:rsidR="00EF62FD" w:rsidRDefault="00EF62FD" w:rsidP="00EF62FD">
      <w:pPr>
        <w:ind w:left="9639" w:firstLine="6"/>
        <w:rPr>
          <w:sz w:val="28"/>
          <w:szCs w:val="28"/>
        </w:rPr>
      </w:pPr>
      <w:r w:rsidRPr="00D24180">
        <w:rPr>
          <w:sz w:val="28"/>
          <w:szCs w:val="28"/>
        </w:rPr>
        <w:t xml:space="preserve">от </w:t>
      </w:r>
      <w:r w:rsidR="00053356">
        <w:rPr>
          <w:sz w:val="28"/>
          <w:szCs w:val="28"/>
        </w:rPr>
        <w:t xml:space="preserve">27.11.2023  </w:t>
      </w:r>
      <w:r w:rsidRPr="00D24180">
        <w:rPr>
          <w:sz w:val="28"/>
          <w:szCs w:val="28"/>
        </w:rPr>
        <w:t xml:space="preserve">№ </w:t>
      </w:r>
      <w:r w:rsidR="00053356">
        <w:rPr>
          <w:sz w:val="28"/>
          <w:szCs w:val="28"/>
        </w:rPr>
        <w:t>1081</w:t>
      </w:r>
    </w:p>
    <w:p w:rsidR="00005F97" w:rsidRPr="00D24180" w:rsidRDefault="00005F97" w:rsidP="00EF62FD">
      <w:pPr>
        <w:ind w:left="9639" w:firstLine="6"/>
        <w:rPr>
          <w:sz w:val="28"/>
          <w:szCs w:val="28"/>
        </w:rPr>
      </w:pPr>
    </w:p>
    <w:p w:rsidR="00F33CAE" w:rsidRDefault="00F33CAE" w:rsidP="00F33CAE">
      <w:pPr>
        <w:jc w:val="center"/>
        <w:rPr>
          <w:b/>
          <w:bCs/>
          <w:sz w:val="28"/>
          <w:szCs w:val="28"/>
        </w:rPr>
      </w:pPr>
      <w:r w:rsidRPr="00F33CAE">
        <w:rPr>
          <w:b/>
          <w:bCs/>
          <w:sz w:val="28"/>
          <w:szCs w:val="28"/>
        </w:rPr>
        <w:t>Плановые показатели (целевые сроки проведения процедур)</w:t>
      </w:r>
    </w:p>
    <w:p w:rsidR="00F33CAE" w:rsidRDefault="00F33CAE" w:rsidP="00F33CAE">
      <w:pPr>
        <w:jc w:val="center"/>
        <w:rPr>
          <w:b/>
          <w:bCs/>
          <w:sz w:val="28"/>
          <w:szCs w:val="28"/>
        </w:rPr>
      </w:pPr>
      <w:r w:rsidRPr="00F33CAE">
        <w:rPr>
          <w:b/>
          <w:bCs/>
          <w:sz w:val="28"/>
          <w:szCs w:val="28"/>
        </w:rPr>
        <w:t xml:space="preserve">алгоритмов действий («клиентский путь») инвестора для получения доступа </w:t>
      </w:r>
    </w:p>
    <w:p w:rsidR="00F33CAE" w:rsidRDefault="00F33CAE" w:rsidP="00F33CAE">
      <w:pPr>
        <w:jc w:val="center"/>
        <w:rPr>
          <w:b/>
          <w:bCs/>
          <w:sz w:val="28"/>
          <w:szCs w:val="28"/>
        </w:rPr>
      </w:pPr>
      <w:r w:rsidRPr="00F33CAE">
        <w:rPr>
          <w:b/>
          <w:bCs/>
          <w:sz w:val="28"/>
          <w:szCs w:val="28"/>
        </w:rPr>
        <w:t>к ключевым элементам</w:t>
      </w:r>
      <w:r>
        <w:rPr>
          <w:b/>
          <w:bCs/>
          <w:sz w:val="28"/>
          <w:szCs w:val="28"/>
        </w:rPr>
        <w:t xml:space="preserve"> </w:t>
      </w:r>
      <w:r w:rsidRPr="00F33CAE">
        <w:rPr>
          <w:b/>
          <w:bCs/>
          <w:sz w:val="28"/>
          <w:szCs w:val="28"/>
        </w:rPr>
        <w:t>инфраструктуры на 2023-2024 годы</w:t>
      </w:r>
    </w:p>
    <w:p w:rsidR="00C07051" w:rsidRPr="00F33CAE" w:rsidRDefault="00C07051" w:rsidP="00C07051">
      <w:pPr>
        <w:rPr>
          <w:b/>
          <w:bCs/>
          <w:sz w:val="28"/>
          <w:szCs w:val="28"/>
        </w:rPr>
      </w:pPr>
    </w:p>
    <w:p w:rsidR="00837FBE" w:rsidRDefault="00837FBE" w:rsidP="002815C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4108"/>
        <w:gridCol w:w="5425"/>
        <w:gridCol w:w="2672"/>
        <w:gridCol w:w="2725"/>
      </w:tblGrid>
      <w:tr w:rsidR="00780245" w:rsidRPr="00005F97" w:rsidTr="00780245">
        <w:tc>
          <w:tcPr>
            <w:tcW w:w="0" w:type="auto"/>
            <w:vMerge w:val="restart"/>
          </w:tcPr>
          <w:p w:rsidR="00005F97" w:rsidRPr="00005F97" w:rsidRDefault="00005F97" w:rsidP="00780245">
            <w:pPr>
              <w:shd w:val="clear" w:color="auto" w:fill="FFFFFF"/>
              <w:spacing w:line="302" w:lineRule="exact"/>
              <w:ind w:left="24" w:right="5" w:firstLine="48"/>
            </w:pPr>
            <w:r w:rsidRPr="00005F97">
              <w:t xml:space="preserve">№ </w:t>
            </w:r>
            <w:r w:rsidRPr="00780245">
              <w:rPr>
                <w:spacing w:val="-8"/>
              </w:rPr>
              <w:t>п/п</w:t>
            </w:r>
          </w:p>
        </w:tc>
        <w:tc>
          <w:tcPr>
            <w:tcW w:w="0" w:type="auto"/>
            <w:vMerge w:val="restart"/>
          </w:tcPr>
          <w:p w:rsidR="00005F97" w:rsidRPr="00005F97" w:rsidRDefault="00005F97" w:rsidP="00780245">
            <w:pPr>
              <w:shd w:val="clear" w:color="auto" w:fill="FFFFFF"/>
              <w:spacing w:line="298" w:lineRule="exact"/>
              <w:ind w:left="96"/>
              <w:jc w:val="center"/>
            </w:pPr>
            <w:r w:rsidRPr="00005F97">
              <w:t xml:space="preserve">Наименование алгоритма действий («клиентский путь») инвестора для </w:t>
            </w:r>
            <w:r w:rsidRPr="00780245">
              <w:rPr>
                <w:spacing w:val="-2"/>
              </w:rPr>
              <w:t xml:space="preserve">получения доступа к ключевым элементам </w:t>
            </w:r>
            <w:r w:rsidRPr="00005F97">
              <w:t>инфраструктуры</w:t>
            </w:r>
          </w:p>
        </w:tc>
        <w:tc>
          <w:tcPr>
            <w:tcW w:w="0" w:type="auto"/>
            <w:vMerge w:val="restart"/>
          </w:tcPr>
          <w:p w:rsidR="00005F97" w:rsidRPr="00005F97" w:rsidRDefault="00005F97" w:rsidP="00780245">
            <w:pPr>
              <w:shd w:val="clear" w:color="auto" w:fill="FFFFFF"/>
              <w:spacing w:line="302" w:lineRule="exact"/>
              <w:ind w:left="610" w:right="605"/>
              <w:jc w:val="center"/>
            </w:pPr>
            <w:r w:rsidRPr="00005F97">
              <w:t>Ответственный исполнитель</w:t>
            </w:r>
          </w:p>
        </w:tc>
        <w:tc>
          <w:tcPr>
            <w:tcW w:w="0" w:type="auto"/>
            <w:gridSpan w:val="2"/>
          </w:tcPr>
          <w:p w:rsidR="00005F97" w:rsidRPr="00005F97" w:rsidRDefault="00005F97" w:rsidP="00780245">
            <w:pPr>
              <w:jc w:val="center"/>
            </w:pPr>
            <w:r w:rsidRPr="00005F97">
              <w:t>Плановый показатель, дней</w:t>
            </w:r>
          </w:p>
        </w:tc>
      </w:tr>
      <w:tr w:rsidR="00780245" w:rsidRPr="00005F97" w:rsidTr="00780245">
        <w:tc>
          <w:tcPr>
            <w:tcW w:w="0" w:type="auto"/>
            <w:vMerge/>
          </w:tcPr>
          <w:p w:rsidR="00005F97" w:rsidRPr="00005F97" w:rsidRDefault="00005F97" w:rsidP="00780245">
            <w:pPr>
              <w:jc w:val="both"/>
            </w:pPr>
          </w:p>
        </w:tc>
        <w:tc>
          <w:tcPr>
            <w:tcW w:w="0" w:type="auto"/>
            <w:vMerge/>
          </w:tcPr>
          <w:p w:rsidR="00005F97" w:rsidRPr="00005F97" w:rsidRDefault="00005F97" w:rsidP="00780245">
            <w:pPr>
              <w:jc w:val="center"/>
            </w:pPr>
          </w:p>
        </w:tc>
        <w:tc>
          <w:tcPr>
            <w:tcW w:w="0" w:type="auto"/>
            <w:vMerge/>
          </w:tcPr>
          <w:p w:rsidR="00005F97" w:rsidRPr="00005F97" w:rsidRDefault="00005F97" w:rsidP="00780245">
            <w:pPr>
              <w:jc w:val="center"/>
            </w:pPr>
          </w:p>
        </w:tc>
        <w:tc>
          <w:tcPr>
            <w:tcW w:w="0" w:type="auto"/>
          </w:tcPr>
          <w:p w:rsidR="00005F97" w:rsidRPr="00005F97" w:rsidRDefault="00005F97" w:rsidP="00780245">
            <w:pPr>
              <w:jc w:val="center"/>
            </w:pPr>
            <w:r>
              <w:t>на 2023 год</w:t>
            </w:r>
          </w:p>
        </w:tc>
        <w:tc>
          <w:tcPr>
            <w:tcW w:w="0" w:type="auto"/>
          </w:tcPr>
          <w:p w:rsidR="00005F97" w:rsidRPr="00005F97" w:rsidRDefault="00005F97" w:rsidP="00780245">
            <w:pPr>
              <w:jc w:val="center"/>
            </w:pPr>
            <w:r>
              <w:t>на 2024 год</w:t>
            </w:r>
          </w:p>
        </w:tc>
      </w:tr>
      <w:tr w:rsidR="00780245" w:rsidRPr="00005F97" w:rsidTr="00780245">
        <w:tc>
          <w:tcPr>
            <w:tcW w:w="0" w:type="auto"/>
          </w:tcPr>
          <w:p w:rsidR="00AE2619" w:rsidRPr="00005F97" w:rsidRDefault="00AE2619" w:rsidP="00780245">
            <w:pPr>
              <w:jc w:val="both"/>
            </w:pPr>
            <w:r>
              <w:t>1.</w:t>
            </w:r>
          </w:p>
        </w:tc>
        <w:tc>
          <w:tcPr>
            <w:tcW w:w="0" w:type="auto"/>
          </w:tcPr>
          <w:p w:rsidR="00AE2619" w:rsidRPr="00AE2619" w:rsidRDefault="00AE2619" w:rsidP="00780245">
            <w:pPr>
              <w:shd w:val="clear" w:color="auto" w:fill="FFFFFF"/>
              <w:jc w:val="both"/>
            </w:pPr>
            <w:r>
              <w:t xml:space="preserve">Алгоритм </w:t>
            </w:r>
            <w:r w:rsidRPr="00AE2619">
              <w:t>действий инвестора по процедурам подключения к электрическим сетям (малый и средний бизнес - до 150 кВт)</w:t>
            </w:r>
          </w:p>
        </w:tc>
        <w:tc>
          <w:tcPr>
            <w:tcW w:w="0" w:type="auto"/>
          </w:tcPr>
          <w:p w:rsidR="00AE2619" w:rsidRPr="00AE2619" w:rsidRDefault="00AE2619" w:rsidP="00780245">
            <w:pPr>
              <w:shd w:val="clear" w:color="auto" w:fill="FFFFFF"/>
              <w:ind w:right="226" w:firstLine="5"/>
              <w:jc w:val="both"/>
            </w:pPr>
            <w:r w:rsidRPr="00AE2619">
              <w:t xml:space="preserve">Департамент топливно-энергетического комплекса и тарифного </w:t>
            </w:r>
            <w:r w:rsidRPr="00780245">
              <w:rPr>
                <w:spacing w:val="-1"/>
              </w:rPr>
              <w:t xml:space="preserve">регулирования области; </w:t>
            </w:r>
            <w:r w:rsidRPr="00AE2619">
              <w:t xml:space="preserve">Вологодский филиал </w:t>
            </w:r>
            <w:r w:rsidRPr="00780245">
              <w:rPr>
                <w:spacing w:val="-1"/>
              </w:rPr>
              <w:t>ПАО «Россети «Северо-</w:t>
            </w:r>
            <w:r w:rsidRPr="00AE2619">
              <w:t>Запада»*; АО «ВОЭК»*</w:t>
            </w:r>
          </w:p>
        </w:tc>
        <w:tc>
          <w:tcPr>
            <w:tcW w:w="0" w:type="auto"/>
          </w:tcPr>
          <w:p w:rsidR="00AE2619" w:rsidRPr="00AE2619" w:rsidRDefault="00AE2619" w:rsidP="00780245">
            <w:pPr>
              <w:shd w:val="clear" w:color="auto" w:fill="FFFFFF"/>
              <w:jc w:val="both"/>
            </w:pPr>
            <w:r w:rsidRPr="00780245">
              <w:rPr>
                <w:spacing w:val="-3"/>
              </w:rPr>
              <w:t xml:space="preserve">1 год 13 рабочих </w:t>
            </w:r>
            <w:r w:rsidRPr="00AE2619">
              <w:t>дней</w:t>
            </w:r>
          </w:p>
        </w:tc>
        <w:tc>
          <w:tcPr>
            <w:tcW w:w="0" w:type="auto"/>
          </w:tcPr>
          <w:p w:rsidR="00AE2619" w:rsidRPr="00AE2619" w:rsidRDefault="00AE2619" w:rsidP="00780245">
            <w:pPr>
              <w:shd w:val="clear" w:color="auto" w:fill="FFFFFF"/>
              <w:jc w:val="both"/>
            </w:pPr>
            <w:r w:rsidRPr="00AE2619">
              <w:t xml:space="preserve">9 месяцев </w:t>
            </w:r>
            <w:r w:rsidRPr="00780245">
              <w:rPr>
                <w:spacing w:val="-3"/>
              </w:rPr>
              <w:t>8 рабочих дней</w:t>
            </w:r>
          </w:p>
        </w:tc>
      </w:tr>
      <w:tr w:rsidR="00780245" w:rsidRPr="00005F97" w:rsidTr="00780245">
        <w:tc>
          <w:tcPr>
            <w:tcW w:w="0" w:type="auto"/>
          </w:tcPr>
          <w:p w:rsidR="00412BE4" w:rsidRPr="00005F97" w:rsidRDefault="00412BE4" w:rsidP="00780245">
            <w:pPr>
              <w:jc w:val="both"/>
            </w:pPr>
            <w:r>
              <w:t>2.</w:t>
            </w:r>
          </w:p>
        </w:tc>
        <w:tc>
          <w:tcPr>
            <w:tcW w:w="0" w:type="auto"/>
          </w:tcPr>
          <w:p w:rsidR="00412BE4" w:rsidRPr="00412BE4" w:rsidRDefault="00412BE4" w:rsidP="00780245">
            <w:pPr>
              <w:shd w:val="clear" w:color="auto" w:fill="FFFFFF"/>
              <w:spacing w:line="298" w:lineRule="exact"/>
              <w:jc w:val="both"/>
            </w:pPr>
            <w:r w:rsidRPr="00412BE4">
              <w:t>Алгоритм действий инвестора по процедурам подключения к электрическим сетям (средний и крупный бизнес - свыше 150 кВт)</w:t>
            </w:r>
          </w:p>
        </w:tc>
        <w:tc>
          <w:tcPr>
            <w:tcW w:w="0" w:type="auto"/>
          </w:tcPr>
          <w:p w:rsidR="00412BE4" w:rsidRPr="00412BE4" w:rsidRDefault="00412BE4" w:rsidP="00780245">
            <w:pPr>
              <w:shd w:val="clear" w:color="auto" w:fill="FFFFFF"/>
              <w:spacing w:line="298" w:lineRule="exact"/>
              <w:ind w:right="278" w:firstLine="5"/>
              <w:jc w:val="both"/>
            </w:pPr>
            <w:r w:rsidRPr="00780245">
              <w:rPr>
                <w:spacing w:val="-1"/>
              </w:rPr>
              <w:t>Департамент топливно-</w:t>
            </w:r>
            <w:r w:rsidRPr="00412BE4">
              <w:t xml:space="preserve">энергетического комплекса и тарифного </w:t>
            </w:r>
            <w:r w:rsidRPr="00780245">
              <w:rPr>
                <w:spacing w:val="-2"/>
              </w:rPr>
              <w:t>регулирования области;</w:t>
            </w:r>
            <w:r w:rsidRPr="00780245">
              <w:rPr>
                <w:sz w:val="26"/>
                <w:szCs w:val="26"/>
              </w:rPr>
              <w:t xml:space="preserve"> </w:t>
            </w:r>
            <w:r w:rsidRPr="00780245">
              <w:rPr>
                <w:spacing w:val="-2"/>
              </w:rPr>
              <w:t>Вологодский филиал ПАО «Россети «Северо-Запада»*; АО «ВОЭК»*</w:t>
            </w:r>
          </w:p>
        </w:tc>
        <w:tc>
          <w:tcPr>
            <w:tcW w:w="0" w:type="auto"/>
          </w:tcPr>
          <w:p w:rsidR="00412BE4" w:rsidRPr="00412BE4" w:rsidRDefault="00412BE4" w:rsidP="00780245">
            <w:pPr>
              <w:shd w:val="clear" w:color="auto" w:fill="FFFFFF"/>
              <w:jc w:val="both"/>
            </w:pPr>
            <w:r w:rsidRPr="00780245">
              <w:rPr>
                <w:spacing w:val="-1"/>
              </w:rPr>
              <w:t>2 года 1 месяц</w:t>
            </w:r>
          </w:p>
        </w:tc>
        <w:tc>
          <w:tcPr>
            <w:tcW w:w="0" w:type="auto"/>
          </w:tcPr>
          <w:p w:rsidR="00412BE4" w:rsidRPr="00412BE4" w:rsidRDefault="00412BE4" w:rsidP="00780245">
            <w:pPr>
              <w:shd w:val="clear" w:color="auto" w:fill="FFFFFF"/>
              <w:jc w:val="both"/>
            </w:pPr>
            <w:r w:rsidRPr="00780245">
              <w:rPr>
                <w:spacing w:val="-3"/>
              </w:rPr>
              <w:t>1 год 7 месяцев</w:t>
            </w:r>
          </w:p>
        </w:tc>
      </w:tr>
      <w:tr w:rsidR="00780245" w:rsidRPr="00005F97" w:rsidTr="00780245">
        <w:tc>
          <w:tcPr>
            <w:tcW w:w="0" w:type="auto"/>
          </w:tcPr>
          <w:p w:rsidR="00850CC6" w:rsidRPr="00005F97" w:rsidRDefault="00850CC6" w:rsidP="00780245">
            <w:pPr>
              <w:jc w:val="both"/>
            </w:pPr>
            <w:r>
              <w:t>3.</w:t>
            </w:r>
          </w:p>
        </w:tc>
        <w:tc>
          <w:tcPr>
            <w:tcW w:w="0" w:type="auto"/>
          </w:tcPr>
          <w:p w:rsidR="00850CC6" w:rsidRPr="00850CC6" w:rsidRDefault="00850CC6" w:rsidP="00780245">
            <w:pPr>
              <w:shd w:val="clear" w:color="auto" w:fill="FFFFFF"/>
              <w:jc w:val="both"/>
            </w:pPr>
            <w:r w:rsidRPr="00850CC6">
              <w:t xml:space="preserve">Алгоритм действий инвестора </w:t>
            </w:r>
            <w:r>
              <w:t>по процедурам</w:t>
            </w:r>
            <w:r w:rsidRPr="00850CC6">
              <w:t xml:space="preserve"> технолог</w:t>
            </w:r>
            <w:r>
              <w:t xml:space="preserve">ического присоединения к сетям </w:t>
            </w:r>
            <w:r w:rsidRPr="00850CC6">
              <w:t>водоснабжения и (или) водоотведения</w:t>
            </w:r>
          </w:p>
        </w:tc>
        <w:tc>
          <w:tcPr>
            <w:tcW w:w="0" w:type="auto"/>
          </w:tcPr>
          <w:p w:rsidR="00850CC6" w:rsidRPr="00850CC6" w:rsidRDefault="00850CC6" w:rsidP="00780245">
            <w:pPr>
              <w:shd w:val="clear" w:color="auto" w:fill="FFFFFF"/>
              <w:ind w:firstLine="5"/>
              <w:jc w:val="both"/>
            </w:pPr>
            <w:r w:rsidRPr="00850CC6">
              <w:t xml:space="preserve">Департамент топливно-энергетического комплекса и тарифного регулирования области; </w:t>
            </w:r>
            <w:r w:rsidRPr="00780245">
              <w:rPr>
                <w:spacing w:val="-2"/>
              </w:rPr>
              <w:t>ресурсные организации*</w:t>
            </w:r>
          </w:p>
        </w:tc>
        <w:tc>
          <w:tcPr>
            <w:tcW w:w="0" w:type="auto"/>
          </w:tcPr>
          <w:p w:rsidR="00850CC6" w:rsidRPr="00850CC6" w:rsidRDefault="00850CC6" w:rsidP="00780245">
            <w:pPr>
              <w:shd w:val="clear" w:color="auto" w:fill="FFFFFF"/>
              <w:jc w:val="both"/>
            </w:pPr>
            <w:r w:rsidRPr="00780245">
              <w:rPr>
                <w:spacing w:val="-3"/>
              </w:rPr>
              <w:t xml:space="preserve">1 год 8 месяцев </w:t>
            </w:r>
            <w:r w:rsidRPr="00780245">
              <w:rPr>
                <w:spacing w:val="-2"/>
              </w:rPr>
              <w:t xml:space="preserve">(максимальный </w:t>
            </w:r>
            <w:r w:rsidRPr="00850CC6">
              <w:t>срок - 3 года)</w:t>
            </w:r>
          </w:p>
        </w:tc>
        <w:tc>
          <w:tcPr>
            <w:tcW w:w="0" w:type="auto"/>
          </w:tcPr>
          <w:p w:rsidR="00850CC6" w:rsidRPr="00850CC6" w:rsidRDefault="00850CC6" w:rsidP="00780245">
            <w:pPr>
              <w:shd w:val="clear" w:color="auto" w:fill="FFFFFF"/>
              <w:jc w:val="both"/>
            </w:pPr>
            <w:r w:rsidRPr="00780245">
              <w:rPr>
                <w:spacing w:val="-1"/>
              </w:rPr>
              <w:t xml:space="preserve">1 год 4 месяца </w:t>
            </w:r>
            <w:r w:rsidRPr="00780245">
              <w:rPr>
                <w:spacing w:val="-2"/>
              </w:rPr>
              <w:t xml:space="preserve">(максимальный </w:t>
            </w:r>
            <w:r w:rsidRPr="00850CC6">
              <w:t>срок - 2 года)</w:t>
            </w:r>
          </w:p>
        </w:tc>
      </w:tr>
      <w:tr w:rsidR="00780245" w:rsidRPr="00005F97" w:rsidTr="00780245">
        <w:tc>
          <w:tcPr>
            <w:tcW w:w="0" w:type="auto"/>
          </w:tcPr>
          <w:p w:rsidR="00850CC6" w:rsidRPr="00005F97" w:rsidRDefault="00850CC6" w:rsidP="00780245">
            <w:pPr>
              <w:jc w:val="both"/>
            </w:pPr>
            <w:r>
              <w:t>4.</w:t>
            </w:r>
          </w:p>
        </w:tc>
        <w:tc>
          <w:tcPr>
            <w:tcW w:w="0" w:type="auto"/>
          </w:tcPr>
          <w:p w:rsidR="00850CC6" w:rsidRPr="00850CC6" w:rsidRDefault="00850CC6" w:rsidP="00780245">
            <w:pPr>
              <w:shd w:val="clear" w:color="auto" w:fill="FFFFFF"/>
              <w:jc w:val="both"/>
            </w:pPr>
            <w:r w:rsidRPr="00780245">
              <w:rPr>
                <w:spacing w:val="-1"/>
              </w:rPr>
              <w:t xml:space="preserve">Алгоритм действий инвестора по процедуре </w:t>
            </w:r>
            <w:r w:rsidRPr="00850CC6">
              <w:t>подключения к сетям теплоснабжения</w:t>
            </w:r>
          </w:p>
        </w:tc>
        <w:tc>
          <w:tcPr>
            <w:tcW w:w="0" w:type="auto"/>
          </w:tcPr>
          <w:p w:rsidR="00850CC6" w:rsidRPr="00850CC6" w:rsidRDefault="00850CC6" w:rsidP="00780245">
            <w:pPr>
              <w:shd w:val="clear" w:color="auto" w:fill="FFFFFF"/>
              <w:ind w:firstLine="5"/>
              <w:jc w:val="both"/>
            </w:pPr>
            <w:r w:rsidRPr="00850CC6">
              <w:t xml:space="preserve">Департамент топливно-энергетического комплекса и тарифного регулирования области; </w:t>
            </w:r>
            <w:r w:rsidRPr="00780245">
              <w:rPr>
                <w:spacing w:val="-2"/>
              </w:rPr>
              <w:t>ресурсные организации*</w:t>
            </w:r>
          </w:p>
        </w:tc>
        <w:tc>
          <w:tcPr>
            <w:tcW w:w="0" w:type="auto"/>
          </w:tcPr>
          <w:p w:rsidR="00850CC6" w:rsidRPr="00850CC6" w:rsidRDefault="00850CC6" w:rsidP="00780245">
            <w:pPr>
              <w:shd w:val="clear" w:color="auto" w:fill="FFFFFF"/>
              <w:jc w:val="both"/>
            </w:pPr>
            <w:r w:rsidRPr="00850CC6">
              <w:t>2 года</w:t>
            </w:r>
            <w:r>
              <w:t xml:space="preserve"> </w:t>
            </w:r>
            <w:r w:rsidRPr="00780245">
              <w:rPr>
                <w:spacing w:val="-2"/>
              </w:rPr>
              <w:t xml:space="preserve">(максимальный </w:t>
            </w:r>
            <w:r w:rsidRPr="00850CC6">
              <w:t>срок - 3 года)</w:t>
            </w:r>
          </w:p>
        </w:tc>
        <w:tc>
          <w:tcPr>
            <w:tcW w:w="0" w:type="auto"/>
          </w:tcPr>
          <w:p w:rsidR="00850CC6" w:rsidRPr="00850CC6" w:rsidRDefault="00850CC6" w:rsidP="00780245">
            <w:pPr>
              <w:shd w:val="clear" w:color="auto" w:fill="FFFFFF"/>
              <w:jc w:val="both"/>
            </w:pPr>
            <w:r w:rsidRPr="00780245">
              <w:rPr>
                <w:spacing w:val="-3"/>
              </w:rPr>
              <w:t xml:space="preserve">1 год 11 месяцев </w:t>
            </w:r>
            <w:r w:rsidRPr="00850CC6">
              <w:t>(максимальный</w:t>
            </w:r>
            <w:r>
              <w:t xml:space="preserve"> </w:t>
            </w:r>
            <w:r w:rsidRPr="00850CC6">
              <w:t>срок 2 года)</w:t>
            </w:r>
          </w:p>
        </w:tc>
      </w:tr>
      <w:tr w:rsidR="00780245" w:rsidRPr="00005F97" w:rsidTr="00780245">
        <w:tc>
          <w:tcPr>
            <w:tcW w:w="0" w:type="auto"/>
          </w:tcPr>
          <w:p w:rsidR="000A3B38" w:rsidRPr="00005F97" w:rsidRDefault="000A3B38" w:rsidP="00780245">
            <w:pPr>
              <w:jc w:val="both"/>
            </w:pPr>
            <w:r>
              <w:t>5.</w:t>
            </w:r>
          </w:p>
        </w:tc>
        <w:tc>
          <w:tcPr>
            <w:tcW w:w="0" w:type="auto"/>
          </w:tcPr>
          <w:p w:rsidR="000A3B38" w:rsidRPr="000A3B38" w:rsidRDefault="000A3B38" w:rsidP="00780245">
            <w:pPr>
              <w:shd w:val="clear" w:color="auto" w:fill="FFFFFF"/>
              <w:ind w:firstLine="5"/>
              <w:jc w:val="both"/>
            </w:pPr>
            <w:r w:rsidRPr="00780245">
              <w:rPr>
                <w:spacing w:val="-1"/>
              </w:rPr>
              <w:t xml:space="preserve">Алгоритм действий инвестора по процедуре получения земельного участка в аренду (без </w:t>
            </w:r>
            <w:r w:rsidRPr="000A3B38">
              <w:t>торгов)</w:t>
            </w:r>
          </w:p>
        </w:tc>
        <w:tc>
          <w:tcPr>
            <w:tcW w:w="0" w:type="auto"/>
          </w:tcPr>
          <w:p w:rsidR="000A3B38" w:rsidRPr="000A3B38" w:rsidRDefault="000A3B38" w:rsidP="00780245">
            <w:pPr>
              <w:shd w:val="clear" w:color="auto" w:fill="FFFFFF"/>
              <w:jc w:val="both"/>
            </w:pPr>
            <w:r w:rsidRPr="000A3B38">
              <w:t>Департамент имущественных отношений области; органы местного самоуправления*</w:t>
            </w:r>
          </w:p>
        </w:tc>
        <w:tc>
          <w:tcPr>
            <w:tcW w:w="0" w:type="auto"/>
          </w:tcPr>
          <w:p w:rsidR="000A3B38" w:rsidRPr="000A3B38" w:rsidRDefault="000A3B38" w:rsidP="00780245">
            <w:pPr>
              <w:shd w:val="clear" w:color="auto" w:fill="FFFFFF"/>
              <w:jc w:val="both"/>
            </w:pPr>
            <w:r w:rsidRPr="000A3B38">
              <w:t>2 месяца</w:t>
            </w:r>
            <w:r>
              <w:t xml:space="preserve"> </w:t>
            </w:r>
            <w:r w:rsidRPr="00780245">
              <w:rPr>
                <w:spacing w:val="-2"/>
              </w:rPr>
              <w:t xml:space="preserve">(без учета времени </w:t>
            </w:r>
            <w:r w:rsidRPr="000A3B38">
              <w:t>на образование</w:t>
            </w:r>
            <w:r>
              <w:t xml:space="preserve"> </w:t>
            </w:r>
            <w:r w:rsidRPr="000A3B38">
              <w:lastRenderedPageBreak/>
              <w:t>земельного</w:t>
            </w:r>
            <w:r>
              <w:t xml:space="preserve"> </w:t>
            </w:r>
            <w:r w:rsidRPr="000A3B38">
              <w:t>участка)</w:t>
            </w:r>
          </w:p>
        </w:tc>
        <w:tc>
          <w:tcPr>
            <w:tcW w:w="0" w:type="auto"/>
          </w:tcPr>
          <w:p w:rsidR="000A3B38" w:rsidRPr="000A3B38" w:rsidRDefault="000A3B38" w:rsidP="00780245">
            <w:pPr>
              <w:shd w:val="clear" w:color="auto" w:fill="FFFFFF"/>
              <w:jc w:val="both"/>
            </w:pPr>
            <w:r w:rsidRPr="000A3B38">
              <w:lastRenderedPageBreak/>
              <w:t>1,5 месяца</w:t>
            </w:r>
            <w:r>
              <w:t xml:space="preserve"> </w:t>
            </w:r>
            <w:r w:rsidRPr="00780245">
              <w:rPr>
                <w:spacing w:val="-2"/>
              </w:rPr>
              <w:t xml:space="preserve">(без учета времени </w:t>
            </w:r>
            <w:r w:rsidRPr="000A3B38">
              <w:t>на образование</w:t>
            </w:r>
            <w:r>
              <w:t xml:space="preserve"> </w:t>
            </w:r>
            <w:r w:rsidRPr="000A3B38">
              <w:t>земельного</w:t>
            </w:r>
            <w:r>
              <w:t xml:space="preserve"> </w:t>
            </w:r>
            <w:r w:rsidRPr="000A3B38">
              <w:t>участка)</w:t>
            </w:r>
          </w:p>
        </w:tc>
      </w:tr>
      <w:tr w:rsidR="00780245" w:rsidRPr="00005F97" w:rsidTr="00780245">
        <w:tc>
          <w:tcPr>
            <w:tcW w:w="0" w:type="auto"/>
          </w:tcPr>
          <w:p w:rsidR="000A3B38" w:rsidRPr="00005F97" w:rsidRDefault="000A3B38" w:rsidP="00780245">
            <w:pPr>
              <w:jc w:val="both"/>
            </w:pPr>
            <w:r>
              <w:lastRenderedPageBreak/>
              <w:t>6.</w:t>
            </w:r>
          </w:p>
        </w:tc>
        <w:tc>
          <w:tcPr>
            <w:tcW w:w="0" w:type="auto"/>
          </w:tcPr>
          <w:p w:rsidR="000A3B38" w:rsidRPr="000A3B38" w:rsidRDefault="000A3B38" w:rsidP="00780245">
            <w:pPr>
              <w:shd w:val="clear" w:color="auto" w:fill="FFFFFF"/>
              <w:jc w:val="both"/>
            </w:pPr>
            <w:r w:rsidRPr="00780245">
              <w:rPr>
                <w:spacing w:val="-1"/>
              </w:rPr>
              <w:t xml:space="preserve">Алгоритм действий инвестора по процедуре </w:t>
            </w:r>
            <w:r w:rsidRPr="000A3B38">
              <w:t>получения земельного участка в аренду (на</w:t>
            </w:r>
            <w:r>
              <w:t xml:space="preserve"> торгах)</w:t>
            </w:r>
          </w:p>
        </w:tc>
        <w:tc>
          <w:tcPr>
            <w:tcW w:w="0" w:type="auto"/>
          </w:tcPr>
          <w:p w:rsidR="000A3B38" w:rsidRPr="000A3B38" w:rsidRDefault="000A3B38" w:rsidP="00780245">
            <w:pPr>
              <w:shd w:val="clear" w:color="auto" w:fill="FFFFFF"/>
              <w:jc w:val="both"/>
            </w:pPr>
            <w:r w:rsidRPr="000A3B38">
              <w:t>Департамент имущественных</w:t>
            </w:r>
            <w:r w:rsidRPr="00780245">
              <w:rPr>
                <w:sz w:val="26"/>
                <w:szCs w:val="26"/>
              </w:rPr>
              <w:t xml:space="preserve"> </w:t>
            </w:r>
            <w:r w:rsidRPr="000A3B38">
              <w:t>отношений области; органы местного самоуправления*</w:t>
            </w:r>
          </w:p>
        </w:tc>
        <w:tc>
          <w:tcPr>
            <w:tcW w:w="0" w:type="auto"/>
          </w:tcPr>
          <w:p w:rsidR="000A3B38" w:rsidRPr="000A3B38" w:rsidRDefault="000A3B38" w:rsidP="00780245">
            <w:pPr>
              <w:shd w:val="clear" w:color="auto" w:fill="FFFFFF"/>
              <w:jc w:val="both"/>
            </w:pPr>
            <w:r w:rsidRPr="00780245">
              <w:rPr>
                <w:spacing w:val="-2"/>
              </w:rPr>
              <w:t>75 рабочих дней</w:t>
            </w:r>
          </w:p>
        </w:tc>
        <w:tc>
          <w:tcPr>
            <w:tcW w:w="0" w:type="auto"/>
          </w:tcPr>
          <w:p w:rsidR="000A3B38" w:rsidRPr="000A3B38" w:rsidRDefault="000A3B38" w:rsidP="00780245">
            <w:pPr>
              <w:shd w:val="clear" w:color="auto" w:fill="FFFFFF"/>
              <w:jc w:val="both"/>
            </w:pPr>
            <w:r w:rsidRPr="00780245">
              <w:rPr>
                <w:spacing w:val="-2"/>
              </w:rPr>
              <w:t>75 рабочих дней</w:t>
            </w:r>
          </w:p>
        </w:tc>
      </w:tr>
      <w:tr w:rsidR="00780245" w:rsidRPr="00005F97" w:rsidTr="00780245">
        <w:tc>
          <w:tcPr>
            <w:tcW w:w="0" w:type="auto"/>
          </w:tcPr>
          <w:p w:rsidR="00124E9C" w:rsidRPr="00005F97" w:rsidRDefault="00124E9C" w:rsidP="00780245">
            <w:pPr>
              <w:jc w:val="both"/>
            </w:pPr>
            <w:r>
              <w:t>7.</w:t>
            </w:r>
          </w:p>
        </w:tc>
        <w:tc>
          <w:tcPr>
            <w:tcW w:w="0" w:type="auto"/>
          </w:tcPr>
          <w:p w:rsidR="00124E9C" w:rsidRPr="00124E9C" w:rsidRDefault="00124E9C" w:rsidP="00780245">
            <w:pPr>
              <w:shd w:val="clear" w:color="auto" w:fill="FFFFFF"/>
              <w:jc w:val="both"/>
            </w:pPr>
            <w:r w:rsidRPr="00780245">
              <w:rPr>
                <w:spacing w:val="-1"/>
              </w:rPr>
              <w:t xml:space="preserve">Алгоритм действий инвестора по процедуре </w:t>
            </w:r>
            <w:r w:rsidRPr="00124E9C">
              <w:t>получения разрешения на строительство</w:t>
            </w:r>
          </w:p>
        </w:tc>
        <w:tc>
          <w:tcPr>
            <w:tcW w:w="0" w:type="auto"/>
          </w:tcPr>
          <w:p w:rsidR="00124E9C" w:rsidRPr="00124E9C" w:rsidRDefault="00124E9C" w:rsidP="00780245">
            <w:pPr>
              <w:shd w:val="clear" w:color="auto" w:fill="FFFFFF"/>
              <w:jc w:val="both"/>
            </w:pPr>
            <w:r w:rsidRPr="00124E9C">
              <w:t xml:space="preserve">Департамент </w:t>
            </w:r>
            <w:r w:rsidRPr="00780245">
              <w:rPr>
                <w:spacing w:val="-2"/>
              </w:rPr>
              <w:t xml:space="preserve">строительства области; </w:t>
            </w:r>
            <w:r w:rsidRPr="00124E9C">
              <w:t>Комитет по охране объектов культурного наследия области; органы местного самоуправления*</w:t>
            </w:r>
          </w:p>
        </w:tc>
        <w:tc>
          <w:tcPr>
            <w:tcW w:w="0" w:type="auto"/>
          </w:tcPr>
          <w:p w:rsidR="00124E9C" w:rsidRPr="00124E9C" w:rsidRDefault="00124E9C" w:rsidP="00780245">
            <w:pPr>
              <w:shd w:val="clear" w:color="auto" w:fill="FFFFFF"/>
              <w:jc w:val="both"/>
            </w:pPr>
            <w:r w:rsidRPr="00124E9C">
              <w:t>2 года</w:t>
            </w:r>
          </w:p>
        </w:tc>
        <w:tc>
          <w:tcPr>
            <w:tcW w:w="0" w:type="auto"/>
          </w:tcPr>
          <w:p w:rsidR="00124E9C" w:rsidRPr="00124E9C" w:rsidRDefault="00124E9C" w:rsidP="00780245">
            <w:pPr>
              <w:shd w:val="clear" w:color="auto" w:fill="FFFFFF"/>
              <w:jc w:val="both"/>
            </w:pPr>
            <w:r w:rsidRPr="00780245">
              <w:rPr>
                <w:spacing w:val="-3"/>
              </w:rPr>
              <w:t>1 год 8 месяцев</w:t>
            </w:r>
          </w:p>
        </w:tc>
      </w:tr>
      <w:tr w:rsidR="00780245" w:rsidRPr="00005F97" w:rsidTr="00780245">
        <w:tc>
          <w:tcPr>
            <w:tcW w:w="0" w:type="auto"/>
          </w:tcPr>
          <w:p w:rsidR="00124E9C" w:rsidRDefault="007231F1" w:rsidP="00780245">
            <w:pPr>
              <w:jc w:val="both"/>
            </w:pPr>
            <w:r>
              <w:t>8.</w:t>
            </w:r>
          </w:p>
        </w:tc>
        <w:tc>
          <w:tcPr>
            <w:tcW w:w="0" w:type="auto"/>
          </w:tcPr>
          <w:p w:rsidR="00124E9C" w:rsidRPr="00124E9C" w:rsidRDefault="00124E9C" w:rsidP="00780245">
            <w:pPr>
              <w:shd w:val="clear" w:color="auto" w:fill="FFFFFF"/>
              <w:jc w:val="both"/>
            </w:pPr>
            <w:r w:rsidRPr="00780245">
              <w:rPr>
                <w:spacing w:val="-1"/>
              </w:rPr>
              <w:t xml:space="preserve">Алгоритм действий инвестора по процедуре </w:t>
            </w:r>
            <w:r w:rsidRPr="00124E9C">
              <w:t>получения разрешения на ввод объекта в эксплуатацию</w:t>
            </w:r>
          </w:p>
        </w:tc>
        <w:tc>
          <w:tcPr>
            <w:tcW w:w="0" w:type="auto"/>
          </w:tcPr>
          <w:p w:rsidR="00124E9C" w:rsidRPr="00124E9C" w:rsidRDefault="00124E9C" w:rsidP="00780245">
            <w:pPr>
              <w:shd w:val="clear" w:color="auto" w:fill="FFFFFF"/>
              <w:jc w:val="both"/>
            </w:pPr>
            <w:r w:rsidRPr="00124E9C">
              <w:t xml:space="preserve">Департамент </w:t>
            </w:r>
            <w:r w:rsidRPr="00780245">
              <w:rPr>
                <w:spacing w:val="-2"/>
              </w:rPr>
              <w:t xml:space="preserve">строительства области; </w:t>
            </w:r>
            <w:r w:rsidRPr="00124E9C">
              <w:t>органы местного самоуправления*</w:t>
            </w:r>
          </w:p>
        </w:tc>
        <w:tc>
          <w:tcPr>
            <w:tcW w:w="0" w:type="auto"/>
          </w:tcPr>
          <w:p w:rsidR="00124E9C" w:rsidRPr="00124E9C" w:rsidRDefault="00124E9C" w:rsidP="00780245">
            <w:pPr>
              <w:shd w:val="clear" w:color="auto" w:fill="FFFFFF"/>
              <w:jc w:val="both"/>
            </w:pPr>
            <w:r w:rsidRPr="00780245">
              <w:rPr>
                <w:spacing w:val="-2"/>
              </w:rPr>
              <w:t>41 рабочий день</w:t>
            </w:r>
          </w:p>
        </w:tc>
        <w:tc>
          <w:tcPr>
            <w:tcW w:w="0" w:type="auto"/>
          </w:tcPr>
          <w:p w:rsidR="00124E9C" w:rsidRPr="00124E9C" w:rsidRDefault="00124E9C" w:rsidP="00780245">
            <w:pPr>
              <w:shd w:val="clear" w:color="auto" w:fill="FFFFFF"/>
              <w:jc w:val="both"/>
            </w:pPr>
            <w:r w:rsidRPr="00780245">
              <w:rPr>
                <w:spacing w:val="-2"/>
              </w:rPr>
              <w:t>41 рабочий день</w:t>
            </w:r>
          </w:p>
        </w:tc>
      </w:tr>
      <w:tr w:rsidR="00780245" w:rsidRPr="00005F97" w:rsidTr="00780245">
        <w:tc>
          <w:tcPr>
            <w:tcW w:w="0" w:type="auto"/>
          </w:tcPr>
          <w:p w:rsidR="00124E9C" w:rsidRDefault="007231F1" w:rsidP="00780245">
            <w:pPr>
              <w:jc w:val="both"/>
            </w:pPr>
            <w:r>
              <w:t>9.</w:t>
            </w:r>
          </w:p>
        </w:tc>
        <w:tc>
          <w:tcPr>
            <w:tcW w:w="0" w:type="auto"/>
          </w:tcPr>
          <w:p w:rsidR="00124E9C" w:rsidRPr="00124E9C" w:rsidRDefault="00124E9C" w:rsidP="00780245">
            <w:pPr>
              <w:shd w:val="clear" w:color="auto" w:fill="FFFFFF"/>
              <w:ind w:firstLine="5"/>
              <w:jc w:val="both"/>
            </w:pPr>
            <w:r>
              <w:t xml:space="preserve">Алгоритм </w:t>
            </w:r>
            <w:r w:rsidRPr="00124E9C">
              <w:t>действий и</w:t>
            </w:r>
            <w:r>
              <w:t>нвестора для регистрации права</w:t>
            </w:r>
            <w:r w:rsidRPr="00124E9C">
              <w:t xml:space="preserve"> собственности     на введенный в эксплуатацию объект</w:t>
            </w:r>
          </w:p>
        </w:tc>
        <w:tc>
          <w:tcPr>
            <w:tcW w:w="0" w:type="auto"/>
          </w:tcPr>
          <w:p w:rsidR="00124E9C" w:rsidRPr="00124E9C" w:rsidRDefault="00124E9C" w:rsidP="00973817">
            <w:pPr>
              <w:shd w:val="clear" w:color="auto" w:fill="FFFFFF"/>
              <w:jc w:val="both"/>
            </w:pPr>
            <w:r w:rsidRPr="00124E9C">
              <w:t xml:space="preserve">Департамент </w:t>
            </w:r>
            <w:r w:rsidRPr="00780245">
              <w:rPr>
                <w:spacing w:val="-2"/>
              </w:rPr>
              <w:t>строительства области</w:t>
            </w:r>
            <w:r w:rsidR="00973817">
              <w:rPr>
                <w:spacing w:val="-2"/>
              </w:rPr>
              <w:t>*</w:t>
            </w:r>
          </w:p>
        </w:tc>
        <w:tc>
          <w:tcPr>
            <w:tcW w:w="0" w:type="auto"/>
          </w:tcPr>
          <w:p w:rsidR="00124E9C" w:rsidRPr="00124E9C" w:rsidRDefault="00124E9C" w:rsidP="00780245">
            <w:pPr>
              <w:shd w:val="clear" w:color="auto" w:fill="FFFFFF"/>
              <w:jc w:val="both"/>
            </w:pPr>
            <w:r w:rsidRPr="00780245">
              <w:rPr>
                <w:spacing w:val="-4"/>
              </w:rPr>
              <w:t>12 рабочих дней</w:t>
            </w:r>
          </w:p>
        </w:tc>
        <w:tc>
          <w:tcPr>
            <w:tcW w:w="0" w:type="auto"/>
          </w:tcPr>
          <w:p w:rsidR="00124E9C" w:rsidRPr="00124E9C" w:rsidRDefault="00124E9C" w:rsidP="00780245">
            <w:pPr>
              <w:shd w:val="clear" w:color="auto" w:fill="FFFFFF"/>
              <w:jc w:val="both"/>
            </w:pPr>
            <w:r w:rsidRPr="00780245">
              <w:rPr>
                <w:spacing w:val="-4"/>
              </w:rPr>
              <w:t>12 рабочих дней</w:t>
            </w:r>
          </w:p>
        </w:tc>
      </w:tr>
    </w:tbl>
    <w:p w:rsidR="00124E9C" w:rsidRPr="00124E9C" w:rsidRDefault="00124E9C" w:rsidP="00124E9C">
      <w:pPr>
        <w:jc w:val="both"/>
        <w:rPr>
          <w:sz w:val="28"/>
          <w:szCs w:val="28"/>
        </w:rPr>
      </w:pPr>
      <w:r w:rsidRPr="00124E9C">
        <w:rPr>
          <w:sz w:val="28"/>
          <w:szCs w:val="28"/>
        </w:rPr>
        <w:t>* - по согласованию.</w:t>
      </w:r>
    </w:p>
    <w:p w:rsidR="002815CA" w:rsidRPr="00A34331" w:rsidRDefault="002815CA" w:rsidP="002815CA">
      <w:pPr>
        <w:jc w:val="both"/>
      </w:pPr>
    </w:p>
    <w:sectPr w:rsidR="002815CA" w:rsidRPr="00A34331" w:rsidSect="009D4B3A">
      <w:pgSz w:w="16838" w:h="11906" w:orient="landscape"/>
      <w:pgMar w:top="1077" w:right="395"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6EC" w:rsidRDefault="002E56EC" w:rsidP="00432DF9">
      <w:r>
        <w:separator/>
      </w:r>
    </w:p>
  </w:endnote>
  <w:endnote w:type="continuationSeparator" w:id="1">
    <w:p w:rsidR="002E56EC" w:rsidRDefault="002E56EC" w:rsidP="00432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6EC" w:rsidRDefault="002E56EC" w:rsidP="00432DF9">
      <w:r>
        <w:separator/>
      </w:r>
    </w:p>
  </w:footnote>
  <w:footnote w:type="continuationSeparator" w:id="1">
    <w:p w:rsidR="002E56EC" w:rsidRDefault="002E56EC" w:rsidP="00432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93" w:rsidRDefault="00574293" w:rsidP="00432DF9">
    <w:pPr>
      <w:pStyle w:val="a6"/>
      <w:tabs>
        <w:tab w:val="clear" w:pos="4677"/>
        <w:tab w:val="clear" w:pos="9355"/>
        <w:tab w:val="left" w:pos="716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16FF24"/>
    <w:lvl w:ilvl="0">
      <w:numFmt w:val="bullet"/>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07D6EB1"/>
    <w:multiLevelType w:val="multilevel"/>
    <w:tmpl w:val="81F04EAE"/>
    <w:lvl w:ilvl="0">
      <w:start w:val="2014"/>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0108CD"/>
    <w:multiLevelType w:val="hybridMultilevel"/>
    <w:tmpl w:val="FD6A8370"/>
    <w:lvl w:ilvl="0" w:tplc="D2B05E96">
      <w:start w:val="1"/>
      <w:numFmt w:val="decimal"/>
      <w:lvlText w:val="%1."/>
      <w:lvlJc w:val="left"/>
      <w:pPr>
        <w:ind w:left="1740" w:hanging="360"/>
      </w:pPr>
      <w:rPr>
        <w:rFonts w:cs="Times New Roman" w:hint="default"/>
      </w:rPr>
    </w:lvl>
    <w:lvl w:ilvl="1" w:tplc="04190019" w:tentative="1">
      <w:start w:val="1"/>
      <w:numFmt w:val="lowerLetter"/>
      <w:lvlText w:val="%2."/>
      <w:lvlJc w:val="left"/>
      <w:pPr>
        <w:ind w:left="2460" w:hanging="360"/>
      </w:pPr>
      <w:rPr>
        <w:rFonts w:cs="Times New Roman"/>
      </w:rPr>
    </w:lvl>
    <w:lvl w:ilvl="2" w:tplc="0419001B" w:tentative="1">
      <w:start w:val="1"/>
      <w:numFmt w:val="lowerRoman"/>
      <w:lvlText w:val="%3."/>
      <w:lvlJc w:val="right"/>
      <w:pPr>
        <w:ind w:left="3180" w:hanging="180"/>
      </w:pPr>
      <w:rPr>
        <w:rFonts w:cs="Times New Roman"/>
      </w:rPr>
    </w:lvl>
    <w:lvl w:ilvl="3" w:tplc="0419000F" w:tentative="1">
      <w:start w:val="1"/>
      <w:numFmt w:val="decimal"/>
      <w:lvlText w:val="%4."/>
      <w:lvlJc w:val="left"/>
      <w:pPr>
        <w:ind w:left="3900" w:hanging="360"/>
      </w:pPr>
      <w:rPr>
        <w:rFonts w:cs="Times New Roman"/>
      </w:rPr>
    </w:lvl>
    <w:lvl w:ilvl="4" w:tplc="04190019" w:tentative="1">
      <w:start w:val="1"/>
      <w:numFmt w:val="lowerLetter"/>
      <w:lvlText w:val="%5."/>
      <w:lvlJc w:val="left"/>
      <w:pPr>
        <w:ind w:left="4620" w:hanging="360"/>
      </w:pPr>
      <w:rPr>
        <w:rFonts w:cs="Times New Roman"/>
      </w:rPr>
    </w:lvl>
    <w:lvl w:ilvl="5" w:tplc="0419001B" w:tentative="1">
      <w:start w:val="1"/>
      <w:numFmt w:val="lowerRoman"/>
      <w:lvlText w:val="%6."/>
      <w:lvlJc w:val="right"/>
      <w:pPr>
        <w:ind w:left="5340" w:hanging="180"/>
      </w:pPr>
      <w:rPr>
        <w:rFonts w:cs="Times New Roman"/>
      </w:rPr>
    </w:lvl>
    <w:lvl w:ilvl="6" w:tplc="0419000F" w:tentative="1">
      <w:start w:val="1"/>
      <w:numFmt w:val="decimal"/>
      <w:lvlText w:val="%7."/>
      <w:lvlJc w:val="left"/>
      <w:pPr>
        <w:ind w:left="6060" w:hanging="360"/>
      </w:pPr>
      <w:rPr>
        <w:rFonts w:cs="Times New Roman"/>
      </w:rPr>
    </w:lvl>
    <w:lvl w:ilvl="7" w:tplc="04190019" w:tentative="1">
      <w:start w:val="1"/>
      <w:numFmt w:val="lowerLetter"/>
      <w:lvlText w:val="%8."/>
      <w:lvlJc w:val="left"/>
      <w:pPr>
        <w:ind w:left="6780" w:hanging="360"/>
      </w:pPr>
      <w:rPr>
        <w:rFonts w:cs="Times New Roman"/>
      </w:rPr>
    </w:lvl>
    <w:lvl w:ilvl="8" w:tplc="0419001B" w:tentative="1">
      <w:start w:val="1"/>
      <w:numFmt w:val="lowerRoman"/>
      <w:lvlText w:val="%9."/>
      <w:lvlJc w:val="right"/>
      <w:pPr>
        <w:ind w:left="7500" w:hanging="180"/>
      </w:pPr>
      <w:rPr>
        <w:rFonts w:cs="Times New Roman"/>
      </w:rPr>
    </w:lvl>
  </w:abstractNum>
  <w:abstractNum w:abstractNumId="4">
    <w:nsid w:val="02F64A79"/>
    <w:multiLevelType w:val="singleLevel"/>
    <w:tmpl w:val="81761B74"/>
    <w:lvl w:ilvl="0">
      <w:start w:val="4"/>
      <w:numFmt w:val="decimal"/>
      <w:lvlText w:val="%1."/>
      <w:legacy w:legacy="1" w:legacySpace="0" w:legacyIndent="278"/>
      <w:lvlJc w:val="left"/>
      <w:rPr>
        <w:rFonts w:ascii="Times New Roman" w:hAnsi="Times New Roman" w:cs="Times New Roman" w:hint="default"/>
      </w:rPr>
    </w:lvl>
  </w:abstractNum>
  <w:abstractNum w:abstractNumId="5">
    <w:nsid w:val="053164B2"/>
    <w:multiLevelType w:val="multilevel"/>
    <w:tmpl w:val="E9FAD388"/>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color w:val="000000"/>
        <w:sz w:val="28"/>
      </w:rPr>
    </w:lvl>
    <w:lvl w:ilvl="2">
      <w:start w:val="1"/>
      <w:numFmt w:val="decimal"/>
      <w:isLgl/>
      <w:lvlText w:val="%1.%2.%3."/>
      <w:lvlJc w:val="left"/>
      <w:pPr>
        <w:tabs>
          <w:tab w:val="num" w:pos="1080"/>
        </w:tabs>
        <w:ind w:left="1080" w:hanging="720"/>
      </w:pPr>
      <w:rPr>
        <w:rFonts w:hint="default"/>
        <w:color w:val="000000"/>
        <w:sz w:val="28"/>
      </w:rPr>
    </w:lvl>
    <w:lvl w:ilvl="3">
      <w:start w:val="1"/>
      <w:numFmt w:val="decimal"/>
      <w:isLgl/>
      <w:lvlText w:val="%1.%2.%3.%4."/>
      <w:lvlJc w:val="left"/>
      <w:pPr>
        <w:tabs>
          <w:tab w:val="num" w:pos="1440"/>
        </w:tabs>
        <w:ind w:left="1440" w:hanging="1080"/>
      </w:pPr>
      <w:rPr>
        <w:rFonts w:hint="default"/>
        <w:color w:val="000000"/>
        <w:sz w:val="28"/>
      </w:rPr>
    </w:lvl>
    <w:lvl w:ilvl="4">
      <w:start w:val="1"/>
      <w:numFmt w:val="decimal"/>
      <w:isLgl/>
      <w:lvlText w:val="%1.%2.%3.%4.%5."/>
      <w:lvlJc w:val="left"/>
      <w:pPr>
        <w:tabs>
          <w:tab w:val="num" w:pos="1440"/>
        </w:tabs>
        <w:ind w:left="1440" w:hanging="1080"/>
      </w:pPr>
      <w:rPr>
        <w:rFonts w:hint="default"/>
        <w:color w:val="000000"/>
        <w:sz w:val="28"/>
      </w:rPr>
    </w:lvl>
    <w:lvl w:ilvl="5">
      <w:start w:val="1"/>
      <w:numFmt w:val="decimal"/>
      <w:isLgl/>
      <w:lvlText w:val="%1.%2.%3.%4.%5.%6."/>
      <w:lvlJc w:val="left"/>
      <w:pPr>
        <w:tabs>
          <w:tab w:val="num" w:pos="1800"/>
        </w:tabs>
        <w:ind w:left="1800" w:hanging="1440"/>
      </w:pPr>
      <w:rPr>
        <w:rFonts w:hint="default"/>
        <w:color w:val="000000"/>
        <w:sz w:val="28"/>
      </w:rPr>
    </w:lvl>
    <w:lvl w:ilvl="6">
      <w:start w:val="1"/>
      <w:numFmt w:val="decimal"/>
      <w:isLgl/>
      <w:lvlText w:val="%1.%2.%3.%4.%5.%6.%7."/>
      <w:lvlJc w:val="left"/>
      <w:pPr>
        <w:tabs>
          <w:tab w:val="num" w:pos="2160"/>
        </w:tabs>
        <w:ind w:left="2160" w:hanging="1800"/>
      </w:pPr>
      <w:rPr>
        <w:rFonts w:hint="default"/>
        <w:color w:val="000000"/>
        <w:sz w:val="28"/>
      </w:rPr>
    </w:lvl>
    <w:lvl w:ilvl="7">
      <w:start w:val="1"/>
      <w:numFmt w:val="decimal"/>
      <w:isLgl/>
      <w:lvlText w:val="%1.%2.%3.%4.%5.%6.%7.%8."/>
      <w:lvlJc w:val="left"/>
      <w:pPr>
        <w:tabs>
          <w:tab w:val="num" w:pos="2160"/>
        </w:tabs>
        <w:ind w:left="2160" w:hanging="1800"/>
      </w:pPr>
      <w:rPr>
        <w:rFonts w:hint="default"/>
        <w:color w:val="000000"/>
        <w:sz w:val="28"/>
      </w:rPr>
    </w:lvl>
    <w:lvl w:ilvl="8">
      <w:start w:val="1"/>
      <w:numFmt w:val="decimal"/>
      <w:isLgl/>
      <w:lvlText w:val="%1.%2.%3.%4.%5.%6.%7.%8.%9."/>
      <w:lvlJc w:val="left"/>
      <w:pPr>
        <w:tabs>
          <w:tab w:val="num" w:pos="2520"/>
        </w:tabs>
        <w:ind w:left="2520" w:hanging="2160"/>
      </w:pPr>
      <w:rPr>
        <w:rFonts w:hint="default"/>
        <w:color w:val="000000"/>
        <w:sz w:val="28"/>
      </w:rPr>
    </w:lvl>
  </w:abstractNum>
  <w:abstractNum w:abstractNumId="6">
    <w:nsid w:val="0CB05BE3"/>
    <w:multiLevelType w:val="singleLevel"/>
    <w:tmpl w:val="C4D0FF88"/>
    <w:lvl w:ilvl="0">
      <w:start w:val="33"/>
      <w:numFmt w:val="decimal"/>
      <w:lvlText w:val="%1."/>
      <w:legacy w:legacy="1" w:legacySpace="0" w:legacyIndent="835"/>
      <w:lvlJc w:val="left"/>
      <w:rPr>
        <w:rFonts w:ascii="Times New Roman" w:hAnsi="Times New Roman" w:cs="Times New Roman" w:hint="default"/>
      </w:rPr>
    </w:lvl>
  </w:abstractNum>
  <w:abstractNum w:abstractNumId="7">
    <w:nsid w:val="10582A1C"/>
    <w:multiLevelType w:val="singleLevel"/>
    <w:tmpl w:val="73D425A2"/>
    <w:lvl w:ilvl="0">
      <w:start w:val="15"/>
      <w:numFmt w:val="decimal"/>
      <w:lvlText w:val="%1."/>
      <w:legacy w:legacy="1" w:legacySpace="0" w:legacyIndent="509"/>
      <w:lvlJc w:val="left"/>
      <w:rPr>
        <w:rFonts w:ascii="Times New Roman" w:hAnsi="Times New Roman" w:cs="Times New Roman" w:hint="default"/>
      </w:rPr>
    </w:lvl>
  </w:abstractNum>
  <w:abstractNum w:abstractNumId="8">
    <w:nsid w:val="151C1A57"/>
    <w:multiLevelType w:val="multilevel"/>
    <w:tmpl w:val="85ACA42E"/>
    <w:lvl w:ilvl="0">
      <w:start w:val="1"/>
      <w:numFmt w:val="decimal"/>
      <w:lvlText w:val="%1."/>
      <w:lvlJc w:val="left"/>
      <w:pPr>
        <w:ind w:left="900"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88" w:hanging="2160"/>
      </w:pPr>
      <w:rPr>
        <w:rFonts w:hint="default"/>
      </w:rPr>
    </w:lvl>
  </w:abstractNum>
  <w:abstractNum w:abstractNumId="9">
    <w:nsid w:val="19436001"/>
    <w:multiLevelType w:val="multilevel"/>
    <w:tmpl w:val="B0009CDA"/>
    <w:lvl w:ilvl="0">
      <w:start w:val="2013"/>
      <w:numFmt w:val="decimal"/>
      <w:lvlText w:val="28.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993F1C"/>
    <w:multiLevelType w:val="multilevel"/>
    <w:tmpl w:val="8B7A6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345DDB"/>
    <w:multiLevelType w:val="hybridMultilevel"/>
    <w:tmpl w:val="E6E8EA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CC1C6D"/>
    <w:multiLevelType w:val="singleLevel"/>
    <w:tmpl w:val="475C1D4C"/>
    <w:lvl w:ilvl="0">
      <w:start w:val="1"/>
      <w:numFmt w:val="decimal"/>
      <w:lvlText w:val="%1."/>
      <w:lvlJc w:val="left"/>
      <w:pPr>
        <w:ind w:left="0" w:firstLine="0"/>
      </w:pPr>
    </w:lvl>
  </w:abstractNum>
  <w:abstractNum w:abstractNumId="13">
    <w:nsid w:val="26CE6D60"/>
    <w:multiLevelType w:val="singleLevel"/>
    <w:tmpl w:val="9DF4101C"/>
    <w:lvl w:ilvl="0">
      <w:start w:val="3"/>
      <w:numFmt w:val="decimal"/>
      <w:lvlText w:val="%1."/>
      <w:legacy w:legacy="1" w:legacySpace="0" w:legacyIndent="289"/>
      <w:lvlJc w:val="left"/>
      <w:rPr>
        <w:rFonts w:ascii="Times New Roman" w:hAnsi="Times New Roman" w:cs="Times New Roman" w:hint="default"/>
      </w:rPr>
    </w:lvl>
  </w:abstractNum>
  <w:abstractNum w:abstractNumId="14">
    <w:nsid w:val="28A91C61"/>
    <w:multiLevelType w:val="singleLevel"/>
    <w:tmpl w:val="3946BE82"/>
    <w:lvl w:ilvl="0">
      <w:start w:val="1"/>
      <w:numFmt w:val="decimal"/>
      <w:lvlText w:val="%1."/>
      <w:legacy w:legacy="1" w:legacySpace="0" w:legacyIndent="352"/>
      <w:lvlJc w:val="left"/>
      <w:rPr>
        <w:rFonts w:ascii="Times New Roman" w:hAnsi="Times New Roman" w:cs="Times New Roman" w:hint="default"/>
      </w:rPr>
    </w:lvl>
  </w:abstractNum>
  <w:abstractNum w:abstractNumId="15">
    <w:nsid w:val="299A320E"/>
    <w:multiLevelType w:val="singleLevel"/>
    <w:tmpl w:val="E4E857B0"/>
    <w:lvl w:ilvl="0">
      <w:start w:val="16"/>
      <w:numFmt w:val="decimal"/>
      <w:lvlText w:val="1.%1"/>
      <w:legacy w:legacy="1" w:legacySpace="0" w:legacyIndent="653"/>
      <w:lvlJc w:val="left"/>
      <w:rPr>
        <w:rFonts w:ascii="Times New Roman" w:hAnsi="Times New Roman" w:cs="Times New Roman" w:hint="default"/>
      </w:rPr>
    </w:lvl>
  </w:abstractNum>
  <w:abstractNum w:abstractNumId="16">
    <w:nsid w:val="29AA17CC"/>
    <w:multiLevelType w:val="multilevel"/>
    <w:tmpl w:val="4D925E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BF2FFB"/>
    <w:multiLevelType w:val="multilevel"/>
    <w:tmpl w:val="C1E607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AD4735"/>
    <w:multiLevelType w:val="singleLevel"/>
    <w:tmpl w:val="DE1A14F4"/>
    <w:lvl w:ilvl="0">
      <w:start w:val="12"/>
      <w:numFmt w:val="decimal"/>
      <w:lvlText w:val="%1."/>
      <w:legacy w:legacy="1" w:legacySpace="0" w:legacyIndent="532"/>
      <w:lvlJc w:val="left"/>
      <w:rPr>
        <w:rFonts w:ascii="Times New Roman" w:hAnsi="Times New Roman" w:cs="Times New Roman" w:hint="default"/>
      </w:rPr>
    </w:lvl>
  </w:abstractNum>
  <w:abstractNum w:abstractNumId="19">
    <w:nsid w:val="32B45D9A"/>
    <w:multiLevelType w:val="hybridMultilevel"/>
    <w:tmpl w:val="0DDE39AE"/>
    <w:lvl w:ilvl="0" w:tplc="EA44B9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nsid w:val="333F37A6"/>
    <w:multiLevelType w:val="singleLevel"/>
    <w:tmpl w:val="3214AE56"/>
    <w:lvl w:ilvl="0">
      <w:start w:val="3"/>
      <w:numFmt w:val="decimal"/>
      <w:lvlText w:val="%1."/>
      <w:legacy w:legacy="1" w:legacySpace="0" w:legacyIndent="672"/>
      <w:lvlJc w:val="left"/>
      <w:rPr>
        <w:rFonts w:ascii="Times New Roman" w:hAnsi="Times New Roman" w:cs="Times New Roman" w:hint="default"/>
      </w:rPr>
    </w:lvl>
  </w:abstractNum>
  <w:abstractNum w:abstractNumId="21">
    <w:nsid w:val="38EE43FB"/>
    <w:multiLevelType w:val="singleLevel"/>
    <w:tmpl w:val="604C98CA"/>
    <w:lvl w:ilvl="0">
      <w:start w:val="1"/>
      <w:numFmt w:val="decimal"/>
      <w:lvlText w:val="%1."/>
      <w:legacy w:legacy="1" w:legacySpace="0" w:legacyIndent="302"/>
      <w:lvlJc w:val="left"/>
      <w:rPr>
        <w:rFonts w:ascii="Times New Roman" w:hAnsi="Times New Roman" w:cs="Times New Roman" w:hint="default"/>
      </w:rPr>
    </w:lvl>
  </w:abstractNum>
  <w:abstractNum w:abstractNumId="22">
    <w:nsid w:val="3A312437"/>
    <w:multiLevelType w:val="singleLevel"/>
    <w:tmpl w:val="EFDEBF5A"/>
    <w:lvl w:ilvl="0">
      <w:start w:val="1"/>
      <w:numFmt w:val="decimal"/>
      <w:lvlText w:val="%1."/>
      <w:legacy w:legacy="1" w:legacySpace="0" w:legacyIndent="628"/>
      <w:lvlJc w:val="left"/>
      <w:rPr>
        <w:rFonts w:ascii="Times New Roman" w:hAnsi="Times New Roman" w:cs="Times New Roman" w:hint="default"/>
      </w:rPr>
    </w:lvl>
  </w:abstractNum>
  <w:abstractNum w:abstractNumId="23">
    <w:nsid w:val="3B381700"/>
    <w:multiLevelType w:val="singleLevel"/>
    <w:tmpl w:val="2DBE1E5E"/>
    <w:lvl w:ilvl="0">
      <w:start w:val="6"/>
      <w:numFmt w:val="decimal"/>
      <w:lvlText w:val="%1."/>
      <w:legacy w:legacy="1" w:legacySpace="0" w:legacyIndent="283"/>
      <w:lvlJc w:val="left"/>
      <w:rPr>
        <w:rFonts w:ascii="Times New Roman" w:hAnsi="Times New Roman" w:cs="Times New Roman" w:hint="default"/>
      </w:rPr>
    </w:lvl>
  </w:abstractNum>
  <w:abstractNum w:abstractNumId="24">
    <w:nsid w:val="3CE9701F"/>
    <w:multiLevelType w:val="singleLevel"/>
    <w:tmpl w:val="677C7D3A"/>
    <w:lvl w:ilvl="0">
      <w:start w:val="6"/>
      <w:numFmt w:val="decimal"/>
      <w:lvlText w:val="%1."/>
      <w:legacy w:legacy="1" w:legacySpace="0" w:legacyIndent="317"/>
      <w:lvlJc w:val="left"/>
      <w:rPr>
        <w:rFonts w:ascii="Times New Roman" w:hAnsi="Times New Roman" w:cs="Times New Roman" w:hint="default"/>
      </w:rPr>
    </w:lvl>
  </w:abstractNum>
  <w:abstractNum w:abstractNumId="25">
    <w:nsid w:val="41313FE9"/>
    <w:multiLevelType w:val="hybridMultilevel"/>
    <w:tmpl w:val="12FA4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751E0"/>
    <w:multiLevelType w:val="singleLevel"/>
    <w:tmpl w:val="727A163E"/>
    <w:lvl w:ilvl="0">
      <w:start w:val="1"/>
      <w:numFmt w:val="decimal"/>
      <w:lvlText w:val="%1."/>
      <w:lvlJc w:val="left"/>
      <w:pPr>
        <w:ind w:left="0" w:firstLine="0"/>
      </w:pPr>
    </w:lvl>
  </w:abstractNum>
  <w:abstractNum w:abstractNumId="27">
    <w:nsid w:val="4D5D33CC"/>
    <w:multiLevelType w:val="singleLevel"/>
    <w:tmpl w:val="46B2A5C0"/>
    <w:lvl w:ilvl="0">
      <w:start w:val="1"/>
      <w:numFmt w:val="decimal"/>
      <w:lvlText w:val="%1."/>
      <w:legacy w:legacy="1" w:legacySpace="0" w:legacyIndent="302"/>
      <w:lvlJc w:val="left"/>
      <w:rPr>
        <w:rFonts w:ascii="Times New Roman" w:hAnsi="Times New Roman" w:cs="Times New Roman" w:hint="default"/>
      </w:rPr>
    </w:lvl>
  </w:abstractNum>
  <w:abstractNum w:abstractNumId="28">
    <w:nsid w:val="538B487F"/>
    <w:multiLevelType w:val="singleLevel"/>
    <w:tmpl w:val="E65CDB1C"/>
    <w:lvl w:ilvl="0">
      <w:start w:val="8"/>
      <w:numFmt w:val="decimal"/>
      <w:lvlText w:val="%1."/>
      <w:legacy w:legacy="1" w:legacySpace="0" w:legacyIndent="557"/>
      <w:lvlJc w:val="left"/>
      <w:rPr>
        <w:rFonts w:ascii="Times New Roman" w:hAnsi="Times New Roman" w:cs="Times New Roman" w:hint="default"/>
      </w:rPr>
    </w:lvl>
  </w:abstractNum>
  <w:abstractNum w:abstractNumId="29">
    <w:nsid w:val="5390109C"/>
    <w:multiLevelType w:val="singleLevel"/>
    <w:tmpl w:val="B29C7EF4"/>
    <w:lvl w:ilvl="0">
      <w:start w:val="4"/>
      <w:numFmt w:val="decimal"/>
      <w:lvlText w:val="1.%1"/>
      <w:legacy w:legacy="1" w:legacySpace="0" w:legacyIndent="442"/>
      <w:lvlJc w:val="left"/>
      <w:rPr>
        <w:rFonts w:ascii="Times New Roman" w:hAnsi="Times New Roman" w:cs="Times New Roman" w:hint="default"/>
      </w:rPr>
    </w:lvl>
  </w:abstractNum>
  <w:abstractNum w:abstractNumId="30">
    <w:nsid w:val="54D35822"/>
    <w:multiLevelType w:val="singleLevel"/>
    <w:tmpl w:val="2C4A6BE4"/>
    <w:lvl w:ilvl="0">
      <w:start w:val="1"/>
      <w:numFmt w:val="decimal"/>
      <w:lvlText w:val="%1."/>
      <w:lvlJc w:val="left"/>
    </w:lvl>
  </w:abstractNum>
  <w:abstractNum w:abstractNumId="31">
    <w:nsid w:val="56652041"/>
    <w:multiLevelType w:val="hybridMultilevel"/>
    <w:tmpl w:val="8B1AE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651F6"/>
    <w:multiLevelType w:val="hybridMultilevel"/>
    <w:tmpl w:val="3C7CD6B4"/>
    <w:lvl w:ilvl="0" w:tplc="3214AE56">
      <w:start w:val="3"/>
      <w:numFmt w:val="decimal"/>
      <w:lvlText w:val="%1."/>
      <w:legacy w:legacy="1" w:legacySpace="0" w:legacyIndent="67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7619C3"/>
    <w:multiLevelType w:val="multilevel"/>
    <w:tmpl w:val="14D22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EC1FEF"/>
    <w:multiLevelType w:val="hybridMultilevel"/>
    <w:tmpl w:val="A2922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4B2712"/>
    <w:multiLevelType w:val="hybridMultilevel"/>
    <w:tmpl w:val="4502C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A02C9A"/>
    <w:multiLevelType w:val="singleLevel"/>
    <w:tmpl w:val="AEE4D988"/>
    <w:lvl w:ilvl="0">
      <w:start w:val="1"/>
      <w:numFmt w:val="decimal"/>
      <w:lvlText w:val="1.%1."/>
      <w:legacy w:legacy="1" w:legacySpace="0" w:legacyIndent="859"/>
      <w:lvlJc w:val="left"/>
      <w:rPr>
        <w:rFonts w:ascii="Times New Roman" w:hAnsi="Times New Roman" w:hint="default"/>
      </w:rPr>
    </w:lvl>
  </w:abstractNum>
  <w:abstractNum w:abstractNumId="37">
    <w:nsid w:val="6BF86197"/>
    <w:multiLevelType w:val="singleLevel"/>
    <w:tmpl w:val="3946BE82"/>
    <w:lvl w:ilvl="0">
      <w:start w:val="2"/>
      <w:numFmt w:val="decimal"/>
      <w:lvlText w:val="%1."/>
      <w:legacy w:legacy="1" w:legacySpace="0" w:legacyIndent="281"/>
      <w:lvlJc w:val="left"/>
      <w:rPr>
        <w:rFonts w:ascii="Times New Roman" w:hAnsi="Times New Roman" w:cs="Times New Roman" w:hint="default"/>
      </w:rPr>
    </w:lvl>
  </w:abstractNum>
  <w:abstractNum w:abstractNumId="38">
    <w:nsid w:val="73914CF8"/>
    <w:multiLevelType w:val="singleLevel"/>
    <w:tmpl w:val="F6301476"/>
    <w:lvl w:ilvl="0">
      <w:start w:val="11"/>
      <w:numFmt w:val="decimal"/>
      <w:lvlText w:val="1.%1"/>
      <w:legacy w:legacy="1" w:legacySpace="0" w:legacyIndent="562"/>
      <w:lvlJc w:val="left"/>
      <w:rPr>
        <w:rFonts w:ascii="Times New Roman" w:hAnsi="Times New Roman" w:cs="Times New Roman" w:hint="default"/>
      </w:rPr>
    </w:lvl>
  </w:abstractNum>
  <w:abstractNum w:abstractNumId="39">
    <w:nsid w:val="73D91993"/>
    <w:multiLevelType w:val="singleLevel"/>
    <w:tmpl w:val="3662DF20"/>
    <w:lvl w:ilvl="0">
      <w:start w:val="2"/>
      <w:numFmt w:val="decimal"/>
      <w:lvlText w:val="%1."/>
      <w:legacy w:legacy="1" w:legacySpace="0" w:legacyIndent="278"/>
      <w:lvlJc w:val="left"/>
      <w:rPr>
        <w:rFonts w:ascii="Times New Roman" w:hAnsi="Times New Roman" w:cs="Times New Roman" w:hint="default"/>
      </w:rPr>
    </w:lvl>
  </w:abstractNum>
  <w:abstractNum w:abstractNumId="40">
    <w:nsid w:val="74F36D12"/>
    <w:multiLevelType w:val="singleLevel"/>
    <w:tmpl w:val="FF18007C"/>
    <w:lvl w:ilvl="0">
      <w:start w:val="2"/>
      <w:numFmt w:val="decimal"/>
      <w:lvlText w:val="1.%1"/>
      <w:legacy w:legacy="1" w:legacySpace="0" w:legacyIndent="576"/>
      <w:lvlJc w:val="left"/>
      <w:rPr>
        <w:rFonts w:ascii="Times New Roman" w:hAnsi="Times New Roman" w:cs="Times New Roman" w:hint="default"/>
      </w:rPr>
    </w:lvl>
  </w:abstractNum>
  <w:num w:numId="1">
    <w:abstractNumId w:val="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1"/>
  </w:num>
  <w:num w:numId="5">
    <w:abstractNumId w:val="14"/>
  </w:num>
  <w:num w:numId="6">
    <w:abstractNumId w:val="37"/>
  </w:num>
  <w:num w:numId="7">
    <w:abstractNumId w:val="5"/>
  </w:num>
  <w:num w:numId="8">
    <w:abstractNumId w:val="22"/>
  </w:num>
  <w:num w:numId="9">
    <w:abstractNumId w:val="20"/>
  </w:num>
  <w:num w:numId="10">
    <w:abstractNumId w:val="11"/>
  </w:num>
  <w:num w:numId="11">
    <w:abstractNumId w:val="32"/>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39"/>
  </w:num>
  <w:num w:numId="14">
    <w:abstractNumId w:val="26"/>
    <w:lvlOverride w:ilvl="0">
      <w:startOverride w:val="1"/>
    </w:lvlOverride>
  </w:num>
  <w:num w:numId="15">
    <w:abstractNumId w:val="12"/>
    <w:lvlOverride w:ilvl="0">
      <w:startOverride w:val="1"/>
    </w:lvlOverride>
  </w:num>
  <w:num w:numId="16">
    <w:abstractNumId w:val="30"/>
  </w:num>
  <w:num w:numId="17">
    <w:abstractNumId w:val="27"/>
  </w:num>
  <w:num w:numId="18">
    <w:abstractNumId w:val="1"/>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2"/>
  </w:num>
  <w:num w:numId="24">
    <w:abstractNumId w:val="33"/>
  </w:num>
  <w:num w:numId="25">
    <w:abstractNumId w:val="16"/>
  </w:num>
  <w:num w:numId="26">
    <w:abstractNumId w:val="17"/>
  </w:num>
  <w:num w:numId="27">
    <w:abstractNumId w:val="34"/>
  </w:num>
  <w:num w:numId="28">
    <w:abstractNumId w:val="25"/>
  </w:num>
  <w:num w:numId="29">
    <w:abstractNumId w:val="31"/>
  </w:num>
  <w:num w:numId="30">
    <w:abstractNumId w:val="35"/>
  </w:num>
  <w:num w:numId="31">
    <w:abstractNumId w:val="40"/>
  </w:num>
  <w:num w:numId="32">
    <w:abstractNumId w:val="29"/>
  </w:num>
  <w:num w:numId="33">
    <w:abstractNumId w:val="38"/>
  </w:num>
  <w:num w:numId="34">
    <w:abstractNumId w:val="15"/>
  </w:num>
  <w:num w:numId="35">
    <w:abstractNumId w:val="13"/>
  </w:num>
  <w:num w:numId="36">
    <w:abstractNumId w:val="4"/>
  </w:num>
  <w:num w:numId="37">
    <w:abstractNumId w:val="23"/>
  </w:num>
  <w:num w:numId="38">
    <w:abstractNumId w:val="6"/>
  </w:num>
  <w:num w:numId="39">
    <w:abstractNumId w:val="24"/>
  </w:num>
  <w:num w:numId="40">
    <w:abstractNumId w:val="28"/>
  </w:num>
  <w:num w:numId="41">
    <w:abstractNumId w:val="18"/>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BF2"/>
    <w:rsid w:val="000025CF"/>
    <w:rsid w:val="00002CB4"/>
    <w:rsid w:val="0000364A"/>
    <w:rsid w:val="000041EF"/>
    <w:rsid w:val="0000500B"/>
    <w:rsid w:val="00005218"/>
    <w:rsid w:val="00005F97"/>
    <w:rsid w:val="00013C8D"/>
    <w:rsid w:val="00014469"/>
    <w:rsid w:val="0001471A"/>
    <w:rsid w:val="00022219"/>
    <w:rsid w:val="00022FCE"/>
    <w:rsid w:val="00024358"/>
    <w:rsid w:val="00026BDE"/>
    <w:rsid w:val="00026F84"/>
    <w:rsid w:val="00027B8E"/>
    <w:rsid w:val="00031BBF"/>
    <w:rsid w:val="00033956"/>
    <w:rsid w:val="000352ED"/>
    <w:rsid w:val="00036F37"/>
    <w:rsid w:val="0003747F"/>
    <w:rsid w:val="00040AA6"/>
    <w:rsid w:val="00041DD3"/>
    <w:rsid w:val="00045EE4"/>
    <w:rsid w:val="000462DD"/>
    <w:rsid w:val="00046381"/>
    <w:rsid w:val="00051B8D"/>
    <w:rsid w:val="00053356"/>
    <w:rsid w:val="0006529C"/>
    <w:rsid w:val="00066842"/>
    <w:rsid w:val="0006777D"/>
    <w:rsid w:val="0007098A"/>
    <w:rsid w:val="00073FAF"/>
    <w:rsid w:val="00074707"/>
    <w:rsid w:val="00074B3A"/>
    <w:rsid w:val="00081B44"/>
    <w:rsid w:val="00083D60"/>
    <w:rsid w:val="00083E8C"/>
    <w:rsid w:val="00084CFA"/>
    <w:rsid w:val="00086323"/>
    <w:rsid w:val="00093DB4"/>
    <w:rsid w:val="000A1017"/>
    <w:rsid w:val="000A1203"/>
    <w:rsid w:val="000A1D57"/>
    <w:rsid w:val="000A3B38"/>
    <w:rsid w:val="000A3BF2"/>
    <w:rsid w:val="000A46B9"/>
    <w:rsid w:val="000A724E"/>
    <w:rsid w:val="000A7DB5"/>
    <w:rsid w:val="000A7DDC"/>
    <w:rsid w:val="000B4BA3"/>
    <w:rsid w:val="000B5EA6"/>
    <w:rsid w:val="000B6090"/>
    <w:rsid w:val="000C6575"/>
    <w:rsid w:val="000C67D9"/>
    <w:rsid w:val="000D39F8"/>
    <w:rsid w:val="000D5CC8"/>
    <w:rsid w:val="000D5E78"/>
    <w:rsid w:val="000E2C4E"/>
    <w:rsid w:val="000F1C83"/>
    <w:rsid w:val="000F4318"/>
    <w:rsid w:val="000F5414"/>
    <w:rsid w:val="0010496E"/>
    <w:rsid w:val="00104BFD"/>
    <w:rsid w:val="00104E2E"/>
    <w:rsid w:val="00110F74"/>
    <w:rsid w:val="0011230A"/>
    <w:rsid w:val="001137BD"/>
    <w:rsid w:val="0011665D"/>
    <w:rsid w:val="00124E9C"/>
    <w:rsid w:val="00131E96"/>
    <w:rsid w:val="00132B9A"/>
    <w:rsid w:val="001351B6"/>
    <w:rsid w:val="001354EB"/>
    <w:rsid w:val="00135692"/>
    <w:rsid w:val="00140025"/>
    <w:rsid w:val="00144225"/>
    <w:rsid w:val="0014491B"/>
    <w:rsid w:val="00146082"/>
    <w:rsid w:val="00146807"/>
    <w:rsid w:val="00147214"/>
    <w:rsid w:val="001472CA"/>
    <w:rsid w:val="00152DEE"/>
    <w:rsid w:val="00153441"/>
    <w:rsid w:val="00153C3E"/>
    <w:rsid w:val="00160C07"/>
    <w:rsid w:val="00164164"/>
    <w:rsid w:val="001648C0"/>
    <w:rsid w:val="00165D44"/>
    <w:rsid w:val="001707BB"/>
    <w:rsid w:val="001743B1"/>
    <w:rsid w:val="00174975"/>
    <w:rsid w:val="00174C3D"/>
    <w:rsid w:val="00174D27"/>
    <w:rsid w:val="00177C11"/>
    <w:rsid w:val="00181094"/>
    <w:rsid w:val="00181694"/>
    <w:rsid w:val="00182FD9"/>
    <w:rsid w:val="001832E1"/>
    <w:rsid w:val="00186FF0"/>
    <w:rsid w:val="00191946"/>
    <w:rsid w:val="00194510"/>
    <w:rsid w:val="00194995"/>
    <w:rsid w:val="001974C5"/>
    <w:rsid w:val="001976B9"/>
    <w:rsid w:val="001A27F9"/>
    <w:rsid w:val="001A2C8A"/>
    <w:rsid w:val="001A3466"/>
    <w:rsid w:val="001A70C9"/>
    <w:rsid w:val="001A785B"/>
    <w:rsid w:val="001B1A2B"/>
    <w:rsid w:val="001B3F20"/>
    <w:rsid w:val="001B5C46"/>
    <w:rsid w:val="001D1E5D"/>
    <w:rsid w:val="001D3FBF"/>
    <w:rsid w:val="001E1627"/>
    <w:rsid w:val="001E53E4"/>
    <w:rsid w:val="001F2C40"/>
    <w:rsid w:val="001F3FD9"/>
    <w:rsid w:val="001F47C7"/>
    <w:rsid w:val="001F5E91"/>
    <w:rsid w:val="00201B70"/>
    <w:rsid w:val="0020688E"/>
    <w:rsid w:val="002100D0"/>
    <w:rsid w:val="0021368D"/>
    <w:rsid w:val="00216FE2"/>
    <w:rsid w:val="00221260"/>
    <w:rsid w:val="00222A1C"/>
    <w:rsid w:val="00224191"/>
    <w:rsid w:val="00226039"/>
    <w:rsid w:val="002268CE"/>
    <w:rsid w:val="00227B5E"/>
    <w:rsid w:val="00230431"/>
    <w:rsid w:val="00230AE4"/>
    <w:rsid w:val="002315AC"/>
    <w:rsid w:val="00234232"/>
    <w:rsid w:val="00236BF1"/>
    <w:rsid w:val="002417EA"/>
    <w:rsid w:val="0024216E"/>
    <w:rsid w:val="00242218"/>
    <w:rsid w:val="00243E9A"/>
    <w:rsid w:val="0024676F"/>
    <w:rsid w:val="00250052"/>
    <w:rsid w:val="00253BE3"/>
    <w:rsid w:val="002541A5"/>
    <w:rsid w:val="002555F1"/>
    <w:rsid w:val="00255FE1"/>
    <w:rsid w:val="00261A28"/>
    <w:rsid w:val="00264209"/>
    <w:rsid w:val="00267829"/>
    <w:rsid w:val="002701CD"/>
    <w:rsid w:val="00270625"/>
    <w:rsid w:val="00273864"/>
    <w:rsid w:val="00274674"/>
    <w:rsid w:val="0027615F"/>
    <w:rsid w:val="002809A8"/>
    <w:rsid w:val="002815CA"/>
    <w:rsid w:val="00281940"/>
    <w:rsid w:val="002927CC"/>
    <w:rsid w:val="00292CEF"/>
    <w:rsid w:val="00293FB0"/>
    <w:rsid w:val="002957F2"/>
    <w:rsid w:val="002A0636"/>
    <w:rsid w:val="002A0678"/>
    <w:rsid w:val="002A0A98"/>
    <w:rsid w:val="002A2BAE"/>
    <w:rsid w:val="002A4CE8"/>
    <w:rsid w:val="002B1765"/>
    <w:rsid w:val="002B18B4"/>
    <w:rsid w:val="002B721D"/>
    <w:rsid w:val="002C208C"/>
    <w:rsid w:val="002C5C99"/>
    <w:rsid w:val="002D15EC"/>
    <w:rsid w:val="002D2DF8"/>
    <w:rsid w:val="002D732B"/>
    <w:rsid w:val="002D7D3C"/>
    <w:rsid w:val="002E07D8"/>
    <w:rsid w:val="002E32AC"/>
    <w:rsid w:val="002E56EC"/>
    <w:rsid w:val="002E7E81"/>
    <w:rsid w:val="002F1EDB"/>
    <w:rsid w:val="002F26C0"/>
    <w:rsid w:val="002F4807"/>
    <w:rsid w:val="002F4C64"/>
    <w:rsid w:val="002F4F30"/>
    <w:rsid w:val="002F57AE"/>
    <w:rsid w:val="002F7FAC"/>
    <w:rsid w:val="003013BF"/>
    <w:rsid w:val="0030206D"/>
    <w:rsid w:val="00303E7A"/>
    <w:rsid w:val="003061BA"/>
    <w:rsid w:val="003105D8"/>
    <w:rsid w:val="0031236C"/>
    <w:rsid w:val="003143A6"/>
    <w:rsid w:val="003146E9"/>
    <w:rsid w:val="00317507"/>
    <w:rsid w:val="00320BB1"/>
    <w:rsid w:val="00325E4F"/>
    <w:rsid w:val="00327EC4"/>
    <w:rsid w:val="00331C44"/>
    <w:rsid w:val="00334BAC"/>
    <w:rsid w:val="003351E5"/>
    <w:rsid w:val="00337627"/>
    <w:rsid w:val="0034075E"/>
    <w:rsid w:val="0034084D"/>
    <w:rsid w:val="003423EA"/>
    <w:rsid w:val="00342F6D"/>
    <w:rsid w:val="0034492F"/>
    <w:rsid w:val="003458DC"/>
    <w:rsid w:val="00353C62"/>
    <w:rsid w:val="00354E8C"/>
    <w:rsid w:val="003578A8"/>
    <w:rsid w:val="0036082B"/>
    <w:rsid w:val="00364540"/>
    <w:rsid w:val="00364F2A"/>
    <w:rsid w:val="00372995"/>
    <w:rsid w:val="00373556"/>
    <w:rsid w:val="00381A1E"/>
    <w:rsid w:val="003837E5"/>
    <w:rsid w:val="00384E97"/>
    <w:rsid w:val="00387B3D"/>
    <w:rsid w:val="003916E9"/>
    <w:rsid w:val="0039198A"/>
    <w:rsid w:val="00393000"/>
    <w:rsid w:val="00396ADD"/>
    <w:rsid w:val="003A28DA"/>
    <w:rsid w:val="003A3137"/>
    <w:rsid w:val="003B0A66"/>
    <w:rsid w:val="003B0F27"/>
    <w:rsid w:val="003C1126"/>
    <w:rsid w:val="003C66C6"/>
    <w:rsid w:val="003D0353"/>
    <w:rsid w:val="003D1380"/>
    <w:rsid w:val="003E1750"/>
    <w:rsid w:val="003E4FDA"/>
    <w:rsid w:val="003E57E9"/>
    <w:rsid w:val="003E6E25"/>
    <w:rsid w:val="003E745C"/>
    <w:rsid w:val="003E7764"/>
    <w:rsid w:val="003E7B6A"/>
    <w:rsid w:val="003F2632"/>
    <w:rsid w:val="004047A9"/>
    <w:rsid w:val="00404813"/>
    <w:rsid w:val="00410EFD"/>
    <w:rsid w:val="004118A6"/>
    <w:rsid w:val="00412BE4"/>
    <w:rsid w:val="00413F1A"/>
    <w:rsid w:val="004259AA"/>
    <w:rsid w:val="00425FB3"/>
    <w:rsid w:val="00427F74"/>
    <w:rsid w:val="00432DF9"/>
    <w:rsid w:val="00433BEA"/>
    <w:rsid w:val="00440143"/>
    <w:rsid w:val="0044121A"/>
    <w:rsid w:val="0044502A"/>
    <w:rsid w:val="00446EBF"/>
    <w:rsid w:val="00450076"/>
    <w:rsid w:val="0045084D"/>
    <w:rsid w:val="004535D4"/>
    <w:rsid w:val="004549B9"/>
    <w:rsid w:val="00455E0D"/>
    <w:rsid w:val="0046008C"/>
    <w:rsid w:val="00461AE0"/>
    <w:rsid w:val="00464996"/>
    <w:rsid w:val="00466F39"/>
    <w:rsid w:val="00467071"/>
    <w:rsid w:val="00476A1F"/>
    <w:rsid w:val="00481660"/>
    <w:rsid w:val="00481962"/>
    <w:rsid w:val="00482355"/>
    <w:rsid w:val="00482E83"/>
    <w:rsid w:val="004836C1"/>
    <w:rsid w:val="00486062"/>
    <w:rsid w:val="00490E7D"/>
    <w:rsid w:val="0049526F"/>
    <w:rsid w:val="004A0AD3"/>
    <w:rsid w:val="004A3C5D"/>
    <w:rsid w:val="004A64E1"/>
    <w:rsid w:val="004A7C00"/>
    <w:rsid w:val="004B0201"/>
    <w:rsid w:val="004B231C"/>
    <w:rsid w:val="004B3BA6"/>
    <w:rsid w:val="004B3FF4"/>
    <w:rsid w:val="004B40AE"/>
    <w:rsid w:val="004B5ADC"/>
    <w:rsid w:val="004D2714"/>
    <w:rsid w:val="004D538F"/>
    <w:rsid w:val="004D5831"/>
    <w:rsid w:val="004D7995"/>
    <w:rsid w:val="004E1F7C"/>
    <w:rsid w:val="004E3DDB"/>
    <w:rsid w:val="004E6509"/>
    <w:rsid w:val="004F2C19"/>
    <w:rsid w:val="004F4A81"/>
    <w:rsid w:val="004F4D6E"/>
    <w:rsid w:val="004F7B35"/>
    <w:rsid w:val="005001DE"/>
    <w:rsid w:val="00500BF6"/>
    <w:rsid w:val="00503C66"/>
    <w:rsid w:val="00505B9F"/>
    <w:rsid w:val="00506B82"/>
    <w:rsid w:val="0051362F"/>
    <w:rsid w:val="005150D9"/>
    <w:rsid w:val="00515FA8"/>
    <w:rsid w:val="0052209F"/>
    <w:rsid w:val="005228DA"/>
    <w:rsid w:val="00523E8C"/>
    <w:rsid w:val="00524D5F"/>
    <w:rsid w:val="005272FB"/>
    <w:rsid w:val="0053100A"/>
    <w:rsid w:val="00534393"/>
    <w:rsid w:val="005352CD"/>
    <w:rsid w:val="00535EF1"/>
    <w:rsid w:val="005363D7"/>
    <w:rsid w:val="0053720C"/>
    <w:rsid w:val="005402AA"/>
    <w:rsid w:val="00542C52"/>
    <w:rsid w:val="005457B5"/>
    <w:rsid w:val="00545BF2"/>
    <w:rsid w:val="00557E0D"/>
    <w:rsid w:val="00561A53"/>
    <w:rsid w:val="00563C3C"/>
    <w:rsid w:val="00564536"/>
    <w:rsid w:val="00570279"/>
    <w:rsid w:val="0057034D"/>
    <w:rsid w:val="00572A9A"/>
    <w:rsid w:val="00574293"/>
    <w:rsid w:val="00574383"/>
    <w:rsid w:val="00576F44"/>
    <w:rsid w:val="00577CB4"/>
    <w:rsid w:val="00581EB7"/>
    <w:rsid w:val="00582777"/>
    <w:rsid w:val="0058400A"/>
    <w:rsid w:val="005844D9"/>
    <w:rsid w:val="00585621"/>
    <w:rsid w:val="00585A59"/>
    <w:rsid w:val="00586D96"/>
    <w:rsid w:val="005922E5"/>
    <w:rsid w:val="00596392"/>
    <w:rsid w:val="005A259E"/>
    <w:rsid w:val="005A3E7E"/>
    <w:rsid w:val="005A4C7A"/>
    <w:rsid w:val="005B312E"/>
    <w:rsid w:val="005C235F"/>
    <w:rsid w:val="005C2DDC"/>
    <w:rsid w:val="005C4B2F"/>
    <w:rsid w:val="005D0C3B"/>
    <w:rsid w:val="005D1279"/>
    <w:rsid w:val="005D1391"/>
    <w:rsid w:val="005D1FFF"/>
    <w:rsid w:val="005D3471"/>
    <w:rsid w:val="005D46FD"/>
    <w:rsid w:val="005D5348"/>
    <w:rsid w:val="005D5486"/>
    <w:rsid w:val="005D618D"/>
    <w:rsid w:val="005E06BB"/>
    <w:rsid w:val="005F0A9A"/>
    <w:rsid w:val="005F1E47"/>
    <w:rsid w:val="005F2BE1"/>
    <w:rsid w:val="005F7350"/>
    <w:rsid w:val="00602C9D"/>
    <w:rsid w:val="006030ED"/>
    <w:rsid w:val="00603F58"/>
    <w:rsid w:val="00606F58"/>
    <w:rsid w:val="00607D68"/>
    <w:rsid w:val="00620AFF"/>
    <w:rsid w:val="006255C1"/>
    <w:rsid w:val="00626867"/>
    <w:rsid w:val="006271FD"/>
    <w:rsid w:val="00633613"/>
    <w:rsid w:val="00634F87"/>
    <w:rsid w:val="00635917"/>
    <w:rsid w:val="00635ADF"/>
    <w:rsid w:val="006405BB"/>
    <w:rsid w:val="0064424A"/>
    <w:rsid w:val="00645F34"/>
    <w:rsid w:val="006529E9"/>
    <w:rsid w:val="006532A4"/>
    <w:rsid w:val="006560C7"/>
    <w:rsid w:val="0066252B"/>
    <w:rsid w:val="00662605"/>
    <w:rsid w:val="0066278A"/>
    <w:rsid w:val="006677A1"/>
    <w:rsid w:val="0067009F"/>
    <w:rsid w:val="00670686"/>
    <w:rsid w:val="00674068"/>
    <w:rsid w:val="00676066"/>
    <w:rsid w:val="00677143"/>
    <w:rsid w:val="00683687"/>
    <w:rsid w:val="006867B5"/>
    <w:rsid w:val="00686E08"/>
    <w:rsid w:val="00696168"/>
    <w:rsid w:val="006A06FE"/>
    <w:rsid w:val="006A1C08"/>
    <w:rsid w:val="006A4DBC"/>
    <w:rsid w:val="006B1643"/>
    <w:rsid w:val="006B30C4"/>
    <w:rsid w:val="006C1785"/>
    <w:rsid w:val="006C3FBB"/>
    <w:rsid w:val="006C44A6"/>
    <w:rsid w:val="006C50B7"/>
    <w:rsid w:val="006C7AD2"/>
    <w:rsid w:val="006D0E62"/>
    <w:rsid w:val="006E0CA3"/>
    <w:rsid w:val="006E530F"/>
    <w:rsid w:val="006E5763"/>
    <w:rsid w:val="006E5B3F"/>
    <w:rsid w:val="006E5C8D"/>
    <w:rsid w:val="006F2280"/>
    <w:rsid w:val="006F38BB"/>
    <w:rsid w:val="006F69CC"/>
    <w:rsid w:val="00700C9F"/>
    <w:rsid w:val="0070192F"/>
    <w:rsid w:val="00703ACA"/>
    <w:rsid w:val="007041D6"/>
    <w:rsid w:val="00704CD7"/>
    <w:rsid w:val="00706D97"/>
    <w:rsid w:val="00707527"/>
    <w:rsid w:val="0071064A"/>
    <w:rsid w:val="00714DBA"/>
    <w:rsid w:val="007168ED"/>
    <w:rsid w:val="00720A49"/>
    <w:rsid w:val="007231F1"/>
    <w:rsid w:val="007233C8"/>
    <w:rsid w:val="00723465"/>
    <w:rsid w:val="0072611D"/>
    <w:rsid w:val="00727352"/>
    <w:rsid w:val="00731CF6"/>
    <w:rsid w:val="00741331"/>
    <w:rsid w:val="007422E1"/>
    <w:rsid w:val="0074598E"/>
    <w:rsid w:val="007466CE"/>
    <w:rsid w:val="007502C6"/>
    <w:rsid w:val="007535F7"/>
    <w:rsid w:val="007541D3"/>
    <w:rsid w:val="00760403"/>
    <w:rsid w:val="007612AA"/>
    <w:rsid w:val="00761501"/>
    <w:rsid w:val="0076182A"/>
    <w:rsid w:val="00765805"/>
    <w:rsid w:val="00770CBF"/>
    <w:rsid w:val="00773078"/>
    <w:rsid w:val="007743BC"/>
    <w:rsid w:val="00775ECB"/>
    <w:rsid w:val="0077712D"/>
    <w:rsid w:val="00777221"/>
    <w:rsid w:val="007776B7"/>
    <w:rsid w:val="00780245"/>
    <w:rsid w:val="00780294"/>
    <w:rsid w:val="00785F98"/>
    <w:rsid w:val="007860EF"/>
    <w:rsid w:val="00787CE8"/>
    <w:rsid w:val="00790D8E"/>
    <w:rsid w:val="00791BDE"/>
    <w:rsid w:val="00791FAF"/>
    <w:rsid w:val="00792F6E"/>
    <w:rsid w:val="007936E8"/>
    <w:rsid w:val="00794365"/>
    <w:rsid w:val="0079711A"/>
    <w:rsid w:val="007A728B"/>
    <w:rsid w:val="007B056E"/>
    <w:rsid w:val="007B4303"/>
    <w:rsid w:val="007C0E22"/>
    <w:rsid w:val="007C0E3D"/>
    <w:rsid w:val="007C0FFF"/>
    <w:rsid w:val="007C2C33"/>
    <w:rsid w:val="007C2F08"/>
    <w:rsid w:val="007C2F3C"/>
    <w:rsid w:val="007C38E0"/>
    <w:rsid w:val="007C4AC7"/>
    <w:rsid w:val="007D28BB"/>
    <w:rsid w:val="007D4525"/>
    <w:rsid w:val="007D65D5"/>
    <w:rsid w:val="007E26A8"/>
    <w:rsid w:val="007E506C"/>
    <w:rsid w:val="007E6B97"/>
    <w:rsid w:val="007F2B2B"/>
    <w:rsid w:val="007F5829"/>
    <w:rsid w:val="007F5CC3"/>
    <w:rsid w:val="00802FE9"/>
    <w:rsid w:val="00805691"/>
    <w:rsid w:val="00805FCA"/>
    <w:rsid w:val="00806DED"/>
    <w:rsid w:val="00807DB8"/>
    <w:rsid w:val="00811F5C"/>
    <w:rsid w:val="008127EC"/>
    <w:rsid w:val="0081292B"/>
    <w:rsid w:val="00812B3F"/>
    <w:rsid w:val="008148F9"/>
    <w:rsid w:val="00815314"/>
    <w:rsid w:val="0081690C"/>
    <w:rsid w:val="00817ACA"/>
    <w:rsid w:val="00820D90"/>
    <w:rsid w:val="00821D5C"/>
    <w:rsid w:val="00833743"/>
    <w:rsid w:val="008337BF"/>
    <w:rsid w:val="008339CC"/>
    <w:rsid w:val="00836493"/>
    <w:rsid w:val="00836A2D"/>
    <w:rsid w:val="00837321"/>
    <w:rsid w:val="00837FBE"/>
    <w:rsid w:val="0084282A"/>
    <w:rsid w:val="00842D4A"/>
    <w:rsid w:val="00843E26"/>
    <w:rsid w:val="008447F0"/>
    <w:rsid w:val="0084582C"/>
    <w:rsid w:val="00845F88"/>
    <w:rsid w:val="00847A6F"/>
    <w:rsid w:val="00850CC6"/>
    <w:rsid w:val="008513EC"/>
    <w:rsid w:val="008522FE"/>
    <w:rsid w:val="0085548C"/>
    <w:rsid w:val="008602F3"/>
    <w:rsid w:val="0086768A"/>
    <w:rsid w:val="008678ED"/>
    <w:rsid w:val="00875229"/>
    <w:rsid w:val="0087683A"/>
    <w:rsid w:val="00880D86"/>
    <w:rsid w:val="0088390B"/>
    <w:rsid w:val="00883C5A"/>
    <w:rsid w:val="00884011"/>
    <w:rsid w:val="00886624"/>
    <w:rsid w:val="00894DD8"/>
    <w:rsid w:val="008A12D4"/>
    <w:rsid w:val="008A4072"/>
    <w:rsid w:val="008B38F5"/>
    <w:rsid w:val="008B7255"/>
    <w:rsid w:val="008C3F60"/>
    <w:rsid w:val="008D4953"/>
    <w:rsid w:val="008E0AC2"/>
    <w:rsid w:val="008E13C6"/>
    <w:rsid w:val="008E20DF"/>
    <w:rsid w:val="008E39E9"/>
    <w:rsid w:val="008F4A57"/>
    <w:rsid w:val="0090425E"/>
    <w:rsid w:val="00911D10"/>
    <w:rsid w:val="009120DC"/>
    <w:rsid w:val="009140BC"/>
    <w:rsid w:val="00916076"/>
    <w:rsid w:val="00916111"/>
    <w:rsid w:val="00925282"/>
    <w:rsid w:val="00927DDD"/>
    <w:rsid w:val="00927E72"/>
    <w:rsid w:val="0093013F"/>
    <w:rsid w:val="0093095F"/>
    <w:rsid w:val="009309B8"/>
    <w:rsid w:val="00931A1D"/>
    <w:rsid w:val="0093424C"/>
    <w:rsid w:val="00934B73"/>
    <w:rsid w:val="0094154B"/>
    <w:rsid w:val="009415D8"/>
    <w:rsid w:val="00941D32"/>
    <w:rsid w:val="009446CA"/>
    <w:rsid w:val="00947153"/>
    <w:rsid w:val="00947C21"/>
    <w:rsid w:val="00950DC5"/>
    <w:rsid w:val="009534A8"/>
    <w:rsid w:val="009544C1"/>
    <w:rsid w:val="00955F41"/>
    <w:rsid w:val="009567E6"/>
    <w:rsid w:val="009670C7"/>
    <w:rsid w:val="00967E36"/>
    <w:rsid w:val="00973817"/>
    <w:rsid w:val="00976135"/>
    <w:rsid w:val="0097766B"/>
    <w:rsid w:val="00980260"/>
    <w:rsid w:val="009803E1"/>
    <w:rsid w:val="00982779"/>
    <w:rsid w:val="009855B3"/>
    <w:rsid w:val="00987558"/>
    <w:rsid w:val="00987DE6"/>
    <w:rsid w:val="009906D5"/>
    <w:rsid w:val="0099279A"/>
    <w:rsid w:val="00993AC4"/>
    <w:rsid w:val="00995A32"/>
    <w:rsid w:val="009A14FA"/>
    <w:rsid w:val="009A1F87"/>
    <w:rsid w:val="009A374C"/>
    <w:rsid w:val="009A48CB"/>
    <w:rsid w:val="009A5D12"/>
    <w:rsid w:val="009B004F"/>
    <w:rsid w:val="009B26BB"/>
    <w:rsid w:val="009B4994"/>
    <w:rsid w:val="009B62EB"/>
    <w:rsid w:val="009C0151"/>
    <w:rsid w:val="009C0471"/>
    <w:rsid w:val="009C3541"/>
    <w:rsid w:val="009C3E76"/>
    <w:rsid w:val="009C58E7"/>
    <w:rsid w:val="009C6A84"/>
    <w:rsid w:val="009C7276"/>
    <w:rsid w:val="009D4B3A"/>
    <w:rsid w:val="009D5575"/>
    <w:rsid w:val="009D6EB1"/>
    <w:rsid w:val="009D7177"/>
    <w:rsid w:val="009E57A4"/>
    <w:rsid w:val="009F0423"/>
    <w:rsid w:val="00A00D20"/>
    <w:rsid w:val="00A041A6"/>
    <w:rsid w:val="00A06C20"/>
    <w:rsid w:val="00A06D3D"/>
    <w:rsid w:val="00A1179C"/>
    <w:rsid w:val="00A11C05"/>
    <w:rsid w:val="00A13C50"/>
    <w:rsid w:val="00A22B8C"/>
    <w:rsid w:val="00A23E01"/>
    <w:rsid w:val="00A25330"/>
    <w:rsid w:val="00A25E72"/>
    <w:rsid w:val="00A3203F"/>
    <w:rsid w:val="00A33F5C"/>
    <w:rsid w:val="00A34331"/>
    <w:rsid w:val="00A3623C"/>
    <w:rsid w:val="00A369ED"/>
    <w:rsid w:val="00A40CF4"/>
    <w:rsid w:val="00A41CAD"/>
    <w:rsid w:val="00A445B5"/>
    <w:rsid w:val="00A460A9"/>
    <w:rsid w:val="00A469C5"/>
    <w:rsid w:val="00A46BC1"/>
    <w:rsid w:val="00A52C61"/>
    <w:rsid w:val="00A54B2B"/>
    <w:rsid w:val="00A63D2F"/>
    <w:rsid w:val="00A67F35"/>
    <w:rsid w:val="00A710DB"/>
    <w:rsid w:val="00A71D10"/>
    <w:rsid w:val="00A71DE1"/>
    <w:rsid w:val="00A725AE"/>
    <w:rsid w:val="00A74489"/>
    <w:rsid w:val="00A81CFF"/>
    <w:rsid w:val="00A81E7E"/>
    <w:rsid w:val="00A8620B"/>
    <w:rsid w:val="00A86D03"/>
    <w:rsid w:val="00A87A7F"/>
    <w:rsid w:val="00A93652"/>
    <w:rsid w:val="00A93BDA"/>
    <w:rsid w:val="00A95708"/>
    <w:rsid w:val="00AA0DF3"/>
    <w:rsid w:val="00AA140E"/>
    <w:rsid w:val="00AA175A"/>
    <w:rsid w:val="00AA3DBF"/>
    <w:rsid w:val="00AA6B2F"/>
    <w:rsid w:val="00AA763A"/>
    <w:rsid w:val="00AB0129"/>
    <w:rsid w:val="00AB532A"/>
    <w:rsid w:val="00AB63E1"/>
    <w:rsid w:val="00AC562D"/>
    <w:rsid w:val="00AC60DE"/>
    <w:rsid w:val="00AC740F"/>
    <w:rsid w:val="00AD2E08"/>
    <w:rsid w:val="00AD307E"/>
    <w:rsid w:val="00AD4B28"/>
    <w:rsid w:val="00AD56BB"/>
    <w:rsid w:val="00AD5980"/>
    <w:rsid w:val="00AE2619"/>
    <w:rsid w:val="00AE35B0"/>
    <w:rsid w:val="00AE426C"/>
    <w:rsid w:val="00AE5338"/>
    <w:rsid w:val="00AE5F6C"/>
    <w:rsid w:val="00AF299C"/>
    <w:rsid w:val="00B042CF"/>
    <w:rsid w:val="00B06044"/>
    <w:rsid w:val="00B10192"/>
    <w:rsid w:val="00B11FEC"/>
    <w:rsid w:val="00B13094"/>
    <w:rsid w:val="00B201B4"/>
    <w:rsid w:val="00B20730"/>
    <w:rsid w:val="00B21A23"/>
    <w:rsid w:val="00B236D7"/>
    <w:rsid w:val="00B3163B"/>
    <w:rsid w:val="00B31D52"/>
    <w:rsid w:val="00B339E9"/>
    <w:rsid w:val="00B33F04"/>
    <w:rsid w:val="00B3509D"/>
    <w:rsid w:val="00B36547"/>
    <w:rsid w:val="00B376AE"/>
    <w:rsid w:val="00B376CC"/>
    <w:rsid w:val="00B4370F"/>
    <w:rsid w:val="00B456E0"/>
    <w:rsid w:val="00B45ACA"/>
    <w:rsid w:val="00B45BE2"/>
    <w:rsid w:val="00B53D2A"/>
    <w:rsid w:val="00B53D89"/>
    <w:rsid w:val="00B541DC"/>
    <w:rsid w:val="00B54EC9"/>
    <w:rsid w:val="00B60EED"/>
    <w:rsid w:val="00B6458D"/>
    <w:rsid w:val="00B65672"/>
    <w:rsid w:val="00B659F5"/>
    <w:rsid w:val="00B65CA9"/>
    <w:rsid w:val="00B66033"/>
    <w:rsid w:val="00B66E7F"/>
    <w:rsid w:val="00B672ED"/>
    <w:rsid w:val="00B70F87"/>
    <w:rsid w:val="00B72025"/>
    <w:rsid w:val="00B74E64"/>
    <w:rsid w:val="00B7684B"/>
    <w:rsid w:val="00B77FD5"/>
    <w:rsid w:val="00B820D1"/>
    <w:rsid w:val="00B82106"/>
    <w:rsid w:val="00B872A5"/>
    <w:rsid w:val="00B9171A"/>
    <w:rsid w:val="00B93783"/>
    <w:rsid w:val="00B95F44"/>
    <w:rsid w:val="00BA0833"/>
    <w:rsid w:val="00BA0BA0"/>
    <w:rsid w:val="00BA133E"/>
    <w:rsid w:val="00BA2381"/>
    <w:rsid w:val="00BA2FD2"/>
    <w:rsid w:val="00BA7227"/>
    <w:rsid w:val="00BA742A"/>
    <w:rsid w:val="00BD56B4"/>
    <w:rsid w:val="00BE36E6"/>
    <w:rsid w:val="00BE52D6"/>
    <w:rsid w:val="00BE7169"/>
    <w:rsid w:val="00BE7DD1"/>
    <w:rsid w:val="00BF0D3E"/>
    <w:rsid w:val="00BF30C7"/>
    <w:rsid w:val="00BF36DB"/>
    <w:rsid w:val="00BF5480"/>
    <w:rsid w:val="00C0012C"/>
    <w:rsid w:val="00C01935"/>
    <w:rsid w:val="00C01AA0"/>
    <w:rsid w:val="00C02222"/>
    <w:rsid w:val="00C022E2"/>
    <w:rsid w:val="00C02F63"/>
    <w:rsid w:val="00C07051"/>
    <w:rsid w:val="00C07B36"/>
    <w:rsid w:val="00C10C90"/>
    <w:rsid w:val="00C121A7"/>
    <w:rsid w:val="00C12494"/>
    <w:rsid w:val="00C161B4"/>
    <w:rsid w:val="00C16236"/>
    <w:rsid w:val="00C173A8"/>
    <w:rsid w:val="00C176EE"/>
    <w:rsid w:val="00C21308"/>
    <w:rsid w:val="00C216B0"/>
    <w:rsid w:val="00C233EE"/>
    <w:rsid w:val="00C25459"/>
    <w:rsid w:val="00C2653F"/>
    <w:rsid w:val="00C27619"/>
    <w:rsid w:val="00C27B29"/>
    <w:rsid w:val="00C30FDB"/>
    <w:rsid w:val="00C360E8"/>
    <w:rsid w:val="00C37571"/>
    <w:rsid w:val="00C37687"/>
    <w:rsid w:val="00C37AC7"/>
    <w:rsid w:val="00C42828"/>
    <w:rsid w:val="00C42891"/>
    <w:rsid w:val="00C446F6"/>
    <w:rsid w:val="00C4638C"/>
    <w:rsid w:val="00C50123"/>
    <w:rsid w:val="00C51A43"/>
    <w:rsid w:val="00C5220E"/>
    <w:rsid w:val="00C54528"/>
    <w:rsid w:val="00C54ACA"/>
    <w:rsid w:val="00C56FB7"/>
    <w:rsid w:val="00C574AB"/>
    <w:rsid w:val="00C612F2"/>
    <w:rsid w:val="00C65FA6"/>
    <w:rsid w:val="00C671C5"/>
    <w:rsid w:val="00C7219D"/>
    <w:rsid w:val="00C76605"/>
    <w:rsid w:val="00C77AE7"/>
    <w:rsid w:val="00C77D87"/>
    <w:rsid w:val="00C8477F"/>
    <w:rsid w:val="00C86F66"/>
    <w:rsid w:val="00C8753F"/>
    <w:rsid w:val="00C90D9A"/>
    <w:rsid w:val="00C924E6"/>
    <w:rsid w:val="00C92A50"/>
    <w:rsid w:val="00C93547"/>
    <w:rsid w:val="00C97646"/>
    <w:rsid w:val="00C97D72"/>
    <w:rsid w:val="00CA404A"/>
    <w:rsid w:val="00CB2B26"/>
    <w:rsid w:val="00CB3ACE"/>
    <w:rsid w:val="00CC17C9"/>
    <w:rsid w:val="00CC29F8"/>
    <w:rsid w:val="00CC372E"/>
    <w:rsid w:val="00CC5443"/>
    <w:rsid w:val="00CD0582"/>
    <w:rsid w:val="00CE21AF"/>
    <w:rsid w:val="00CE3F70"/>
    <w:rsid w:val="00CF0632"/>
    <w:rsid w:val="00CF0DB3"/>
    <w:rsid w:val="00D0057D"/>
    <w:rsid w:val="00D01BB3"/>
    <w:rsid w:val="00D01E1B"/>
    <w:rsid w:val="00D02D1C"/>
    <w:rsid w:val="00D053A1"/>
    <w:rsid w:val="00D0659D"/>
    <w:rsid w:val="00D068C4"/>
    <w:rsid w:val="00D0789E"/>
    <w:rsid w:val="00D10831"/>
    <w:rsid w:val="00D12738"/>
    <w:rsid w:val="00D148CA"/>
    <w:rsid w:val="00D15CBF"/>
    <w:rsid w:val="00D2056A"/>
    <w:rsid w:val="00D21335"/>
    <w:rsid w:val="00D24180"/>
    <w:rsid w:val="00D267EF"/>
    <w:rsid w:val="00D35480"/>
    <w:rsid w:val="00D362F3"/>
    <w:rsid w:val="00D373B3"/>
    <w:rsid w:val="00D41C14"/>
    <w:rsid w:val="00D423D2"/>
    <w:rsid w:val="00D4436F"/>
    <w:rsid w:val="00D44EF8"/>
    <w:rsid w:val="00D4690B"/>
    <w:rsid w:val="00D46E39"/>
    <w:rsid w:val="00D53F75"/>
    <w:rsid w:val="00D6258D"/>
    <w:rsid w:val="00D64AA2"/>
    <w:rsid w:val="00D64B6A"/>
    <w:rsid w:val="00D64E42"/>
    <w:rsid w:val="00D70791"/>
    <w:rsid w:val="00D72136"/>
    <w:rsid w:val="00D75B04"/>
    <w:rsid w:val="00D76D28"/>
    <w:rsid w:val="00D820F9"/>
    <w:rsid w:val="00D82CEC"/>
    <w:rsid w:val="00D85C25"/>
    <w:rsid w:val="00D96E17"/>
    <w:rsid w:val="00DA024F"/>
    <w:rsid w:val="00DA1429"/>
    <w:rsid w:val="00DA4364"/>
    <w:rsid w:val="00DA75BA"/>
    <w:rsid w:val="00DB08C5"/>
    <w:rsid w:val="00DB5382"/>
    <w:rsid w:val="00DC2F3D"/>
    <w:rsid w:val="00DC3F1A"/>
    <w:rsid w:val="00DC5386"/>
    <w:rsid w:val="00DC546F"/>
    <w:rsid w:val="00DD2F4B"/>
    <w:rsid w:val="00DD3248"/>
    <w:rsid w:val="00DD4F80"/>
    <w:rsid w:val="00DD5D4E"/>
    <w:rsid w:val="00DE2203"/>
    <w:rsid w:val="00DE2CFE"/>
    <w:rsid w:val="00DE681C"/>
    <w:rsid w:val="00DF726E"/>
    <w:rsid w:val="00E02906"/>
    <w:rsid w:val="00E03541"/>
    <w:rsid w:val="00E047BF"/>
    <w:rsid w:val="00E07919"/>
    <w:rsid w:val="00E0797D"/>
    <w:rsid w:val="00E16CA4"/>
    <w:rsid w:val="00E2084A"/>
    <w:rsid w:val="00E20AC7"/>
    <w:rsid w:val="00E24FA0"/>
    <w:rsid w:val="00E31E19"/>
    <w:rsid w:val="00E330F7"/>
    <w:rsid w:val="00E35F74"/>
    <w:rsid w:val="00E37CA7"/>
    <w:rsid w:val="00E41E87"/>
    <w:rsid w:val="00E431F8"/>
    <w:rsid w:val="00E46517"/>
    <w:rsid w:val="00E476DA"/>
    <w:rsid w:val="00E5005D"/>
    <w:rsid w:val="00E50833"/>
    <w:rsid w:val="00E515F2"/>
    <w:rsid w:val="00E544AC"/>
    <w:rsid w:val="00E56629"/>
    <w:rsid w:val="00E60943"/>
    <w:rsid w:val="00E65977"/>
    <w:rsid w:val="00E664C7"/>
    <w:rsid w:val="00E72A19"/>
    <w:rsid w:val="00E739D2"/>
    <w:rsid w:val="00E75DCF"/>
    <w:rsid w:val="00E761BB"/>
    <w:rsid w:val="00E77A14"/>
    <w:rsid w:val="00E806D4"/>
    <w:rsid w:val="00E81552"/>
    <w:rsid w:val="00E82883"/>
    <w:rsid w:val="00E82F1C"/>
    <w:rsid w:val="00E85E45"/>
    <w:rsid w:val="00E90AA4"/>
    <w:rsid w:val="00E959E8"/>
    <w:rsid w:val="00E9602B"/>
    <w:rsid w:val="00EA2677"/>
    <w:rsid w:val="00EA3199"/>
    <w:rsid w:val="00EA6500"/>
    <w:rsid w:val="00EB1357"/>
    <w:rsid w:val="00EB55F6"/>
    <w:rsid w:val="00EB58AA"/>
    <w:rsid w:val="00ED2263"/>
    <w:rsid w:val="00ED6E8E"/>
    <w:rsid w:val="00ED7717"/>
    <w:rsid w:val="00EE14AB"/>
    <w:rsid w:val="00EE432C"/>
    <w:rsid w:val="00EE55E6"/>
    <w:rsid w:val="00EE7630"/>
    <w:rsid w:val="00EF3B75"/>
    <w:rsid w:val="00EF4D5A"/>
    <w:rsid w:val="00EF62FD"/>
    <w:rsid w:val="00EF7EFD"/>
    <w:rsid w:val="00F008D3"/>
    <w:rsid w:val="00F014B4"/>
    <w:rsid w:val="00F02198"/>
    <w:rsid w:val="00F026D2"/>
    <w:rsid w:val="00F030CC"/>
    <w:rsid w:val="00F05714"/>
    <w:rsid w:val="00F06520"/>
    <w:rsid w:val="00F07609"/>
    <w:rsid w:val="00F1124A"/>
    <w:rsid w:val="00F1252C"/>
    <w:rsid w:val="00F12E6D"/>
    <w:rsid w:val="00F15F99"/>
    <w:rsid w:val="00F21204"/>
    <w:rsid w:val="00F26582"/>
    <w:rsid w:val="00F26EE9"/>
    <w:rsid w:val="00F326AF"/>
    <w:rsid w:val="00F331AB"/>
    <w:rsid w:val="00F33CAE"/>
    <w:rsid w:val="00F341B5"/>
    <w:rsid w:val="00F35730"/>
    <w:rsid w:val="00F36238"/>
    <w:rsid w:val="00F40781"/>
    <w:rsid w:val="00F41044"/>
    <w:rsid w:val="00F420C4"/>
    <w:rsid w:val="00F43392"/>
    <w:rsid w:val="00F43554"/>
    <w:rsid w:val="00F50FE9"/>
    <w:rsid w:val="00F572BB"/>
    <w:rsid w:val="00F60788"/>
    <w:rsid w:val="00F61ADB"/>
    <w:rsid w:val="00F63019"/>
    <w:rsid w:val="00F652FF"/>
    <w:rsid w:val="00F70054"/>
    <w:rsid w:val="00F745FE"/>
    <w:rsid w:val="00F75E53"/>
    <w:rsid w:val="00F82CE1"/>
    <w:rsid w:val="00F8357E"/>
    <w:rsid w:val="00F8460D"/>
    <w:rsid w:val="00F84B02"/>
    <w:rsid w:val="00F92D67"/>
    <w:rsid w:val="00F97D5A"/>
    <w:rsid w:val="00FA4205"/>
    <w:rsid w:val="00FA5560"/>
    <w:rsid w:val="00FA55C0"/>
    <w:rsid w:val="00FA7212"/>
    <w:rsid w:val="00FB0228"/>
    <w:rsid w:val="00FB28AD"/>
    <w:rsid w:val="00FB4B28"/>
    <w:rsid w:val="00FB6A96"/>
    <w:rsid w:val="00FC43E8"/>
    <w:rsid w:val="00FC54F8"/>
    <w:rsid w:val="00FC7FE8"/>
    <w:rsid w:val="00FD0339"/>
    <w:rsid w:val="00FD0878"/>
    <w:rsid w:val="00FD1137"/>
    <w:rsid w:val="00FD2132"/>
    <w:rsid w:val="00FD2AF0"/>
    <w:rsid w:val="00FD6F77"/>
    <w:rsid w:val="00FE4CE0"/>
    <w:rsid w:val="00FF13A8"/>
    <w:rsid w:val="00FF1D35"/>
    <w:rsid w:val="00FF45DC"/>
    <w:rsid w:val="00FF79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11" w:unhideWhenUsed="0" w:qFormat="1"/>
    <w:lsdException w:name="Body Text 2" w:uiPriority="0"/>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F2"/>
    <w:rPr>
      <w:rFonts w:ascii="Times New Roman" w:eastAsia="Times New Roman" w:hAnsi="Times New Roman"/>
      <w:sz w:val="24"/>
      <w:szCs w:val="24"/>
    </w:rPr>
  </w:style>
  <w:style w:type="paragraph" w:styleId="1">
    <w:name w:val="heading 1"/>
    <w:basedOn w:val="a"/>
    <w:next w:val="a"/>
    <w:link w:val="10"/>
    <w:uiPriority w:val="9"/>
    <w:qFormat/>
    <w:rsid w:val="007C4AC7"/>
    <w:pPr>
      <w:keepNext/>
      <w:jc w:val="center"/>
      <w:outlineLvl w:val="0"/>
    </w:pPr>
    <w:rPr>
      <w:b/>
      <w:sz w:val="36"/>
      <w:szCs w:val="20"/>
    </w:rPr>
  </w:style>
  <w:style w:type="paragraph" w:styleId="2">
    <w:name w:val="heading 2"/>
    <w:basedOn w:val="a"/>
    <w:next w:val="a"/>
    <w:link w:val="20"/>
    <w:uiPriority w:val="9"/>
    <w:qFormat/>
    <w:locked/>
    <w:rsid w:val="00C30FD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locked/>
    <w:rsid w:val="0099279A"/>
    <w:pPr>
      <w:keepNext/>
      <w:jc w:val="both"/>
      <w:outlineLvl w:val="2"/>
    </w:pPr>
    <w:rPr>
      <w:b/>
      <w:bCs/>
      <w:sz w:val="26"/>
    </w:rPr>
  </w:style>
  <w:style w:type="paragraph" w:styleId="4">
    <w:name w:val="heading 4"/>
    <w:basedOn w:val="a"/>
    <w:next w:val="a"/>
    <w:link w:val="40"/>
    <w:uiPriority w:val="9"/>
    <w:qFormat/>
    <w:locked/>
    <w:rsid w:val="0099279A"/>
    <w:pPr>
      <w:keepNext/>
      <w:jc w:val="both"/>
      <w:outlineLvl w:val="3"/>
    </w:pPr>
    <w:rPr>
      <w:b/>
      <w:bCs/>
    </w:rPr>
  </w:style>
  <w:style w:type="paragraph" w:styleId="5">
    <w:name w:val="heading 5"/>
    <w:basedOn w:val="a"/>
    <w:next w:val="a"/>
    <w:link w:val="50"/>
    <w:uiPriority w:val="9"/>
    <w:qFormat/>
    <w:locked/>
    <w:rsid w:val="0099279A"/>
    <w:pPr>
      <w:keepNext/>
      <w:outlineLvl w:val="4"/>
    </w:pPr>
    <w:rPr>
      <w:b/>
      <w:bCs/>
      <w:sz w:val="26"/>
    </w:rPr>
  </w:style>
  <w:style w:type="paragraph" w:styleId="6">
    <w:name w:val="heading 6"/>
    <w:basedOn w:val="a"/>
    <w:next w:val="a"/>
    <w:link w:val="60"/>
    <w:uiPriority w:val="9"/>
    <w:qFormat/>
    <w:locked/>
    <w:rsid w:val="0099279A"/>
    <w:pPr>
      <w:keepNext/>
      <w:jc w:val="center"/>
      <w:outlineLvl w:val="5"/>
    </w:pPr>
    <w:rPr>
      <w:szCs w:val="20"/>
    </w:rPr>
  </w:style>
  <w:style w:type="paragraph" w:styleId="7">
    <w:name w:val="heading 7"/>
    <w:basedOn w:val="a"/>
    <w:next w:val="a"/>
    <w:link w:val="70"/>
    <w:uiPriority w:val="9"/>
    <w:qFormat/>
    <w:locked/>
    <w:rsid w:val="0099279A"/>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qFormat/>
    <w:locked/>
    <w:rsid w:val="0099279A"/>
    <w:pPr>
      <w:keepNext/>
      <w:jc w:val="center"/>
      <w:outlineLvl w:val="7"/>
    </w:pPr>
    <w:rPr>
      <w:b/>
      <w:bCs/>
      <w:sz w:val="32"/>
    </w:rPr>
  </w:style>
  <w:style w:type="paragraph" w:styleId="9">
    <w:name w:val="heading 9"/>
    <w:basedOn w:val="a"/>
    <w:next w:val="a"/>
    <w:link w:val="90"/>
    <w:uiPriority w:val="9"/>
    <w:qFormat/>
    <w:locked/>
    <w:rsid w:val="0099279A"/>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C4AC7"/>
    <w:rPr>
      <w:rFonts w:ascii="Times New Roman" w:hAnsi="Times New Roman" w:cs="Times New Roman"/>
      <w:b/>
      <w:sz w:val="20"/>
      <w:szCs w:val="20"/>
      <w:lang w:eastAsia="ru-RU"/>
    </w:rPr>
  </w:style>
  <w:style w:type="character" w:customStyle="1" w:styleId="20">
    <w:name w:val="Заголовок 2 Знак"/>
    <w:basedOn w:val="a0"/>
    <w:link w:val="2"/>
    <w:uiPriority w:val="9"/>
    <w:locked/>
    <w:rsid w:val="00CF0632"/>
    <w:rPr>
      <w:rFonts w:ascii="Cambria" w:hAnsi="Cambria" w:cs="Times New Roman"/>
      <w:b/>
      <w:bCs/>
      <w:i/>
      <w:iCs/>
      <w:sz w:val="28"/>
      <w:szCs w:val="28"/>
    </w:rPr>
  </w:style>
  <w:style w:type="paragraph" w:customStyle="1" w:styleId="ConsPlusNormal">
    <w:name w:val="ConsPlusNormal"/>
    <w:link w:val="ConsPlusNormal0"/>
    <w:rsid w:val="00545BF2"/>
    <w:pPr>
      <w:widowControl w:val="0"/>
      <w:autoSpaceDE w:val="0"/>
      <w:autoSpaceDN w:val="0"/>
    </w:pPr>
    <w:rPr>
      <w:sz w:val="22"/>
      <w:szCs w:val="22"/>
    </w:rPr>
  </w:style>
  <w:style w:type="paragraph" w:customStyle="1" w:styleId="ConsPlusTitle">
    <w:name w:val="ConsPlusTitle"/>
    <w:uiPriority w:val="99"/>
    <w:rsid w:val="00545BF2"/>
    <w:pPr>
      <w:widowControl w:val="0"/>
      <w:autoSpaceDE w:val="0"/>
      <w:autoSpaceDN w:val="0"/>
    </w:pPr>
    <w:rPr>
      <w:rFonts w:eastAsia="Times New Roman" w:cs="Calibri"/>
      <w:b/>
      <w:sz w:val="22"/>
    </w:rPr>
  </w:style>
  <w:style w:type="character" w:customStyle="1" w:styleId="ConsPlusNormal0">
    <w:name w:val="ConsPlusNormal Знак"/>
    <w:link w:val="ConsPlusNormal"/>
    <w:locked/>
    <w:rsid w:val="00545BF2"/>
    <w:rPr>
      <w:sz w:val="22"/>
      <w:szCs w:val="22"/>
      <w:lang w:eastAsia="ru-RU" w:bidi="ar-SA"/>
    </w:rPr>
  </w:style>
  <w:style w:type="paragraph" w:styleId="a3">
    <w:name w:val="List Paragraph"/>
    <w:aliases w:val="Абзац списка для документа,Абзац списка основной,Абзац списка4,Выделеный,ПАРАГРАФ,Текст с номером"/>
    <w:basedOn w:val="a"/>
    <w:link w:val="a4"/>
    <w:uiPriority w:val="34"/>
    <w:qFormat/>
    <w:rsid w:val="00545BF2"/>
    <w:pPr>
      <w:ind w:left="720"/>
      <w:contextualSpacing/>
    </w:pPr>
    <w:rPr>
      <w:sz w:val="20"/>
      <w:szCs w:val="20"/>
      <w:lang/>
    </w:rPr>
  </w:style>
  <w:style w:type="table" w:styleId="a5">
    <w:name w:val="Table Grid"/>
    <w:basedOn w:val="a1"/>
    <w:uiPriority w:val="59"/>
    <w:rsid w:val="00545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32DF9"/>
    <w:pPr>
      <w:tabs>
        <w:tab w:val="center" w:pos="4677"/>
        <w:tab w:val="right" w:pos="9355"/>
      </w:tabs>
    </w:pPr>
  </w:style>
  <w:style w:type="character" w:customStyle="1" w:styleId="a7">
    <w:name w:val="Верхний колонтитул Знак"/>
    <w:basedOn w:val="a0"/>
    <w:link w:val="a6"/>
    <w:uiPriority w:val="99"/>
    <w:locked/>
    <w:rsid w:val="00432DF9"/>
    <w:rPr>
      <w:rFonts w:ascii="Times New Roman" w:hAnsi="Times New Roman" w:cs="Times New Roman"/>
      <w:sz w:val="24"/>
      <w:szCs w:val="24"/>
      <w:lang w:eastAsia="ru-RU"/>
    </w:rPr>
  </w:style>
  <w:style w:type="paragraph" w:styleId="a8">
    <w:name w:val="footer"/>
    <w:basedOn w:val="a"/>
    <w:link w:val="a9"/>
    <w:uiPriority w:val="99"/>
    <w:rsid w:val="00432DF9"/>
    <w:pPr>
      <w:tabs>
        <w:tab w:val="center" w:pos="4677"/>
        <w:tab w:val="right" w:pos="9355"/>
      </w:tabs>
    </w:pPr>
  </w:style>
  <w:style w:type="character" w:customStyle="1" w:styleId="a9">
    <w:name w:val="Нижний колонтитул Знак"/>
    <w:basedOn w:val="a0"/>
    <w:link w:val="a8"/>
    <w:uiPriority w:val="99"/>
    <w:locked/>
    <w:rsid w:val="00432DF9"/>
    <w:rPr>
      <w:rFonts w:ascii="Times New Roman" w:hAnsi="Times New Roman" w:cs="Times New Roman"/>
      <w:sz w:val="24"/>
      <w:szCs w:val="24"/>
      <w:lang w:eastAsia="ru-RU"/>
    </w:rPr>
  </w:style>
  <w:style w:type="paragraph" w:customStyle="1" w:styleId="ConsPlusNonformat">
    <w:name w:val="ConsPlusNonformat"/>
    <w:uiPriority w:val="99"/>
    <w:rsid w:val="00D02D1C"/>
    <w:pPr>
      <w:widowControl w:val="0"/>
      <w:autoSpaceDE w:val="0"/>
      <w:autoSpaceDN w:val="0"/>
      <w:adjustRightInd w:val="0"/>
    </w:pPr>
    <w:rPr>
      <w:rFonts w:ascii="Courier New" w:eastAsia="Times New Roman" w:hAnsi="Courier New" w:cs="Courier New"/>
    </w:rPr>
  </w:style>
  <w:style w:type="character" w:customStyle="1" w:styleId="a4">
    <w:name w:val="Абзац списка Знак"/>
    <w:aliases w:val="Абзац списка для документа Знак,Абзац списка основной Знак,Абзац списка4 Знак,Выделеный Знак,ПАРАГРАФ Знак,Текст с номером Знак"/>
    <w:link w:val="a3"/>
    <w:uiPriority w:val="34"/>
    <w:locked/>
    <w:rsid w:val="00503C66"/>
    <w:rPr>
      <w:rFonts w:ascii="Times New Roman" w:eastAsia="Times New Roman" w:hAnsi="Times New Roman"/>
      <w:sz w:val="20"/>
      <w:szCs w:val="20"/>
    </w:rPr>
  </w:style>
  <w:style w:type="character" w:customStyle="1" w:styleId="30">
    <w:name w:val="Заголовок 3 Знак"/>
    <w:basedOn w:val="a0"/>
    <w:link w:val="3"/>
    <w:uiPriority w:val="9"/>
    <w:rsid w:val="0099279A"/>
    <w:rPr>
      <w:rFonts w:ascii="Times New Roman" w:eastAsia="Times New Roman" w:hAnsi="Times New Roman"/>
      <w:b/>
      <w:bCs/>
      <w:sz w:val="26"/>
      <w:szCs w:val="24"/>
    </w:rPr>
  </w:style>
  <w:style w:type="character" w:customStyle="1" w:styleId="40">
    <w:name w:val="Заголовок 4 Знак"/>
    <w:basedOn w:val="a0"/>
    <w:link w:val="4"/>
    <w:uiPriority w:val="9"/>
    <w:rsid w:val="0099279A"/>
    <w:rPr>
      <w:rFonts w:ascii="Times New Roman" w:eastAsia="Times New Roman" w:hAnsi="Times New Roman"/>
      <w:b/>
      <w:bCs/>
      <w:sz w:val="24"/>
      <w:szCs w:val="24"/>
    </w:rPr>
  </w:style>
  <w:style w:type="character" w:customStyle="1" w:styleId="50">
    <w:name w:val="Заголовок 5 Знак"/>
    <w:basedOn w:val="a0"/>
    <w:link w:val="5"/>
    <w:uiPriority w:val="9"/>
    <w:rsid w:val="0099279A"/>
    <w:rPr>
      <w:rFonts w:ascii="Times New Roman" w:eastAsia="Times New Roman" w:hAnsi="Times New Roman"/>
      <w:b/>
      <w:bCs/>
      <w:sz w:val="26"/>
      <w:szCs w:val="24"/>
    </w:rPr>
  </w:style>
  <w:style w:type="character" w:customStyle="1" w:styleId="60">
    <w:name w:val="Заголовок 6 Знак"/>
    <w:basedOn w:val="a0"/>
    <w:link w:val="6"/>
    <w:uiPriority w:val="9"/>
    <w:rsid w:val="0099279A"/>
    <w:rPr>
      <w:rFonts w:ascii="Times New Roman" w:eastAsia="Times New Roman" w:hAnsi="Times New Roman"/>
      <w:sz w:val="24"/>
    </w:rPr>
  </w:style>
  <w:style w:type="character" w:customStyle="1" w:styleId="70">
    <w:name w:val="Заголовок 7 Знак"/>
    <w:basedOn w:val="a0"/>
    <w:link w:val="7"/>
    <w:uiPriority w:val="9"/>
    <w:rsid w:val="0099279A"/>
    <w:rPr>
      <w:rFonts w:ascii="Cambria" w:eastAsia="Times New Roman" w:hAnsi="Cambria"/>
      <w:i/>
      <w:iCs/>
      <w:color w:val="404040"/>
      <w:sz w:val="22"/>
      <w:szCs w:val="22"/>
      <w:lang w:eastAsia="en-US"/>
    </w:rPr>
  </w:style>
  <w:style w:type="character" w:customStyle="1" w:styleId="80">
    <w:name w:val="Заголовок 8 Знак"/>
    <w:basedOn w:val="a0"/>
    <w:link w:val="8"/>
    <w:uiPriority w:val="9"/>
    <w:rsid w:val="0099279A"/>
    <w:rPr>
      <w:rFonts w:ascii="Times New Roman" w:eastAsia="Times New Roman" w:hAnsi="Times New Roman"/>
      <w:b/>
      <w:bCs/>
      <w:sz w:val="32"/>
      <w:szCs w:val="24"/>
    </w:rPr>
  </w:style>
  <w:style w:type="character" w:customStyle="1" w:styleId="90">
    <w:name w:val="Заголовок 9 Знак"/>
    <w:basedOn w:val="a0"/>
    <w:link w:val="9"/>
    <w:uiPriority w:val="9"/>
    <w:rsid w:val="0099279A"/>
    <w:rPr>
      <w:rFonts w:ascii="Cambria" w:eastAsia="Times New Roman" w:hAnsi="Cambria"/>
      <w:i/>
      <w:iCs/>
      <w:color w:val="404040"/>
      <w:lang w:eastAsia="en-US"/>
    </w:rPr>
  </w:style>
  <w:style w:type="paragraph" w:styleId="aa">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11"/>
    <w:rsid w:val="0099279A"/>
    <w:pPr>
      <w:jc w:val="both"/>
    </w:pPr>
    <w:rPr>
      <w:sz w:val="26"/>
      <w:lang/>
    </w:rPr>
  </w:style>
  <w:style w:type="character" w:customStyle="1" w:styleId="ab">
    <w:name w:val="Основной текст Знак"/>
    <w:basedOn w:val="a0"/>
    <w:link w:val="aa"/>
    <w:uiPriority w:val="99"/>
    <w:semiHidden/>
    <w:rsid w:val="0099279A"/>
    <w:rPr>
      <w:rFonts w:ascii="Times New Roman" w:eastAsia="Times New Roman" w:hAnsi="Times New Roman"/>
      <w:sz w:val="24"/>
      <w:szCs w:val="24"/>
    </w:rPr>
  </w:style>
  <w:style w:type="paragraph" w:styleId="21">
    <w:name w:val="Body Text 2"/>
    <w:basedOn w:val="a"/>
    <w:link w:val="22"/>
    <w:rsid w:val="0099279A"/>
    <w:rPr>
      <w:b/>
      <w:bCs/>
    </w:rPr>
  </w:style>
  <w:style w:type="character" w:customStyle="1" w:styleId="22">
    <w:name w:val="Основной текст 2 Знак"/>
    <w:basedOn w:val="a0"/>
    <w:link w:val="21"/>
    <w:rsid w:val="0099279A"/>
    <w:rPr>
      <w:rFonts w:ascii="Times New Roman" w:eastAsia="Times New Roman" w:hAnsi="Times New Roman"/>
      <w:b/>
      <w:bCs/>
      <w:sz w:val="24"/>
      <w:szCs w:val="24"/>
    </w:rPr>
  </w:style>
  <w:style w:type="paragraph" w:styleId="31">
    <w:name w:val="Body Text 3"/>
    <w:basedOn w:val="a"/>
    <w:link w:val="32"/>
    <w:rsid w:val="0099279A"/>
    <w:pPr>
      <w:jc w:val="both"/>
    </w:pPr>
    <w:rPr>
      <w:sz w:val="30"/>
    </w:rPr>
  </w:style>
  <w:style w:type="character" w:customStyle="1" w:styleId="32">
    <w:name w:val="Основной текст 3 Знак"/>
    <w:basedOn w:val="a0"/>
    <w:link w:val="31"/>
    <w:rsid w:val="0099279A"/>
    <w:rPr>
      <w:rFonts w:ascii="Times New Roman" w:eastAsia="Times New Roman" w:hAnsi="Times New Roman"/>
      <w:sz w:val="30"/>
      <w:szCs w:val="24"/>
    </w:rPr>
  </w:style>
  <w:style w:type="paragraph" w:styleId="ac">
    <w:name w:val="Balloon Text"/>
    <w:basedOn w:val="a"/>
    <w:link w:val="ad"/>
    <w:uiPriority w:val="99"/>
    <w:semiHidden/>
    <w:rsid w:val="0099279A"/>
    <w:rPr>
      <w:rFonts w:ascii="Tahoma" w:hAnsi="Tahoma" w:cs="Tahoma"/>
      <w:sz w:val="16"/>
      <w:szCs w:val="16"/>
    </w:rPr>
  </w:style>
  <w:style w:type="character" w:customStyle="1" w:styleId="ad">
    <w:name w:val="Текст выноски Знак"/>
    <w:basedOn w:val="a0"/>
    <w:link w:val="ac"/>
    <w:uiPriority w:val="99"/>
    <w:semiHidden/>
    <w:rsid w:val="0099279A"/>
    <w:rPr>
      <w:rFonts w:ascii="Tahoma" w:eastAsia="Times New Roman" w:hAnsi="Tahoma" w:cs="Tahoma"/>
      <w:sz w:val="16"/>
      <w:szCs w:val="16"/>
    </w:rPr>
  </w:style>
  <w:style w:type="character" w:customStyle="1" w:styleId="12">
    <w:name w:val="Заголовок №1_"/>
    <w:link w:val="110"/>
    <w:uiPriority w:val="99"/>
    <w:rsid w:val="0099279A"/>
    <w:rPr>
      <w:b/>
      <w:bCs/>
      <w:sz w:val="26"/>
      <w:szCs w:val="26"/>
      <w:shd w:val="clear" w:color="auto" w:fill="FFFFFF"/>
    </w:rPr>
  </w:style>
  <w:style w:type="character" w:customStyle="1" w:styleId="13">
    <w:name w:val="Заголовок №1"/>
    <w:uiPriority w:val="99"/>
    <w:rsid w:val="0099279A"/>
  </w:style>
  <w:style w:type="character" w:customStyle="1" w:styleId="ae">
    <w:name w:val="Основной текст + Полужирный"/>
    <w:uiPriority w:val="99"/>
    <w:rsid w:val="0099279A"/>
    <w:rPr>
      <w:rFonts w:ascii="Times New Roman" w:hAnsi="Times New Roman"/>
      <w:b/>
      <w:bCs/>
      <w:sz w:val="26"/>
      <w:szCs w:val="26"/>
      <w:shd w:val="clear" w:color="auto" w:fill="FFFFFF"/>
    </w:rPr>
  </w:style>
  <w:style w:type="paragraph" w:customStyle="1" w:styleId="110">
    <w:name w:val="Заголовок №11"/>
    <w:basedOn w:val="a"/>
    <w:link w:val="12"/>
    <w:uiPriority w:val="99"/>
    <w:rsid w:val="0099279A"/>
    <w:pPr>
      <w:widowControl w:val="0"/>
      <w:shd w:val="clear" w:color="auto" w:fill="FFFFFF"/>
      <w:spacing w:after="240" w:line="326" w:lineRule="exact"/>
      <w:jc w:val="center"/>
      <w:outlineLvl w:val="0"/>
    </w:pPr>
    <w:rPr>
      <w:rFonts w:ascii="Calibri" w:eastAsia="Calibri" w:hAnsi="Calibri"/>
      <w:b/>
      <w:bCs/>
      <w:sz w:val="26"/>
      <w:szCs w:val="26"/>
      <w:lang/>
    </w:rPr>
  </w:style>
  <w:style w:type="paragraph" w:styleId="af">
    <w:name w:val="Normal (Web)"/>
    <w:aliases w:val="Обычный (Web)1,Обычный (веб) Знак1 Знак,Обычный (веб) Знак Знак Знак,Обычный (веб) Знак1 Знак Знак,Обычный (веб) Знак Знак Знак Знак,Обычный (веб) Знак Знак,Обычный (веб) Знак Знак Char Знак,Знак Зна,....... (Web)1 Знак Знак Знак1 Знак"/>
    <w:basedOn w:val="a"/>
    <w:link w:val="af0"/>
    <w:uiPriority w:val="99"/>
    <w:qFormat/>
    <w:rsid w:val="0099279A"/>
    <w:pPr>
      <w:spacing w:before="100" w:after="119"/>
    </w:pPr>
    <w:rPr>
      <w:lang w:eastAsia="ar-SA"/>
    </w:rPr>
  </w:style>
  <w:style w:type="paragraph" w:customStyle="1" w:styleId="Standard">
    <w:name w:val="Standard"/>
    <w:rsid w:val="0099279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99279A"/>
    <w:pPr>
      <w:suppressLineNumbers/>
    </w:pPr>
  </w:style>
  <w:style w:type="character" w:customStyle="1" w:styleId="23">
    <w:name w:val="Основной текст (2)_"/>
    <w:link w:val="24"/>
    <w:rsid w:val="0099279A"/>
    <w:rPr>
      <w:b/>
      <w:bCs/>
      <w:sz w:val="28"/>
      <w:szCs w:val="28"/>
      <w:shd w:val="clear" w:color="auto" w:fill="FFFFFF"/>
    </w:rPr>
  </w:style>
  <w:style w:type="character" w:customStyle="1" w:styleId="af1">
    <w:name w:val="Основной текст_"/>
    <w:link w:val="25"/>
    <w:rsid w:val="0099279A"/>
    <w:rPr>
      <w:sz w:val="29"/>
      <w:szCs w:val="29"/>
      <w:shd w:val="clear" w:color="auto" w:fill="FFFFFF"/>
    </w:rPr>
  </w:style>
  <w:style w:type="character" w:customStyle="1" w:styleId="14pt">
    <w:name w:val="Основной текст + 14 pt;Полужирный"/>
    <w:rsid w:val="0099279A"/>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4">
    <w:name w:val="Основной текст1"/>
    <w:rsid w:val="0099279A"/>
    <w:rPr>
      <w:rFonts w:ascii="Times New Roman" w:eastAsia="Times New Roman" w:hAnsi="Times New Roman" w:cs="Times New Roman"/>
      <w:b w:val="0"/>
      <w:bCs w:val="0"/>
      <w:i w:val="0"/>
      <w:iCs w:val="0"/>
      <w:smallCaps w:val="0"/>
      <w:strike/>
      <w:color w:val="000000"/>
      <w:spacing w:val="0"/>
      <w:w w:val="100"/>
      <w:position w:val="0"/>
      <w:sz w:val="29"/>
      <w:szCs w:val="29"/>
      <w:u w:val="none"/>
      <w:lang w:val="en-US"/>
    </w:rPr>
  </w:style>
  <w:style w:type="character" w:customStyle="1" w:styleId="15pt-1pt">
    <w:name w:val="Основной текст + 15 pt;Полужирный;Курсив;Интервал -1 pt"/>
    <w:rsid w:val="0099279A"/>
    <w:rPr>
      <w:rFonts w:ascii="Times New Roman" w:eastAsia="Times New Roman" w:hAnsi="Times New Roman" w:cs="Times New Roman"/>
      <w:b/>
      <w:bCs/>
      <w:i/>
      <w:iCs/>
      <w:smallCaps w:val="0"/>
      <w:strike w:val="0"/>
      <w:color w:val="000000"/>
      <w:spacing w:val="-20"/>
      <w:w w:val="100"/>
      <w:position w:val="0"/>
      <w:sz w:val="30"/>
      <w:szCs w:val="30"/>
      <w:u w:val="none"/>
      <w:lang w:val="ru-RU"/>
    </w:rPr>
  </w:style>
  <w:style w:type="paragraph" w:customStyle="1" w:styleId="24">
    <w:name w:val="Основной текст (2)"/>
    <w:basedOn w:val="a"/>
    <w:link w:val="23"/>
    <w:rsid w:val="0099279A"/>
    <w:pPr>
      <w:widowControl w:val="0"/>
      <w:shd w:val="clear" w:color="auto" w:fill="FFFFFF"/>
      <w:spacing w:after="300" w:line="317" w:lineRule="exact"/>
      <w:jc w:val="center"/>
    </w:pPr>
    <w:rPr>
      <w:rFonts w:ascii="Calibri" w:eastAsia="Calibri" w:hAnsi="Calibri"/>
      <w:b/>
      <w:bCs/>
      <w:sz w:val="28"/>
      <w:szCs w:val="28"/>
      <w:lang/>
    </w:rPr>
  </w:style>
  <w:style w:type="paragraph" w:customStyle="1" w:styleId="25">
    <w:name w:val="Основной текст2"/>
    <w:basedOn w:val="a"/>
    <w:link w:val="af1"/>
    <w:rsid w:val="0099279A"/>
    <w:pPr>
      <w:widowControl w:val="0"/>
      <w:shd w:val="clear" w:color="auto" w:fill="FFFFFF"/>
      <w:spacing w:before="300" w:after="300" w:line="322" w:lineRule="exact"/>
      <w:ind w:firstLine="720"/>
      <w:jc w:val="both"/>
    </w:pPr>
    <w:rPr>
      <w:rFonts w:ascii="Calibri" w:eastAsia="Calibri" w:hAnsi="Calibri"/>
      <w:sz w:val="29"/>
      <w:szCs w:val="29"/>
      <w:lang/>
    </w:rPr>
  </w:style>
  <w:style w:type="character" w:customStyle="1" w:styleId="Exact">
    <w:name w:val="Основной текст Exact"/>
    <w:rsid w:val="0099279A"/>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0ptExact">
    <w:name w:val="Основной текст + Курсив;Интервал 0 pt Exact"/>
    <w:rsid w:val="0099279A"/>
    <w:rPr>
      <w:rFonts w:ascii="Times New Roman" w:eastAsia="Times New Roman" w:hAnsi="Times New Roman" w:cs="Times New Roman"/>
      <w:b w:val="0"/>
      <w:bCs w:val="0"/>
      <w:i/>
      <w:iCs/>
      <w:smallCaps w:val="0"/>
      <w:strike w:val="0"/>
      <w:spacing w:val="-4"/>
      <w:sz w:val="26"/>
      <w:szCs w:val="26"/>
      <w:u w:val="none"/>
    </w:rPr>
  </w:style>
  <w:style w:type="character" w:customStyle="1" w:styleId="33">
    <w:name w:val="Основной текст (3)_"/>
    <w:link w:val="34"/>
    <w:rsid w:val="0099279A"/>
    <w:rPr>
      <w:b/>
      <w:bCs/>
      <w:sz w:val="21"/>
      <w:szCs w:val="21"/>
      <w:shd w:val="clear" w:color="auto" w:fill="FFFFFF"/>
    </w:rPr>
  </w:style>
  <w:style w:type="character" w:customStyle="1" w:styleId="31pt">
    <w:name w:val="Основной текст (3) + Интервал 1 pt"/>
    <w:rsid w:val="0099279A"/>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41">
    <w:name w:val="Основной текст (4)_"/>
    <w:link w:val="42"/>
    <w:rsid w:val="0099279A"/>
    <w:rPr>
      <w:b/>
      <w:bCs/>
      <w:sz w:val="23"/>
      <w:szCs w:val="23"/>
      <w:shd w:val="clear" w:color="auto" w:fill="FFFFFF"/>
    </w:rPr>
  </w:style>
  <w:style w:type="character" w:customStyle="1" w:styleId="23pt">
    <w:name w:val="Основной текст (2) + Интервал 3 pt"/>
    <w:rsid w:val="0099279A"/>
    <w:rPr>
      <w:rFonts w:ascii="Times New Roman" w:eastAsia="Times New Roman" w:hAnsi="Times New Roman" w:cs="Times New Roman"/>
      <w:b/>
      <w:bCs/>
      <w:i w:val="0"/>
      <w:iCs w:val="0"/>
      <w:smallCaps w:val="0"/>
      <w:strike w:val="0"/>
      <w:color w:val="000000"/>
      <w:spacing w:val="60"/>
      <w:w w:val="100"/>
      <w:position w:val="0"/>
      <w:sz w:val="28"/>
      <w:szCs w:val="28"/>
      <w:u w:val="none"/>
      <w:lang w:val="ru-RU"/>
    </w:rPr>
  </w:style>
  <w:style w:type="character" w:customStyle="1" w:styleId="af2">
    <w:name w:val="Основной текст + Курсив"/>
    <w:rsid w:val="0099279A"/>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
    <w:name w:val="Основной текст (5)_"/>
    <w:link w:val="52"/>
    <w:rsid w:val="0099279A"/>
    <w:rPr>
      <w:i/>
      <w:iCs/>
      <w:sz w:val="28"/>
      <w:szCs w:val="28"/>
      <w:shd w:val="clear" w:color="auto" w:fill="FFFFFF"/>
    </w:rPr>
  </w:style>
  <w:style w:type="paragraph" w:customStyle="1" w:styleId="34">
    <w:name w:val="Основной текст (3)"/>
    <w:basedOn w:val="a"/>
    <w:link w:val="33"/>
    <w:rsid w:val="0099279A"/>
    <w:pPr>
      <w:widowControl w:val="0"/>
      <w:shd w:val="clear" w:color="auto" w:fill="FFFFFF"/>
      <w:spacing w:line="250" w:lineRule="exact"/>
      <w:jc w:val="right"/>
    </w:pPr>
    <w:rPr>
      <w:rFonts w:ascii="Calibri" w:eastAsia="Calibri" w:hAnsi="Calibri"/>
      <w:b/>
      <w:bCs/>
      <w:sz w:val="21"/>
      <w:szCs w:val="21"/>
      <w:lang/>
    </w:rPr>
  </w:style>
  <w:style w:type="paragraph" w:customStyle="1" w:styleId="42">
    <w:name w:val="Основной текст (4)"/>
    <w:basedOn w:val="a"/>
    <w:link w:val="41"/>
    <w:rsid w:val="0099279A"/>
    <w:pPr>
      <w:widowControl w:val="0"/>
      <w:shd w:val="clear" w:color="auto" w:fill="FFFFFF"/>
      <w:spacing w:before="600" w:after="300" w:line="0" w:lineRule="atLeast"/>
      <w:jc w:val="center"/>
    </w:pPr>
    <w:rPr>
      <w:rFonts w:ascii="Calibri" w:eastAsia="Calibri" w:hAnsi="Calibri"/>
      <w:b/>
      <w:bCs/>
      <w:sz w:val="23"/>
      <w:szCs w:val="23"/>
      <w:lang/>
    </w:rPr>
  </w:style>
  <w:style w:type="paragraph" w:customStyle="1" w:styleId="52">
    <w:name w:val="Основной текст (5)"/>
    <w:basedOn w:val="a"/>
    <w:link w:val="51"/>
    <w:rsid w:val="0099279A"/>
    <w:pPr>
      <w:widowControl w:val="0"/>
      <w:shd w:val="clear" w:color="auto" w:fill="FFFFFF"/>
      <w:spacing w:line="322" w:lineRule="exact"/>
      <w:jc w:val="both"/>
    </w:pPr>
    <w:rPr>
      <w:rFonts w:ascii="Calibri" w:eastAsia="Calibri" w:hAnsi="Calibri"/>
      <w:i/>
      <w:iCs/>
      <w:sz w:val="28"/>
      <w:szCs w:val="28"/>
      <w:lang/>
    </w:rPr>
  </w:style>
  <w:style w:type="character" w:customStyle="1" w:styleId="13pt">
    <w:name w:val="Основной текст + 13 pt;Полужирный"/>
    <w:rsid w:val="0099279A"/>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Основной текст + 12;5 pt"/>
    <w:rsid w:val="0099279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3">
    <w:name w:val="Основной текст (5) + Не курсив"/>
    <w:rsid w:val="0099279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15">
    <w:name w:val="Сетка таблицы1"/>
    <w:basedOn w:val="a1"/>
    <w:next w:val="a5"/>
    <w:uiPriority w:val="59"/>
    <w:rsid w:val="0099279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link w:val="aa"/>
    <w:locked/>
    <w:rsid w:val="0099279A"/>
    <w:rPr>
      <w:rFonts w:ascii="Times New Roman" w:eastAsia="Times New Roman" w:hAnsi="Times New Roman"/>
      <w:sz w:val="26"/>
      <w:szCs w:val="24"/>
    </w:rPr>
  </w:style>
  <w:style w:type="paragraph" w:customStyle="1" w:styleId="ConsPlusCell">
    <w:name w:val="ConsPlusCell"/>
    <w:rsid w:val="0099279A"/>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9279A"/>
    <w:pPr>
      <w:widowControl w:val="0"/>
      <w:autoSpaceDE w:val="0"/>
      <w:autoSpaceDN w:val="0"/>
      <w:adjustRightInd w:val="0"/>
    </w:pPr>
    <w:rPr>
      <w:rFonts w:ascii="Courier New" w:eastAsia="Times New Roman" w:hAnsi="Courier New" w:cs="Courier New"/>
    </w:rPr>
  </w:style>
  <w:style w:type="character" w:styleId="af3">
    <w:name w:val="Hyperlink"/>
    <w:unhideWhenUsed/>
    <w:rsid w:val="0099279A"/>
    <w:rPr>
      <w:rFonts w:cs="Times New Roman"/>
      <w:color w:val="0000FF"/>
      <w:u w:val="single"/>
    </w:rPr>
  </w:style>
  <w:style w:type="character" w:customStyle="1" w:styleId="WW8Num5z1">
    <w:name w:val="WW8Num5z1"/>
    <w:rsid w:val="0099279A"/>
    <w:rPr>
      <w:rFonts w:ascii="Courier New" w:hAnsi="Courier New"/>
    </w:rPr>
  </w:style>
  <w:style w:type="paragraph" w:styleId="af4">
    <w:name w:val="Body Text Indent"/>
    <w:basedOn w:val="a"/>
    <w:link w:val="af5"/>
    <w:uiPriority w:val="99"/>
    <w:rsid w:val="0099279A"/>
    <w:pPr>
      <w:ind w:firstLine="720"/>
      <w:jc w:val="both"/>
    </w:pPr>
    <w:rPr>
      <w:sz w:val="28"/>
      <w:lang w:eastAsia="ar-SA"/>
    </w:rPr>
  </w:style>
  <w:style w:type="character" w:customStyle="1" w:styleId="af5">
    <w:name w:val="Основной текст с отступом Знак"/>
    <w:basedOn w:val="a0"/>
    <w:link w:val="af4"/>
    <w:uiPriority w:val="99"/>
    <w:rsid w:val="0099279A"/>
    <w:rPr>
      <w:rFonts w:ascii="Times New Roman" w:eastAsia="Times New Roman" w:hAnsi="Times New Roman"/>
      <w:sz w:val="28"/>
      <w:szCs w:val="24"/>
      <w:lang w:eastAsia="ar-SA"/>
    </w:rPr>
  </w:style>
  <w:style w:type="paragraph" w:styleId="af6">
    <w:name w:val="No Spacing"/>
    <w:uiPriority w:val="1"/>
    <w:qFormat/>
    <w:rsid w:val="0099279A"/>
    <w:rPr>
      <w:rFonts w:eastAsia="Times New Roman"/>
      <w:sz w:val="22"/>
      <w:szCs w:val="22"/>
    </w:rPr>
  </w:style>
  <w:style w:type="character" w:customStyle="1" w:styleId="5Exact">
    <w:name w:val="Основной текст (5) Exact"/>
    <w:rsid w:val="0099279A"/>
    <w:rPr>
      <w:rFonts w:ascii="Batang" w:eastAsia="Batang" w:hAnsi="Batang" w:cs="Batang"/>
      <w:sz w:val="22"/>
      <w:szCs w:val="22"/>
      <w:shd w:val="clear" w:color="auto" w:fill="FFFFFF"/>
    </w:rPr>
  </w:style>
  <w:style w:type="character" w:customStyle="1" w:styleId="0pt">
    <w:name w:val="Основной текст + Курсив;Интервал 0 pt"/>
    <w:rsid w:val="0099279A"/>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22pt">
    <w:name w:val="Основной текст (2) + Интервал 2 pt"/>
    <w:rsid w:val="0099279A"/>
    <w:rPr>
      <w:rFonts w:ascii="Times New Roman" w:eastAsia="Times New Roman" w:hAnsi="Times New Roman" w:cs="Times New Roman"/>
      <w:b/>
      <w:bCs/>
      <w:i w:val="0"/>
      <w:iCs w:val="0"/>
      <w:smallCaps w:val="0"/>
      <w:strike w:val="0"/>
      <w:color w:val="000000"/>
      <w:spacing w:val="50"/>
      <w:w w:val="100"/>
      <w:position w:val="0"/>
      <w:sz w:val="26"/>
      <w:szCs w:val="26"/>
      <w:u w:val="none"/>
      <w:lang w:val="ru-RU"/>
    </w:rPr>
  </w:style>
  <w:style w:type="character" w:customStyle="1" w:styleId="26">
    <w:name w:val="Подпись к картинке (2)_"/>
    <w:link w:val="27"/>
    <w:rsid w:val="0099279A"/>
    <w:rPr>
      <w:b/>
      <w:bCs/>
      <w:sz w:val="27"/>
      <w:szCs w:val="27"/>
      <w:shd w:val="clear" w:color="auto" w:fill="FFFFFF"/>
    </w:rPr>
  </w:style>
  <w:style w:type="paragraph" w:customStyle="1" w:styleId="27">
    <w:name w:val="Подпись к картинке (2)"/>
    <w:basedOn w:val="a"/>
    <w:link w:val="26"/>
    <w:rsid w:val="0099279A"/>
    <w:pPr>
      <w:widowControl w:val="0"/>
      <w:shd w:val="clear" w:color="auto" w:fill="FFFFFF"/>
      <w:spacing w:line="0" w:lineRule="atLeast"/>
    </w:pPr>
    <w:rPr>
      <w:rFonts w:ascii="Calibri" w:eastAsia="Calibri" w:hAnsi="Calibri"/>
      <w:b/>
      <w:bCs/>
      <w:sz w:val="27"/>
      <w:szCs w:val="27"/>
      <w:lang/>
    </w:rPr>
  </w:style>
  <w:style w:type="character" w:customStyle="1" w:styleId="af7">
    <w:name w:val="Подпись к картинке_"/>
    <w:rsid w:val="0099279A"/>
    <w:rPr>
      <w:rFonts w:ascii="Times New Roman" w:eastAsia="Times New Roman" w:hAnsi="Times New Roman" w:cs="Times New Roman"/>
      <w:b w:val="0"/>
      <w:bCs w:val="0"/>
      <w:i w:val="0"/>
      <w:iCs w:val="0"/>
      <w:smallCaps w:val="0"/>
      <w:strike w:val="0"/>
      <w:sz w:val="27"/>
      <w:szCs w:val="27"/>
      <w:u w:val="none"/>
    </w:rPr>
  </w:style>
  <w:style w:type="character" w:customStyle="1" w:styleId="af8">
    <w:name w:val="Подпись к картинке"/>
    <w:rsid w:val="0099279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Exact">
    <w:name w:val="Основной текст (2) Exact"/>
    <w:rsid w:val="0099279A"/>
    <w:rPr>
      <w:rFonts w:ascii="Times New Roman" w:eastAsia="Times New Roman" w:hAnsi="Times New Roman" w:cs="Times New Roman"/>
      <w:b/>
      <w:bCs/>
      <w:i w:val="0"/>
      <w:iCs w:val="0"/>
      <w:smallCaps w:val="0"/>
      <w:strike w:val="0"/>
      <w:spacing w:val="-5"/>
      <w:sz w:val="21"/>
      <w:szCs w:val="21"/>
      <w:u w:val="none"/>
    </w:rPr>
  </w:style>
  <w:style w:type="character" w:customStyle="1" w:styleId="43pt">
    <w:name w:val="Основной текст (4) + Интервал 3 pt"/>
    <w:rsid w:val="0099279A"/>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pt">
    <w:name w:val="Основной текст (3) + Интервал 3 pt"/>
    <w:rsid w:val="0099279A"/>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pt">
    <w:name w:val="Основной текст + Интервал 3 pt"/>
    <w:rsid w:val="0099279A"/>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pt">
    <w:name w:val="Основной текст + 11 pt"/>
    <w:rsid w:val="009927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rsid w:val="0099279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pt">
    <w:name w:val="Основной текст + Интервал 2 pt"/>
    <w:rsid w:val="0099279A"/>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385pt">
    <w:name w:val="Основной текст (3) + 8;5 pt;Курсив"/>
    <w:rsid w:val="0099279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5pt0pt">
    <w:name w:val="Основной текст + 11;5 pt;Интервал 0 pt"/>
    <w:rsid w:val="0099279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pt">
    <w:name w:val="Основной текст + 10 pt"/>
    <w:rsid w:val="0099279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f9">
    <w:name w:val="Сноска_"/>
    <w:link w:val="afa"/>
    <w:rsid w:val="0099279A"/>
    <w:rPr>
      <w:spacing w:val="10"/>
      <w:sz w:val="22"/>
      <w:szCs w:val="22"/>
      <w:shd w:val="clear" w:color="auto" w:fill="FFFFFF"/>
    </w:rPr>
  </w:style>
  <w:style w:type="paragraph" w:customStyle="1" w:styleId="afa">
    <w:name w:val="Сноска"/>
    <w:basedOn w:val="a"/>
    <w:link w:val="af9"/>
    <w:rsid w:val="0099279A"/>
    <w:pPr>
      <w:widowControl w:val="0"/>
      <w:shd w:val="clear" w:color="auto" w:fill="FFFFFF"/>
      <w:spacing w:line="326" w:lineRule="exact"/>
      <w:jc w:val="both"/>
    </w:pPr>
    <w:rPr>
      <w:rFonts w:ascii="Calibri" w:eastAsia="Calibri" w:hAnsi="Calibri"/>
      <w:spacing w:val="10"/>
      <w:sz w:val="22"/>
      <w:szCs w:val="22"/>
      <w:lang/>
    </w:rPr>
  </w:style>
  <w:style w:type="character" w:customStyle="1" w:styleId="28">
    <w:name w:val="Заголовок №2_"/>
    <w:link w:val="29"/>
    <w:rsid w:val="0099279A"/>
    <w:rPr>
      <w:b/>
      <w:bCs/>
      <w:spacing w:val="20"/>
      <w:shd w:val="clear" w:color="auto" w:fill="FFFFFF"/>
    </w:rPr>
  </w:style>
  <w:style w:type="paragraph" w:customStyle="1" w:styleId="29">
    <w:name w:val="Заголовок №2"/>
    <w:basedOn w:val="a"/>
    <w:link w:val="28"/>
    <w:rsid w:val="0099279A"/>
    <w:pPr>
      <w:widowControl w:val="0"/>
      <w:shd w:val="clear" w:color="auto" w:fill="FFFFFF"/>
      <w:spacing w:after="300" w:line="322" w:lineRule="exact"/>
      <w:jc w:val="center"/>
      <w:outlineLvl w:val="1"/>
    </w:pPr>
    <w:rPr>
      <w:rFonts w:ascii="Calibri" w:eastAsia="Calibri" w:hAnsi="Calibri"/>
      <w:b/>
      <w:bCs/>
      <w:spacing w:val="20"/>
      <w:sz w:val="20"/>
      <w:szCs w:val="20"/>
      <w:lang/>
    </w:rPr>
  </w:style>
  <w:style w:type="character" w:customStyle="1" w:styleId="12pt1pt">
    <w:name w:val="Основной текст + 12 pt;Полужирный;Интервал 1 pt"/>
    <w:rsid w:val="0099279A"/>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0pt0pt">
    <w:name w:val="Основной текст + 10 pt;Интервал 0 pt"/>
    <w:rsid w:val="009927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1pt">
    <w:name w:val="Основной текст + 8 pt;Интервал 1 pt"/>
    <w:rsid w:val="0099279A"/>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2pt">
    <w:name w:val="Основной текст + 8 pt;Интервал 2 pt"/>
    <w:rsid w:val="0099279A"/>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pt0pt">
    <w:name w:val="Основной текст + 4 pt;Курсив;Интервал 0 pt"/>
    <w:rsid w:val="0099279A"/>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pt2pt">
    <w:name w:val="Основной текст + 4 pt;Интервал 2 pt"/>
    <w:rsid w:val="0099279A"/>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rPr>
  </w:style>
  <w:style w:type="character" w:customStyle="1" w:styleId="65pt0pt">
    <w:name w:val="Основной текст + 6;5 pt;Интервал 0 pt"/>
    <w:rsid w:val="0099279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Candara7pt0pt">
    <w:name w:val="Основной текст + Candara;7 pt;Полужирный;Интервал 0 pt"/>
    <w:rsid w:val="0099279A"/>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12pt0pt">
    <w:name w:val="Основной текст + 12 pt;Полужирный;Интервал 0 pt"/>
    <w:rsid w:val="0099279A"/>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Garamond5pt0pt">
    <w:name w:val="Основной текст + Garamond;5 pt;Интервал 0 pt"/>
    <w:rsid w:val="0099279A"/>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10pt1pt">
    <w:name w:val="Основной текст + 10 pt;Интервал 1 pt"/>
    <w:rsid w:val="0099279A"/>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paragraph" w:customStyle="1" w:styleId="35">
    <w:name w:val="Основной текст3"/>
    <w:basedOn w:val="a"/>
    <w:rsid w:val="0099279A"/>
    <w:pPr>
      <w:widowControl w:val="0"/>
      <w:shd w:val="clear" w:color="auto" w:fill="FFFFFF"/>
      <w:spacing w:line="274" w:lineRule="exact"/>
      <w:ind w:firstLine="2240"/>
    </w:pPr>
    <w:rPr>
      <w:color w:val="000000"/>
      <w:spacing w:val="10"/>
      <w:sz w:val="22"/>
      <w:szCs w:val="22"/>
    </w:rPr>
  </w:style>
  <w:style w:type="paragraph" w:styleId="afb">
    <w:name w:val="Title"/>
    <w:basedOn w:val="a"/>
    <w:next w:val="a"/>
    <w:link w:val="afc"/>
    <w:uiPriority w:val="10"/>
    <w:qFormat/>
    <w:locked/>
    <w:rsid w:val="0099279A"/>
    <w:pPr>
      <w:spacing w:before="240" w:after="60"/>
      <w:jc w:val="center"/>
      <w:outlineLvl w:val="0"/>
    </w:pPr>
    <w:rPr>
      <w:rFonts w:ascii="Cambria" w:hAnsi="Cambria"/>
      <w:b/>
      <w:bCs/>
      <w:kern w:val="28"/>
      <w:sz w:val="32"/>
      <w:szCs w:val="32"/>
      <w:lang w:eastAsia="ar-SA"/>
    </w:rPr>
  </w:style>
  <w:style w:type="character" w:customStyle="1" w:styleId="afc">
    <w:name w:val="Название Знак"/>
    <w:basedOn w:val="a0"/>
    <w:link w:val="afb"/>
    <w:uiPriority w:val="10"/>
    <w:rsid w:val="0099279A"/>
    <w:rPr>
      <w:rFonts w:ascii="Cambria" w:eastAsia="Times New Roman" w:hAnsi="Cambria"/>
      <w:b/>
      <w:bCs/>
      <w:kern w:val="28"/>
      <w:sz w:val="32"/>
      <w:szCs w:val="32"/>
      <w:lang w:eastAsia="ar-SA"/>
    </w:rPr>
  </w:style>
  <w:style w:type="paragraph" w:customStyle="1" w:styleId="2a">
    <w:name w:val="Название объекта2"/>
    <w:basedOn w:val="a"/>
    <w:next w:val="a"/>
    <w:rsid w:val="0099279A"/>
    <w:pPr>
      <w:spacing w:before="120" w:after="200" w:line="276" w:lineRule="auto"/>
      <w:jc w:val="center"/>
    </w:pPr>
    <w:rPr>
      <w:rFonts w:ascii="Calibri" w:hAnsi="Calibri"/>
      <w:sz w:val="36"/>
      <w:szCs w:val="22"/>
      <w:lang w:eastAsia="en-US"/>
    </w:rPr>
  </w:style>
  <w:style w:type="paragraph" w:styleId="afd">
    <w:name w:val="caption"/>
    <w:basedOn w:val="a"/>
    <w:next w:val="a"/>
    <w:uiPriority w:val="35"/>
    <w:qFormat/>
    <w:locked/>
    <w:rsid w:val="0099279A"/>
    <w:pPr>
      <w:spacing w:after="200"/>
    </w:pPr>
    <w:rPr>
      <w:rFonts w:ascii="Calibri" w:hAnsi="Calibri"/>
      <w:b/>
      <w:bCs/>
      <w:color w:val="4F81BD"/>
      <w:sz w:val="18"/>
      <w:szCs w:val="18"/>
      <w:lang w:eastAsia="en-US"/>
    </w:rPr>
  </w:style>
  <w:style w:type="paragraph" w:styleId="afe">
    <w:name w:val="Subtitle"/>
    <w:basedOn w:val="a"/>
    <w:next w:val="a"/>
    <w:link w:val="aff"/>
    <w:uiPriority w:val="11"/>
    <w:qFormat/>
    <w:locked/>
    <w:rsid w:val="0099279A"/>
    <w:pPr>
      <w:numPr>
        <w:ilvl w:val="1"/>
      </w:numPr>
      <w:spacing w:after="200" w:line="276" w:lineRule="auto"/>
    </w:pPr>
    <w:rPr>
      <w:rFonts w:ascii="Cambria" w:hAnsi="Cambria"/>
      <w:i/>
      <w:iCs/>
      <w:color w:val="4F81BD"/>
      <w:spacing w:val="15"/>
      <w:lang w:eastAsia="en-US"/>
    </w:rPr>
  </w:style>
  <w:style w:type="character" w:customStyle="1" w:styleId="aff">
    <w:name w:val="Подзаголовок Знак"/>
    <w:basedOn w:val="a0"/>
    <w:link w:val="afe"/>
    <w:uiPriority w:val="11"/>
    <w:rsid w:val="0099279A"/>
    <w:rPr>
      <w:rFonts w:ascii="Cambria" w:eastAsia="Times New Roman" w:hAnsi="Cambria"/>
      <w:i/>
      <w:iCs/>
      <w:color w:val="4F81BD"/>
      <w:spacing w:val="15"/>
      <w:sz w:val="24"/>
      <w:szCs w:val="24"/>
      <w:lang w:eastAsia="en-US"/>
    </w:rPr>
  </w:style>
  <w:style w:type="character" w:styleId="aff0">
    <w:name w:val="Strong"/>
    <w:uiPriority w:val="22"/>
    <w:qFormat/>
    <w:locked/>
    <w:rsid w:val="0099279A"/>
    <w:rPr>
      <w:b/>
      <w:bCs/>
    </w:rPr>
  </w:style>
  <w:style w:type="character" w:styleId="aff1">
    <w:name w:val="Emphasis"/>
    <w:uiPriority w:val="20"/>
    <w:qFormat/>
    <w:locked/>
    <w:rsid w:val="0099279A"/>
    <w:rPr>
      <w:i/>
      <w:iCs/>
    </w:rPr>
  </w:style>
  <w:style w:type="paragraph" w:styleId="2b">
    <w:name w:val="Quote"/>
    <w:basedOn w:val="a"/>
    <w:next w:val="a"/>
    <w:link w:val="2c"/>
    <w:uiPriority w:val="29"/>
    <w:qFormat/>
    <w:rsid w:val="0099279A"/>
    <w:pPr>
      <w:spacing w:after="200" w:line="276" w:lineRule="auto"/>
    </w:pPr>
    <w:rPr>
      <w:rFonts w:ascii="Calibri" w:hAnsi="Calibri"/>
      <w:i/>
      <w:iCs/>
      <w:color w:val="000000"/>
      <w:sz w:val="22"/>
      <w:szCs w:val="22"/>
      <w:lang w:eastAsia="en-US"/>
    </w:rPr>
  </w:style>
  <w:style w:type="character" w:customStyle="1" w:styleId="2c">
    <w:name w:val="Цитата 2 Знак"/>
    <w:basedOn w:val="a0"/>
    <w:link w:val="2b"/>
    <w:uiPriority w:val="29"/>
    <w:rsid w:val="0099279A"/>
    <w:rPr>
      <w:rFonts w:eastAsia="Times New Roman"/>
      <w:i/>
      <w:iCs/>
      <w:color w:val="000000"/>
      <w:sz w:val="22"/>
      <w:szCs w:val="22"/>
      <w:lang w:eastAsia="en-US"/>
    </w:rPr>
  </w:style>
  <w:style w:type="paragraph" w:styleId="aff2">
    <w:name w:val="Intense Quote"/>
    <w:basedOn w:val="a"/>
    <w:next w:val="a"/>
    <w:link w:val="aff3"/>
    <w:uiPriority w:val="30"/>
    <w:qFormat/>
    <w:rsid w:val="0099279A"/>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3">
    <w:name w:val="Выделенная цитата Знак"/>
    <w:basedOn w:val="a0"/>
    <w:link w:val="aff2"/>
    <w:uiPriority w:val="30"/>
    <w:rsid w:val="0099279A"/>
    <w:rPr>
      <w:rFonts w:eastAsia="Times New Roman"/>
      <w:b/>
      <w:bCs/>
      <w:i/>
      <w:iCs/>
      <w:color w:val="4F81BD"/>
      <w:sz w:val="22"/>
      <w:szCs w:val="22"/>
      <w:lang w:eastAsia="en-US"/>
    </w:rPr>
  </w:style>
  <w:style w:type="character" w:styleId="aff4">
    <w:name w:val="Subtle Emphasis"/>
    <w:uiPriority w:val="19"/>
    <w:qFormat/>
    <w:rsid w:val="0099279A"/>
    <w:rPr>
      <w:i/>
      <w:iCs/>
      <w:color w:val="808080"/>
    </w:rPr>
  </w:style>
  <w:style w:type="character" w:styleId="aff5">
    <w:name w:val="Intense Emphasis"/>
    <w:uiPriority w:val="21"/>
    <w:qFormat/>
    <w:rsid w:val="0099279A"/>
    <w:rPr>
      <w:b/>
      <w:bCs/>
      <w:i/>
      <w:iCs/>
      <w:color w:val="4F81BD"/>
    </w:rPr>
  </w:style>
  <w:style w:type="character" w:styleId="aff6">
    <w:name w:val="Subtle Reference"/>
    <w:uiPriority w:val="31"/>
    <w:qFormat/>
    <w:rsid w:val="0099279A"/>
    <w:rPr>
      <w:smallCaps/>
      <w:color w:val="C0504D"/>
      <w:u w:val="single"/>
    </w:rPr>
  </w:style>
  <w:style w:type="character" w:styleId="aff7">
    <w:name w:val="Intense Reference"/>
    <w:uiPriority w:val="32"/>
    <w:qFormat/>
    <w:rsid w:val="0099279A"/>
    <w:rPr>
      <w:b/>
      <w:bCs/>
      <w:smallCaps/>
      <w:color w:val="C0504D"/>
      <w:spacing w:val="5"/>
      <w:u w:val="single"/>
    </w:rPr>
  </w:style>
  <w:style w:type="character" w:styleId="aff8">
    <w:name w:val="Book Title"/>
    <w:uiPriority w:val="33"/>
    <w:qFormat/>
    <w:rsid w:val="0099279A"/>
    <w:rPr>
      <w:b/>
      <w:bCs/>
      <w:smallCaps/>
      <w:spacing w:val="5"/>
    </w:rPr>
  </w:style>
  <w:style w:type="paragraph" w:styleId="aff9">
    <w:name w:val="TOC Heading"/>
    <w:basedOn w:val="1"/>
    <w:next w:val="a"/>
    <w:uiPriority w:val="39"/>
    <w:qFormat/>
    <w:rsid w:val="0099279A"/>
    <w:pPr>
      <w:keepLines/>
      <w:spacing w:before="480" w:line="276" w:lineRule="auto"/>
      <w:jc w:val="left"/>
      <w:outlineLvl w:val="9"/>
    </w:pPr>
    <w:rPr>
      <w:rFonts w:ascii="Cambria" w:hAnsi="Cambria"/>
      <w:bCs/>
      <w:color w:val="365F91"/>
      <w:sz w:val="28"/>
      <w:szCs w:val="28"/>
      <w:lang w:eastAsia="en-US"/>
    </w:rPr>
  </w:style>
  <w:style w:type="paragraph" w:customStyle="1" w:styleId="western">
    <w:name w:val="western"/>
    <w:basedOn w:val="a"/>
    <w:rsid w:val="0099279A"/>
    <w:pPr>
      <w:spacing w:before="100" w:beforeAutospacing="1" w:after="100" w:afterAutospacing="1"/>
    </w:pPr>
  </w:style>
  <w:style w:type="character" w:customStyle="1" w:styleId="apple-converted-space">
    <w:name w:val="apple-converted-space"/>
    <w:rsid w:val="0099279A"/>
  </w:style>
  <w:style w:type="paragraph" w:styleId="affa">
    <w:name w:val="footnote text"/>
    <w:basedOn w:val="a"/>
    <w:link w:val="affb"/>
    <w:uiPriority w:val="99"/>
    <w:unhideWhenUsed/>
    <w:rsid w:val="00BA7227"/>
    <w:rPr>
      <w:rFonts w:eastAsia="Calibri"/>
      <w:sz w:val="20"/>
      <w:szCs w:val="20"/>
      <w:lang w:eastAsia="en-US"/>
    </w:rPr>
  </w:style>
  <w:style w:type="character" w:customStyle="1" w:styleId="affb">
    <w:name w:val="Текст сноски Знак"/>
    <w:basedOn w:val="a0"/>
    <w:link w:val="affa"/>
    <w:uiPriority w:val="99"/>
    <w:rsid w:val="00BA7227"/>
    <w:rPr>
      <w:rFonts w:ascii="Times New Roman" w:eastAsia="Calibri" w:hAnsi="Times New Roman"/>
      <w:lang w:eastAsia="en-US"/>
    </w:rPr>
  </w:style>
  <w:style w:type="character" w:customStyle="1" w:styleId="af0">
    <w:name w:val="Обычный (веб) Знак"/>
    <w:aliases w:val="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 Знак Знак1,Обычный (веб) Знак Знак Char Знак Знак"/>
    <w:link w:val="af"/>
    <w:uiPriority w:val="99"/>
    <w:locked/>
    <w:rsid w:val="005F2BE1"/>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56976693">
      <w:bodyDiv w:val="1"/>
      <w:marLeft w:val="0"/>
      <w:marRight w:val="0"/>
      <w:marTop w:val="0"/>
      <w:marBottom w:val="0"/>
      <w:divBdr>
        <w:top w:val="none" w:sz="0" w:space="0" w:color="auto"/>
        <w:left w:val="none" w:sz="0" w:space="0" w:color="auto"/>
        <w:bottom w:val="none" w:sz="0" w:space="0" w:color="auto"/>
        <w:right w:val="none" w:sz="0" w:space="0" w:color="auto"/>
      </w:divBdr>
    </w:div>
    <w:div w:id="17396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EA2D9-DDC0-436C-A28E-03B8F25B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TotalTime>
  <Pages>204</Pages>
  <Words>20557</Words>
  <Characters>117180</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KurochkinaNM</cp:lastModifiedBy>
  <cp:revision>674</cp:revision>
  <cp:lastPrinted>2021-12-10T10:56:00Z</cp:lastPrinted>
  <dcterms:created xsi:type="dcterms:W3CDTF">2019-11-07T06:17:00Z</dcterms:created>
  <dcterms:modified xsi:type="dcterms:W3CDTF">2023-11-29T14:05:00Z</dcterms:modified>
</cp:coreProperties>
</file>