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604" w:rsidRPr="00427604" w:rsidRDefault="00427604" w:rsidP="004276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7604" w:rsidRPr="00427604" w:rsidRDefault="00427604" w:rsidP="004276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7604">
        <w:rPr>
          <w:rFonts w:ascii="Times New Roman" w:hAnsi="Times New Roman" w:cs="Times New Roman"/>
          <w:sz w:val="28"/>
          <w:szCs w:val="28"/>
        </w:rPr>
        <w:t>АДМИНИСТРАЦИЯ ВОЖЕГОДСКОГО МУНИЦИПАЛЬНОГО ОКРУГА</w:t>
      </w:r>
    </w:p>
    <w:p w:rsidR="00427604" w:rsidRPr="00427604" w:rsidRDefault="00427604" w:rsidP="004276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7604" w:rsidRPr="00427604" w:rsidRDefault="00427604" w:rsidP="00427604">
      <w:pPr>
        <w:pStyle w:val="1"/>
        <w:rPr>
          <w:sz w:val="28"/>
          <w:szCs w:val="28"/>
        </w:rPr>
      </w:pPr>
      <w:proofErr w:type="gramStart"/>
      <w:r w:rsidRPr="00427604">
        <w:rPr>
          <w:sz w:val="28"/>
          <w:szCs w:val="28"/>
        </w:rPr>
        <w:t>П</w:t>
      </w:r>
      <w:proofErr w:type="gramEnd"/>
      <w:r w:rsidRPr="00427604">
        <w:rPr>
          <w:sz w:val="28"/>
          <w:szCs w:val="28"/>
        </w:rPr>
        <w:t xml:space="preserve"> О С Т А Н О В Л Е Н И Е</w:t>
      </w:r>
    </w:p>
    <w:p w:rsidR="00427604" w:rsidRPr="00427604" w:rsidRDefault="00427604" w:rsidP="004276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604" w:rsidRPr="00427604" w:rsidRDefault="00F45759" w:rsidP="00427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20.7pt;margin-top:13.8pt;width:100.55pt;height:18.2pt;z-index:251660288" filled="f" stroked="f" strokeweight="1pt">
            <v:textbox style="mso-next-textbox:#_x0000_s1026" inset="1pt,1pt,1pt,1pt">
              <w:txbxContent>
                <w:p w:rsidR="00427604" w:rsidRPr="003049BB" w:rsidRDefault="003049BB" w:rsidP="0042760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23.11.2023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144.7pt;margin-top:13.8pt;width:97.7pt;height:18.2pt;z-index:251661312" filled="f" stroked="f" strokeweight="1pt">
            <v:textbox style="mso-next-textbox:#_x0000_s1027" inset="1pt,1pt,1pt,1pt">
              <w:txbxContent>
                <w:p w:rsidR="00427604" w:rsidRPr="003049BB" w:rsidRDefault="003049BB" w:rsidP="00427604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3049BB">
                    <w:rPr>
                      <w:rFonts w:ascii="Times New Roman" w:hAnsi="Times New Roman" w:cs="Times New Roman"/>
                      <w:sz w:val="28"/>
                    </w:rPr>
                    <w:t>1072</w:t>
                  </w:r>
                </w:p>
              </w:txbxContent>
            </v:textbox>
          </v:rect>
        </w:pict>
      </w:r>
    </w:p>
    <w:p w:rsidR="00427604" w:rsidRPr="00427604" w:rsidRDefault="00427604" w:rsidP="00427604">
      <w:pPr>
        <w:pStyle w:val="2"/>
        <w:rPr>
          <w:szCs w:val="28"/>
        </w:rPr>
      </w:pPr>
      <w:r w:rsidRPr="00427604">
        <w:rPr>
          <w:szCs w:val="28"/>
        </w:rPr>
        <w:t>От _______________ № ______________</w:t>
      </w:r>
    </w:p>
    <w:p w:rsidR="00427604" w:rsidRPr="00427604" w:rsidRDefault="00427604" w:rsidP="004276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7604">
        <w:rPr>
          <w:rFonts w:ascii="Times New Roman" w:hAnsi="Times New Roman" w:cs="Times New Roman"/>
          <w:sz w:val="28"/>
          <w:szCs w:val="28"/>
        </w:rPr>
        <w:tab/>
      </w:r>
      <w:r w:rsidRPr="00427604">
        <w:rPr>
          <w:rFonts w:ascii="Times New Roman" w:hAnsi="Times New Roman" w:cs="Times New Roman"/>
          <w:sz w:val="28"/>
          <w:szCs w:val="28"/>
        </w:rPr>
        <w:tab/>
      </w:r>
      <w:r w:rsidRPr="00427604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427604">
        <w:rPr>
          <w:rFonts w:ascii="Times New Roman" w:hAnsi="Times New Roman" w:cs="Times New Roman"/>
          <w:sz w:val="20"/>
          <w:szCs w:val="20"/>
        </w:rPr>
        <w:t>п. Вожега</w:t>
      </w:r>
    </w:p>
    <w:p w:rsidR="00427604" w:rsidRPr="00427604" w:rsidRDefault="00427604" w:rsidP="0042760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427604" w:rsidRPr="00427604" w:rsidTr="00BE78C3">
        <w:tc>
          <w:tcPr>
            <w:tcW w:w="1276" w:type="dxa"/>
          </w:tcPr>
          <w:p w:rsidR="00427604" w:rsidRPr="00427604" w:rsidRDefault="00F45759" w:rsidP="00427604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427604" w:rsidRPr="004276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</w:t>
            </w:r>
          </w:p>
          <w:p w:rsidR="00427604" w:rsidRPr="00427604" w:rsidRDefault="00427604" w:rsidP="00427604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</w:t>
            </w:r>
          </w:p>
          <w:p w:rsidR="00427604" w:rsidRPr="00427604" w:rsidRDefault="00427604" w:rsidP="00427604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427604" w:rsidRPr="00427604" w:rsidRDefault="00427604" w:rsidP="0042760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внесении изменений в постановление администрации Вожегодского муниципального округа от 1 марта 2023 года № 147 «</w:t>
            </w:r>
            <w:r w:rsidRPr="00427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утверждении перечня должностных лиц органов местного самоуправления Вожегодского муниципального округа, уполномоченных составлять протоколы об административных правонарушениях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427604" w:rsidRPr="00427604" w:rsidRDefault="00427604" w:rsidP="00427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604" w:rsidRPr="00427604" w:rsidRDefault="00427604" w:rsidP="00427604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604">
        <w:rPr>
          <w:rFonts w:ascii="Times New Roman" w:hAnsi="Times New Roman" w:cs="Times New Roman"/>
          <w:color w:val="000000"/>
          <w:sz w:val="28"/>
          <w:szCs w:val="28"/>
        </w:rPr>
        <w:t>В соответствии с законом Вологодской области от 28 ноября 2005 года            № 1369-ОЗ «О наделении органов местного самоуправления отдельными государственными полномочиями в сфере административных отношений», статьей 9.1 закона Вологодской области от 8 декабря 2010 года № 2429-ОЗ «Об административных правонарушениях в Вологодской области» администрация округа</w:t>
      </w:r>
    </w:p>
    <w:p w:rsidR="00427604" w:rsidRPr="00427604" w:rsidRDefault="00427604" w:rsidP="004276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604">
        <w:rPr>
          <w:rFonts w:ascii="Times New Roman" w:hAnsi="Times New Roman" w:cs="Times New Roman"/>
          <w:sz w:val="28"/>
          <w:szCs w:val="28"/>
        </w:rPr>
        <w:t xml:space="preserve">         ПОСТАНОВЛЯЕТ:</w:t>
      </w:r>
    </w:p>
    <w:p w:rsidR="00427604" w:rsidRPr="00427604" w:rsidRDefault="00427604" w:rsidP="004276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604" w:rsidRDefault="00427604" w:rsidP="004276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604">
        <w:rPr>
          <w:rFonts w:ascii="Times New Roman" w:hAnsi="Times New Roman" w:cs="Times New Roman"/>
          <w:color w:val="000000"/>
          <w:sz w:val="28"/>
          <w:szCs w:val="28"/>
        </w:rPr>
        <w:t>1. </w:t>
      </w:r>
      <w:r>
        <w:rPr>
          <w:rFonts w:ascii="Times New Roman" w:hAnsi="Times New Roman" w:cs="Times New Roman"/>
          <w:color w:val="000000"/>
          <w:sz w:val="28"/>
          <w:szCs w:val="28"/>
        </w:rPr>
        <w:t>Внести в постановление администрации Вожегодского муниципального округа от 1 марта 2023 года № 147 «</w:t>
      </w:r>
      <w:r w:rsidRPr="00427604">
        <w:rPr>
          <w:rFonts w:ascii="Times New Roman" w:hAnsi="Times New Roman" w:cs="Times New Roman"/>
          <w:color w:val="000000"/>
          <w:sz w:val="28"/>
          <w:szCs w:val="28"/>
        </w:rPr>
        <w:t>Об утверждении перечня должностных лиц органов местного самоуправления Вожегодского муниципального округа, уполномоченных составлять протоколы об административных правонарушениях</w:t>
      </w:r>
      <w:r>
        <w:rPr>
          <w:rFonts w:ascii="Times New Roman" w:hAnsi="Times New Roman" w:cs="Times New Roman"/>
          <w:color w:val="000000"/>
          <w:sz w:val="28"/>
          <w:szCs w:val="28"/>
        </w:rPr>
        <w:t>» (далее – постановление) следующие изменения:</w:t>
      </w:r>
    </w:p>
    <w:p w:rsidR="00427604" w:rsidRDefault="00427604" w:rsidP="004276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 П</w:t>
      </w:r>
      <w:r w:rsidRPr="00427604">
        <w:rPr>
          <w:rFonts w:ascii="Times New Roman" w:hAnsi="Times New Roman" w:cs="Times New Roman"/>
          <w:color w:val="000000"/>
          <w:sz w:val="28"/>
          <w:szCs w:val="28"/>
        </w:rPr>
        <w:t>ереч</w:t>
      </w:r>
      <w:r>
        <w:rPr>
          <w:rFonts w:ascii="Times New Roman" w:hAnsi="Times New Roman" w:cs="Times New Roman"/>
          <w:color w:val="000000"/>
          <w:sz w:val="28"/>
          <w:szCs w:val="28"/>
        </w:rPr>
        <w:t>ень</w:t>
      </w:r>
      <w:r w:rsidRPr="00427604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должностных лиц органов местного самоуправления Вожегодского муниципального округа, уполномоченных составлять протоколы об административных правонарушениях</w:t>
      </w:r>
      <w:r>
        <w:rPr>
          <w:rFonts w:ascii="Times New Roman" w:hAnsi="Times New Roman" w:cs="Times New Roman"/>
          <w:color w:val="000000"/>
          <w:sz w:val="28"/>
          <w:szCs w:val="28"/>
        </w:rPr>
        <w:t>, утвержденный постановлением, изложить в новой редакции согласно приложению к настоящему постановлению.</w:t>
      </w:r>
    </w:p>
    <w:p w:rsidR="00427604" w:rsidRPr="00427604" w:rsidRDefault="00427604" w:rsidP="00427604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427604">
        <w:rPr>
          <w:color w:val="000000"/>
          <w:sz w:val="28"/>
          <w:szCs w:val="28"/>
        </w:rPr>
        <w:t>. Настоящее постановление вступает в силу после официального опубликования в газете «Борьба».</w:t>
      </w:r>
    </w:p>
    <w:p w:rsidR="00427604" w:rsidRPr="00427604" w:rsidRDefault="00427604" w:rsidP="00427604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427604">
        <w:rPr>
          <w:color w:val="000000"/>
          <w:sz w:val="28"/>
          <w:szCs w:val="28"/>
        </w:rPr>
        <w:t xml:space="preserve">. </w:t>
      </w:r>
      <w:proofErr w:type="gramStart"/>
      <w:r w:rsidRPr="00427604">
        <w:rPr>
          <w:color w:val="000000"/>
          <w:sz w:val="28"/>
          <w:szCs w:val="28"/>
        </w:rPr>
        <w:t>Контроль за</w:t>
      </w:r>
      <w:proofErr w:type="gramEnd"/>
      <w:r w:rsidRPr="00427604">
        <w:rPr>
          <w:color w:val="000000"/>
          <w:sz w:val="28"/>
          <w:szCs w:val="28"/>
        </w:rPr>
        <w:t xml:space="preserve"> выполнением настоящего </w:t>
      </w:r>
      <w:r w:rsidR="003E73DF">
        <w:rPr>
          <w:color w:val="000000"/>
          <w:sz w:val="28"/>
          <w:szCs w:val="28"/>
        </w:rPr>
        <w:t>постановления оставляю за собой.</w:t>
      </w:r>
    </w:p>
    <w:p w:rsidR="00427604" w:rsidRPr="00427604" w:rsidRDefault="00427604" w:rsidP="00427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604" w:rsidRPr="00427604" w:rsidRDefault="00427604" w:rsidP="00427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604" w:rsidRPr="00427604" w:rsidRDefault="00427604" w:rsidP="00427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604">
        <w:rPr>
          <w:rFonts w:ascii="Times New Roman" w:hAnsi="Times New Roman" w:cs="Times New Roman"/>
          <w:sz w:val="28"/>
          <w:szCs w:val="28"/>
        </w:rPr>
        <w:t xml:space="preserve">Глава Вожегодского муниципального округа                        </w:t>
      </w:r>
      <w:r w:rsidR="003E73DF">
        <w:rPr>
          <w:rFonts w:ascii="Times New Roman" w:hAnsi="Times New Roman" w:cs="Times New Roman"/>
          <w:sz w:val="28"/>
          <w:szCs w:val="28"/>
        </w:rPr>
        <w:t xml:space="preserve">      </w:t>
      </w:r>
      <w:r w:rsidRPr="00427604">
        <w:rPr>
          <w:rFonts w:ascii="Times New Roman" w:hAnsi="Times New Roman" w:cs="Times New Roman"/>
          <w:sz w:val="28"/>
          <w:szCs w:val="28"/>
        </w:rPr>
        <w:t xml:space="preserve"> С.Н. Семенников</w:t>
      </w:r>
    </w:p>
    <w:p w:rsidR="00427604" w:rsidRPr="00427604" w:rsidRDefault="00427604" w:rsidP="00427604">
      <w:pPr>
        <w:autoSpaceDE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</w:rPr>
        <w:sectPr w:rsidR="00427604" w:rsidRPr="00427604" w:rsidSect="00072628">
          <w:headerReference w:type="even" r:id="rId7"/>
          <w:headerReference w:type="default" r:id="rId8"/>
          <w:pgSz w:w="11907" w:h="16840" w:code="9"/>
          <w:pgMar w:top="851" w:right="567" w:bottom="851" w:left="1701" w:header="567" w:footer="624" w:gutter="0"/>
          <w:cols w:space="720"/>
          <w:titlePg/>
          <w:docGrid w:linePitch="360"/>
        </w:sectPr>
      </w:pPr>
    </w:p>
    <w:p w:rsidR="00427604" w:rsidRDefault="00427604" w:rsidP="00427604">
      <w:pPr>
        <w:autoSpaceDE w:val="0"/>
        <w:spacing w:after="0" w:line="240" w:lineRule="auto"/>
        <w:ind w:left="5670" w:firstLine="439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к постановлению </w:t>
      </w:r>
    </w:p>
    <w:p w:rsidR="00427604" w:rsidRDefault="00427604" w:rsidP="00427604">
      <w:pPr>
        <w:autoSpaceDE w:val="0"/>
        <w:spacing w:after="0" w:line="240" w:lineRule="auto"/>
        <w:ind w:left="5670" w:firstLine="439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Вожегодского </w:t>
      </w:r>
    </w:p>
    <w:p w:rsidR="00427604" w:rsidRDefault="00427604" w:rsidP="00427604">
      <w:pPr>
        <w:autoSpaceDE w:val="0"/>
        <w:spacing w:after="0" w:line="240" w:lineRule="auto"/>
        <w:ind w:left="5670" w:firstLine="439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округа </w:t>
      </w:r>
    </w:p>
    <w:p w:rsidR="00427604" w:rsidRDefault="00427604" w:rsidP="00427604">
      <w:pPr>
        <w:autoSpaceDE w:val="0"/>
        <w:spacing w:after="0" w:line="240" w:lineRule="auto"/>
        <w:ind w:left="5670" w:firstLine="439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3E73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49BB">
        <w:rPr>
          <w:rFonts w:ascii="Times New Roman" w:hAnsi="Times New Roman" w:cs="Times New Roman"/>
          <w:color w:val="000000"/>
          <w:sz w:val="28"/>
          <w:szCs w:val="28"/>
        </w:rPr>
        <w:t>23.11.2023</w:t>
      </w:r>
      <w:r w:rsidR="003E73D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3049BB">
        <w:rPr>
          <w:rFonts w:ascii="Times New Roman" w:hAnsi="Times New Roman" w:cs="Times New Roman"/>
          <w:color w:val="000000"/>
          <w:sz w:val="28"/>
          <w:szCs w:val="28"/>
        </w:rPr>
        <w:t>1072</w:t>
      </w:r>
    </w:p>
    <w:p w:rsidR="00427604" w:rsidRDefault="00427604" w:rsidP="00427604">
      <w:pPr>
        <w:autoSpaceDE w:val="0"/>
        <w:spacing w:after="0" w:line="240" w:lineRule="auto"/>
        <w:ind w:left="5670" w:firstLine="4395"/>
        <w:rPr>
          <w:rFonts w:ascii="Times New Roman" w:hAnsi="Times New Roman" w:cs="Times New Roman"/>
          <w:color w:val="000000"/>
          <w:sz w:val="28"/>
          <w:szCs w:val="28"/>
        </w:rPr>
      </w:pPr>
    </w:p>
    <w:p w:rsidR="00427604" w:rsidRPr="00427604" w:rsidRDefault="00427604" w:rsidP="00427604">
      <w:pPr>
        <w:autoSpaceDE w:val="0"/>
        <w:spacing w:after="0" w:line="240" w:lineRule="auto"/>
        <w:ind w:left="5670" w:firstLine="439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27604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</w:p>
    <w:p w:rsidR="00427604" w:rsidRPr="00427604" w:rsidRDefault="00427604" w:rsidP="00427604">
      <w:pPr>
        <w:autoSpaceDE w:val="0"/>
        <w:spacing w:after="0" w:line="240" w:lineRule="auto"/>
        <w:ind w:left="5670" w:firstLine="4395"/>
        <w:rPr>
          <w:rFonts w:ascii="Times New Roman" w:hAnsi="Times New Roman" w:cs="Times New Roman"/>
          <w:color w:val="000000"/>
          <w:sz w:val="28"/>
          <w:szCs w:val="28"/>
        </w:rPr>
      </w:pPr>
      <w:r w:rsidRPr="0042760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</w:p>
    <w:p w:rsidR="00427604" w:rsidRPr="00427604" w:rsidRDefault="00427604" w:rsidP="00427604">
      <w:pPr>
        <w:autoSpaceDE w:val="0"/>
        <w:spacing w:after="0" w:line="240" w:lineRule="auto"/>
        <w:ind w:left="5670" w:firstLine="4395"/>
        <w:rPr>
          <w:rFonts w:ascii="Times New Roman" w:hAnsi="Times New Roman" w:cs="Times New Roman"/>
          <w:color w:val="000000"/>
          <w:sz w:val="28"/>
          <w:szCs w:val="28"/>
        </w:rPr>
      </w:pPr>
      <w:r w:rsidRPr="00427604">
        <w:rPr>
          <w:rFonts w:ascii="Times New Roman" w:hAnsi="Times New Roman" w:cs="Times New Roman"/>
          <w:color w:val="000000"/>
          <w:sz w:val="28"/>
          <w:szCs w:val="28"/>
        </w:rPr>
        <w:t xml:space="preserve">Вожегодского муниципального округа </w:t>
      </w:r>
    </w:p>
    <w:p w:rsidR="00427604" w:rsidRPr="00427604" w:rsidRDefault="00427604" w:rsidP="00427604">
      <w:pPr>
        <w:autoSpaceDE w:val="0"/>
        <w:spacing w:after="0" w:line="240" w:lineRule="auto"/>
        <w:ind w:left="5670" w:firstLine="4395"/>
        <w:rPr>
          <w:rFonts w:ascii="Times New Roman" w:hAnsi="Times New Roman" w:cs="Times New Roman"/>
          <w:color w:val="000000"/>
          <w:sz w:val="28"/>
          <w:szCs w:val="28"/>
        </w:rPr>
      </w:pPr>
      <w:r w:rsidRPr="00427604">
        <w:rPr>
          <w:rFonts w:ascii="Times New Roman" w:hAnsi="Times New Roman" w:cs="Times New Roman"/>
          <w:color w:val="000000"/>
          <w:sz w:val="28"/>
          <w:szCs w:val="28"/>
        </w:rPr>
        <w:t>от  01.03.2023   № 147</w:t>
      </w:r>
    </w:p>
    <w:p w:rsidR="00427604" w:rsidRPr="00427604" w:rsidRDefault="00427604" w:rsidP="00427604">
      <w:pPr>
        <w:autoSpaceDE w:val="0"/>
        <w:spacing w:after="0" w:line="240" w:lineRule="auto"/>
        <w:ind w:left="5670" w:firstLine="4395"/>
        <w:rPr>
          <w:rFonts w:ascii="Times New Roman" w:hAnsi="Times New Roman" w:cs="Times New Roman"/>
          <w:color w:val="000000"/>
          <w:sz w:val="28"/>
          <w:szCs w:val="28"/>
        </w:rPr>
      </w:pPr>
      <w:r w:rsidRPr="00427604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</w:p>
    <w:p w:rsidR="00427604" w:rsidRPr="00427604" w:rsidRDefault="00427604" w:rsidP="004276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27604" w:rsidRPr="00427604" w:rsidRDefault="00427604" w:rsidP="0042760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27604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427604" w:rsidRPr="00427604" w:rsidRDefault="00427604" w:rsidP="0042760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27604">
        <w:rPr>
          <w:rFonts w:ascii="Times New Roman" w:hAnsi="Times New Roman" w:cs="Times New Roman"/>
          <w:b/>
          <w:sz w:val="28"/>
          <w:szCs w:val="28"/>
        </w:rPr>
        <w:t>должностных лиц органов местного самоуправления Вожегодского муниципального округа, уполномоченных составлять протоколы об административных правонарушениях</w:t>
      </w:r>
    </w:p>
    <w:p w:rsidR="00427604" w:rsidRPr="00427604" w:rsidRDefault="00427604" w:rsidP="0042760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6487"/>
        <w:gridCol w:w="8113"/>
      </w:tblGrid>
      <w:tr w:rsidR="007B7149" w:rsidRPr="00427604" w:rsidTr="007B7149">
        <w:tc>
          <w:tcPr>
            <w:tcW w:w="851" w:type="dxa"/>
          </w:tcPr>
          <w:p w:rsidR="007B7149" w:rsidRPr="00427604" w:rsidRDefault="007B7149" w:rsidP="007B714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87" w:type="dxa"/>
          </w:tcPr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Статьи закона Вологодской области 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b/>
                <w:sz w:val="28"/>
                <w:szCs w:val="28"/>
              </w:rPr>
              <w:t>от 8 декабря 2010 года № 2429-ОЗ «Об административных правонарушениях в Вологодской области»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13" w:type="dxa"/>
          </w:tcPr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Должностные лица органов местного самоуправления Вожегодского муниципального округа, уполномоченные составлять протоколы об административных правонарушениях</w:t>
            </w:r>
          </w:p>
        </w:tc>
      </w:tr>
      <w:tr w:rsidR="007B7149" w:rsidRPr="00427604" w:rsidTr="007B7149">
        <w:tc>
          <w:tcPr>
            <w:tcW w:w="851" w:type="dxa"/>
          </w:tcPr>
          <w:p w:rsidR="007B7149" w:rsidRPr="007B7149" w:rsidRDefault="007B7149" w:rsidP="007B714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7" w:type="dxa"/>
          </w:tcPr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Статья 1.1. Несоблюдение требований об обеспечении покоя граждан и тишины в ночное время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3" w:type="dxa"/>
          </w:tcPr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начальники и заместители начальников территориальных отделов администрации округа; 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заведующий отделом природных ресурсов и охраны окружающей среды управления строительства  и инфраструктуры администрации округа;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заведующий, главный специалист отдела по мобилизационной работе, делам гражданской обороны и чрезвычайным ситуациям администрации округа;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главный специалист отдела инвестиционного </w:t>
            </w:r>
            <w:r w:rsidRPr="004276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развития, сельского хозяйства и торговли  администрации округа.</w:t>
            </w:r>
          </w:p>
        </w:tc>
      </w:tr>
      <w:tr w:rsidR="007B7149" w:rsidRPr="00427604" w:rsidTr="007B7149">
        <w:tc>
          <w:tcPr>
            <w:tcW w:w="851" w:type="dxa"/>
          </w:tcPr>
          <w:p w:rsidR="007B7149" w:rsidRPr="007B7149" w:rsidRDefault="007B7149" w:rsidP="007B714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7" w:type="dxa"/>
          </w:tcPr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Статья 1.3. Выбрасывание предметов с крыш, балконов, лоджий или из окон жилых домов, иных зданий, сооружений, транспорта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3" w:type="dxa"/>
          </w:tcPr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округа;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начальник, консультант, главный специалист управления строительства  и инфраструктуры администрации округа;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начальники и заместители начальников территориальных отделов администрации округа; 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заведующий отделом природных ресурсов и охраны окружающей среды управления строительства  и инфраструктуры администрации округа;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заведующий, главный специалист отдела по мобилизационной работе, делам гражданской обороны и чрезвычайным ситуациям администрации округа;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заведующий, главный специалист отдела инвестиционного развития, сельского хозяйства и торговли  администрации округа.</w:t>
            </w:r>
          </w:p>
        </w:tc>
      </w:tr>
      <w:tr w:rsidR="007B7149" w:rsidRPr="00427604" w:rsidTr="007B7149">
        <w:tc>
          <w:tcPr>
            <w:tcW w:w="851" w:type="dxa"/>
          </w:tcPr>
          <w:p w:rsidR="007B7149" w:rsidRPr="007B7149" w:rsidRDefault="007B7149" w:rsidP="007B714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7" w:type="dxa"/>
          </w:tcPr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Статья 1.5. Нарушение порядка выпуска, прогона, выпаса сельскохозяйственных животных, домашней птицы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3" w:type="dxa"/>
          </w:tcPr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начальники и заместители начальников территориальных отделов администрации округа; 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заведующий отделом природных ресурсов и охраны окружающей среды управления строительства  и инфраструктуры администрации округа;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заведующий, главный специалист отдела инвестиционного развития, сельского хозяйства и торговли  администрации округа.</w:t>
            </w:r>
          </w:p>
        </w:tc>
      </w:tr>
      <w:tr w:rsidR="007B7149" w:rsidRPr="00427604" w:rsidTr="007B7149">
        <w:tc>
          <w:tcPr>
            <w:tcW w:w="851" w:type="dxa"/>
          </w:tcPr>
          <w:p w:rsidR="007B7149" w:rsidRPr="007B7149" w:rsidRDefault="007B7149" w:rsidP="007B714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7" w:type="dxa"/>
          </w:tcPr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Статья 1.6. Беспривязное содержание вьючных и (или) верховых животных в городе или другом населенном пункте, оставление их без надзора, выпас на земельных участках общего пользования или в запрещенных для этого местах</w:t>
            </w:r>
          </w:p>
        </w:tc>
        <w:tc>
          <w:tcPr>
            <w:tcW w:w="8113" w:type="dxa"/>
          </w:tcPr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начальники и заместители начальников территориальных отделов администрации округа; 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заведующий отделом природных ресурсов и охраны окружающей среды управления строительства  и инфраструктуры администрации округа;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заведующий, главный специалист отдела инвестиционного развития, сельского хозяйства и торговли  администрации округа.</w:t>
            </w:r>
          </w:p>
        </w:tc>
      </w:tr>
      <w:tr w:rsidR="007B7149" w:rsidRPr="00427604" w:rsidTr="007B7149">
        <w:tc>
          <w:tcPr>
            <w:tcW w:w="851" w:type="dxa"/>
          </w:tcPr>
          <w:p w:rsidR="007B7149" w:rsidRPr="007B7149" w:rsidRDefault="007B7149" w:rsidP="007B714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7" w:type="dxa"/>
          </w:tcPr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Статья 1.7. Нарушение порядка осуществления деятельности по обращению с животными без владельцев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3" w:type="dxa"/>
          </w:tcPr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начальники и заместители начальников территориальных отделов администрации округа; 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заведующий отделом природных ресурсов и охраны окружающей среды управления строительства  и инфраструктуры администрации округа;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заведующий, главный специалист отдела инвестиционного развития, сельского хозяйства и торговли  администрации округа.</w:t>
            </w:r>
          </w:p>
        </w:tc>
      </w:tr>
      <w:tr w:rsidR="007B7149" w:rsidRPr="00427604" w:rsidTr="007B7149">
        <w:tc>
          <w:tcPr>
            <w:tcW w:w="851" w:type="dxa"/>
          </w:tcPr>
          <w:p w:rsidR="007B7149" w:rsidRPr="007B7149" w:rsidRDefault="007B7149" w:rsidP="007B714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7" w:type="dxa"/>
          </w:tcPr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Статья 1.10. Торговля, организация общественного питания или бытового обслуживания в неустановленных местах</w:t>
            </w:r>
          </w:p>
        </w:tc>
        <w:tc>
          <w:tcPr>
            <w:tcW w:w="8113" w:type="dxa"/>
          </w:tcPr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начальники и заместители начальников территориальных отделов администрации округа; 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заведующий, главный специалист отдела инвестиционного развития, сельского хозяйства и торговли  администрации округа.</w:t>
            </w:r>
          </w:p>
        </w:tc>
      </w:tr>
      <w:tr w:rsidR="007B7149" w:rsidRPr="00427604" w:rsidTr="007B7149">
        <w:trPr>
          <w:trHeight w:val="970"/>
        </w:trPr>
        <w:tc>
          <w:tcPr>
            <w:tcW w:w="851" w:type="dxa"/>
          </w:tcPr>
          <w:p w:rsidR="007B7149" w:rsidRPr="007B7149" w:rsidRDefault="007B7149" w:rsidP="007B714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7" w:type="dxa"/>
          </w:tcPr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 xml:space="preserve">Статья 1.11. Нарушение правил охраны жизни людей на водных объектах области 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3" w:type="dxa"/>
            <w:shd w:val="clear" w:color="auto" w:fill="auto"/>
          </w:tcPr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округа;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начальник, консультант, главный специалист управления строительства  и инфраструктуры администрации округа;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начальники и заместители начальников территориальных отделов администрации округа; 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заведующий отделом природных ресурсов и охраны окружающей среды управления строительства  и инфраструктуры администрации округа;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заведующий, главный специалист отдела по мобилизационной работе, делам гражданской обороны и чрезвычайным ситуациям администрации округа;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заведующий отделом культуры, молодежи и туризма администрации округа.</w:t>
            </w:r>
          </w:p>
        </w:tc>
      </w:tr>
      <w:tr w:rsidR="007B7149" w:rsidRPr="00427604" w:rsidTr="007B7149">
        <w:trPr>
          <w:trHeight w:val="610"/>
        </w:trPr>
        <w:tc>
          <w:tcPr>
            <w:tcW w:w="851" w:type="dxa"/>
          </w:tcPr>
          <w:p w:rsidR="007B7149" w:rsidRPr="007B7149" w:rsidRDefault="007B7149" w:rsidP="007B714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7" w:type="dxa"/>
          </w:tcPr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Статья 1.12. Нарушение законодательства об организации предоставления государственных и муниципальных услуг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3" w:type="dxa"/>
            <w:shd w:val="clear" w:color="auto" w:fill="auto"/>
          </w:tcPr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глава округа;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округа; 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заместитель главы округа;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начальники и заместители начальников территориальных отделов администрации округа; 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заведующий контрольно-организационным отделом администрации округа;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заведующий, главный специалист юридического отдела администрации округа.</w:t>
            </w:r>
          </w:p>
        </w:tc>
      </w:tr>
      <w:tr w:rsidR="007B7149" w:rsidRPr="00427604" w:rsidTr="007B7149">
        <w:trPr>
          <w:trHeight w:val="610"/>
        </w:trPr>
        <w:tc>
          <w:tcPr>
            <w:tcW w:w="851" w:type="dxa"/>
          </w:tcPr>
          <w:p w:rsidR="007B7149" w:rsidRPr="007B7149" w:rsidRDefault="007B7149" w:rsidP="007B714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7" w:type="dxa"/>
          </w:tcPr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Статья 1.13. Нарушение порядка организации ярмарок и требований к организации продажи товаров (выполнения работ, оказания услуг) на них</w:t>
            </w:r>
          </w:p>
        </w:tc>
        <w:tc>
          <w:tcPr>
            <w:tcW w:w="8113" w:type="dxa"/>
            <w:shd w:val="clear" w:color="auto" w:fill="auto"/>
          </w:tcPr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начальники и заместители начальников территориальных отделов администрации округа; 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заведующий, главный специалист отдела инвестиционного развития, сельского хозяйства и торговли  администрации округа.</w:t>
            </w:r>
          </w:p>
        </w:tc>
      </w:tr>
      <w:tr w:rsidR="007B7149" w:rsidRPr="00427604" w:rsidTr="007B7149">
        <w:trPr>
          <w:trHeight w:val="610"/>
        </w:trPr>
        <w:tc>
          <w:tcPr>
            <w:tcW w:w="851" w:type="dxa"/>
          </w:tcPr>
          <w:p w:rsidR="007B7149" w:rsidRPr="007B7149" w:rsidRDefault="007B7149" w:rsidP="007B714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7" w:type="dxa"/>
          </w:tcPr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Статья 1.14. Размещение и (или) эксплуатация нестационарных торговых объектов с нарушением схемы размещения нестационарных торговых объектов</w:t>
            </w:r>
          </w:p>
        </w:tc>
        <w:tc>
          <w:tcPr>
            <w:tcW w:w="8113" w:type="dxa"/>
            <w:shd w:val="clear" w:color="auto" w:fill="auto"/>
          </w:tcPr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начальники и заместители начальников территориальных отделов администрации округа; 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заведующий, главный специалист отдела инвестиционного развития, сельского хозяйства и торговли  администрации округа.</w:t>
            </w:r>
          </w:p>
        </w:tc>
      </w:tr>
      <w:tr w:rsidR="007B7149" w:rsidRPr="00427604" w:rsidTr="007B7149">
        <w:tc>
          <w:tcPr>
            <w:tcW w:w="851" w:type="dxa"/>
          </w:tcPr>
          <w:p w:rsidR="007B7149" w:rsidRPr="007B7149" w:rsidRDefault="007B7149" w:rsidP="007B714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7" w:type="dxa"/>
          </w:tcPr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Статья 1.15. Нарушение установленных законом области ограничений в сфере розничной продажи безалкогольных тонизирующих напитков</w:t>
            </w:r>
          </w:p>
        </w:tc>
        <w:tc>
          <w:tcPr>
            <w:tcW w:w="8113" w:type="dxa"/>
          </w:tcPr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округа;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заместитель главы округа;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начальники и заместители начальников территориальных отделов администрации округа; 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заведующий отделом культуры, молодежи и туризма администрации округа;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заведующий, главный специалист отдела инвестиционного развития, сельского хозяйства и торговли  администрации округа.</w:t>
            </w:r>
          </w:p>
        </w:tc>
      </w:tr>
      <w:tr w:rsidR="007B7149" w:rsidRPr="00427604" w:rsidTr="007B7149">
        <w:tc>
          <w:tcPr>
            <w:tcW w:w="851" w:type="dxa"/>
          </w:tcPr>
          <w:p w:rsidR="007B7149" w:rsidRPr="007B7149" w:rsidRDefault="007B7149" w:rsidP="007B714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7" w:type="dxa"/>
          </w:tcPr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Статья 1.18. Семейно-бытовое дебоширство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3" w:type="dxa"/>
          </w:tcPr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начальники и заместители начальников территориальных </w:t>
            </w:r>
            <w:r w:rsidRPr="004276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отделов администрации округа; 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культуры, молодежи и туризма администрации округа; 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заведующий, главный специалист юридического отдела администрации округа;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заведующий, главный специалист отдела по мобилизационной работе, делам гражданской обороны и чрезвычайным ситуациям администрации округа;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заведующий отделом природных ресурсов и охраны окружающей среды управления строительства  и инфраструктуры администрации округа;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заведующий, главный специалист отдела инвестиционного развития, сельского хозяйства и торговли  администрации округа;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начальник, консультант, главный специалист управления строительства  и инфраструктуры администрации округа.</w:t>
            </w:r>
          </w:p>
        </w:tc>
      </w:tr>
      <w:tr w:rsidR="007B7149" w:rsidRPr="00427604" w:rsidTr="007B7149">
        <w:tc>
          <w:tcPr>
            <w:tcW w:w="851" w:type="dxa"/>
          </w:tcPr>
          <w:p w:rsidR="007B7149" w:rsidRPr="007B7149" w:rsidRDefault="007B7149" w:rsidP="007B714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7" w:type="dxa"/>
          </w:tcPr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Статья 1.20. Нарушение установленного законом области ограничения розничной продажи товаров, содержащих сжиженный углеводородный газ, для личных и бытовых нужд граждан</w:t>
            </w:r>
          </w:p>
        </w:tc>
        <w:tc>
          <w:tcPr>
            <w:tcW w:w="8113" w:type="dxa"/>
          </w:tcPr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начальники и заместители начальников территориальных отделов администрации округа; 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заведующий отделом культуры, молодежи и туризма администрации округа;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заведующий, главный специалист отдела инвестиционного развития, сельского хозяйства и торговли  администрации округа.</w:t>
            </w:r>
          </w:p>
        </w:tc>
      </w:tr>
      <w:tr w:rsidR="007B7149" w:rsidRPr="00427604" w:rsidTr="007B7149">
        <w:tc>
          <w:tcPr>
            <w:tcW w:w="851" w:type="dxa"/>
          </w:tcPr>
          <w:p w:rsidR="007B7149" w:rsidRPr="007B7149" w:rsidRDefault="007B7149" w:rsidP="007B714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7" w:type="dxa"/>
            <w:shd w:val="clear" w:color="auto" w:fill="auto"/>
          </w:tcPr>
          <w:p w:rsidR="007B7149" w:rsidRPr="007B7149" w:rsidRDefault="007B7149" w:rsidP="00B91F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7149">
              <w:rPr>
                <w:rFonts w:ascii="Times New Roman" w:hAnsi="Times New Roman" w:cs="Times New Roman"/>
                <w:sz w:val="28"/>
                <w:szCs w:val="28"/>
              </w:rPr>
              <w:t xml:space="preserve">Статья 2.1.1. </w:t>
            </w:r>
            <w:r w:rsidRPr="007B7149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Причинение вреда редким</w:t>
            </w:r>
            <w:r w:rsidRPr="007B7149">
              <w:rPr>
                <w:rFonts w:ascii="Times New Roman" w:hAnsi="Times New Roman" w:cs="Times New Roman"/>
                <w:bCs/>
                <w:sz w:val="28"/>
                <w:szCs w:val="28"/>
              </w:rPr>
              <w:t> и </w:t>
            </w:r>
            <w:r w:rsidRPr="007B7149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находящимся</w:t>
            </w:r>
            <w:r w:rsidRPr="007B7149">
              <w:rPr>
                <w:rFonts w:ascii="Times New Roman" w:hAnsi="Times New Roman" w:cs="Times New Roman"/>
                <w:bCs/>
                <w:sz w:val="28"/>
                <w:szCs w:val="28"/>
              </w:rPr>
              <w:t> под угрозой</w:t>
            </w:r>
            <w:r w:rsidRPr="007B714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3F1E9"/>
              </w:rPr>
              <w:t xml:space="preserve"> </w:t>
            </w:r>
            <w:r w:rsidRPr="007B7149">
              <w:rPr>
                <w:rFonts w:ascii="Times New Roman" w:hAnsi="Times New Roman" w:cs="Times New Roman"/>
                <w:bCs/>
                <w:sz w:val="28"/>
                <w:szCs w:val="28"/>
              </w:rPr>
              <w:t>исчезновения </w:t>
            </w:r>
            <w:r w:rsidRPr="007B7149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видам</w:t>
            </w:r>
            <w:r w:rsidRPr="007B7149">
              <w:rPr>
                <w:rFonts w:ascii="Times New Roman" w:hAnsi="Times New Roman" w:cs="Times New Roman"/>
                <w:bCs/>
                <w:sz w:val="28"/>
                <w:szCs w:val="28"/>
              </w:rPr>
              <w:t> животных</w:t>
            </w:r>
            <w:r w:rsidRPr="007B7149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, растений</w:t>
            </w:r>
            <w:r w:rsidRPr="007B7149">
              <w:rPr>
                <w:rFonts w:ascii="Times New Roman" w:hAnsi="Times New Roman" w:cs="Times New Roman"/>
                <w:bCs/>
                <w:sz w:val="28"/>
                <w:szCs w:val="28"/>
              </w:rPr>
              <w:t> или </w:t>
            </w:r>
            <w:r w:rsidRPr="007B7149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других организмов</w:t>
            </w:r>
            <w:r w:rsidRPr="007B7149">
              <w:rPr>
                <w:rFonts w:ascii="Times New Roman" w:hAnsi="Times New Roman" w:cs="Times New Roman"/>
                <w:bCs/>
                <w:sz w:val="28"/>
                <w:szCs w:val="28"/>
              </w:rPr>
              <w:t>, занесенных в</w:t>
            </w:r>
            <w:r w:rsidRPr="007B714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3F1E9"/>
              </w:rPr>
              <w:t xml:space="preserve"> </w:t>
            </w:r>
            <w:r w:rsidRPr="007B7149">
              <w:rPr>
                <w:rFonts w:ascii="Times New Roman" w:hAnsi="Times New Roman" w:cs="Times New Roman"/>
                <w:bCs/>
                <w:sz w:val="28"/>
                <w:szCs w:val="28"/>
              </w:rPr>
              <w:t>Красную книгу Вологодской области</w:t>
            </w:r>
            <w:r w:rsidRPr="007B7149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, в том числе</w:t>
            </w:r>
            <w:r w:rsidRPr="007B7149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ABE0FF"/>
              </w:rPr>
              <w:t xml:space="preserve"> </w:t>
            </w:r>
            <w:r w:rsidRPr="007B7149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их уничтожение</w:t>
            </w:r>
          </w:p>
        </w:tc>
        <w:tc>
          <w:tcPr>
            <w:tcW w:w="8113" w:type="dxa"/>
          </w:tcPr>
          <w:p w:rsidR="007B7149" w:rsidRPr="007B7149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71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управления строительства  и инфраструктуры администрации округа</w:t>
            </w:r>
          </w:p>
          <w:p w:rsidR="007B7149" w:rsidRPr="007B7149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7149">
              <w:rPr>
                <w:rFonts w:ascii="Times New Roman" w:hAnsi="Times New Roman" w:cs="Times New Roman"/>
                <w:sz w:val="28"/>
                <w:szCs w:val="28"/>
              </w:rPr>
              <w:t>заведующий отделом природных ресурсов и охраны окружающей среды управления строительства  и инфраструктуры администрации округа.</w:t>
            </w:r>
          </w:p>
          <w:p w:rsidR="007B7149" w:rsidRPr="007B7149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149" w:rsidRPr="00427604" w:rsidTr="007B7149">
        <w:tc>
          <w:tcPr>
            <w:tcW w:w="851" w:type="dxa"/>
          </w:tcPr>
          <w:p w:rsidR="007B7149" w:rsidRPr="007B7149" w:rsidRDefault="007B7149" w:rsidP="007B714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7" w:type="dxa"/>
          </w:tcPr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 xml:space="preserve">Статья 3.1(1). Нарушение требований муниципальных правовых актов к содержанию территорий муниципальных образований </w:t>
            </w:r>
          </w:p>
        </w:tc>
        <w:tc>
          <w:tcPr>
            <w:tcW w:w="8113" w:type="dxa"/>
          </w:tcPr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начальники и заместители начальников территориальных отделов администрации округа; 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заведующий отделом природных ресурсов и охраны окружающей среды управления строительства  и инфраструктуры администрации округа;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заведующий, главный специалист отдела по мобилизационной работе, делам гражданской обороны и чрезвычайным ситуациям администрации округа;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заведующий, главный специалист отдела архитектуры, градостроительства и благоустройства управления строительства  и инфраструктуры администрации округа.</w:t>
            </w:r>
          </w:p>
        </w:tc>
      </w:tr>
      <w:tr w:rsidR="007B7149" w:rsidRPr="00427604" w:rsidTr="007B7149">
        <w:tc>
          <w:tcPr>
            <w:tcW w:w="851" w:type="dxa"/>
          </w:tcPr>
          <w:p w:rsidR="007B7149" w:rsidRPr="007B7149" w:rsidRDefault="007B7149" w:rsidP="007B714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7" w:type="dxa"/>
          </w:tcPr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Статья 3.1(2). Нарушение требований муниципальных правовых актов к внешнему виду фасадов и ограждающих конструкций</w:t>
            </w:r>
          </w:p>
        </w:tc>
        <w:tc>
          <w:tcPr>
            <w:tcW w:w="8113" w:type="dxa"/>
          </w:tcPr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начальники и заместители начальников территориальных отделов администрации округа; 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заведующий, главный специалист отдела архитектуры, градостроительства и благоустройства управления строительства  и инфраструктуры администрации округа.</w:t>
            </w:r>
          </w:p>
        </w:tc>
      </w:tr>
      <w:tr w:rsidR="007B7149" w:rsidRPr="00427604" w:rsidTr="007B7149">
        <w:tc>
          <w:tcPr>
            <w:tcW w:w="851" w:type="dxa"/>
          </w:tcPr>
          <w:p w:rsidR="007B7149" w:rsidRPr="007B7149" w:rsidRDefault="007B7149" w:rsidP="007B714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7" w:type="dxa"/>
          </w:tcPr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Статья 3.1(3). Нарушение требований муниципальных правовых актов к содержанию и восстановлению элементов благоустройства</w:t>
            </w:r>
          </w:p>
        </w:tc>
        <w:tc>
          <w:tcPr>
            <w:tcW w:w="8113" w:type="dxa"/>
          </w:tcPr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начальники и заместители начальников территориальных отделов администрации округа; 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заведующий, главный специалист отдела архитектуры, градостроительства и благоустройства управления строительства  и инфраструктуры администрации округа.</w:t>
            </w:r>
          </w:p>
        </w:tc>
      </w:tr>
      <w:tr w:rsidR="007B7149" w:rsidRPr="00427604" w:rsidTr="007B7149">
        <w:tc>
          <w:tcPr>
            <w:tcW w:w="851" w:type="dxa"/>
          </w:tcPr>
          <w:p w:rsidR="007B7149" w:rsidRPr="007B7149" w:rsidRDefault="007B7149" w:rsidP="007B714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7" w:type="dxa"/>
          </w:tcPr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Статья 3.1(4). Нарушение требований муниципальных правовых актов к организации освещения территории муниципального образования</w:t>
            </w:r>
          </w:p>
        </w:tc>
        <w:tc>
          <w:tcPr>
            <w:tcW w:w="8113" w:type="dxa"/>
          </w:tcPr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начальники и заместители начальников территориальных отделов администрации округа; 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заведующий, главный специалист отдела архитектуры, градостроительства и благоустройства управления строительства  и инфраструктуры администрации округа;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заведующий, главный специалист отдела инвестиционного развития, сельского хозяйства и торговли  администрации округа.</w:t>
            </w:r>
          </w:p>
        </w:tc>
      </w:tr>
      <w:tr w:rsidR="007B7149" w:rsidRPr="00427604" w:rsidTr="007B7149">
        <w:tc>
          <w:tcPr>
            <w:tcW w:w="851" w:type="dxa"/>
          </w:tcPr>
          <w:p w:rsidR="007B7149" w:rsidRPr="007B7149" w:rsidRDefault="007B7149" w:rsidP="007B714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7" w:type="dxa"/>
          </w:tcPr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Статья 3.1(5). Нарушение требований муниципальных правовых актов к организации озеленения территории муниципального образования</w:t>
            </w:r>
          </w:p>
        </w:tc>
        <w:tc>
          <w:tcPr>
            <w:tcW w:w="8113" w:type="dxa"/>
          </w:tcPr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начальники и заместители начальников территориальных отделов администрации округа; 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заведующий отделом природных ресурсов и охраны окружающей среды управления строительства  и инфраструктуры администрации округа.</w:t>
            </w:r>
          </w:p>
        </w:tc>
      </w:tr>
      <w:tr w:rsidR="007B7149" w:rsidRPr="00427604" w:rsidTr="007B7149">
        <w:tc>
          <w:tcPr>
            <w:tcW w:w="851" w:type="dxa"/>
          </w:tcPr>
          <w:p w:rsidR="007B7149" w:rsidRPr="007B7149" w:rsidRDefault="007B7149" w:rsidP="007B714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7" w:type="dxa"/>
          </w:tcPr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Статья 3.1(6). Нарушение требований муниципальных правовых актов к размещению информации на территории муниципального образования</w:t>
            </w:r>
          </w:p>
        </w:tc>
        <w:tc>
          <w:tcPr>
            <w:tcW w:w="8113" w:type="dxa"/>
          </w:tcPr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начальники и заместители начальников территориальных отделов администрации округа; 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заведующий, главный специалист отдела архитектуры, градостроительства и благоустройства управления строительства  и инфраструктуры администрации округа;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заведующий, главный специалист отдела инвестиционного развития, сельского хозяйства и торговли  администрации округа.</w:t>
            </w:r>
          </w:p>
        </w:tc>
      </w:tr>
      <w:tr w:rsidR="007B7149" w:rsidRPr="00427604" w:rsidTr="007B7149">
        <w:tc>
          <w:tcPr>
            <w:tcW w:w="851" w:type="dxa"/>
          </w:tcPr>
          <w:p w:rsidR="007B7149" w:rsidRPr="007B7149" w:rsidRDefault="007B7149" w:rsidP="007B714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7" w:type="dxa"/>
          </w:tcPr>
          <w:p w:rsidR="007B7149" w:rsidRPr="00427604" w:rsidRDefault="007B7149" w:rsidP="00B91F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 xml:space="preserve">Статья 3.1(7). </w:t>
            </w:r>
            <w:r w:rsidRPr="00427604">
              <w:rPr>
                <w:rFonts w:ascii="Times New Roman" w:hAnsi="Times New Roman" w:cs="Times New Roman"/>
                <w:bCs/>
                <w:sz w:val="28"/>
                <w:szCs w:val="28"/>
              </w:rPr>
              <w:t>Нарушение требований муниципальных правовых актов к размещению и содержанию детских и спортивных площадок, площадок для выгула животных, парковок (парковочных мест), малых архитектурных форм и прочих объектов благоустройства</w:t>
            </w:r>
          </w:p>
        </w:tc>
        <w:tc>
          <w:tcPr>
            <w:tcW w:w="8113" w:type="dxa"/>
          </w:tcPr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начальники и заместители начальников территориальных отделов администрации округа; 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заведующий, главный специалист отдела архитектуры, градостроительства и благоустройства управления строительства  и инфраструктуры администрации округа;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заведующий, главный специалист отдела инвестиционного развития, сельского хозяйства и торговли  администрации округа.</w:t>
            </w:r>
          </w:p>
        </w:tc>
      </w:tr>
      <w:tr w:rsidR="007B7149" w:rsidRPr="00427604" w:rsidTr="007B7149">
        <w:tc>
          <w:tcPr>
            <w:tcW w:w="851" w:type="dxa"/>
          </w:tcPr>
          <w:p w:rsidR="007B7149" w:rsidRPr="007B7149" w:rsidRDefault="007B7149" w:rsidP="007B714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7" w:type="dxa"/>
          </w:tcPr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Статья 3.1(8). Нарушение требований муниципальных правовых актов к уборке территории муниципального образования</w:t>
            </w:r>
          </w:p>
        </w:tc>
        <w:tc>
          <w:tcPr>
            <w:tcW w:w="8113" w:type="dxa"/>
          </w:tcPr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начальники и заместители начальников территориальных отделов администрации округа; 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начальник, консультант, главный специалист управления строительства  и инфраструктуры администрации округа;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заведующий, главный специалист отдела архитектуры, градостроительства и благоустройства управления строительства  и инфраструктуры администрации округа;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заведующий, главный специалист отдела инвестиционного </w:t>
            </w:r>
            <w:r w:rsidRPr="004276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развития, сельского хозяйства и торговли  администрации округа.</w:t>
            </w:r>
          </w:p>
        </w:tc>
      </w:tr>
      <w:tr w:rsidR="007B7149" w:rsidRPr="00427604" w:rsidTr="007B7149">
        <w:tc>
          <w:tcPr>
            <w:tcW w:w="851" w:type="dxa"/>
          </w:tcPr>
          <w:p w:rsidR="007B7149" w:rsidRPr="007B7149" w:rsidRDefault="007B7149" w:rsidP="007B714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87" w:type="dxa"/>
          </w:tcPr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bCs/>
                <w:sz w:val="28"/>
                <w:szCs w:val="28"/>
              </w:rPr>
              <w:t>Статья 3.1(9). Нарушение требований муниципальных правовых актов к организации стоков ливневых вод</w:t>
            </w:r>
          </w:p>
        </w:tc>
        <w:tc>
          <w:tcPr>
            <w:tcW w:w="8113" w:type="dxa"/>
          </w:tcPr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начальники и заместители начальников территориальных отделов администрации округа; 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начальник, консультант, главный специалист управления строительства  и инфраструктуры администрации округа;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заведующий, главный специалист отдела архитектуры, градостроительства и благоустройства управления строительства  и инфраструктуры администрации округа.</w:t>
            </w:r>
          </w:p>
        </w:tc>
      </w:tr>
      <w:tr w:rsidR="007B7149" w:rsidRPr="00427604" w:rsidTr="007B7149">
        <w:tc>
          <w:tcPr>
            <w:tcW w:w="851" w:type="dxa"/>
          </w:tcPr>
          <w:p w:rsidR="007B7149" w:rsidRPr="007B7149" w:rsidRDefault="007B7149" w:rsidP="007B714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87" w:type="dxa"/>
          </w:tcPr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bCs/>
                <w:sz w:val="28"/>
                <w:szCs w:val="28"/>
              </w:rPr>
              <w:t>Статья 3.1(10). Нарушение требований муниципальных правовых актов к порядку проведения земляных работ</w:t>
            </w:r>
          </w:p>
        </w:tc>
        <w:tc>
          <w:tcPr>
            <w:tcW w:w="8113" w:type="dxa"/>
          </w:tcPr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начальники и заместители начальников территориальных отделов администрации округа; 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начальник, консультант, главный специалист управления строительства  и инфраструктуры администрации округа;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заведующий, главный специалист отдела архитектуры, градостроительства и благоустройства управления строительства  и инфраструктуры администрации округа.</w:t>
            </w:r>
          </w:p>
        </w:tc>
      </w:tr>
      <w:tr w:rsidR="007B7149" w:rsidRPr="00427604" w:rsidTr="007B7149">
        <w:tc>
          <w:tcPr>
            <w:tcW w:w="851" w:type="dxa"/>
          </w:tcPr>
          <w:p w:rsidR="007B7149" w:rsidRPr="007B7149" w:rsidRDefault="007B7149" w:rsidP="007B714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87" w:type="dxa"/>
          </w:tcPr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bCs/>
                <w:sz w:val="28"/>
                <w:szCs w:val="28"/>
              </w:rPr>
              <w:t>Статья 3.1(11). Нарушение требований муниципальных правовых актов к участию собственников и (или) иных законных владельцев зданий, строений, сооружений, земельных участков, 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домов, в содержании прилегающих территорий</w:t>
            </w:r>
          </w:p>
        </w:tc>
        <w:tc>
          <w:tcPr>
            <w:tcW w:w="8113" w:type="dxa"/>
          </w:tcPr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округа;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начальники и заместители начальников территориальных отделов администрации округа; 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начальник, консультант, главный специалист управления строительства  и инфраструктуры администрации округа;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заведующий, главный специалист отдела архитектуры, градостроительства и благоустройства управления строительства  и инфраструктуры администрации округа;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председатель, заместитель председателя, консультант, главный специалист комитета по управлению муниципальным имуществом и земельными ресурсами администрации округа.</w:t>
            </w:r>
          </w:p>
        </w:tc>
      </w:tr>
      <w:tr w:rsidR="007B7149" w:rsidRPr="00427604" w:rsidTr="007B7149">
        <w:tc>
          <w:tcPr>
            <w:tcW w:w="851" w:type="dxa"/>
          </w:tcPr>
          <w:p w:rsidR="007B7149" w:rsidRPr="007B7149" w:rsidRDefault="007B7149" w:rsidP="007B714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87" w:type="dxa"/>
          </w:tcPr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Статья 3.1(12). Нарушение установленного муниципальными правовыми актами запрета на </w:t>
            </w:r>
            <w:r w:rsidRPr="0042760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размещение транспортного средства на газонах, цветниках и иных территориях, занятых травянистыми растениями, детских и спортивных площадках</w:t>
            </w:r>
          </w:p>
        </w:tc>
        <w:tc>
          <w:tcPr>
            <w:tcW w:w="8113" w:type="dxa"/>
          </w:tcPr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первый заместитель главы округа;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начальники и заместители начальников территориальных </w:t>
            </w:r>
            <w:r w:rsidRPr="004276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отделов администрации округа; 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начальник, консультант, главный специалист управления строительства  и инфраструктуры администрации округа;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заведующий, главный специалист отдела архитектуры, градостроительства и благоустройства управления строительства  и инфраструктуры администрации округа.</w:t>
            </w:r>
          </w:p>
        </w:tc>
      </w:tr>
      <w:tr w:rsidR="007B7149" w:rsidRPr="00427604" w:rsidTr="007B7149">
        <w:tc>
          <w:tcPr>
            <w:tcW w:w="851" w:type="dxa"/>
          </w:tcPr>
          <w:p w:rsidR="007B7149" w:rsidRPr="007B7149" w:rsidRDefault="007B7149" w:rsidP="007B714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7" w:type="dxa"/>
          </w:tcPr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Статья 3.7. Нарушение порядка деятельности и правил содержания мест погребения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3" w:type="dxa"/>
          </w:tcPr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начальники и заместители начальников территориальных отделов администрации округа; 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начальник, консультант, главный специалист управления строительства  и инфраструктуры администрации округа;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председатель, заместитель председателя, главный специалист комитета по управлению муниципальным имуществом и земельными ресурсами администрации округа;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заведующий отделом природных ресурсов и охраны окружающей среды управления строительства  и инфраструктуры администрации округа.</w:t>
            </w:r>
          </w:p>
        </w:tc>
      </w:tr>
      <w:tr w:rsidR="007B7149" w:rsidRPr="00427604" w:rsidTr="007B7149">
        <w:tc>
          <w:tcPr>
            <w:tcW w:w="851" w:type="dxa"/>
          </w:tcPr>
          <w:p w:rsidR="007B7149" w:rsidRPr="007B7149" w:rsidRDefault="007B7149" w:rsidP="007B714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7" w:type="dxa"/>
          </w:tcPr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Статья 3.8. Нанесение надписей, рисунков и графических изображений в местах, не отведенных для этих целей органами местного самоуправления</w:t>
            </w:r>
          </w:p>
        </w:tc>
        <w:tc>
          <w:tcPr>
            <w:tcW w:w="8113" w:type="dxa"/>
          </w:tcPr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начальники и заместители начальников территориальных отделов администрации округа; 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заведующий, главный специалист отдела архитектуры, градостроительства и благоустройства управления строительства  и инфраструктуры администрации округа;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председатель, заместитель председателя, главный специалист комитета по управлению муниципальным имуществом и земельными ресурсами администрации округа;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заведующий, главный специалист отдела инвестиционного развития, сельского хозяйства и торговли  администрации округа.</w:t>
            </w:r>
          </w:p>
        </w:tc>
      </w:tr>
      <w:tr w:rsidR="007B7149" w:rsidRPr="00427604" w:rsidTr="007B7149">
        <w:tc>
          <w:tcPr>
            <w:tcW w:w="851" w:type="dxa"/>
          </w:tcPr>
          <w:p w:rsidR="007B7149" w:rsidRPr="007B7149" w:rsidRDefault="007B7149" w:rsidP="007B714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7" w:type="dxa"/>
          </w:tcPr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 xml:space="preserve">Статья 3.11. Невнесение платы за пользование на платной основе парковками </w:t>
            </w:r>
            <w:r w:rsidRPr="004276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(парковочными местами)</w:t>
            </w:r>
          </w:p>
        </w:tc>
        <w:tc>
          <w:tcPr>
            <w:tcW w:w="8113" w:type="dxa"/>
          </w:tcPr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первый заместитель главы округа;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начальники и заместители начальников территориальных </w:t>
            </w:r>
            <w:r w:rsidRPr="004276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отделов администрации округа; 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начальник, консультант, главный специалист управления строительства  и инфраструктуры администрации округа.</w:t>
            </w:r>
          </w:p>
        </w:tc>
      </w:tr>
      <w:tr w:rsidR="007B7149" w:rsidRPr="00427604" w:rsidTr="007B7149">
        <w:tc>
          <w:tcPr>
            <w:tcW w:w="851" w:type="dxa"/>
          </w:tcPr>
          <w:p w:rsidR="007B7149" w:rsidRPr="007B7149" w:rsidRDefault="007B7149" w:rsidP="007B714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7" w:type="dxa"/>
          </w:tcPr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Статья 4.1. Безбилетный прое</w:t>
            </w:r>
            <w:proofErr w:type="gramStart"/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зд в тр</w:t>
            </w:r>
            <w:proofErr w:type="gramEnd"/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анспорте общего пользования по маршрутам в городском (поселковом) или пригородном сообщении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3" w:type="dxa"/>
          </w:tcPr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округа; 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начальники и заместители начальников территориальных отделов администрации округа; 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начальник, главный специалист управления строительства  и инфраструктуры администрации округа;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заведующий, главный специалист отдела инвестиционного развития, сельского хозяйства и торговли  администрации округа.</w:t>
            </w:r>
          </w:p>
        </w:tc>
      </w:tr>
      <w:tr w:rsidR="007B7149" w:rsidRPr="00427604" w:rsidTr="007B7149">
        <w:tc>
          <w:tcPr>
            <w:tcW w:w="851" w:type="dxa"/>
          </w:tcPr>
          <w:p w:rsidR="007B7149" w:rsidRPr="007B7149" w:rsidRDefault="007B7149" w:rsidP="007B714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7" w:type="dxa"/>
          </w:tcPr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Статья 4.2. Нарушение правил провоза ручной клади, багажа в транспорте общего пользования по маршрутам в городском (поселковом) или пригородном сообщении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3" w:type="dxa"/>
          </w:tcPr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 xml:space="preserve"> первый заместитель главы округа; 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начальники и заместители начальников территориальных отделов администрации округа; 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начальник, главный специалист управления строительства  и инфраструктуры администрации округа;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заведующий, главный специалист отдела инвестиционного развития, сельского хозяйства и торговли  администрации округа.</w:t>
            </w:r>
          </w:p>
        </w:tc>
      </w:tr>
      <w:tr w:rsidR="007B7149" w:rsidRPr="00427604" w:rsidTr="007B7149">
        <w:tc>
          <w:tcPr>
            <w:tcW w:w="851" w:type="dxa"/>
          </w:tcPr>
          <w:p w:rsidR="007B7149" w:rsidRPr="007B7149" w:rsidRDefault="007B7149" w:rsidP="007B714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7" w:type="dxa"/>
          </w:tcPr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Статья 6.1. Нарушение порядка использования (воспроизведения) флага Вологодской области, герба Вологодской области, флага муниципального образования области, герба муниципального образования области, а равно их изображения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3" w:type="dxa"/>
          </w:tcPr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глава округа;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округа;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заместитель главы округа;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заведующий, главный специалист юридического отдела администрации округа;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заведующий контрольно-организационным отделом администрации округа;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начальники и заместители начальников территориальных отделов администрации округа.</w:t>
            </w:r>
          </w:p>
        </w:tc>
      </w:tr>
      <w:tr w:rsidR="007B7149" w:rsidRPr="00427604" w:rsidTr="007B7149">
        <w:tc>
          <w:tcPr>
            <w:tcW w:w="851" w:type="dxa"/>
          </w:tcPr>
          <w:p w:rsidR="007B7149" w:rsidRPr="007B7149" w:rsidRDefault="007B7149" w:rsidP="007B714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7" w:type="dxa"/>
          </w:tcPr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 xml:space="preserve">Статья 6.2. Посягательство на флаг </w:t>
            </w:r>
            <w:r w:rsidRPr="004276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Вологодской области, герб Вологодской области, флаг муниципального образования области, герб муниципального образования области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3" w:type="dxa"/>
          </w:tcPr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глава округа;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первый заместитель главы округа;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заместитель главы округа;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заведующий, главный специалист юридического отдела администрации округа;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заведующий контрольно-организационным отделом администрации округа;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начальники и заместители начальников территориальных отделов администрации округа.</w:t>
            </w:r>
          </w:p>
        </w:tc>
      </w:tr>
      <w:tr w:rsidR="007B7149" w:rsidRPr="00427604" w:rsidTr="007B7149">
        <w:tc>
          <w:tcPr>
            <w:tcW w:w="851" w:type="dxa"/>
          </w:tcPr>
          <w:p w:rsidR="007B7149" w:rsidRPr="007B7149" w:rsidRDefault="007B7149" w:rsidP="007B714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7" w:type="dxa"/>
          </w:tcPr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Статья 6.3. Непредоставление сведений (документов, материалов) или нарушение порядка и сроков предоставления информации государственным органам области, органам местного самоуправления, должностным лицам указанных органов в случаях, предусмотренных областным законодательством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3" w:type="dxa"/>
          </w:tcPr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глава округа;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округа;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заместитель главы округа;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заведующий, главный специалист юридического отдела администрации округа;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заведующий контрольно-организационным отделом администрации округа;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начальники и заместители начальников территориальных отделов администрации округа</w:t>
            </w:r>
          </w:p>
        </w:tc>
      </w:tr>
      <w:tr w:rsidR="007B7149" w:rsidRPr="00427604" w:rsidTr="007B7149">
        <w:tc>
          <w:tcPr>
            <w:tcW w:w="851" w:type="dxa"/>
            <w:tcBorders>
              <w:bottom w:val="single" w:sz="4" w:space="0" w:color="auto"/>
            </w:tcBorders>
          </w:tcPr>
          <w:p w:rsidR="007B7149" w:rsidRPr="007B7149" w:rsidRDefault="007B7149" w:rsidP="007B714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7" w:type="dxa"/>
            <w:tcBorders>
              <w:bottom w:val="single" w:sz="4" w:space="0" w:color="auto"/>
            </w:tcBorders>
          </w:tcPr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Статья 6.4. Невыполнение законных требований депутата Законодательного Собрания области, депутата представительного органа муниципального образования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3" w:type="dxa"/>
            <w:tcBorders>
              <w:bottom w:val="single" w:sz="4" w:space="0" w:color="auto"/>
            </w:tcBorders>
          </w:tcPr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глава округа;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округа;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заместитель главы округа;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заведующий, главный специалист юридического отдела администрации округа;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заведующий контрольно-организационным отделом администрации округа;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начальники и заместители начальников территориальных отделов администрации округа.</w:t>
            </w:r>
          </w:p>
        </w:tc>
      </w:tr>
      <w:tr w:rsidR="007B7149" w:rsidRPr="00427604" w:rsidTr="007B7149">
        <w:tc>
          <w:tcPr>
            <w:tcW w:w="851" w:type="dxa"/>
            <w:tcBorders>
              <w:bottom w:val="single" w:sz="4" w:space="0" w:color="auto"/>
            </w:tcBorders>
          </w:tcPr>
          <w:p w:rsidR="007B7149" w:rsidRPr="007B7149" w:rsidRDefault="007B7149" w:rsidP="007B714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7" w:type="dxa"/>
            <w:tcBorders>
              <w:bottom w:val="single" w:sz="4" w:space="0" w:color="auto"/>
            </w:tcBorders>
          </w:tcPr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 xml:space="preserve">Статья 6.6. Нарушение </w:t>
            </w:r>
            <w:proofErr w:type="gramStart"/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порядка использования документов постоянного хранения государственного архива</w:t>
            </w:r>
            <w:proofErr w:type="gramEnd"/>
            <w:r w:rsidRPr="00427604">
              <w:rPr>
                <w:rFonts w:ascii="Times New Roman" w:hAnsi="Times New Roman" w:cs="Times New Roman"/>
                <w:sz w:val="28"/>
                <w:szCs w:val="28"/>
              </w:rPr>
              <w:t xml:space="preserve"> области, муниципальных </w:t>
            </w:r>
            <w:r w:rsidRPr="004276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архивов</w:t>
            </w:r>
          </w:p>
        </w:tc>
        <w:tc>
          <w:tcPr>
            <w:tcW w:w="8113" w:type="dxa"/>
            <w:tcBorders>
              <w:bottom w:val="single" w:sz="4" w:space="0" w:color="auto"/>
            </w:tcBorders>
          </w:tcPr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глава округа;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заместитель главы округа;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главный специалист юридического отдела </w:t>
            </w:r>
            <w:r w:rsidRPr="004276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округа;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заведующий контрольно-организационным отделом администрации округа;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начальники и заместители начальников территориальных отделов администрации округа.</w:t>
            </w:r>
          </w:p>
        </w:tc>
      </w:tr>
      <w:tr w:rsidR="007B7149" w:rsidRPr="00427604" w:rsidTr="007B7149">
        <w:tc>
          <w:tcPr>
            <w:tcW w:w="851" w:type="dxa"/>
            <w:tcBorders>
              <w:bottom w:val="single" w:sz="4" w:space="0" w:color="auto"/>
            </w:tcBorders>
          </w:tcPr>
          <w:p w:rsidR="007B7149" w:rsidRPr="007B7149" w:rsidRDefault="007B7149" w:rsidP="007B714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7" w:type="dxa"/>
            <w:tcBorders>
              <w:bottom w:val="single" w:sz="4" w:space="0" w:color="auto"/>
            </w:tcBorders>
          </w:tcPr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Статья 6.10. Неисполнение решения антитеррористической комиссии Вологодской области, антитеррористической комиссии муниципального образования Вологодской области (в части неисполнения решения антитеррористической комиссии муниципального образования Вологодской области)</w:t>
            </w:r>
          </w:p>
        </w:tc>
        <w:tc>
          <w:tcPr>
            <w:tcW w:w="8113" w:type="dxa"/>
            <w:tcBorders>
              <w:bottom w:val="single" w:sz="4" w:space="0" w:color="auto"/>
            </w:tcBorders>
          </w:tcPr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глава округа;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округа;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заместитель главы Вожегодского муниципального округа;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заведующий контрольно-организационным отделом администрации округа;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заведующий, главный специалист отдела по мобилизационной работе, делам гражданской обороны и чрезвычайным ситуациям администрации округа;</w:t>
            </w:r>
          </w:p>
          <w:p w:rsidR="007B7149" w:rsidRPr="00427604" w:rsidRDefault="007B7149" w:rsidP="0042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604">
              <w:rPr>
                <w:rFonts w:ascii="Times New Roman" w:hAnsi="Times New Roman" w:cs="Times New Roman"/>
                <w:sz w:val="28"/>
                <w:szCs w:val="28"/>
              </w:rPr>
              <w:t>начальники и заместители начальников территориальных отделов администрации округа.</w:t>
            </w:r>
          </w:p>
        </w:tc>
      </w:tr>
    </w:tbl>
    <w:p w:rsidR="00427604" w:rsidRPr="00427604" w:rsidRDefault="007B7149" w:rsidP="00427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933B8A">
        <w:rPr>
          <w:rFonts w:ascii="Times New Roman" w:hAnsi="Times New Roman" w:cs="Times New Roman"/>
          <w:sz w:val="28"/>
          <w:szCs w:val="28"/>
        </w:rPr>
        <w:t>».</w:t>
      </w:r>
    </w:p>
    <w:p w:rsidR="00A87F49" w:rsidRPr="00427604" w:rsidRDefault="00A87F49" w:rsidP="004276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87F49" w:rsidRPr="00427604" w:rsidSect="00965F4C">
      <w:pgSz w:w="16840" w:h="11907" w:orient="landscape" w:code="9"/>
      <w:pgMar w:top="1701" w:right="851" w:bottom="567" w:left="851" w:header="567" w:footer="62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F49" w:rsidRDefault="00A87F49" w:rsidP="00A87F49">
      <w:pPr>
        <w:spacing w:after="0" w:line="240" w:lineRule="auto"/>
      </w:pPr>
      <w:r>
        <w:separator/>
      </w:r>
    </w:p>
  </w:endnote>
  <w:endnote w:type="continuationSeparator" w:id="0">
    <w:p w:rsidR="00A87F49" w:rsidRDefault="00A87F49" w:rsidP="00A87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F49" w:rsidRDefault="00A87F49" w:rsidP="00A87F49">
      <w:pPr>
        <w:spacing w:after="0" w:line="240" w:lineRule="auto"/>
      </w:pPr>
      <w:r>
        <w:separator/>
      </w:r>
    </w:p>
  </w:footnote>
  <w:footnote w:type="continuationSeparator" w:id="0">
    <w:p w:rsidR="00A87F49" w:rsidRDefault="00A87F49" w:rsidP="00A87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697" w:rsidRDefault="00F457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33B8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3B8A">
      <w:rPr>
        <w:rStyle w:val="a5"/>
        <w:noProof/>
      </w:rPr>
      <w:t>1</w:t>
    </w:r>
    <w:r>
      <w:rPr>
        <w:rStyle w:val="a5"/>
      </w:rPr>
      <w:fldChar w:fldCharType="end"/>
    </w:r>
  </w:p>
  <w:p w:rsidR="00780697" w:rsidRDefault="003049B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697" w:rsidRDefault="00F457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33B8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049BB">
      <w:rPr>
        <w:rStyle w:val="a5"/>
        <w:noProof/>
      </w:rPr>
      <w:t>13</w:t>
    </w:r>
    <w:r>
      <w:rPr>
        <w:rStyle w:val="a5"/>
      </w:rPr>
      <w:fldChar w:fldCharType="end"/>
    </w:r>
  </w:p>
  <w:p w:rsidR="00780697" w:rsidRDefault="003049B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71E5F"/>
    <w:multiLevelType w:val="hybridMultilevel"/>
    <w:tmpl w:val="BC545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27604"/>
    <w:rsid w:val="003049BB"/>
    <w:rsid w:val="003E73DF"/>
    <w:rsid w:val="00427604"/>
    <w:rsid w:val="005052DF"/>
    <w:rsid w:val="00512BE1"/>
    <w:rsid w:val="007403B9"/>
    <w:rsid w:val="007B7149"/>
    <w:rsid w:val="00933B8A"/>
    <w:rsid w:val="00A87F49"/>
    <w:rsid w:val="00B91FBC"/>
    <w:rsid w:val="00D724AC"/>
    <w:rsid w:val="00F45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49"/>
  </w:style>
  <w:style w:type="paragraph" w:styleId="1">
    <w:name w:val="heading 1"/>
    <w:basedOn w:val="a"/>
    <w:next w:val="a"/>
    <w:link w:val="10"/>
    <w:qFormat/>
    <w:rsid w:val="0042760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42760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7604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42760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rsid w:val="0042760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42760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427604"/>
  </w:style>
  <w:style w:type="paragraph" w:styleId="a6">
    <w:name w:val="Normal (Web)"/>
    <w:basedOn w:val="a"/>
    <w:uiPriority w:val="99"/>
    <w:unhideWhenUsed/>
    <w:rsid w:val="0042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27604"/>
    <w:pPr>
      <w:ind w:left="720"/>
      <w:contextualSpacing/>
    </w:pPr>
  </w:style>
  <w:style w:type="character" w:styleId="a8">
    <w:name w:val="Emphasis"/>
    <w:basedOn w:val="a0"/>
    <w:uiPriority w:val="20"/>
    <w:qFormat/>
    <w:rsid w:val="00B91FB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3176</Words>
  <Characters>18109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2</cp:revision>
  <cp:lastPrinted>2023-11-23T05:47:00Z</cp:lastPrinted>
  <dcterms:created xsi:type="dcterms:W3CDTF">2023-11-23T05:48:00Z</dcterms:created>
  <dcterms:modified xsi:type="dcterms:W3CDTF">2023-11-23T05:48:00Z</dcterms:modified>
</cp:coreProperties>
</file>