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680"/>
        <w:jc w:val="both"/>
        <w:rPr>
          <w:b w:val="1"/>
        </w:rPr>
      </w:pPr>
      <w:r>
        <w:rPr>
          <w:b w:val="1"/>
        </w:rPr>
        <w:t>Вниманию граждан, состоящих в списке детей-сирот и детей, оставшихся без попечения родителей, подлежащих обеспечению жилыми помещениями!</w:t>
      </w:r>
    </w:p>
    <w:p w14:paraId="02000000">
      <w:pPr>
        <w:pStyle w:val="Style_1"/>
        <w:ind w:firstLine="680"/>
      </w:pPr>
    </w:p>
    <w:p w14:paraId="03000000">
      <w:pPr>
        <w:pStyle w:val="Style_1"/>
        <w:ind w:firstLine="680"/>
      </w:pPr>
      <w:r>
        <w:t xml:space="preserve"> Департаментом строительства области проводятся мероприятия по актуализации списка детей-сирот и детей, оставшихся без попечения родителей, подлежащих обеспечению жилыми помещениями.</w:t>
      </w:r>
    </w:p>
    <w:p w14:paraId="04000000">
      <w:pPr>
        <w:pStyle w:val="Style_1"/>
        <w:ind w:firstLine="680"/>
      </w:pPr>
      <w:r>
        <w:t xml:space="preserve"> В связи с чем, просим направить в адрес Департамента:</w:t>
      </w:r>
    </w:p>
    <w:p w14:paraId="05000000">
      <w:pPr>
        <w:pStyle w:val="Style_1"/>
        <w:ind w:firstLine="680"/>
      </w:pPr>
      <w:r>
        <w:t xml:space="preserve"> · копию документа, удостоверяющего личность (в случае замены);</w:t>
      </w:r>
    </w:p>
    <w:p w14:paraId="06000000">
      <w:pPr>
        <w:pStyle w:val="Style_1"/>
        <w:ind w:firstLine="680"/>
      </w:pPr>
      <w:r>
        <w:t xml:space="preserve"> · актуальные данные о месте нахождения и жительства;</w:t>
      </w:r>
    </w:p>
    <w:p w14:paraId="07000000">
      <w:pPr>
        <w:pStyle w:val="Style_1"/>
        <w:ind w:firstLine="680"/>
      </w:pPr>
      <w:r>
        <w:t xml:space="preserve"> · сведения о переезде на новое место жительства за пределы Вологодской          области;</w:t>
      </w:r>
    </w:p>
    <w:p w14:paraId="08000000">
      <w:pPr>
        <w:pStyle w:val="Style_1"/>
        <w:ind w:firstLine="680"/>
      </w:pPr>
      <w:r>
        <w:t xml:space="preserve"> · актуальный контактный номер телефона для связи.</w:t>
      </w:r>
    </w:p>
    <w:p w14:paraId="09000000">
      <w:pPr>
        <w:pStyle w:val="Style_1"/>
        <w:ind w:firstLine="680"/>
      </w:pPr>
    </w:p>
    <w:p w14:paraId="0A000000">
      <w:pPr>
        <w:pStyle w:val="Style_1"/>
        <w:ind w:firstLine="680"/>
      </w:pPr>
      <w:r>
        <w:t xml:space="preserve"> Сведения могут быть направлены:</w:t>
      </w:r>
    </w:p>
    <w:p w14:paraId="0B000000">
      <w:pPr>
        <w:pStyle w:val="Style_1"/>
        <w:ind w:firstLine="680"/>
      </w:pPr>
      <w:r>
        <w:t xml:space="preserve"> · почтовым отправлением по адресу: 160000, г. Вологда, ул. Герцена, д. 27 (с пометкой «в целях формирования списка детей-сирот, для Румянцевой Е.С.);</w:t>
      </w:r>
    </w:p>
    <w:p w14:paraId="0C000000">
      <w:pPr>
        <w:pStyle w:val="Style_1"/>
        <w:ind w:firstLine="680"/>
      </w:pPr>
      <w:r>
        <w:t xml:space="preserve"> · на адрес электронной почты: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"mailto:rumyantsevaes@depstroy.gov35.ru"</w:instrText>
      </w:r>
      <w:r>
        <w:rPr>
          <w:rStyle w:val="Style_2_ch"/>
        </w:rPr>
        <w:fldChar w:fldCharType="separate"/>
      </w:r>
      <w:r>
        <w:rPr>
          <w:rStyle w:val="Style_2_ch"/>
        </w:rPr>
        <w:t>rumyantsevaes@depstroy.gov35.ru</w:t>
      </w:r>
      <w:r>
        <w:rPr>
          <w:rStyle w:val="Style_2_ch"/>
        </w:rPr>
        <w:fldChar w:fldCharType="end"/>
      </w:r>
      <w:r>
        <w:t>.</w:t>
      </w:r>
    </w:p>
    <w:p w14:paraId="0D000000">
      <w:pPr>
        <w:pStyle w:val="Style_1"/>
        <w:ind w:firstLine="680"/>
        <w:jc w:val="both"/>
      </w:pPr>
      <w:r>
        <w:t>Интересующие вопросы, связанные с актуализацией списка, можно задать по телефону (8172) 23-00-55, доб. 1252 (Румянцева Екатерина Сергеевна).</w:t>
      </w:r>
    </w:p>
    <w:p w14:paraId="0E000000">
      <w:pPr>
        <w:pStyle w:val="Style_1"/>
        <w:ind w:firstLine="680"/>
        <w:jc w:val="both"/>
      </w:pPr>
    </w:p>
    <w:p w14:paraId="0F000000">
      <w:pPr>
        <w:pStyle w:val="Style_1"/>
        <w:ind w:firstLine="680"/>
        <w:jc w:val="both"/>
      </w:pPr>
    </w:p>
    <w:p w14:paraId="10000000">
      <w:pPr>
        <w:pStyle w:val="Style_1"/>
        <w:ind w:firstLine="0"/>
        <w:jc w:val="both"/>
      </w:pPr>
      <w:r>
        <w:drawing>
          <wp:inline>
            <wp:extent cx="6216746" cy="411909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16746" cy="41190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pStyle w:val="Style_1"/>
        <w:ind w:firstLine="680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2024-09-13T14:14:39Z</dcterms:modified>
</cp:coreProperties>
</file>