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2D" w:rsidRDefault="0031602D">
      <w:pPr>
        <w:jc w:val="center"/>
        <w:rPr>
          <w:b/>
          <w:sz w:val="28"/>
        </w:rPr>
      </w:pPr>
    </w:p>
    <w:p w:rsidR="0031602D" w:rsidRPr="00331C44" w:rsidRDefault="0031602D" w:rsidP="0031602D">
      <w:pPr>
        <w:jc w:val="center"/>
      </w:pPr>
      <w:r>
        <w:t xml:space="preserve">  </w:t>
      </w:r>
      <w:r w:rsidRPr="00331C44">
        <w:t xml:space="preserve">АДМИНИСТРАЦИЯ ВОЖЕГОДСКОГО МУНИЦИПАЛЬНОГО </w:t>
      </w:r>
      <w:r>
        <w:t>ОКРУГА</w:t>
      </w:r>
    </w:p>
    <w:p w:rsidR="0031602D" w:rsidRDefault="0031602D" w:rsidP="0031602D">
      <w:pPr>
        <w:jc w:val="center"/>
      </w:pPr>
    </w:p>
    <w:p w:rsidR="0031602D" w:rsidRPr="00D315DE" w:rsidRDefault="0031602D" w:rsidP="0031602D">
      <w:pPr>
        <w:pStyle w:val="1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D315DE">
        <w:rPr>
          <w:rFonts w:ascii="Times New Roman" w:hAnsi="Times New Roman"/>
          <w:sz w:val="36"/>
          <w:szCs w:val="36"/>
        </w:rPr>
        <w:t>П</w:t>
      </w:r>
      <w:proofErr w:type="gramEnd"/>
      <w:r w:rsidRPr="00D315DE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31602D" w:rsidRDefault="0031602D" w:rsidP="0031602D">
      <w:pPr>
        <w:jc w:val="both"/>
        <w:rPr>
          <w:sz w:val="28"/>
        </w:rPr>
      </w:pPr>
    </w:p>
    <w:p w:rsidR="0031602D" w:rsidRPr="0031602D" w:rsidRDefault="006C6830" w:rsidP="0031602D">
      <w:pPr>
        <w:pStyle w:val="2"/>
        <w:rPr>
          <w:rFonts w:ascii="Times New Roman" w:hAnsi="Times New Roman"/>
          <w:b w:val="0"/>
          <w:i w:val="0"/>
        </w:rPr>
      </w:pPr>
      <w:r>
        <w:rPr>
          <w:noProof/>
        </w:rPr>
        <w:pict>
          <v:rect id="_x0000_s1026" style="position:absolute;margin-left:20.7pt;margin-top:7.65pt;width:100.55pt;height:18.2pt;z-index:251660288" filled="f" stroked="f" strokeweight="1pt">
            <v:textbox style="mso-next-textbox:#_x0000_s1026" inset="1pt,1pt,1pt,1pt">
              <w:txbxContent>
                <w:p w:rsidR="00557281" w:rsidRPr="00DE1D56" w:rsidRDefault="006C6830" w:rsidP="0031602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21.08.2023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144.7pt;margin-top:7.65pt;width:97.7pt;height:18.2pt;z-index:251661312" filled="f" stroked="f" strokeweight="1pt">
            <v:textbox style="mso-next-textbox:#_x0000_s1027" inset="1pt,1pt,1pt,1pt">
              <w:txbxContent>
                <w:p w:rsidR="00557281" w:rsidRPr="00DE1D56" w:rsidRDefault="006C6830" w:rsidP="0031602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741</w:t>
                  </w:r>
                </w:p>
              </w:txbxContent>
            </v:textbox>
          </v:rect>
        </w:pict>
      </w:r>
      <w:r w:rsidR="0031602D" w:rsidRPr="0031602D">
        <w:rPr>
          <w:rFonts w:ascii="Times New Roman" w:hAnsi="Times New Roman"/>
          <w:b w:val="0"/>
          <w:i w:val="0"/>
        </w:rPr>
        <w:t>От _______________ № ______________</w:t>
      </w:r>
    </w:p>
    <w:p w:rsidR="0031602D" w:rsidRDefault="0031602D" w:rsidP="0031602D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п. Вожега</w:t>
      </w:r>
    </w:p>
    <w:p w:rsidR="0031602D" w:rsidRDefault="0031602D" w:rsidP="0031602D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31602D" w:rsidTr="00303A36">
        <w:tc>
          <w:tcPr>
            <w:tcW w:w="1276" w:type="dxa"/>
          </w:tcPr>
          <w:p w:rsidR="0031602D" w:rsidRDefault="00215DD6" w:rsidP="00303A3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1602D">
              <w:rPr>
                <w:sz w:val="28"/>
                <w:lang w:val="en-US"/>
              </w:rPr>
              <w:t xml:space="preserve">                     </w:t>
            </w:r>
          </w:p>
          <w:p w:rsidR="0031602D" w:rsidRDefault="0031602D" w:rsidP="00303A3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31602D" w:rsidRDefault="0031602D" w:rsidP="00303A3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31602D" w:rsidRPr="0031602D" w:rsidRDefault="0031602D" w:rsidP="0031602D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а</w:t>
            </w:r>
            <w:r w:rsidRPr="0031602D">
              <w:rPr>
                <w:sz w:val="28"/>
              </w:rPr>
              <w:t>дминистративн</w:t>
            </w:r>
            <w:r>
              <w:rPr>
                <w:sz w:val="28"/>
              </w:rPr>
              <w:t xml:space="preserve">ого </w:t>
            </w:r>
            <w:r w:rsidRPr="0031602D">
              <w:rPr>
                <w:sz w:val="28"/>
              </w:rPr>
              <w:t>регламент</w:t>
            </w:r>
            <w:r>
              <w:rPr>
                <w:sz w:val="28"/>
              </w:rPr>
              <w:t>а</w:t>
            </w:r>
            <w:r w:rsidRPr="0031602D">
              <w:rPr>
                <w:sz w:val="28"/>
              </w:rPr>
              <w:t xml:space="preserve"> предоставления муниципальной услуги по </w:t>
            </w:r>
            <w:r w:rsidR="00D315DE">
              <w:rPr>
                <w:sz w:val="28"/>
                <w:szCs w:val="28"/>
              </w:rPr>
              <w:t xml:space="preserve"> регистрации аттестованных нештатных аварийно-спасательных формирований</w:t>
            </w:r>
          </w:p>
          <w:p w:rsidR="0031602D" w:rsidRDefault="0031602D" w:rsidP="00303A36">
            <w:pPr>
              <w:rPr>
                <w:sz w:val="28"/>
              </w:rPr>
            </w:pPr>
          </w:p>
        </w:tc>
      </w:tr>
    </w:tbl>
    <w:p w:rsidR="0031602D" w:rsidRDefault="0031602D" w:rsidP="0031602D">
      <w:pPr>
        <w:rPr>
          <w:sz w:val="28"/>
          <w:szCs w:val="28"/>
        </w:rPr>
      </w:pPr>
    </w:p>
    <w:p w:rsidR="0031602D" w:rsidRDefault="0031602D" w:rsidP="0031602D">
      <w:pPr>
        <w:rPr>
          <w:sz w:val="28"/>
          <w:szCs w:val="28"/>
        </w:rPr>
      </w:pPr>
    </w:p>
    <w:p w:rsidR="0031602D" w:rsidRPr="00B54FE8" w:rsidRDefault="00D315DE" w:rsidP="0031602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 пунктом 2 статьи 10 Федерального закона от 22 августа 1995 года № 151-ФЗ «Об аварийно-спасательных службах и статусе спасателей», пунктом 4 Порядка регистрации аварийно-спасательных служб, аварийно-спасательных формирований, утвержденного приказом МЧС России от 12 марта 2018 года № 99 ,</w:t>
      </w:r>
      <w:r w:rsidR="0031602D" w:rsidRPr="00B54FE8">
        <w:rPr>
          <w:sz w:val="28"/>
          <w:szCs w:val="28"/>
        </w:rPr>
        <w:t xml:space="preserve"> </w:t>
      </w:r>
      <w:r w:rsidR="0031602D">
        <w:rPr>
          <w:sz w:val="28"/>
          <w:szCs w:val="28"/>
        </w:rPr>
        <w:t>постановлением администрации Вожегодского муниципального округа от 23 января 2023 года № 46 «</w:t>
      </w:r>
      <w:r w:rsidR="0031602D" w:rsidRPr="00E752F0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</w:t>
      </w:r>
      <w:proofErr w:type="gramEnd"/>
      <w:r w:rsidR="0031602D" w:rsidRPr="00E752F0">
        <w:rPr>
          <w:sz w:val="28"/>
          <w:szCs w:val="28"/>
        </w:rPr>
        <w:t xml:space="preserve"> услуг</w:t>
      </w:r>
      <w:r w:rsidR="0031602D">
        <w:rPr>
          <w:sz w:val="28"/>
          <w:szCs w:val="28"/>
        </w:rPr>
        <w:t xml:space="preserve">»  администрация округа </w:t>
      </w:r>
    </w:p>
    <w:p w:rsidR="00303A36" w:rsidRDefault="0031602D" w:rsidP="00303A36">
      <w:pPr>
        <w:ind w:firstLine="708"/>
        <w:rPr>
          <w:sz w:val="28"/>
          <w:szCs w:val="28"/>
        </w:rPr>
      </w:pPr>
      <w:r w:rsidRPr="00B54FE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B54FE8">
        <w:rPr>
          <w:sz w:val="28"/>
          <w:szCs w:val="28"/>
        </w:rPr>
        <w:t>:</w:t>
      </w:r>
    </w:p>
    <w:p w:rsidR="00303A36" w:rsidRDefault="00303A36" w:rsidP="00303A36">
      <w:pPr>
        <w:ind w:firstLine="708"/>
        <w:rPr>
          <w:sz w:val="28"/>
          <w:szCs w:val="28"/>
        </w:rPr>
      </w:pPr>
    </w:p>
    <w:p w:rsidR="00303A36" w:rsidRPr="00303A36" w:rsidRDefault="00303A36" w:rsidP="00303A36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303A36">
        <w:rPr>
          <w:sz w:val="28"/>
          <w:szCs w:val="28"/>
        </w:rPr>
        <w:t xml:space="preserve">Утвердить прилагаемый административный регламент </w:t>
      </w:r>
      <w:r w:rsidRPr="00303A36">
        <w:rPr>
          <w:sz w:val="28"/>
        </w:rPr>
        <w:t xml:space="preserve">предоставления муниципальной услуги по </w:t>
      </w:r>
      <w:r w:rsidR="00D315DE">
        <w:rPr>
          <w:sz w:val="28"/>
          <w:szCs w:val="28"/>
        </w:rPr>
        <w:t>регистрации аттестованных нештатных аварийно-спасательных формирований</w:t>
      </w:r>
      <w:r>
        <w:rPr>
          <w:sz w:val="28"/>
        </w:rPr>
        <w:t>.</w:t>
      </w:r>
    </w:p>
    <w:p w:rsidR="00303A36" w:rsidRDefault="00D315DE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602D" w:rsidRPr="00E4308E">
        <w:rPr>
          <w:sz w:val="28"/>
          <w:szCs w:val="28"/>
        </w:rPr>
        <w:t xml:space="preserve">. Настоящее постановление вступает в силу после официального </w:t>
      </w:r>
      <w:r>
        <w:rPr>
          <w:sz w:val="28"/>
          <w:szCs w:val="28"/>
        </w:rPr>
        <w:t>опубликования в газете «Борьба» и распространяется на правоотношения, возникшие с 1 января 2023 года.</w:t>
      </w:r>
    </w:p>
    <w:p w:rsidR="0031602D" w:rsidRPr="00DF5823" w:rsidRDefault="00D315DE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602D">
        <w:rPr>
          <w:sz w:val="28"/>
          <w:szCs w:val="28"/>
        </w:rPr>
        <w:t xml:space="preserve"> </w:t>
      </w:r>
      <w:proofErr w:type="gramStart"/>
      <w:r w:rsidR="0031602D">
        <w:rPr>
          <w:sz w:val="28"/>
          <w:szCs w:val="28"/>
        </w:rPr>
        <w:t>Контроль за</w:t>
      </w:r>
      <w:proofErr w:type="gramEnd"/>
      <w:r w:rsidR="0031602D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31602D" w:rsidRPr="00DF5823" w:rsidRDefault="0031602D" w:rsidP="0031602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1602D" w:rsidRDefault="0031602D" w:rsidP="0031602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F5823">
        <w:rPr>
          <w:sz w:val="28"/>
          <w:szCs w:val="28"/>
        </w:rPr>
        <w:t>Глава Вожегодског</w:t>
      </w:r>
      <w:r>
        <w:rPr>
          <w:sz w:val="28"/>
          <w:szCs w:val="28"/>
        </w:rPr>
        <w:t>о</w:t>
      </w:r>
      <w:r w:rsidRPr="00DF582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DF5823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Pr="00DF5823">
        <w:rPr>
          <w:sz w:val="28"/>
          <w:szCs w:val="28"/>
        </w:rPr>
        <w:t>С.Н. Семенников</w:t>
      </w:r>
    </w:p>
    <w:p w:rsidR="0031602D" w:rsidRDefault="0031602D" w:rsidP="00303A36">
      <w:pPr>
        <w:ind w:firstLine="4395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03A36">
        <w:rPr>
          <w:sz w:val="28"/>
          <w:szCs w:val="28"/>
        </w:rPr>
        <w:lastRenderedPageBreak/>
        <w:t>У</w:t>
      </w:r>
      <w:r w:rsidRPr="00B54FE8">
        <w:rPr>
          <w:sz w:val="28"/>
          <w:szCs w:val="28"/>
        </w:rPr>
        <w:t>ТВЕРЖДЕН</w:t>
      </w:r>
    </w:p>
    <w:p w:rsidR="0031602D" w:rsidRDefault="0031602D" w:rsidP="00303A36">
      <w:pPr>
        <w:autoSpaceDE w:val="0"/>
        <w:autoSpaceDN w:val="0"/>
        <w:adjustRightInd w:val="0"/>
        <w:ind w:firstLine="4395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B54FE8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B54FE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</w:t>
      </w:r>
    </w:p>
    <w:p w:rsidR="0031602D" w:rsidRDefault="0031602D" w:rsidP="00303A36">
      <w:pPr>
        <w:autoSpaceDE w:val="0"/>
        <w:autoSpaceDN w:val="0"/>
        <w:adjustRightInd w:val="0"/>
        <w:ind w:right="-185" w:firstLine="4395"/>
        <w:outlineLvl w:val="0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31602D" w:rsidRDefault="0031602D" w:rsidP="00303A36">
      <w:pPr>
        <w:autoSpaceDE w:val="0"/>
        <w:autoSpaceDN w:val="0"/>
        <w:adjustRightInd w:val="0"/>
        <w:ind w:right="-185" w:firstLine="4395"/>
        <w:outlineLvl w:val="0"/>
        <w:rPr>
          <w:sz w:val="28"/>
          <w:szCs w:val="28"/>
        </w:rPr>
      </w:pPr>
      <w:r>
        <w:rPr>
          <w:sz w:val="28"/>
          <w:szCs w:val="28"/>
        </w:rPr>
        <w:t>от</w:t>
      </w:r>
      <w:r w:rsidRPr="00020A1F">
        <w:rPr>
          <w:sz w:val="28"/>
          <w:szCs w:val="28"/>
        </w:rPr>
        <w:t xml:space="preserve"> </w:t>
      </w:r>
      <w:r w:rsidR="006C6830">
        <w:rPr>
          <w:sz w:val="28"/>
          <w:szCs w:val="28"/>
        </w:rPr>
        <w:t xml:space="preserve"> 21.08.2023 </w:t>
      </w:r>
      <w:r>
        <w:rPr>
          <w:sz w:val="28"/>
          <w:szCs w:val="28"/>
        </w:rPr>
        <w:t xml:space="preserve">№ </w:t>
      </w:r>
      <w:r w:rsidR="006C6830">
        <w:rPr>
          <w:sz w:val="28"/>
          <w:szCs w:val="28"/>
        </w:rPr>
        <w:t>741</w:t>
      </w:r>
    </w:p>
    <w:p w:rsidR="0031602D" w:rsidRDefault="0031602D" w:rsidP="00303A36">
      <w:pPr>
        <w:autoSpaceDE w:val="0"/>
        <w:autoSpaceDN w:val="0"/>
        <w:adjustRightInd w:val="0"/>
        <w:ind w:right="-185" w:firstLine="4395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1602D" w:rsidRDefault="0031602D">
      <w:pPr>
        <w:jc w:val="center"/>
        <w:rPr>
          <w:b/>
          <w:sz w:val="28"/>
        </w:rPr>
      </w:pPr>
    </w:p>
    <w:p w:rsidR="003550E1" w:rsidRDefault="0031602D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303A36">
        <w:rPr>
          <w:b/>
          <w:sz w:val="28"/>
        </w:rPr>
        <w:t xml:space="preserve">дминистративный регламент предоставления муниципальной услуги по </w:t>
      </w:r>
      <w:r w:rsidR="00D315DE" w:rsidRPr="00D315DE">
        <w:rPr>
          <w:b/>
          <w:sz w:val="28"/>
          <w:szCs w:val="28"/>
        </w:rPr>
        <w:t>регистрации аттестованных нештатных аварийно-спасательных формирований</w:t>
      </w:r>
    </w:p>
    <w:p w:rsidR="003550E1" w:rsidRDefault="003550E1">
      <w:pPr>
        <w:jc w:val="center"/>
        <w:rPr>
          <w:b/>
          <w:sz w:val="28"/>
        </w:rPr>
      </w:pPr>
    </w:p>
    <w:p w:rsidR="003550E1" w:rsidRDefault="00303A36">
      <w:pPr>
        <w:jc w:val="center"/>
        <w:outlineLvl w:val="1"/>
        <w:rPr>
          <w:sz w:val="28"/>
        </w:rPr>
      </w:pPr>
      <w:r>
        <w:rPr>
          <w:sz w:val="28"/>
        </w:rPr>
        <w:t>1. Общие положения</w:t>
      </w:r>
    </w:p>
    <w:p w:rsidR="003550E1" w:rsidRDefault="003550E1">
      <w:pPr>
        <w:ind w:firstLine="540"/>
        <w:jc w:val="both"/>
        <w:rPr>
          <w:sz w:val="28"/>
        </w:rPr>
      </w:pPr>
    </w:p>
    <w:p w:rsidR="003550E1" w:rsidRDefault="00303A36">
      <w:pPr>
        <w:ind w:firstLine="709"/>
        <w:jc w:val="both"/>
        <w:rPr>
          <w:b/>
          <w:sz w:val="28"/>
        </w:rPr>
      </w:pPr>
      <w:r>
        <w:rPr>
          <w:sz w:val="28"/>
        </w:rPr>
        <w:t>1.1. Административный регламент</w:t>
      </w:r>
      <w:r w:rsidR="0031602D">
        <w:rPr>
          <w:sz w:val="28"/>
        </w:rPr>
        <w:t xml:space="preserve"> </w:t>
      </w:r>
      <w:r>
        <w:rPr>
          <w:sz w:val="28"/>
        </w:rPr>
        <w:t xml:space="preserve">предоставления муниципальной услуги по </w:t>
      </w:r>
      <w:r w:rsidR="00D315DE">
        <w:rPr>
          <w:sz w:val="28"/>
          <w:szCs w:val="28"/>
        </w:rPr>
        <w:t>регистрации аттестованных нештатных аварийно-спасательных формирований</w:t>
      </w:r>
      <w:r w:rsidR="00D315DE">
        <w:rPr>
          <w:sz w:val="28"/>
        </w:rPr>
        <w:t xml:space="preserve"> </w:t>
      </w:r>
      <w:r>
        <w:rPr>
          <w:sz w:val="28"/>
        </w:rPr>
        <w:t>(далее соответственно – административный регламент, муниципальная услуга) устанавливает порядок</w:t>
      </w:r>
      <w:r w:rsidR="0031602D">
        <w:rPr>
          <w:sz w:val="28"/>
        </w:rPr>
        <w:t xml:space="preserve"> </w:t>
      </w:r>
      <w:r>
        <w:rPr>
          <w:sz w:val="28"/>
        </w:rPr>
        <w:t>и стандарт предоставления муниципальной услуги.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 xml:space="preserve">1.2. Заявителями при предоставлении муниципальной услуги являются </w:t>
      </w:r>
      <w:r w:rsidR="00D315DE">
        <w:rPr>
          <w:sz w:val="28"/>
          <w:szCs w:val="28"/>
        </w:rPr>
        <w:t>юридические или физические лица, учредившие нештатные аварийно-спасательные формирования (далее - НАСФ) либо их уполномоченные представители</w:t>
      </w:r>
      <w:r w:rsidR="00D315DE">
        <w:rPr>
          <w:sz w:val="28"/>
        </w:rPr>
        <w:t xml:space="preserve"> </w:t>
      </w:r>
      <w:r>
        <w:rPr>
          <w:sz w:val="28"/>
        </w:rPr>
        <w:t>(далее – заявители).</w:t>
      </w:r>
    </w:p>
    <w:p w:rsidR="0031602D" w:rsidRPr="0075640D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40D">
        <w:rPr>
          <w:sz w:val="28"/>
          <w:szCs w:val="28"/>
        </w:rPr>
        <w:t xml:space="preserve">1.3. </w:t>
      </w:r>
      <w:r w:rsidRPr="0075640D">
        <w:rPr>
          <w:sz w:val="28"/>
        </w:rPr>
        <w:t xml:space="preserve">Место нахождения администрации Вожегодского муниципального </w:t>
      </w:r>
      <w:r>
        <w:rPr>
          <w:sz w:val="28"/>
        </w:rPr>
        <w:t xml:space="preserve">округа </w:t>
      </w:r>
      <w:r w:rsidRPr="0075640D">
        <w:rPr>
          <w:sz w:val="28"/>
        </w:rPr>
        <w:t xml:space="preserve">(далее – Уполномоченный орган): </w:t>
      </w:r>
    </w:p>
    <w:p w:rsidR="0031602D" w:rsidRPr="0075640D" w:rsidRDefault="0031602D" w:rsidP="0031602D">
      <w:pPr>
        <w:ind w:firstLine="709"/>
        <w:jc w:val="both"/>
        <w:rPr>
          <w:sz w:val="28"/>
        </w:rPr>
      </w:pPr>
      <w:r w:rsidRPr="0075640D">
        <w:rPr>
          <w:sz w:val="28"/>
        </w:rPr>
        <w:t>Почтовый адрес Уполномоченного органа: 162160, Вологодская область,  п. Вожега, ул. Садовая, д. 15.</w:t>
      </w:r>
    </w:p>
    <w:p w:rsidR="0031602D" w:rsidRPr="003825F4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40D">
        <w:rPr>
          <w:sz w:val="28"/>
          <w:szCs w:val="28"/>
        </w:rPr>
        <w:t xml:space="preserve">Адрес электронной почты Уполномоченного органа: </w:t>
      </w:r>
      <w:r w:rsidRPr="0075640D">
        <w:rPr>
          <w:sz w:val="28"/>
          <w:szCs w:val="28"/>
          <w:lang w:val="en-US"/>
        </w:rPr>
        <w:t>admin</w:t>
      </w:r>
      <w:r w:rsidRPr="0075640D">
        <w:rPr>
          <w:sz w:val="28"/>
          <w:szCs w:val="28"/>
        </w:rPr>
        <w:t>@</w:t>
      </w:r>
      <w:proofErr w:type="spellStart"/>
      <w:r w:rsidRPr="0075640D">
        <w:rPr>
          <w:sz w:val="28"/>
          <w:szCs w:val="28"/>
          <w:lang w:val="en-US"/>
        </w:rPr>
        <w:t>vozhega</w:t>
      </w:r>
      <w:proofErr w:type="spellEnd"/>
      <w:r w:rsidRPr="0075640D">
        <w:rPr>
          <w:sz w:val="28"/>
          <w:szCs w:val="28"/>
        </w:rPr>
        <w:t>.</w:t>
      </w:r>
      <w:proofErr w:type="spellStart"/>
      <w:r w:rsidRPr="0075640D">
        <w:rPr>
          <w:sz w:val="28"/>
          <w:szCs w:val="28"/>
          <w:lang w:val="en-US"/>
        </w:rPr>
        <w:t>ru</w:t>
      </w:r>
      <w:proofErr w:type="spellEnd"/>
      <w:r w:rsidRPr="0075640D">
        <w:rPr>
          <w:sz w:val="28"/>
          <w:szCs w:val="28"/>
        </w:rPr>
        <w:t>.</w:t>
      </w:r>
    </w:p>
    <w:p w:rsidR="0031602D" w:rsidRPr="0075640D" w:rsidRDefault="0031602D" w:rsidP="0031602D">
      <w:pPr>
        <w:pStyle w:val="ConsPlusNormal"/>
        <w:widowControl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75640D">
        <w:rPr>
          <w:rFonts w:ascii="Times New Roman" w:hAnsi="Times New Roman"/>
          <w:sz w:val="28"/>
          <w:szCs w:val="28"/>
        </w:rPr>
        <w:t xml:space="preserve">График работы </w:t>
      </w:r>
      <w:r w:rsidRPr="0075640D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75640D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237"/>
      </w:tblGrid>
      <w:tr w:rsidR="0031602D" w:rsidRPr="0075640D" w:rsidTr="00303A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ind w:right="-5" w:firstLine="318"/>
              <w:jc w:val="center"/>
              <w:rPr>
                <w:rFonts w:ascii="Times New Roman" w:hAnsi="Times New Roman"/>
                <w:sz w:val="14"/>
                <w:szCs w:val="28"/>
              </w:rPr>
            </w:pPr>
          </w:p>
          <w:p w:rsidR="0031602D" w:rsidRPr="0075640D" w:rsidRDefault="0031602D" w:rsidP="00303A36">
            <w:pPr>
              <w:pStyle w:val="ConsPlusNormal"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602D" w:rsidRPr="0075640D" w:rsidRDefault="0031602D" w:rsidP="00303A36">
            <w:pPr>
              <w:pStyle w:val="ConsPlusNormal"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с 8.00 до 17.15 (перерыв с 12.00 до 13.00)</w:t>
            </w:r>
          </w:p>
        </w:tc>
      </w:tr>
      <w:tr w:rsidR="0031602D" w:rsidRPr="0075640D" w:rsidTr="00303A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602D" w:rsidRPr="0075640D" w:rsidTr="00303A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602D" w:rsidRPr="0075640D" w:rsidTr="00303A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602D" w:rsidRPr="0075640D" w:rsidTr="00303A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с 8.00 до 16.00 (перерыв с 12.00 до 13.00)</w:t>
            </w:r>
          </w:p>
        </w:tc>
      </w:tr>
      <w:tr w:rsidR="0031602D" w:rsidRPr="0075640D" w:rsidTr="00303A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31602D" w:rsidRPr="0075640D" w:rsidTr="00303A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31602D" w:rsidRPr="0075640D" w:rsidTr="00303A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понедельник – четверг с 8.00 до 16.15</w:t>
            </w:r>
          </w:p>
          <w:p w:rsidR="0031602D" w:rsidRPr="0075640D" w:rsidRDefault="0031602D" w:rsidP="00303A36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пятница с 8.00 до 15.00</w:t>
            </w:r>
          </w:p>
          <w:p w:rsidR="0031602D" w:rsidRPr="0075640D" w:rsidRDefault="0031602D" w:rsidP="00303A36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(перерыв с 12.00 до 13.00)</w:t>
            </w:r>
          </w:p>
        </w:tc>
      </w:tr>
    </w:tbl>
    <w:p w:rsidR="0031602D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40D">
        <w:rPr>
          <w:sz w:val="28"/>
          <w:szCs w:val="28"/>
        </w:rPr>
        <w:t>График приема документов соответствует графику работы Уполномоченного органа.</w:t>
      </w:r>
    </w:p>
    <w:p w:rsidR="0031602D" w:rsidRPr="00C95A6F" w:rsidRDefault="0031602D" w:rsidP="0031602D">
      <w:pPr>
        <w:ind w:right="-143" w:firstLine="709"/>
        <w:jc w:val="both"/>
        <w:rPr>
          <w:rFonts w:eastAsia="Calibri"/>
          <w:sz w:val="28"/>
          <w:szCs w:val="28"/>
        </w:rPr>
      </w:pPr>
      <w:r w:rsidRPr="00C95A6F">
        <w:rPr>
          <w:rFonts w:eastAsia="Calibri"/>
          <w:sz w:val="28"/>
          <w:szCs w:val="28"/>
        </w:rPr>
        <w:t xml:space="preserve">График личного приема главы Вожегодского муниципального округа (далее - руководитель Уполномоченного органа): </w:t>
      </w:r>
    </w:p>
    <w:p w:rsidR="0031602D" w:rsidRPr="00C95A6F" w:rsidRDefault="0031602D" w:rsidP="0031602D">
      <w:pPr>
        <w:ind w:right="-14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</w:t>
      </w:r>
      <w:r w:rsidRPr="00C95A6F">
        <w:rPr>
          <w:rFonts w:eastAsia="Calibri"/>
          <w:sz w:val="28"/>
          <w:szCs w:val="28"/>
        </w:rPr>
        <w:t>аждый понедельник месяца  с  13.00  до 14.00,  с 15.00 по 16.00;</w:t>
      </w:r>
    </w:p>
    <w:p w:rsidR="0031602D" w:rsidRPr="003825F4" w:rsidRDefault="0031602D" w:rsidP="0031602D">
      <w:pPr>
        <w:ind w:right="-143" w:firstLine="709"/>
        <w:jc w:val="both"/>
        <w:rPr>
          <w:rFonts w:eastAsia="Calibri"/>
          <w:sz w:val="28"/>
          <w:szCs w:val="28"/>
        </w:rPr>
      </w:pPr>
      <w:r w:rsidRPr="00C95A6F">
        <w:rPr>
          <w:rFonts w:eastAsia="Calibri"/>
          <w:sz w:val="28"/>
          <w:szCs w:val="28"/>
        </w:rPr>
        <w:t>первый понедельник  месяца   с 17.15 по 18.00</w:t>
      </w:r>
    </w:p>
    <w:p w:rsidR="0031602D" w:rsidRPr="0075640D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40D">
        <w:rPr>
          <w:sz w:val="28"/>
          <w:szCs w:val="28"/>
        </w:rPr>
        <w:lastRenderedPageBreak/>
        <w:t>Телефон для информирования по вопросам, связанным с предоставлением муниципальной услуги:</w:t>
      </w:r>
    </w:p>
    <w:p w:rsidR="0031602D" w:rsidRDefault="00B760F1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315DE">
        <w:rPr>
          <w:sz w:val="28"/>
          <w:szCs w:val="28"/>
        </w:rPr>
        <w:t>тдел по мобилизационной работе, делам гражданской обороны  и чрезвычайных ситуаций администрации Вожегодского муниципального округа</w:t>
      </w:r>
      <w:r w:rsidR="0031602D" w:rsidRPr="0075640D">
        <w:rPr>
          <w:sz w:val="28"/>
          <w:szCs w:val="28"/>
        </w:rPr>
        <w:t xml:space="preserve"> (81744) </w:t>
      </w:r>
      <w:r w:rsidR="00D315DE">
        <w:rPr>
          <w:sz w:val="28"/>
          <w:szCs w:val="28"/>
        </w:rPr>
        <w:t>2-24-30</w:t>
      </w:r>
      <w:r w:rsidR="0031602D" w:rsidRPr="0075640D">
        <w:rPr>
          <w:sz w:val="28"/>
          <w:szCs w:val="28"/>
        </w:rPr>
        <w:t>.</w:t>
      </w:r>
    </w:p>
    <w:p w:rsidR="0031602D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40D">
        <w:rPr>
          <w:sz w:val="28"/>
          <w:szCs w:val="28"/>
        </w:rPr>
        <w:t xml:space="preserve">Адрес официального сайта </w:t>
      </w:r>
      <w:r w:rsidRPr="0075640D">
        <w:rPr>
          <w:iCs/>
          <w:sz w:val="28"/>
          <w:szCs w:val="28"/>
        </w:rPr>
        <w:t>Уполномоченного органа</w:t>
      </w:r>
      <w:r w:rsidRPr="0075640D">
        <w:rPr>
          <w:sz w:val="28"/>
          <w:szCs w:val="28"/>
        </w:rPr>
        <w:t xml:space="preserve"> в информационно-телекоммуникационной сети «Интернет» (далее – официальный сайт Уполномоченного органа): </w:t>
      </w:r>
      <w:hyperlink r:id="rId7" w:history="1">
        <w:r w:rsidRPr="0075640D">
          <w:rPr>
            <w:rStyle w:val="af"/>
            <w:color w:val="auto"/>
            <w:sz w:val="28"/>
            <w:szCs w:val="28"/>
            <w:lang w:val="en-US"/>
          </w:rPr>
          <w:t>www</w:t>
        </w:r>
        <w:r w:rsidRPr="0075640D">
          <w:rPr>
            <w:rStyle w:val="af"/>
            <w:color w:val="auto"/>
            <w:sz w:val="28"/>
            <w:szCs w:val="28"/>
          </w:rPr>
          <w:t>.</w:t>
        </w:r>
        <w:proofErr w:type="spellStart"/>
        <w:r w:rsidRPr="0075640D">
          <w:rPr>
            <w:rStyle w:val="af"/>
            <w:color w:val="auto"/>
            <w:sz w:val="28"/>
            <w:szCs w:val="28"/>
            <w:lang w:val="en-US"/>
          </w:rPr>
          <w:t>vozhega</w:t>
        </w:r>
        <w:proofErr w:type="spellEnd"/>
        <w:r w:rsidRPr="0075640D">
          <w:rPr>
            <w:rStyle w:val="af"/>
            <w:color w:val="auto"/>
            <w:sz w:val="28"/>
            <w:szCs w:val="28"/>
          </w:rPr>
          <w:t>.</w:t>
        </w:r>
        <w:proofErr w:type="spellStart"/>
        <w:r w:rsidRPr="0075640D">
          <w:rPr>
            <w:rStyle w:val="af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5640D">
        <w:rPr>
          <w:sz w:val="28"/>
          <w:szCs w:val="28"/>
        </w:rPr>
        <w:t xml:space="preserve"> </w:t>
      </w:r>
    </w:p>
    <w:p w:rsidR="0031602D" w:rsidRPr="00B6312C" w:rsidRDefault="0031602D" w:rsidP="0031602D">
      <w:pPr>
        <w:suppressAutoHyphens/>
        <w:ind w:firstLine="709"/>
        <w:jc w:val="both"/>
        <w:rPr>
          <w:i/>
          <w:iCs/>
          <w:sz w:val="28"/>
          <w:szCs w:val="28"/>
        </w:rPr>
      </w:pPr>
      <w:r w:rsidRPr="00B6312C">
        <w:rPr>
          <w:sz w:val="28"/>
          <w:szCs w:val="28"/>
        </w:rPr>
        <w:t>Сведения о месте нахождения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31602D" w:rsidRPr="00B6312C" w:rsidRDefault="0031602D" w:rsidP="0031602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312C">
        <w:rPr>
          <w:sz w:val="28"/>
          <w:szCs w:val="28"/>
        </w:rPr>
        <w:t>Почтовый адрес МФЦ: 162160, Вологодская  область, п. Вожега,                      ул. Садовая, д.10</w:t>
      </w:r>
    </w:p>
    <w:p w:rsidR="0031602D" w:rsidRPr="00B6312C" w:rsidRDefault="0031602D" w:rsidP="0031602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6312C">
        <w:rPr>
          <w:sz w:val="28"/>
          <w:szCs w:val="28"/>
        </w:rPr>
        <w:t>Телефон/факс МФЦ: 8 (817 44) 2 14 08 / 2 14 53</w:t>
      </w:r>
    </w:p>
    <w:p w:rsidR="0031602D" w:rsidRPr="00B6312C" w:rsidRDefault="0031602D" w:rsidP="0031602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6312C">
        <w:rPr>
          <w:sz w:val="28"/>
          <w:szCs w:val="28"/>
        </w:rPr>
        <w:t xml:space="preserve">Адрес электронной почты МФЦ: </w:t>
      </w:r>
      <w:proofErr w:type="spellStart"/>
      <w:r w:rsidRPr="00B6312C">
        <w:rPr>
          <w:sz w:val="28"/>
          <w:szCs w:val="28"/>
          <w:lang w:val="en-US"/>
        </w:rPr>
        <w:t>mfc</w:t>
      </w:r>
      <w:proofErr w:type="spellEnd"/>
      <w:r w:rsidRPr="00B6312C">
        <w:rPr>
          <w:sz w:val="28"/>
          <w:szCs w:val="28"/>
        </w:rPr>
        <w:t>_</w:t>
      </w:r>
      <w:proofErr w:type="spellStart"/>
      <w:r w:rsidRPr="00B6312C">
        <w:rPr>
          <w:sz w:val="28"/>
          <w:szCs w:val="28"/>
          <w:lang w:val="en-US"/>
        </w:rPr>
        <w:t>vozhega</w:t>
      </w:r>
      <w:proofErr w:type="spellEnd"/>
      <w:r w:rsidRPr="00B6312C">
        <w:rPr>
          <w:sz w:val="28"/>
          <w:szCs w:val="28"/>
        </w:rPr>
        <w:t>@</w:t>
      </w:r>
      <w:r w:rsidRPr="00B6312C">
        <w:rPr>
          <w:sz w:val="28"/>
          <w:szCs w:val="28"/>
          <w:lang w:val="en-US"/>
        </w:rPr>
        <w:t>mail</w:t>
      </w:r>
      <w:r w:rsidRPr="00B6312C">
        <w:rPr>
          <w:sz w:val="28"/>
          <w:szCs w:val="28"/>
        </w:rPr>
        <w:t>.</w:t>
      </w:r>
      <w:proofErr w:type="spellStart"/>
      <w:r w:rsidRPr="00B6312C">
        <w:rPr>
          <w:sz w:val="28"/>
          <w:szCs w:val="28"/>
          <w:lang w:val="en-US"/>
        </w:rPr>
        <w:t>ru</w:t>
      </w:r>
      <w:proofErr w:type="spellEnd"/>
    </w:p>
    <w:p w:rsidR="0031602D" w:rsidRPr="00B6312C" w:rsidRDefault="0031602D" w:rsidP="0031602D">
      <w:pPr>
        <w:widowControl w:val="0"/>
        <w:ind w:right="-5" w:firstLine="709"/>
        <w:jc w:val="both"/>
        <w:rPr>
          <w:sz w:val="28"/>
          <w:szCs w:val="28"/>
        </w:rPr>
      </w:pPr>
      <w:r w:rsidRPr="00B6312C">
        <w:rPr>
          <w:sz w:val="28"/>
          <w:szCs w:val="28"/>
        </w:rPr>
        <w:t>График работы МФЦ:</w:t>
      </w:r>
    </w:p>
    <w:tbl>
      <w:tblPr>
        <w:tblW w:w="9463" w:type="dxa"/>
        <w:tblInd w:w="98" w:type="dxa"/>
        <w:tblCellMar>
          <w:left w:w="10" w:type="dxa"/>
          <w:right w:w="10" w:type="dxa"/>
        </w:tblCellMar>
        <w:tblLook w:val="00A0"/>
      </w:tblPr>
      <w:tblGrid>
        <w:gridCol w:w="3790"/>
        <w:gridCol w:w="5673"/>
      </w:tblGrid>
      <w:tr w:rsidR="0031602D" w:rsidRPr="00B6312C" w:rsidTr="00303A36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02D" w:rsidRPr="00B6312C" w:rsidRDefault="0031602D" w:rsidP="00303A36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Понедельник</w:t>
            </w:r>
          </w:p>
        </w:tc>
        <w:tc>
          <w:tcPr>
            <w:tcW w:w="5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602D" w:rsidRPr="00B6312C" w:rsidRDefault="0031602D" w:rsidP="00303A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с  8.00  до  17.15  (перерыв с 12.00 до 13.00)</w:t>
            </w:r>
          </w:p>
        </w:tc>
      </w:tr>
      <w:tr w:rsidR="0031602D" w:rsidRPr="00B6312C" w:rsidTr="00303A36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02D" w:rsidRPr="00B6312C" w:rsidRDefault="0031602D" w:rsidP="00303A36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Вторник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1602D" w:rsidRPr="00B6312C" w:rsidRDefault="0031602D" w:rsidP="00303A3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31602D" w:rsidRPr="00B6312C" w:rsidTr="00303A36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02D" w:rsidRPr="00B6312C" w:rsidRDefault="0031602D" w:rsidP="00303A36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Среда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1602D" w:rsidRPr="00B6312C" w:rsidRDefault="0031602D" w:rsidP="00303A3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31602D" w:rsidRPr="00B6312C" w:rsidTr="00303A36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02D" w:rsidRPr="00B6312C" w:rsidRDefault="0031602D" w:rsidP="00303A36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Четверг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602D" w:rsidRPr="00B6312C" w:rsidRDefault="0031602D" w:rsidP="00303A3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31602D" w:rsidRPr="00B6312C" w:rsidTr="00303A36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02D" w:rsidRPr="00B6312C" w:rsidRDefault="0031602D" w:rsidP="00303A36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Пятница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602D" w:rsidRPr="00B6312C" w:rsidRDefault="0031602D" w:rsidP="00303A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с  8.00  до  16.00  (перерыв с 12.00 до 13.00)</w:t>
            </w:r>
          </w:p>
        </w:tc>
      </w:tr>
      <w:tr w:rsidR="0031602D" w:rsidRPr="00B6312C" w:rsidTr="00303A36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02D" w:rsidRPr="00B6312C" w:rsidRDefault="0031602D" w:rsidP="00303A36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Суббота</w:t>
            </w:r>
          </w:p>
        </w:tc>
        <w:tc>
          <w:tcPr>
            <w:tcW w:w="5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602D" w:rsidRPr="00B6312C" w:rsidRDefault="0031602D" w:rsidP="00303A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Выходной</w:t>
            </w:r>
          </w:p>
        </w:tc>
      </w:tr>
      <w:tr w:rsidR="0031602D" w:rsidRPr="00B6312C" w:rsidTr="00303A36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02D" w:rsidRPr="00B6312C" w:rsidRDefault="0031602D" w:rsidP="00303A36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Воскресенье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602D" w:rsidRPr="00B6312C" w:rsidRDefault="0031602D" w:rsidP="00303A3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31602D" w:rsidRPr="00B6312C" w:rsidTr="00303A36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02D" w:rsidRPr="00B6312C" w:rsidRDefault="0031602D" w:rsidP="00303A36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602D" w:rsidRPr="00B6312C" w:rsidRDefault="0031602D" w:rsidP="00303A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с  8.00  до  16.00  (перерыв с 12.00 до 13.00)</w:t>
            </w:r>
          </w:p>
        </w:tc>
      </w:tr>
    </w:tbl>
    <w:p w:rsidR="0031602D" w:rsidRPr="00B6312C" w:rsidRDefault="0031602D" w:rsidP="0031602D">
      <w:pPr>
        <w:ind w:right="-5" w:firstLine="709"/>
        <w:jc w:val="both"/>
        <w:rPr>
          <w:sz w:val="28"/>
          <w:szCs w:val="28"/>
        </w:rPr>
      </w:pPr>
    </w:p>
    <w:p w:rsidR="003550E1" w:rsidRDefault="00303A36">
      <w:pPr>
        <w:ind w:firstLine="720"/>
        <w:jc w:val="both"/>
        <w:rPr>
          <w:sz w:val="28"/>
        </w:rPr>
      </w:pPr>
      <w:r>
        <w:rPr>
          <w:sz w:val="28"/>
        </w:rPr>
        <w:t>1.4. Способы получения информации о правилах предоставления муниципальной услуги: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лично;</w:t>
      </w:r>
    </w:p>
    <w:p w:rsidR="003550E1" w:rsidRPr="0031602D" w:rsidRDefault="00303A36">
      <w:pPr>
        <w:ind w:firstLine="709"/>
        <w:jc w:val="both"/>
        <w:rPr>
          <w:sz w:val="28"/>
        </w:rPr>
      </w:pPr>
      <w:r w:rsidRPr="0031602D">
        <w:rPr>
          <w:sz w:val="28"/>
        </w:rPr>
        <w:t>посредством телефонной связи;</w:t>
      </w:r>
    </w:p>
    <w:p w:rsidR="003550E1" w:rsidRPr="0031602D" w:rsidRDefault="00303A36">
      <w:pPr>
        <w:ind w:firstLine="709"/>
        <w:jc w:val="both"/>
        <w:rPr>
          <w:sz w:val="28"/>
        </w:rPr>
      </w:pPr>
      <w:r w:rsidRPr="0031602D">
        <w:rPr>
          <w:sz w:val="28"/>
        </w:rPr>
        <w:t>посредством электронной почты,</w:t>
      </w:r>
    </w:p>
    <w:p w:rsidR="003550E1" w:rsidRPr="0031602D" w:rsidRDefault="00303A36">
      <w:pPr>
        <w:ind w:firstLine="709"/>
        <w:jc w:val="both"/>
        <w:rPr>
          <w:sz w:val="28"/>
        </w:rPr>
      </w:pPr>
      <w:r w:rsidRPr="0031602D">
        <w:rPr>
          <w:sz w:val="28"/>
        </w:rPr>
        <w:t>посредством почтовой связи;</w:t>
      </w:r>
    </w:p>
    <w:p w:rsidR="003550E1" w:rsidRPr="0031602D" w:rsidRDefault="00303A36">
      <w:pPr>
        <w:ind w:firstLine="709"/>
        <w:jc w:val="both"/>
        <w:rPr>
          <w:sz w:val="28"/>
        </w:rPr>
      </w:pPr>
      <w:r w:rsidRPr="0031602D">
        <w:rPr>
          <w:sz w:val="28"/>
        </w:rPr>
        <w:t>на информационных стендах в помещениях Уполномоченного органа, МФЦ;</w:t>
      </w:r>
    </w:p>
    <w:p w:rsidR="003550E1" w:rsidRPr="0031602D" w:rsidRDefault="00303A36">
      <w:pPr>
        <w:ind w:firstLine="709"/>
        <w:jc w:val="both"/>
        <w:rPr>
          <w:sz w:val="28"/>
        </w:rPr>
      </w:pPr>
      <w:r w:rsidRPr="0031602D">
        <w:rPr>
          <w:sz w:val="28"/>
        </w:rPr>
        <w:t>в информационно-телекоммуникационной сети «Интернет»:</w:t>
      </w:r>
    </w:p>
    <w:p w:rsidR="003550E1" w:rsidRPr="0031602D" w:rsidRDefault="00303A36" w:rsidP="006C6830">
      <w:pPr>
        <w:ind w:firstLine="709"/>
        <w:jc w:val="both"/>
        <w:rPr>
          <w:sz w:val="28"/>
        </w:rPr>
      </w:pPr>
      <w:r w:rsidRPr="0031602D">
        <w:rPr>
          <w:sz w:val="28"/>
        </w:rPr>
        <w:t>на официальном са</w:t>
      </w:r>
      <w:r w:rsidR="006C6830">
        <w:rPr>
          <w:sz w:val="28"/>
        </w:rPr>
        <w:t>йте Уполномоченного органа, МФЦ</w:t>
      </w:r>
      <w:r w:rsidRPr="0031602D">
        <w:rPr>
          <w:sz w:val="28"/>
        </w:rPr>
        <w:t>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1.5. Порядок информирования о предоставлении муниципальной услуги.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место нахождения Уполномоченного органа, его структурных подразделений (при наличии), МФЦ;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3550E1" w:rsidRDefault="00303A36">
      <w:pPr>
        <w:ind w:right="-5" w:firstLine="720"/>
        <w:jc w:val="both"/>
        <w:rPr>
          <w:i/>
          <w:sz w:val="28"/>
          <w:u w:val="single"/>
        </w:rPr>
      </w:pPr>
      <w:r>
        <w:rPr>
          <w:sz w:val="28"/>
        </w:rPr>
        <w:t>график работы Уполномоченного органа, МФЦ;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lastRenderedPageBreak/>
        <w:t>адрес сайта в сети «Интернет» Уполномоченного органа, МФЦ;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адрес электронной почты Уполномоченного органа, МФЦ;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ход предоставления муниципальной услуги;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административные процедуры предоставления муниципальной услуги;</w:t>
      </w:r>
    </w:p>
    <w:p w:rsidR="003550E1" w:rsidRDefault="00303A36">
      <w:pPr>
        <w:tabs>
          <w:tab w:val="left" w:pos="540"/>
        </w:tabs>
        <w:ind w:right="-5" w:firstLine="720"/>
        <w:jc w:val="both"/>
        <w:rPr>
          <w:sz w:val="28"/>
        </w:rPr>
      </w:pPr>
      <w:r>
        <w:rPr>
          <w:sz w:val="28"/>
        </w:rPr>
        <w:t>срок предоставления муниципальной услуги;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порядок и формы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предоставлением муниципальной услуги;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услуги;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550E1" w:rsidRDefault="00303A36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Информирование прово</w:t>
      </w:r>
      <w:r w:rsidR="0031602D">
        <w:rPr>
          <w:sz w:val="28"/>
        </w:rPr>
        <w:t xml:space="preserve">дится на русском языке в форме </w:t>
      </w:r>
      <w:r>
        <w:rPr>
          <w:sz w:val="28"/>
        </w:rPr>
        <w:t>индивидуального и публичного информирования.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3550E1" w:rsidRPr="0031602D" w:rsidRDefault="00303A36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предоставление информации, необходимой заявителю, не </w:t>
      </w:r>
      <w:r w:rsidRPr="0031602D">
        <w:rPr>
          <w:sz w:val="28"/>
        </w:rPr>
        <w:t>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3550E1" w:rsidRDefault="00303A36">
      <w:pPr>
        <w:ind w:right="-5" w:firstLine="720"/>
        <w:jc w:val="both"/>
        <w:rPr>
          <w:sz w:val="28"/>
        </w:rPr>
      </w:pPr>
      <w:r w:rsidRPr="0031602D">
        <w:rPr>
          <w:sz w:val="28"/>
        </w:rPr>
        <w:t>При ответе на телефонные</w:t>
      </w:r>
      <w:r>
        <w:rPr>
          <w:sz w:val="28"/>
        </w:rPr>
        <w:t xml:space="preserve"> звонки специалист, ответственный за информирование, должен назвать фамилию, имя, отчество, занимаемую </w:t>
      </w:r>
      <w:r>
        <w:rPr>
          <w:sz w:val="28"/>
        </w:rPr>
        <w:lastRenderedPageBreak/>
        <w:t xml:space="preserve">должность и наименование структурного подразделения (при наличии) Уполномоченного органа. 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550E1" w:rsidRDefault="00303A36">
      <w:pPr>
        <w:ind w:firstLine="709"/>
        <w:jc w:val="both"/>
        <w:rPr>
          <w:sz w:val="22"/>
        </w:rPr>
      </w:pPr>
      <w:r>
        <w:rPr>
          <w:sz w:val="28"/>
        </w:rPr>
        <w:t xml:space="preserve">1.5.4. Индивидуальное письменное информирование осуществляется </w:t>
      </w:r>
      <w:proofErr w:type="gramStart"/>
      <w:r>
        <w:rPr>
          <w:sz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>
        <w:rPr>
          <w:sz w:val="28"/>
        </w:rPr>
        <w:t xml:space="preserve"> рассмотрения обращений граждан.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3550E1" w:rsidRDefault="00303A36">
      <w:pPr>
        <w:tabs>
          <w:tab w:val="left" w:pos="0"/>
        </w:tabs>
        <w:ind w:right="-5" w:firstLine="720"/>
        <w:jc w:val="both"/>
        <w:rPr>
          <w:sz w:val="28"/>
        </w:rPr>
      </w:pPr>
      <w:r>
        <w:rPr>
          <w:sz w:val="28"/>
        </w:rPr>
        <w:t xml:space="preserve"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</w:t>
      </w:r>
      <w:r w:rsidR="0031602D">
        <w:rPr>
          <w:sz w:val="28"/>
        </w:rPr>
        <w:t>постановления</w:t>
      </w:r>
      <w:r>
        <w:rPr>
          <w:sz w:val="28"/>
        </w:rPr>
        <w:t xml:space="preserve"> об его утверждении:</w:t>
      </w:r>
    </w:p>
    <w:p w:rsidR="003550E1" w:rsidRDefault="00303A36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3550E1" w:rsidRDefault="00303A36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официальном сайте в сети Интернет;</w:t>
      </w:r>
    </w:p>
    <w:p w:rsidR="003550E1" w:rsidRDefault="00303A36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информационных стендах Уполномоченного органа, МФЦ.</w:t>
      </w:r>
    </w:p>
    <w:p w:rsidR="003550E1" w:rsidRDefault="003550E1">
      <w:pPr>
        <w:ind w:firstLine="709"/>
        <w:jc w:val="both"/>
        <w:rPr>
          <w:sz w:val="28"/>
        </w:rPr>
      </w:pPr>
    </w:p>
    <w:p w:rsidR="003550E1" w:rsidRDefault="00303A36">
      <w:pPr>
        <w:pStyle w:val="4"/>
        <w:spacing w:before="0"/>
      </w:pPr>
      <w:r>
        <w:t>II. Стандарт предоставления муниципальной услуги</w:t>
      </w:r>
    </w:p>
    <w:p w:rsidR="003550E1" w:rsidRDefault="003550E1">
      <w:pPr>
        <w:ind w:firstLine="709"/>
        <w:rPr>
          <w:sz w:val="28"/>
        </w:rPr>
      </w:pPr>
    </w:p>
    <w:p w:rsidR="00D315DE" w:rsidRDefault="00303A36" w:rsidP="00D315DE">
      <w:pPr>
        <w:pStyle w:val="4"/>
        <w:spacing w:before="0"/>
      </w:pPr>
      <w:r>
        <w:t>2.1. Наименование муниципальной услуги</w:t>
      </w:r>
    </w:p>
    <w:p w:rsidR="00D315DE" w:rsidRDefault="00D315DE" w:rsidP="00D315DE">
      <w:pPr>
        <w:pStyle w:val="4"/>
        <w:spacing w:before="0"/>
      </w:pPr>
    </w:p>
    <w:p w:rsidR="003550E1" w:rsidRDefault="00D315DE" w:rsidP="00D315D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Регистрация аттестованных нештатных аварийно-спасательных формирований.</w:t>
      </w:r>
    </w:p>
    <w:p w:rsidR="00D315DE" w:rsidRDefault="00D315DE">
      <w:pPr>
        <w:widowControl w:val="0"/>
        <w:ind w:firstLine="709"/>
        <w:rPr>
          <w:sz w:val="28"/>
        </w:rPr>
      </w:pPr>
    </w:p>
    <w:p w:rsidR="003550E1" w:rsidRDefault="00303A36">
      <w:pPr>
        <w:pStyle w:val="4"/>
        <w:spacing w:before="0"/>
      </w:pPr>
      <w:r>
        <w:t xml:space="preserve">2.2. Наименование органа местного самоуправления, </w:t>
      </w:r>
    </w:p>
    <w:p w:rsidR="003550E1" w:rsidRDefault="00303A36">
      <w:pPr>
        <w:pStyle w:val="4"/>
        <w:spacing w:before="0"/>
      </w:pPr>
      <w:proofErr w:type="gramStart"/>
      <w:r>
        <w:t>предоставляющего</w:t>
      </w:r>
      <w:proofErr w:type="gramEnd"/>
      <w:r>
        <w:t xml:space="preserve"> муниципальную услугу</w:t>
      </w:r>
    </w:p>
    <w:p w:rsidR="003550E1" w:rsidRDefault="003550E1">
      <w:pPr>
        <w:ind w:firstLine="709"/>
        <w:rPr>
          <w:sz w:val="28"/>
        </w:rPr>
      </w:pPr>
    </w:p>
    <w:p w:rsidR="0031602D" w:rsidRPr="0031602D" w:rsidRDefault="0031602D" w:rsidP="0031602D">
      <w:pPr>
        <w:pStyle w:val="4"/>
        <w:spacing w:before="0"/>
        <w:ind w:firstLine="709"/>
        <w:jc w:val="both"/>
        <w:rPr>
          <w:iCs/>
        </w:rPr>
      </w:pPr>
      <w:r w:rsidRPr="0031602D">
        <w:t>2.2.1. Муниципальная услуга предоставляется:</w:t>
      </w:r>
    </w:p>
    <w:p w:rsidR="0031602D" w:rsidRPr="0075640D" w:rsidRDefault="0031602D" w:rsidP="0031602D">
      <w:pPr>
        <w:ind w:firstLine="709"/>
        <w:jc w:val="both"/>
        <w:rPr>
          <w:sz w:val="28"/>
          <w:szCs w:val="28"/>
        </w:rPr>
      </w:pPr>
      <w:r w:rsidRPr="0075640D">
        <w:rPr>
          <w:sz w:val="28"/>
          <w:szCs w:val="28"/>
        </w:rPr>
        <w:t xml:space="preserve">администрацией Вожегодского муниципального </w:t>
      </w:r>
      <w:r>
        <w:rPr>
          <w:sz w:val="28"/>
          <w:szCs w:val="28"/>
        </w:rPr>
        <w:t>округа</w:t>
      </w:r>
      <w:r w:rsidRPr="0075640D">
        <w:rPr>
          <w:sz w:val="28"/>
          <w:szCs w:val="28"/>
        </w:rPr>
        <w:t>;</w:t>
      </w:r>
    </w:p>
    <w:p w:rsidR="0031602D" w:rsidRPr="0075640D" w:rsidRDefault="0031602D" w:rsidP="0031602D">
      <w:pPr>
        <w:ind w:firstLine="709"/>
        <w:jc w:val="both"/>
        <w:rPr>
          <w:sz w:val="28"/>
          <w:szCs w:val="28"/>
        </w:rPr>
      </w:pPr>
      <w:r w:rsidRPr="0075640D">
        <w:rPr>
          <w:iCs/>
          <w:sz w:val="28"/>
          <w:szCs w:val="28"/>
        </w:rPr>
        <w:t xml:space="preserve">МФЦ по месту жительства заявителя – </w:t>
      </w:r>
      <w:r w:rsidRPr="0075640D">
        <w:rPr>
          <w:sz w:val="28"/>
          <w:szCs w:val="28"/>
        </w:rPr>
        <w:t xml:space="preserve">в части информирования заявителей, </w:t>
      </w:r>
      <w:r w:rsidRPr="0075640D">
        <w:rPr>
          <w:iCs/>
          <w:sz w:val="28"/>
          <w:szCs w:val="28"/>
        </w:rPr>
        <w:t xml:space="preserve">приема заявления и документов на предоставление муниципальной услуги, </w:t>
      </w:r>
      <w:r w:rsidRPr="0075640D">
        <w:rPr>
          <w:sz w:val="28"/>
          <w:szCs w:val="28"/>
        </w:rPr>
        <w:t>выдачи решения о предоставлении муниципальной услуги (при условии заключения соглашений о взаимодействии с МФЦ)</w:t>
      </w:r>
      <w:r w:rsidRPr="0075640D">
        <w:rPr>
          <w:iCs/>
          <w:sz w:val="28"/>
          <w:szCs w:val="28"/>
        </w:rPr>
        <w:t>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2.2.2.Не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3550E1" w:rsidRDefault="003550E1">
      <w:pPr>
        <w:ind w:firstLine="709"/>
        <w:jc w:val="both"/>
        <w:rPr>
          <w:sz w:val="28"/>
        </w:rPr>
      </w:pPr>
    </w:p>
    <w:p w:rsidR="003550E1" w:rsidRDefault="00303A36">
      <w:pPr>
        <w:jc w:val="center"/>
        <w:rPr>
          <w:sz w:val="28"/>
        </w:rPr>
      </w:pPr>
      <w:r>
        <w:rPr>
          <w:sz w:val="28"/>
        </w:rPr>
        <w:t>2.3. Результат предоставления муниципальной услуги</w:t>
      </w:r>
    </w:p>
    <w:p w:rsidR="003550E1" w:rsidRDefault="003550E1">
      <w:pPr>
        <w:widowControl w:val="0"/>
        <w:ind w:firstLine="709"/>
        <w:jc w:val="both"/>
        <w:rPr>
          <w:strike/>
          <w:sz w:val="28"/>
          <w:shd w:val="clear" w:color="auto" w:fill="FF6350"/>
        </w:rPr>
      </w:pP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Результатом предоставления муниципальной услуги является:</w:t>
      </w:r>
    </w:p>
    <w:p w:rsidR="003550E1" w:rsidRDefault="00D315D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регистрация </w:t>
      </w:r>
      <w:proofErr w:type="gramStart"/>
      <w:r>
        <w:rPr>
          <w:sz w:val="28"/>
        </w:rPr>
        <w:t>аттестованного</w:t>
      </w:r>
      <w:proofErr w:type="gramEnd"/>
      <w:r>
        <w:rPr>
          <w:sz w:val="28"/>
        </w:rPr>
        <w:t xml:space="preserve"> НАСФ;</w:t>
      </w:r>
    </w:p>
    <w:p w:rsidR="00D315DE" w:rsidRDefault="00D315D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отказ в регистрации </w:t>
      </w:r>
      <w:proofErr w:type="gramStart"/>
      <w:r>
        <w:rPr>
          <w:sz w:val="28"/>
        </w:rPr>
        <w:t>аттестованного</w:t>
      </w:r>
      <w:proofErr w:type="gramEnd"/>
      <w:r>
        <w:rPr>
          <w:sz w:val="28"/>
        </w:rPr>
        <w:t xml:space="preserve"> НАСФ.</w:t>
      </w:r>
    </w:p>
    <w:p w:rsidR="00303A36" w:rsidRDefault="00303A36">
      <w:pPr>
        <w:pStyle w:val="4"/>
        <w:spacing w:before="0"/>
      </w:pPr>
    </w:p>
    <w:p w:rsidR="003550E1" w:rsidRDefault="00303A36">
      <w:pPr>
        <w:pStyle w:val="4"/>
        <w:spacing w:before="0"/>
      </w:pPr>
      <w:r>
        <w:t>2.4. Срок предоставления муниципальной услуги</w:t>
      </w:r>
    </w:p>
    <w:p w:rsidR="003550E1" w:rsidRDefault="003550E1">
      <w:pPr>
        <w:ind w:firstLine="709"/>
        <w:rPr>
          <w:sz w:val="28"/>
        </w:rPr>
      </w:pPr>
    </w:p>
    <w:p w:rsidR="003550E1" w:rsidRPr="00D315DE" w:rsidRDefault="00303A36">
      <w:pPr>
        <w:widowControl w:val="0"/>
        <w:ind w:firstLine="709"/>
        <w:jc w:val="both"/>
        <w:rPr>
          <w:sz w:val="28"/>
          <w:szCs w:val="28"/>
        </w:rPr>
      </w:pPr>
      <w:r w:rsidRPr="00D315DE">
        <w:rPr>
          <w:sz w:val="28"/>
          <w:szCs w:val="28"/>
        </w:rPr>
        <w:t>2.4.1. Срок предоставления м</w:t>
      </w:r>
      <w:r w:rsidR="00D315DE" w:rsidRPr="00D315DE">
        <w:rPr>
          <w:sz w:val="28"/>
          <w:szCs w:val="28"/>
        </w:rPr>
        <w:t xml:space="preserve">униципальной услуги составляет 30 рабочих </w:t>
      </w:r>
      <w:r w:rsidRPr="00D315DE">
        <w:rPr>
          <w:sz w:val="28"/>
          <w:szCs w:val="28"/>
        </w:rPr>
        <w:t>д</w:t>
      </w:r>
      <w:r w:rsidR="009049F6">
        <w:rPr>
          <w:sz w:val="28"/>
          <w:szCs w:val="28"/>
        </w:rPr>
        <w:t>ней со дня регистрация</w:t>
      </w:r>
      <w:r w:rsidRPr="00D315DE">
        <w:rPr>
          <w:sz w:val="28"/>
          <w:szCs w:val="28"/>
        </w:rPr>
        <w:t xml:space="preserve"> заявления</w:t>
      </w:r>
      <w:r w:rsidR="0031602D" w:rsidRPr="00D315DE">
        <w:rPr>
          <w:sz w:val="28"/>
          <w:szCs w:val="28"/>
        </w:rPr>
        <w:t xml:space="preserve"> </w:t>
      </w:r>
      <w:r w:rsidRPr="00D315DE">
        <w:rPr>
          <w:sz w:val="28"/>
          <w:szCs w:val="28"/>
        </w:rPr>
        <w:t>Уполномоченны</w:t>
      </w:r>
      <w:r w:rsidR="009049F6">
        <w:rPr>
          <w:sz w:val="28"/>
          <w:szCs w:val="28"/>
        </w:rPr>
        <w:t>м</w:t>
      </w:r>
      <w:r w:rsidRPr="00D315DE">
        <w:rPr>
          <w:sz w:val="28"/>
          <w:szCs w:val="28"/>
        </w:rPr>
        <w:t xml:space="preserve"> орган</w:t>
      </w:r>
      <w:r w:rsidR="009049F6">
        <w:rPr>
          <w:sz w:val="28"/>
          <w:szCs w:val="28"/>
        </w:rPr>
        <w:t>ом</w:t>
      </w:r>
      <w:r w:rsidRPr="00D315DE">
        <w:rPr>
          <w:sz w:val="28"/>
          <w:szCs w:val="28"/>
        </w:rPr>
        <w:t>.</w:t>
      </w:r>
    </w:p>
    <w:p w:rsidR="003550E1" w:rsidRPr="00D315DE" w:rsidRDefault="00303A36">
      <w:pPr>
        <w:widowControl w:val="0"/>
        <w:ind w:firstLine="709"/>
        <w:jc w:val="both"/>
        <w:rPr>
          <w:sz w:val="28"/>
          <w:szCs w:val="28"/>
        </w:rPr>
      </w:pPr>
      <w:r w:rsidRPr="00D315DE">
        <w:rPr>
          <w:sz w:val="28"/>
          <w:szCs w:val="28"/>
        </w:rPr>
        <w:t xml:space="preserve">2.4.2. Срок выдачи (направления) заявителю </w:t>
      </w:r>
      <w:r w:rsidR="00D315DE">
        <w:rPr>
          <w:sz w:val="28"/>
          <w:szCs w:val="28"/>
        </w:rPr>
        <w:t xml:space="preserve">принятого решения Уполномоченного органа составляет </w:t>
      </w:r>
      <w:r w:rsidR="00D315DE" w:rsidRPr="00D315DE">
        <w:rPr>
          <w:sz w:val="28"/>
          <w:szCs w:val="28"/>
        </w:rPr>
        <w:t>не более 3 рабочих дней со дня внесения записи о регистрации аттестованной НАСФ в реестр аттестованных аварийно-спасательных формирований, либо со дня подписания уведомления об отказе в регистрации аттестованной НАСФ.</w:t>
      </w:r>
    </w:p>
    <w:p w:rsidR="00D315DE" w:rsidRDefault="00D315DE">
      <w:pPr>
        <w:widowControl w:val="0"/>
        <w:ind w:firstLine="709"/>
        <w:jc w:val="both"/>
        <w:rPr>
          <w:sz w:val="28"/>
          <w:shd w:val="clear" w:color="auto" w:fill="FFD821"/>
        </w:rPr>
      </w:pPr>
    </w:p>
    <w:p w:rsidR="003550E1" w:rsidRDefault="00303A36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 xml:space="preserve">2.5. </w:t>
      </w:r>
      <w:r>
        <w:rPr>
          <w:sz w:val="28"/>
        </w:rPr>
        <w:t xml:space="preserve"> Правовые основания для предоставления муниципальной услуги</w:t>
      </w:r>
    </w:p>
    <w:p w:rsidR="003550E1" w:rsidRDefault="003550E1">
      <w:pPr>
        <w:ind w:firstLine="709"/>
        <w:rPr>
          <w:sz w:val="28"/>
        </w:rPr>
      </w:pPr>
    </w:p>
    <w:p w:rsidR="003550E1" w:rsidRDefault="00303A36" w:rsidP="0031602D">
      <w:pPr>
        <w:ind w:firstLine="709"/>
        <w:jc w:val="both"/>
        <w:rPr>
          <w:sz w:val="28"/>
        </w:rPr>
      </w:pPr>
      <w:r>
        <w:rPr>
          <w:sz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3550E1" w:rsidRDefault="00303A36" w:rsidP="0031602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3550E1" w:rsidRDefault="00303A36" w:rsidP="0031602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3550E1" w:rsidRDefault="00303A36" w:rsidP="0031602D">
      <w:pPr>
        <w:ind w:firstLine="709"/>
        <w:jc w:val="both"/>
        <w:rPr>
          <w:sz w:val="28"/>
        </w:rPr>
      </w:pPr>
      <w:r>
        <w:rPr>
          <w:sz w:val="28"/>
        </w:rPr>
        <w:t>Федеральным законом от 6 апреля 2011 года № 63-ФЗ «Об электронной подписи»;</w:t>
      </w:r>
    </w:p>
    <w:p w:rsidR="003550E1" w:rsidRDefault="00303A36" w:rsidP="0031602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Федеральным законом от 24 ноября 1995 года № 181-ФЗ «О социальной защите инвалидов в Российской Федерации»;</w:t>
      </w:r>
    </w:p>
    <w:p w:rsidR="009049F6" w:rsidRPr="009049F6" w:rsidRDefault="00D315DE" w:rsidP="0031602D">
      <w:pPr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Федеральн</w:t>
      </w:r>
      <w:r w:rsidR="009049F6">
        <w:rPr>
          <w:sz w:val="28"/>
          <w:szCs w:val="28"/>
        </w:rPr>
        <w:t>ым законом</w:t>
      </w:r>
      <w:r>
        <w:rPr>
          <w:sz w:val="28"/>
          <w:szCs w:val="28"/>
        </w:rPr>
        <w:t xml:space="preserve"> от 22 августа 1995 года № 151-ФЗ «Об </w:t>
      </w:r>
      <w:r w:rsidRPr="009049F6">
        <w:rPr>
          <w:color w:val="auto"/>
          <w:sz w:val="28"/>
          <w:szCs w:val="28"/>
        </w:rPr>
        <w:t>аварийно-спасательных</w:t>
      </w:r>
      <w:r w:rsidR="009049F6" w:rsidRPr="009049F6">
        <w:rPr>
          <w:color w:val="auto"/>
          <w:sz w:val="28"/>
          <w:szCs w:val="28"/>
        </w:rPr>
        <w:t xml:space="preserve"> службах и статусе спасателей»;</w:t>
      </w:r>
    </w:p>
    <w:p w:rsidR="00D315DE" w:rsidRPr="009049F6" w:rsidRDefault="009049F6" w:rsidP="0031602D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9049F6">
        <w:rPr>
          <w:color w:val="auto"/>
          <w:sz w:val="28"/>
          <w:szCs w:val="28"/>
          <w:shd w:val="clear" w:color="auto" w:fill="FFFFFF"/>
        </w:rPr>
        <w:t>Приказ</w:t>
      </w:r>
      <w:r>
        <w:rPr>
          <w:color w:val="auto"/>
          <w:sz w:val="28"/>
          <w:szCs w:val="28"/>
          <w:shd w:val="clear" w:color="auto" w:fill="FFFFFF"/>
        </w:rPr>
        <w:t>ом</w:t>
      </w:r>
      <w:r w:rsidRPr="009049F6">
        <w:rPr>
          <w:color w:val="auto"/>
          <w:sz w:val="28"/>
          <w:szCs w:val="28"/>
          <w:shd w:val="clear" w:color="auto" w:fill="FFFFFF"/>
        </w:rPr>
        <w:t xml:space="preserve"> МЧС России от 12 марта 2018 г</w:t>
      </w:r>
      <w:r>
        <w:rPr>
          <w:color w:val="auto"/>
          <w:sz w:val="28"/>
          <w:szCs w:val="28"/>
          <w:shd w:val="clear" w:color="auto" w:fill="FFFFFF"/>
        </w:rPr>
        <w:t>ода №</w:t>
      </w:r>
      <w:r w:rsidRPr="009049F6">
        <w:rPr>
          <w:color w:val="auto"/>
          <w:sz w:val="28"/>
          <w:szCs w:val="28"/>
          <w:shd w:val="clear" w:color="auto" w:fill="FFFFFF"/>
        </w:rPr>
        <w:t xml:space="preserve"> 99 </w:t>
      </w:r>
      <w:r>
        <w:rPr>
          <w:color w:val="auto"/>
          <w:sz w:val="28"/>
          <w:szCs w:val="28"/>
          <w:shd w:val="clear" w:color="auto" w:fill="FFFFFF"/>
        </w:rPr>
        <w:t>«</w:t>
      </w:r>
      <w:r w:rsidRPr="009049F6">
        <w:rPr>
          <w:color w:val="auto"/>
          <w:sz w:val="28"/>
          <w:szCs w:val="28"/>
          <w:shd w:val="clear" w:color="auto" w:fill="FFFFFF"/>
        </w:rPr>
        <w:t>Об утверждении Порядка регистрации аварийно-спасательных служб, аварийно-спасательных формирований</w:t>
      </w:r>
      <w:r>
        <w:rPr>
          <w:color w:val="auto"/>
          <w:sz w:val="28"/>
          <w:szCs w:val="28"/>
          <w:shd w:val="clear" w:color="auto" w:fill="FFFFFF"/>
        </w:rPr>
        <w:t>»</w:t>
      </w:r>
      <w:r w:rsidRPr="009049F6">
        <w:rPr>
          <w:color w:val="auto"/>
          <w:sz w:val="28"/>
          <w:szCs w:val="28"/>
        </w:rPr>
        <w:t>;</w:t>
      </w:r>
    </w:p>
    <w:p w:rsidR="0031602D" w:rsidRPr="008926CB" w:rsidRDefault="0031602D" w:rsidP="003160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</w:t>
      </w:r>
      <w:r w:rsidRPr="008926CB">
        <w:rPr>
          <w:sz w:val="28"/>
          <w:szCs w:val="28"/>
        </w:rPr>
        <w:t>став</w:t>
      </w:r>
      <w:r>
        <w:rPr>
          <w:sz w:val="28"/>
          <w:szCs w:val="28"/>
        </w:rPr>
        <w:t>ом Вож</w:t>
      </w:r>
      <w:r w:rsidR="009049F6">
        <w:rPr>
          <w:sz w:val="28"/>
          <w:szCs w:val="28"/>
        </w:rPr>
        <w:t>егодского муниципального округа.</w:t>
      </w:r>
    </w:p>
    <w:p w:rsidR="003550E1" w:rsidRDefault="003550E1">
      <w:pPr>
        <w:ind w:firstLine="709"/>
        <w:jc w:val="center"/>
        <w:rPr>
          <w:sz w:val="28"/>
        </w:rPr>
      </w:pPr>
    </w:p>
    <w:p w:rsidR="003550E1" w:rsidRDefault="00303A36">
      <w:pPr>
        <w:ind w:firstLine="709"/>
        <w:jc w:val="center"/>
        <w:rPr>
          <w:sz w:val="28"/>
        </w:rPr>
      </w:pPr>
      <w:r>
        <w:rPr>
          <w:sz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3550E1" w:rsidRDefault="003550E1">
      <w:pPr>
        <w:ind w:firstLine="709"/>
        <w:jc w:val="both"/>
        <w:rPr>
          <w:i/>
          <w:sz w:val="28"/>
        </w:rPr>
      </w:pPr>
    </w:p>
    <w:p w:rsidR="003550E1" w:rsidRPr="009049F6" w:rsidRDefault="00303A36" w:rsidP="009049F6">
      <w:pPr>
        <w:ind w:firstLine="709"/>
        <w:jc w:val="both"/>
        <w:rPr>
          <w:color w:val="auto"/>
          <w:sz w:val="28"/>
          <w:szCs w:val="28"/>
        </w:rPr>
      </w:pPr>
      <w:r w:rsidRPr="009049F6">
        <w:rPr>
          <w:color w:val="auto"/>
          <w:sz w:val="28"/>
          <w:szCs w:val="28"/>
        </w:rPr>
        <w:lastRenderedPageBreak/>
        <w:t>2.6.1. Для предоставления муниципальной услуги заявитель представляет</w:t>
      </w:r>
      <w:r w:rsidR="0031602D" w:rsidRPr="009049F6">
        <w:rPr>
          <w:color w:val="auto"/>
          <w:sz w:val="28"/>
          <w:szCs w:val="28"/>
        </w:rPr>
        <w:t xml:space="preserve"> </w:t>
      </w:r>
      <w:r w:rsidRPr="009049F6">
        <w:rPr>
          <w:color w:val="auto"/>
          <w:sz w:val="28"/>
          <w:szCs w:val="28"/>
        </w:rPr>
        <w:t>(направляет):</w:t>
      </w:r>
    </w:p>
    <w:p w:rsidR="003550E1" w:rsidRPr="009049F6" w:rsidRDefault="00303A36" w:rsidP="009049F6">
      <w:pPr>
        <w:ind w:firstLine="709"/>
        <w:jc w:val="both"/>
        <w:rPr>
          <w:color w:val="auto"/>
          <w:sz w:val="28"/>
          <w:szCs w:val="28"/>
        </w:rPr>
      </w:pPr>
      <w:r w:rsidRPr="009049F6">
        <w:rPr>
          <w:color w:val="auto"/>
          <w:sz w:val="28"/>
          <w:szCs w:val="28"/>
        </w:rPr>
        <w:t>а)</w:t>
      </w:r>
      <w:r w:rsidR="0031602D" w:rsidRPr="009049F6">
        <w:rPr>
          <w:color w:val="auto"/>
          <w:sz w:val="28"/>
          <w:szCs w:val="28"/>
        </w:rPr>
        <w:t xml:space="preserve"> </w:t>
      </w:r>
      <w:r w:rsidRPr="009049F6">
        <w:rPr>
          <w:color w:val="auto"/>
          <w:sz w:val="28"/>
          <w:szCs w:val="28"/>
        </w:rPr>
        <w:t xml:space="preserve">заявление </w:t>
      </w:r>
      <w:r w:rsidR="009049F6" w:rsidRPr="009049F6">
        <w:rPr>
          <w:color w:val="auto"/>
          <w:sz w:val="28"/>
          <w:szCs w:val="28"/>
          <w:shd w:val="clear" w:color="auto" w:fill="FFFFFF"/>
        </w:rPr>
        <w:t xml:space="preserve">о регистрации </w:t>
      </w:r>
      <w:proofErr w:type="gramStart"/>
      <w:r w:rsidR="009049F6" w:rsidRPr="009049F6">
        <w:rPr>
          <w:color w:val="auto"/>
          <w:sz w:val="28"/>
          <w:szCs w:val="28"/>
          <w:shd w:val="clear" w:color="auto" w:fill="FFFFFF"/>
        </w:rPr>
        <w:t>аттестованного</w:t>
      </w:r>
      <w:proofErr w:type="gramEnd"/>
      <w:r w:rsidR="009049F6" w:rsidRPr="009049F6">
        <w:rPr>
          <w:color w:val="auto"/>
          <w:sz w:val="28"/>
          <w:szCs w:val="28"/>
          <w:shd w:val="clear" w:color="auto" w:fill="FFFFFF"/>
        </w:rPr>
        <w:t xml:space="preserve"> НАСФ </w:t>
      </w:r>
      <w:r w:rsidRPr="009049F6">
        <w:rPr>
          <w:color w:val="auto"/>
          <w:sz w:val="28"/>
          <w:szCs w:val="28"/>
        </w:rPr>
        <w:t>(далее – заявление) по форме согласно приложению 1</w:t>
      </w:r>
      <w:r w:rsidR="00B760F1">
        <w:rPr>
          <w:color w:val="auto"/>
          <w:sz w:val="28"/>
          <w:szCs w:val="28"/>
        </w:rPr>
        <w:t xml:space="preserve"> </w:t>
      </w:r>
      <w:r w:rsidRPr="009049F6">
        <w:rPr>
          <w:color w:val="auto"/>
          <w:sz w:val="28"/>
          <w:szCs w:val="28"/>
        </w:rPr>
        <w:t xml:space="preserve">к настоящему административному регламенту. </w:t>
      </w:r>
    </w:p>
    <w:p w:rsidR="003550E1" w:rsidRPr="005814EB" w:rsidRDefault="00303A36" w:rsidP="009049F6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9049F6">
        <w:rPr>
          <w:color w:val="auto"/>
          <w:sz w:val="28"/>
          <w:szCs w:val="28"/>
        </w:rPr>
        <w:t xml:space="preserve">Форма </w:t>
      </w:r>
      <w:r w:rsidRPr="005814EB">
        <w:rPr>
          <w:color w:val="auto"/>
          <w:sz w:val="28"/>
          <w:szCs w:val="28"/>
        </w:rPr>
        <w:t>заявления размещается на официальном сайте Уполномоченного органа в сети «Интернет» с возмо</w:t>
      </w:r>
      <w:r w:rsidR="00B760F1">
        <w:rPr>
          <w:color w:val="auto"/>
          <w:sz w:val="28"/>
          <w:szCs w:val="28"/>
        </w:rPr>
        <w:t>жностью бесплатного копирования.</w:t>
      </w:r>
    </w:p>
    <w:p w:rsidR="009049F6" w:rsidRPr="005814EB" w:rsidRDefault="00B760F1" w:rsidP="009049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049F6" w:rsidRPr="005814EB">
        <w:rPr>
          <w:sz w:val="28"/>
          <w:szCs w:val="28"/>
        </w:rPr>
        <w:t>) копию свидетельства об аттестации на право ведения аварийно-спасательных работ, выданного в соответствии с </w:t>
      </w:r>
      <w:hyperlink r:id="rId8" w:anchor="/document/70114552/entry/1180" w:history="1">
        <w:r w:rsidR="009049F6" w:rsidRPr="005814EB">
          <w:rPr>
            <w:rStyle w:val="af"/>
            <w:color w:val="auto"/>
            <w:sz w:val="28"/>
            <w:szCs w:val="28"/>
            <w:u w:val="none"/>
          </w:rPr>
          <w:t>пунктом 18</w:t>
        </w:r>
      </w:hyperlink>
      <w:r w:rsidR="009049F6" w:rsidRPr="005814EB">
        <w:rPr>
          <w:sz w:val="28"/>
          <w:szCs w:val="28"/>
        </w:rPr>
        <w:t> 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 </w:t>
      </w:r>
      <w:hyperlink r:id="rId9" w:anchor="/document/70114552/entry/0" w:history="1">
        <w:r w:rsidR="009049F6" w:rsidRPr="005814EB">
          <w:rPr>
            <w:rStyle w:val="af"/>
            <w:color w:val="auto"/>
            <w:sz w:val="28"/>
            <w:szCs w:val="28"/>
            <w:u w:val="none"/>
          </w:rPr>
          <w:t>постановлением</w:t>
        </w:r>
      </w:hyperlink>
      <w:r w:rsidR="009049F6" w:rsidRPr="005814EB">
        <w:rPr>
          <w:sz w:val="28"/>
          <w:szCs w:val="28"/>
        </w:rPr>
        <w:t xml:space="preserve"> Правительства Российской Федерации от 22 декабря 2011 года № 1091, </w:t>
      </w:r>
      <w:proofErr w:type="gramStart"/>
      <w:r w:rsidR="009049F6" w:rsidRPr="005814EB">
        <w:rPr>
          <w:sz w:val="28"/>
          <w:szCs w:val="28"/>
        </w:rPr>
        <w:t>заверенная</w:t>
      </w:r>
      <w:proofErr w:type="gramEnd"/>
      <w:r w:rsidR="009049F6" w:rsidRPr="005814EB">
        <w:rPr>
          <w:sz w:val="28"/>
          <w:szCs w:val="28"/>
        </w:rPr>
        <w:t xml:space="preserve"> подписью руководителя организации и печатью (при наличии) организации;</w:t>
      </w:r>
    </w:p>
    <w:p w:rsidR="009049F6" w:rsidRPr="005814EB" w:rsidRDefault="00B760F1" w:rsidP="009049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049F6" w:rsidRPr="005814EB">
        <w:rPr>
          <w:sz w:val="28"/>
          <w:szCs w:val="28"/>
        </w:rPr>
        <w:t xml:space="preserve">) паспорт </w:t>
      </w:r>
      <w:proofErr w:type="gramStart"/>
      <w:r w:rsidR="009049F6" w:rsidRPr="005814EB">
        <w:rPr>
          <w:sz w:val="28"/>
          <w:szCs w:val="28"/>
        </w:rPr>
        <w:t>аттестованной</w:t>
      </w:r>
      <w:proofErr w:type="gramEnd"/>
      <w:r w:rsidR="009049F6" w:rsidRPr="005814EB">
        <w:rPr>
          <w:sz w:val="28"/>
          <w:szCs w:val="28"/>
        </w:rPr>
        <w:t xml:space="preserve"> ГАСФ, содержащий информацию о:</w:t>
      </w:r>
    </w:p>
    <w:p w:rsidR="009049F6" w:rsidRPr="009049F6" w:rsidRDefault="009049F6" w:rsidP="009049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049F6">
        <w:rPr>
          <w:sz w:val="28"/>
          <w:szCs w:val="28"/>
        </w:rPr>
        <w:t>наименовании</w:t>
      </w:r>
      <w:proofErr w:type="gramEnd"/>
      <w:r w:rsidRPr="009049F6">
        <w:rPr>
          <w:sz w:val="28"/>
          <w:szCs w:val="28"/>
        </w:rPr>
        <w:t xml:space="preserve"> </w:t>
      </w:r>
      <w:r>
        <w:rPr>
          <w:sz w:val="28"/>
          <w:szCs w:val="28"/>
        </w:rPr>
        <w:t>НАСФ</w:t>
      </w:r>
      <w:r w:rsidRPr="009049F6">
        <w:rPr>
          <w:sz w:val="28"/>
          <w:szCs w:val="28"/>
        </w:rPr>
        <w:t>;</w:t>
      </w:r>
    </w:p>
    <w:p w:rsidR="009049F6" w:rsidRPr="009049F6" w:rsidRDefault="009049F6" w:rsidP="009049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49F6">
        <w:rPr>
          <w:sz w:val="28"/>
          <w:szCs w:val="28"/>
        </w:rPr>
        <w:t xml:space="preserve">зоне ответственности </w:t>
      </w:r>
      <w:r>
        <w:rPr>
          <w:sz w:val="28"/>
          <w:szCs w:val="28"/>
        </w:rPr>
        <w:t>НАСФ</w:t>
      </w:r>
      <w:r w:rsidRPr="009049F6">
        <w:rPr>
          <w:sz w:val="28"/>
          <w:szCs w:val="28"/>
        </w:rPr>
        <w:t>;</w:t>
      </w:r>
    </w:p>
    <w:p w:rsidR="009049F6" w:rsidRPr="009049F6" w:rsidRDefault="009049F6" w:rsidP="009049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049F6">
        <w:rPr>
          <w:sz w:val="28"/>
          <w:szCs w:val="28"/>
        </w:rPr>
        <w:t>месте</w:t>
      </w:r>
      <w:proofErr w:type="gramEnd"/>
      <w:r w:rsidRPr="009049F6">
        <w:rPr>
          <w:sz w:val="28"/>
          <w:szCs w:val="28"/>
        </w:rPr>
        <w:t xml:space="preserve"> дислокации (адресе) и номере телефона </w:t>
      </w:r>
      <w:r>
        <w:rPr>
          <w:sz w:val="28"/>
          <w:szCs w:val="28"/>
        </w:rPr>
        <w:t>НАСФ</w:t>
      </w:r>
      <w:r w:rsidRPr="009049F6">
        <w:rPr>
          <w:sz w:val="28"/>
          <w:szCs w:val="28"/>
        </w:rPr>
        <w:t>;</w:t>
      </w:r>
    </w:p>
    <w:p w:rsidR="009049F6" w:rsidRPr="009049F6" w:rsidRDefault="009049F6" w:rsidP="009049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049F6">
        <w:rPr>
          <w:sz w:val="28"/>
          <w:szCs w:val="28"/>
        </w:rPr>
        <w:t>количестве</w:t>
      </w:r>
      <w:proofErr w:type="gramEnd"/>
      <w:r w:rsidRPr="009049F6">
        <w:rPr>
          <w:sz w:val="28"/>
          <w:szCs w:val="28"/>
        </w:rPr>
        <w:t xml:space="preserve"> личного состава, в том числе аттестованных спасателей, в </w:t>
      </w:r>
      <w:r>
        <w:rPr>
          <w:sz w:val="28"/>
          <w:szCs w:val="28"/>
        </w:rPr>
        <w:t>НАСФ</w:t>
      </w:r>
      <w:r w:rsidRPr="009049F6">
        <w:rPr>
          <w:sz w:val="28"/>
          <w:szCs w:val="28"/>
        </w:rPr>
        <w:t>;</w:t>
      </w:r>
    </w:p>
    <w:p w:rsidR="009049F6" w:rsidRPr="009049F6" w:rsidRDefault="009049F6" w:rsidP="009049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49F6">
        <w:rPr>
          <w:sz w:val="28"/>
          <w:szCs w:val="28"/>
        </w:rPr>
        <w:t xml:space="preserve">дате последней аттестации </w:t>
      </w:r>
      <w:r>
        <w:rPr>
          <w:sz w:val="28"/>
          <w:szCs w:val="28"/>
        </w:rPr>
        <w:t>НАСФ</w:t>
      </w:r>
      <w:r w:rsidRPr="009049F6">
        <w:rPr>
          <w:sz w:val="28"/>
          <w:szCs w:val="28"/>
        </w:rPr>
        <w:t>;</w:t>
      </w:r>
    </w:p>
    <w:p w:rsidR="009049F6" w:rsidRPr="009049F6" w:rsidRDefault="009049F6" w:rsidP="009049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049F6">
        <w:rPr>
          <w:sz w:val="28"/>
          <w:szCs w:val="28"/>
        </w:rPr>
        <w:t>возможностях</w:t>
      </w:r>
      <w:proofErr w:type="gramEnd"/>
      <w:r w:rsidRPr="009049F6">
        <w:rPr>
          <w:sz w:val="28"/>
          <w:szCs w:val="28"/>
        </w:rPr>
        <w:t xml:space="preserve"> аттестованной </w:t>
      </w:r>
      <w:r>
        <w:rPr>
          <w:sz w:val="28"/>
          <w:szCs w:val="28"/>
        </w:rPr>
        <w:t>НАСФ</w:t>
      </w:r>
      <w:r w:rsidRPr="009049F6">
        <w:rPr>
          <w:sz w:val="28"/>
          <w:szCs w:val="28"/>
        </w:rPr>
        <w:t xml:space="preserve"> по проведению аварийно-спасательных и других неотложных работ в соответствии со свидетельством об аттестации на право ведения аварийно-спасательных работ;</w:t>
      </w:r>
    </w:p>
    <w:p w:rsidR="009049F6" w:rsidRPr="009049F6" w:rsidRDefault="009049F6" w:rsidP="009049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49F6">
        <w:rPr>
          <w:sz w:val="28"/>
          <w:szCs w:val="28"/>
        </w:rPr>
        <w:t>готовности к проведению аварийно-спасательных и других неотложных работ;</w:t>
      </w:r>
    </w:p>
    <w:p w:rsidR="009049F6" w:rsidRPr="009049F6" w:rsidRDefault="009049F6" w:rsidP="009049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49F6">
        <w:rPr>
          <w:sz w:val="28"/>
          <w:szCs w:val="28"/>
        </w:rPr>
        <w:t xml:space="preserve">оснащенности аттестованной </w:t>
      </w:r>
      <w:r>
        <w:rPr>
          <w:sz w:val="28"/>
          <w:szCs w:val="28"/>
        </w:rPr>
        <w:t>НАСФ</w:t>
      </w:r>
      <w:r w:rsidRPr="009049F6">
        <w:rPr>
          <w:sz w:val="28"/>
          <w:szCs w:val="28"/>
        </w:rPr>
        <w:t xml:space="preserve">, в том числе о количестве и видах транспортных средств аттестованной профессиональной </w:t>
      </w:r>
      <w:r>
        <w:rPr>
          <w:sz w:val="28"/>
          <w:szCs w:val="28"/>
        </w:rPr>
        <w:t>НАСФ</w:t>
      </w:r>
      <w:r w:rsidRPr="009049F6">
        <w:rPr>
          <w:sz w:val="28"/>
          <w:szCs w:val="28"/>
        </w:rPr>
        <w:t>, оснащенных (подлежащих оснащению) специальными звуковыми и световыми сигналами</w:t>
      </w:r>
      <w:r>
        <w:rPr>
          <w:sz w:val="28"/>
          <w:szCs w:val="28"/>
        </w:rPr>
        <w:t>.</w:t>
      </w:r>
    </w:p>
    <w:p w:rsidR="003550E1" w:rsidRPr="009049F6" w:rsidRDefault="00303A36" w:rsidP="009049F6">
      <w:pPr>
        <w:ind w:firstLine="709"/>
        <w:jc w:val="both"/>
        <w:rPr>
          <w:rFonts w:ascii="Verdana" w:hAnsi="Verdana"/>
          <w:color w:val="auto"/>
          <w:sz w:val="28"/>
          <w:szCs w:val="28"/>
        </w:rPr>
      </w:pPr>
      <w:r w:rsidRPr="009049F6">
        <w:rPr>
          <w:color w:val="auto"/>
          <w:sz w:val="28"/>
          <w:szCs w:val="28"/>
        </w:rPr>
        <w:t>2.6.2.</w:t>
      </w:r>
      <w:r w:rsidR="009049F6">
        <w:rPr>
          <w:color w:val="auto"/>
          <w:sz w:val="28"/>
          <w:szCs w:val="28"/>
        </w:rPr>
        <w:t xml:space="preserve"> </w:t>
      </w:r>
      <w:r w:rsidRPr="009049F6">
        <w:rPr>
          <w:color w:val="auto"/>
          <w:sz w:val="28"/>
          <w:szCs w:val="28"/>
        </w:rPr>
        <w:t>Заявление и прилагаемые документы могут быть представлены следующими способами:</w:t>
      </w:r>
    </w:p>
    <w:p w:rsidR="003550E1" w:rsidRPr="009049F6" w:rsidRDefault="00303A36" w:rsidP="009049F6">
      <w:pPr>
        <w:ind w:firstLine="709"/>
        <w:jc w:val="both"/>
        <w:rPr>
          <w:rFonts w:ascii="Verdana" w:hAnsi="Verdana"/>
          <w:color w:val="auto"/>
          <w:sz w:val="28"/>
          <w:szCs w:val="28"/>
        </w:rPr>
      </w:pPr>
      <w:r w:rsidRPr="009049F6">
        <w:rPr>
          <w:color w:val="auto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3550E1" w:rsidRPr="009049F6" w:rsidRDefault="00303A36" w:rsidP="009049F6">
      <w:pPr>
        <w:ind w:firstLine="709"/>
        <w:jc w:val="both"/>
        <w:rPr>
          <w:rFonts w:ascii="Verdana" w:hAnsi="Verdana"/>
          <w:color w:val="auto"/>
          <w:sz w:val="28"/>
          <w:szCs w:val="28"/>
        </w:rPr>
      </w:pPr>
      <w:r w:rsidRPr="009049F6">
        <w:rPr>
          <w:color w:val="auto"/>
          <w:sz w:val="28"/>
          <w:szCs w:val="28"/>
        </w:rPr>
        <w:t>посредством почтовой связи;</w:t>
      </w:r>
    </w:p>
    <w:p w:rsidR="003550E1" w:rsidRPr="009049F6" w:rsidRDefault="00303A36" w:rsidP="009049F6">
      <w:pPr>
        <w:ind w:firstLine="709"/>
        <w:jc w:val="both"/>
        <w:rPr>
          <w:color w:val="auto"/>
          <w:sz w:val="28"/>
          <w:szCs w:val="28"/>
        </w:rPr>
      </w:pPr>
      <w:r w:rsidRPr="009049F6">
        <w:rPr>
          <w:color w:val="auto"/>
          <w:sz w:val="28"/>
          <w:szCs w:val="28"/>
        </w:rPr>
        <w:t>по электронной почте.</w:t>
      </w:r>
    </w:p>
    <w:p w:rsidR="003550E1" w:rsidRPr="009049F6" w:rsidRDefault="00303A36" w:rsidP="009049F6">
      <w:pPr>
        <w:ind w:firstLine="709"/>
        <w:jc w:val="both"/>
        <w:rPr>
          <w:color w:val="auto"/>
          <w:sz w:val="28"/>
          <w:szCs w:val="28"/>
        </w:rPr>
      </w:pPr>
      <w:r w:rsidRPr="009049F6">
        <w:rPr>
          <w:color w:val="auto"/>
          <w:sz w:val="28"/>
          <w:szCs w:val="28"/>
        </w:rPr>
        <w:t>2.6.3.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</w:t>
      </w:r>
      <w:r w:rsidRPr="009049F6">
        <w:rPr>
          <w:color w:val="auto"/>
          <w:sz w:val="28"/>
          <w:szCs w:val="28"/>
          <w:vertAlign w:val="superscript"/>
        </w:rPr>
        <w:t>1</w:t>
      </w:r>
      <w:r w:rsidRPr="009049F6">
        <w:rPr>
          <w:color w:val="auto"/>
          <w:sz w:val="28"/>
          <w:szCs w:val="28"/>
        </w:rPr>
        <w:t xml:space="preserve"> и 21</w:t>
      </w:r>
      <w:r w:rsidRPr="009049F6">
        <w:rPr>
          <w:color w:val="auto"/>
          <w:sz w:val="28"/>
          <w:szCs w:val="28"/>
          <w:vertAlign w:val="superscript"/>
        </w:rPr>
        <w:t>2</w:t>
      </w:r>
      <w:r w:rsidRPr="009049F6">
        <w:rPr>
          <w:color w:val="auto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3550E1" w:rsidRPr="009049F6" w:rsidRDefault="00303A36" w:rsidP="009049F6">
      <w:pPr>
        <w:ind w:firstLine="709"/>
        <w:jc w:val="both"/>
        <w:rPr>
          <w:color w:val="auto"/>
          <w:sz w:val="28"/>
          <w:szCs w:val="28"/>
        </w:rPr>
      </w:pPr>
      <w:r w:rsidRPr="009049F6">
        <w:rPr>
          <w:color w:val="auto"/>
          <w:sz w:val="28"/>
          <w:szCs w:val="28"/>
        </w:rPr>
        <w:t xml:space="preserve"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 нотариуса. </w:t>
      </w:r>
    </w:p>
    <w:p w:rsidR="003550E1" w:rsidRPr="009049F6" w:rsidRDefault="00303A36" w:rsidP="009049F6">
      <w:pPr>
        <w:ind w:firstLine="709"/>
        <w:jc w:val="both"/>
        <w:rPr>
          <w:color w:val="auto"/>
          <w:sz w:val="28"/>
          <w:szCs w:val="28"/>
        </w:rPr>
      </w:pPr>
      <w:r w:rsidRPr="009049F6">
        <w:rPr>
          <w:color w:val="auto"/>
          <w:sz w:val="28"/>
          <w:szCs w:val="28"/>
        </w:rPr>
        <w:lastRenderedPageBreak/>
        <w:t>2.6.4. Копии документов предоставляются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 возвращаются заявителю.</w:t>
      </w:r>
    </w:p>
    <w:p w:rsidR="003550E1" w:rsidRPr="009049F6" w:rsidRDefault="00303A36" w:rsidP="009049F6">
      <w:pPr>
        <w:ind w:firstLine="709"/>
        <w:jc w:val="both"/>
        <w:rPr>
          <w:color w:val="auto"/>
          <w:sz w:val="28"/>
          <w:szCs w:val="28"/>
        </w:rPr>
      </w:pPr>
      <w:r w:rsidRPr="009049F6">
        <w:rPr>
          <w:color w:val="auto"/>
          <w:sz w:val="28"/>
          <w:szCs w:val="28"/>
        </w:rPr>
        <w:t>2.6.5.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3550E1" w:rsidRPr="009049F6" w:rsidRDefault="00303A36" w:rsidP="009049F6">
      <w:pPr>
        <w:ind w:firstLine="709"/>
        <w:jc w:val="both"/>
        <w:rPr>
          <w:color w:val="auto"/>
          <w:sz w:val="28"/>
          <w:szCs w:val="28"/>
        </w:rPr>
      </w:pPr>
      <w:r w:rsidRPr="009049F6">
        <w:rPr>
          <w:color w:val="auto"/>
          <w:sz w:val="28"/>
          <w:szCs w:val="28"/>
        </w:rPr>
        <w:t>2.6.6.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3550E1" w:rsidRDefault="003550E1">
      <w:pPr>
        <w:widowControl w:val="0"/>
        <w:ind w:firstLine="709"/>
        <w:jc w:val="both"/>
        <w:rPr>
          <w:sz w:val="27"/>
        </w:rPr>
      </w:pPr>
    </w:p>
    <w:p w:rsidR="003550E1" w:rsidRDefault="00303A36">
      <w:pPr>
        <w:tabs>
          <w:tab w:val="left" w:pos="851"/>
        </w:tabs>
        <w:ind w:firstLine="540"/>
        <w:jc w:val="center"/>
        <w:outlineLvl w:val="1"/>
        <w:rPr>
          <w:i/>
          <w:sz w:val="28"/>
        </w:rPr>
      </w:pPr>
      <w:r>
        <w:rPr>
          <w:sz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550E1" w:rsidRDefault="003550E1">
      <w:pPr>
        <w:ind w:firstLine="709"/>
        <w:rPr>
          <w:b/>
          <w:sz w:val="28"/>
        </w:rPr>
      </w:pPr>
    </w:p>
    <w:p w:rsidR="003550E1" w:rsidRDefault="00303A36" w:rsidP="009049F6">
      <w:pPr>
        <w:tabs>
          <w:tab w:val="left" w:pos="851"/>
        </w:tabs>
        <w:ind w:firstLine="540"/>
        <w:jc w:val="both"/>
        <w:outlineLvl w:val="1"/>
      </w:pPr>
      <w:r>
        <w:rPr>
          <w:sz w:val="28"/>
          <w:highlight w:val="white"/>
        </w:rPr>
        <w:t xml:space="preserve">2.7.1. </w:t>
      </w:r>
      <w:r w:rsidR="009049F6">
        <w:rPr>
          <w:sz w:val="28"/>
        </w:rPr>
        <w:t xml:space="preserve">Документы, необходимые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5814EB">
        <w:rPr>
          <w:sz w:val="28"/>
        </w:rPr>
        <w:t>отсутствуют</w:t>
      </w:r>
      <w:r w:rsidR="009049F6">
        <w:rPr>
          <w:sz w:val="28"/>
        </w:rPr>
        <w:t>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2.7.2. Запрещено требовать от заявителя: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550E1" w:rsidRDefault="00303A36">
      <w:pPr>
        <w:ind w:firstLine="709"/>
        <w:jc w:val="both"/>
      </w:pPr>
      <w:r>
        <w:rPr>
          <w:sz w:val="28"/>
        </w:rPr>
        <w:t>представления документов и информации, которые находятся в</w:t>
      </w:r>
      <w:r w:rsidR="0031602D">
        <w:rPr>
          <w:sz w:val="28"/>
        </w:rPr>
        <w:t xml:space="preserve"> </w:t>
      </w:r>
      <w:r>
        <w:rPr>
          <w:sz w:val="28"/>
        </w:rPr>
        <w:t>распоряжении Уполномоченного органа, 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3550E1" w:rsidRDefault="00303A36">
      <w:pPr>
        <w:ind w:firstLine="709"/>
        <w:jc w:val="both"/>
      </w:pPr>
      <w:r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</w:t>
      </w:r>
      <w:r w:rsidR="0031602D">
        <w:rPr>
          <w:sz w:val="28"/>
        </w:rPr>
        <w:t xml:space="preserve"> </w:t>
      </w:r>
      <w:r>
        <w:rPr>
          <w:sz w:val="28"/>
        </w:rPr>
        <w:t>пунктом 4 части 1 статьи7Федерального закона от 27 июля 2010 года № 210-ФЗ «Об организации предоставления государственных и муниципальных услуг»;</w:t>
      </w:r>
    </w:p>
    <w:p w:rsidR="003550E1" w:rsidRDefault="00303A36">
      <w:pPr>
        <w:ind w:firstLine="709"/>
        <w:jc w:val="both"/>
      </w:pPr>
      <w:r>
        <w:rPr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</w:t>
      </w:r>
      <w:r w:rsidR="0031602D">
        <w:rPr>
          <w:sz w:val="28"/>
        </w:rPr>
        <w:t xml:space="preserve"> </w:t>
      </w:r>
      <w:r>
        <w:rPr>
          <w:sz w:val="28"/>
        </w:rPr>
        <w:t xml:space="preserve">предоставления государственных и муниципальных услуг, за исключением случаев, если нанесение отметок на такие документы либо их изъятие </w:t>
      </w:r>
      <w:r>
        <w:rPr>
          <w:sz w:val="28"/>
        </w:rPr>
        <w:lastRenderedPageBreak/>
        <w:t>является необходимым условием предоставления муниципальной услуги, и иных случаев, установленных федеральными законами.</w:t>
      </w:r>
    </w:p>
    <w:p w:rsidR="003550E1" w:rsidRDefault="003550E1">
      <w:pPr>
        <w:ind w:firstLine="709"/>
        <w:jc w:val="both"/>
        <w:rPr>
          <w:b/>
          <w:sz w:val="28"/>
        </w:rPr>
      </w:pPr>
    </w:p>
    <w:p w:rsidR="003550E1" w:rsidRDefault="00303A36">
      <w:pPr>
        <w:ind w:firstLine="709"/>
        <w:jc w:val="center"/>
        <w:rPr>
          <w:sz w:val="28"/>
        </w:rPr>
      </w:pPr>
      <w:r>
        <w:rPr>
          <w:sz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550E1" w:rsidRDefault="003550E1">
      <w:pPr>
        <w:ind w:firstLine="709"/>
        <w:jc w:val="both"/>
        <w:rPr>
          <w:strike/>
          <w:sz w:val="28"/>
        </w:rPr>
      </w:pPr>
    </w:p>
    <w:p w:rsidR="003550E1" w:rsidRPr="0067781C" w:rsidRDefault="0067781C">
      <w:pPr>
        <w:widowControl w:val="0"/>
        <w:ind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Основанием для отказа в приеме документов, необходимых для предоставления муниципальной услуги является н</w:t>
      </w:r>
      <w:r w:rsidRPr="0067781C">
        <w:rPr>
          <w:color w:val="22272F"/>
          <w:sz w:val="28"/>
          <w:szCs w:val="28"/>
          <w:shd w:val="clear" w:color="auto" w:fill="FFFFFF"/>
        </w:rPr>
        <w:t>аправление заявления и прилагаемых документов позднее 1 месяца </w:t>
      </w:r>
      <w:proofErr w:type="gramStart"/>
      <w:r w:rsidRPr="0067781C">
        <w:rPr>
          <w:color w:val="22272F"/>
          <w:sz w:val="28"/>
          <w:szCs w:val="28"/>
          <w:shd w:val="clear" w:color="auto" w:fill="FFFFFF"/>
        </w:rPr>
        <w:t>с даты аттестации</w:t>
      </w:r>
      <w:proofErr w:type="gramEnd"/>
      <w:r w:rsidRPr="0067781C">
        <w:rPr>
          <w:color w:val="22272F"/>
          <w:sz w:val="28"/>
          <w:szCs w:val="28"/>
          <w:shd w:val="clear" w:color="auto" w:fill="FFFFFF"/>
        </w:rPr>
        <w:t xml:space="preserve"> НАСФ,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</w:t>
      </w:r>
      <w:r w:rsidR="00303A36" w:rsidRPr="0067781C">
        <w:rPr>
          <w:sz w:val="28"/>
          <w:szCs w:val="28"/>
        </w:rPr>
        <w:t>.</w:t>
      </w:r>
    </w:p>
    <w:p w:rsidR="003550E1" w:rsidRDefault="003550E1">
      <w:pPr>
        <w:widowControl w:val="0"/>
        <w:ind w:firstLine="709"/>
        <w:jc w:val="both"/>
        <w:rPr>
          <w:sz w:val="28"/>
        </w:rPr>
      </w:pPr>
    </w:p>
    <w:p w:rsidR="003550E1" w:rsidRDefault="00303A36">
      <w:pPr>
        <w:pStyle w:val="4"/>
        <w:spacing w:before="0"/>
        <w:rPr>
          <w:i/>
        </w:rPr>
      </w:pPr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>
        <w:rPr>
          <w:highlight w:val="white"/>
        </w:rPr>
        <w:t> </w:t>
      </w:r>
    </w:p>
    <w:p w:rsidR="003550E1" w:rsidRDefault="003550E1">
      <w:pPr>
        <w:ind w:firstLine="709"/>
        <w:rPr>
          <w:sz w:val="28"/>
        </w:rPr>
      </w:pP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2.9.1.Основания для приостановления предоставления муниципальной услуги</w:t>
      </w:r>
      <w:r w:rsidR="0031602D">
        <w:rPr>
          <w:sz w:val="28"/>
        </w:rPr>
        <w:t xml:space="preserve"> </w:t>
      </w:r>
      <w:r>
        <w:rPr>
          <w:sz w:val="28"/>
        </w:rPr>
        <w:t>отсутствуют.</w:t>
      </w:r>
    </w:p>
    <w:p w:rsidR="003550E1" w:rsidRPr="005814EB" w:rsidRDefault="0067781C" w:rsidP="005814EB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2.9.2</w:t>
      </w:r>
      <w:r w:rsidR="00303A36" w:rsidRPr="005814EB">
        <w:rPr>
          <w:color w:val="auto"/>
          <w:sz w:val="28"/>
          <w:szCs w:val="28"/>
        </w:rPr>
        <w:t xml:space="preserve">. Основаниями для отказа </w:t>
      </w:r>
      <w:r w:rsidR="005814EB" w:rsidRPr="005814EB">
        <w:rPr>
          <w:color w:val="auto"/>
          <w:sz w:val="28"/>
          <w:szCs w:val="28"/>
        </w:rPr>
        <w:t xml:space="preserve">в регистрации аттестованного НАСФ </w:t>
      </w:r>
      <w:r w:rsidR="00303A36" w:rsidRPr="005814EB">
        <w:rPr>
          <w:color w:val="auto"/>
          <w:sz w:val="28"/>
          <w:szCs w:val="28"/>
        </w:rPr>
        <w:t>являются:</w:t>
      </w:r>
    </w:p>
    <w:p w:rsidR="005814EB" w:rsidRPr="005814EB" w:rsidRDefault="005814EB" w:rsidP="005814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4EB">
        <w:rPr>
          <w:sz w:val="28"/>
          <w:szCs w:val="28"/>
        </w:rPr>
        <w:t xml:space="preserve">представление неполного комплекта документов, предусмотренных пунктом </w:t>
      </w:r>
      <w:r w:rsidR="00B760F1">
        <w:rPr>
          <w:sz w:val="28"/>
          <w:szCs w:val="28"/>
        </w:rPr>
        <w:t>2.6</w:t>
      </w:r>
      <w:r w:rsidRPr="005814EB">
        <w:rPr>
          <w:sz w:val="28"/>
          <w:szCs w:val="28"/>
        </w:rPr>
        <w:t xml:space="preserve"> настоящего </w:t>
      </w:r>
      <w:r w:rsidR="00B760F1">
        <w:rPr>
          <w:sz w:val="28"/>
          <w:szCs w:val="28"/>
        </w:rPr>
        <w:t>административного регламента</w:t>
      </w:r>
      <w:r w:rsidRPr="005814EB">
        <w:rPr>
          <w:sz w:val="28"/>
          <w:szCs w:val="28"/>
        </w:rPr>
        <w:t>;</w:t>
      </w:r>
    </w:p>
    <w:p w:rsidR="005814EB" w:rsidRPr="005814EB" w:rsidRDefault="005814EB" w:rsidP="005814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4EB">
        <w:rPr>
          <w:sz w:val="28"/>
          <w:szCs w:val="28"/>
        </w:rPr>
        <w:t>наличие в представленных документах неполных или недостоверных сведений;</w:t>
      </w:r>
    </w:p>
    <w:p w:rsidR="005814EB" w:rsidRPr="005814EB" w:rsidRDefault="005814EB" w:rsidP="005814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4EB">
        <w:rPr>
          <w:sz w:val="28"/>
          <w:szCs w:val="28"/>
        </w:rPr>
        <w:t>наличие в заявлении и (или) документах исправлений и повреждений, которые не позволяют однозначно истолковать их содержание.</w:t>
      </w:r>
    </w:p>
    <w:p w:rsidR="003550E1" w:rsidRDefault="003550E1">
      <w:pPr>
        <w:ind w:firstLine="720"/>
        <w:jc w:val="both"/>
        <w:rPr>
          <w:sz w:val="28"/>
          <w:shd w:val="clear" w:color="auto" w:fill="FFD821"/>
        </w:rPr>
      </w:pPr>
    </w:p>
    <w:p w:rsidR="003550E1" w:rsidRDefault="00303A36">
      <w:pPr>
        <w:jc w:val="center"/>
        <w:rPr>
          <w:i/>
          <w:sz w:val="28"/>
        </w:rPr>
      </w:pPr>
      <w:r>
        <w:rPr>
          <w:sz w:val="28"/>
        </w:rPr>
        <w:t>2.10. Перечень услуг,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3550E1" w:rsidRDefault="003550E1">
      <w:pPr>
        <w:ind w:firstLine="709"/>
        <w:jc w:val="center"/>
        <w:rPr>
          <w:i/>
          <w:sz w:val="28"/>
        </w:rPr>
      </w:pPr>
    </w:p>
    <w:p w:rsidR="0031602D" w:rsidRPr="0075640D" w:rsidRDefault="0031602D" w:rsidP="003160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2.10.1</w:t>
      </w:r>
      <w:r w:rsidRPr="0075640D">
        <w:rPr>
          <w:sz w:val="28"/>
          <w:szCs w:val="28"/>
        </w:rPr>
        <w:t>. Услуг, которые являются необходимыми и обязательными для предоставления муниципальной услуги, не имеется.</w:t>
      </w:r>
    </w:p>
    <w:p w:rsidR="003550E1" w:rsidRDefault="003550E1">
      <w:pPr>
        <w:pStyle w:val="4"/>
        <w:spacing w:before="0"/>
        <w:ind w:firstLine="709"/>
        <w:rPr>
          <w:i/>
        </w:rPr>
      </w:pPr>
    </w:p>
    <w:p w:rsidR="003550E1" w:rsidRDefault="00303A36">
      <w:pPr>
        <w:jc w:val="center"/>
        <w:rPr>
          <w:sz w:val="28"/>
        </w:rPr>
      </w:pPr>
      <w:r>
        <w:rPr>
          <w:sz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3550E1" w:rsidRDefault="003550E1">
      <w:pPr>
        <w:ind w:firstLine="709"/>
        <w:jc w:val="both"/>
        <w:rPr>
          <w:sz w:val="28"/>
        </w:rPr>
      </w:pP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3550E1" w:rsidRDefault="003550E1">
      <w:pPr>
        <w:ind w:firstLine="709"/>
        <w:jc w:val="both"/>
        <w:rPr>
          <w:sz w:val="28"/>
        </w:rPr>
      </w:pPr>
    </w:p>
    <w:p w:rsidR="003550E1" w:rsidRDefault="00303A36">
      <w:pPr>
        <w:pStyle w:val="4"/>
        <w:spacing w:before="0"/>
        <w:rPr>
          <w:i/>
        </w:rPr>
      </w:pPr>
      <w:r>
        <w:lastRenderedPageBreak/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3550E1" w:rsidRDefault="003550E1">
      <w:pPr>
        <w:ind w:firstLine="709"/>
        <w:jc w:val="both"/>
        <w:rPr>
          <w:sz w:val="28"/>
        </w:rPr>
      </w:pP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3550E1" w:rsidRDefault="003550E1">
      <w:pPr>
        <w:ind w:firstLine="709"/>
        <w:jc w:val="both"/>
        <w:rPr>
          <w:sz w:val="28"/>
        </w:rPr>
      </w:pPr>
    </w:p>
    <w:p w:rsidR="003550E1" w:rsidRDefault="00303A36">
      <w:pPr>
        <w:widowControl w:val="0"/>
        <w:jc w:val="center"/>
        <w:rPr>
          <w:sz w:val="28"/>
        </w:rPr>
      </w:pPr>
      <w:r>
        <w:rPr>
          <w:sz w:val="28"/>
        </w:rPr>
        <w:t>2.13. Срок регистрации запроса заявителя</w:t>
      </w:r>
    </w:p>
    <w:p w:rsidR="003550E1" w:rsidRDefault="00303A36">
      <w:pPr>
        <w:widowControl w:val="0"/>
        <w:jc w:val="center"/>
        <w:rPr>
          <w:sz w:val="28"/>
        </w:rPr>
      </w:pPr>
      <w:r>
        <w:rPr>
          <w:sz w:val="28"/>
        </w:rPr>
        <w:t>о предоставлении муниципальной услуги</w:t>
      </w:r>
    </w:p>
    <w:p w:rsidR="003550E1" w:rsidRDefault="003550E1">
      <w:pPr>
        <w:ind w:firstLine="709"/>
        <w:jc w:val="both"/>
        <w:rPr>
          <w:sz w:val="28"/>
        </w:rPr>
      </w:pP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2.13.1. Регистрация заявления, в том числе в электронной форме</w:t>
      </w:r>
      <w:r w:rsidR="0031602D">
        <w:rPr>
          <w:sz w:val="28"/>
        </w:rPr>
        <w:t xml:space="preserve"> </w:t>
      </w:r>
      <w:r>
        <w:rPr>
          <w:sz w:val="28"/>
        </w:rPr>
        <w:t>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2.13.2. В случае если заявитель направил заявление о предоставлении муниципальной услуги в электронном виде, то </w:t>
      </w:r>
      <w:r w:rsidR="005814EB">
        <w:rPr>
          <w:sz w:val="28"/>
        </w:rPr>
        <w:t>специалист</w:t>
      </w:r>
      <w:r>
        <w:rPr>
          <w:sz w:val="28"/>
        </w:rPr>
        <w:t>, ответственн</w:t>
      </w:r>
      <w:r w:rsidR="005814EB">
        <w:rPr>
          <w:sz w:val="28"/>
        </w:rPr>
        <w:t>ый</w:t>
      </w:r>
      <w:r>
        <w:rPr>
          <w:sz w:val="28"/>
        </w:rPr>
        <w:t xml:space="preserve">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550E1" w:rsidRDefault="00303A36">
      <w:pPr>
        <w:ind w:firstLine="709"/>
        <w:jc w:val="both"/>
      </w:pPr>
      <w:r>
        <w:rPr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>
        <w:rPr>
          <w:sz w:val="28"/>
        </w:rPr>
        <w:t>ии и ау</w:t>
      </w:r>
      <w:proofErr w:type="gramEnd"/>
      <w:r>
        <w:rPr>
          <w:sz w:val="28"/>
        </w:rPr>
        <w:t>тентификации.</w:t>
      </w:r>
    </w:p>
    <w:p w:rsidR="003550E1" w:rsidRDefault="003550E1">
      <w:pPr>
        <w:ind w:firstLine="709"/>
        <w:jc w:val="both"/>
        <w:rPr>
          <w:sz w:val="28"/>
        </w:rPr>
      </w:pPr>
    </w:p>
    <w:p w:rsidR="003550E1" w:rsidRDefault="00303A36">
      <w:pPr>
        <w:pStyle w:val="4"/>
        <w:spacing w:before="0"/>
      </w:pPr>
      <w:r>
        <w:t>2.14. Требования к помещениям, в которых предоставляется</w:t>
      </w:r>
    </w:p>
    <w:p w:rsidR="003550E1" w:rsidRDefault="00303A36">
      <w:pPr>
        <w:widowControl w:val="0"/>
        <w:ind w:firstLine="709"/>
        <w:jc w:val="center"/>
        <w:rPr>
          <w:i/>
          <w:sz w:val="28"/>
        </w:rPr>
      </w:pPr>
      <w:r>
        <w:rPr>
          <w:sz w:val="28"/>
        </w:rPr>
        <w:t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каждой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550E1" w:rsidRDefault="003550E1">
      <w:pPr>
        <w:widowControl w:val="0"/>
        <w:ind w:firstLine="709"/>
        <w:jc w:val="center"/>
        <w:rPr>
          <w:i/>
          <w:sz w:val="28"/>
        </w:rPr>
      </w:pP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 xml:space="preserve">Вход в здание, в котором предоставляется муниципальная услуга, оборудуется в соответствии с требованиями, обеспечивающими возможность </w:t>
      </w:r>
      <w:r>
        <w:rPr>
          <w:sz w:val="28"/>
        </w:rPr>
        <w:lastRenderedPageBreak/>
        <w:t>беспрепятственного входа инвалидов в здание и выхода из него (пандус, поручни).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3550E1" w:rsidRDefault="00303A3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>
        <w:rPr>
          <w:sz w:val="28"/>
        </w:rPr>
        <w:t>утвержденных</w:t>
      </w:r>
      <w:proofErr w:type="gramEnd"/>
      <w:r>
        <w:rPr>
          <w:sz w:val="28"/>
        </w:rPr>
        <w:t xml:space="preserve"> </w:t>
      </w:r>
      <w:hyperlink r:id="rId10" w:history="1">
        <w:r>
          <w:rPr>
            <w:sz w:val="28"/>
          </w:rPr>
          <w:t>приказом</w:t>
        </w:r>
      </w:hyperlink>
      <w:r w:rsidR="0031602D">
        <w:rPr>
          <w:sz w:val="28"/>
        </w:rPr>
        <w:t xml:space="preserve"> </w:t>
      </w:r>
      <w:r>
        <w:rPr>
          <w:sz w:val="28"/>
        </w:rPr>
        <w:t xml:space="preserve">Министерства труда и социальной защиты Российской Федерации от 22 июня 2015 года № 386н </w:t>
      </w:r>
      <w:r w:rsidR="00B760F1">
        <w:rPr>
          <w:sz w:val="28"/>
        </w:rPr>
        <w:t>«</w:t>
      </w:r>
      <w:r>
        <w:rPr>
          <w:sz w:val="28"/>
        </w:rPr>
        <w:t>Об утверждении формы документа, подтверждающего специальное обучение собаки-проводника, и порядка его выдачи»;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 административного регламента.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 xml:space="preserve">Административный регламент, </w:t>
      </w:r>
      <w:r w:rsidR="0031602D">
        <w:rPr>
          <w:sz w:val="28"/>
        </w:rPr>
        <w:t>постановление Уполномоченного органа</w:t>
      </w:r>
      <w:r>
        <w:rPr>
          <w:sz w:val="28"/>
        </w:rPr>
        <w:t xml:space="preserve"> о</w:t>
      </w:r>
      <w:r w:rsidR="0031602D">
        <w:rPr>
          <w:sz w:val="28"/>
        </w:rPr>
        <w:t>б</w:t>
      </w:r>
      <w:r>
        <w:rPr>
          <w:sz w:val="28"/>
        </w:rPr>
        <w:t xml:space="preserve"> его утверждении должны быть доступны для ознакомления на бумажных носителях.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3550E1" w:rsidRDefault="003550E1">
      <w:pPr>
        <w:pStyle w:val="4"/>
        <w:spacing w:before="0"/>
        <w:jc w:val="left"/>
        <w:rPr>
          <w:i/>
        </w:rPr>
      </w:pPr>
    </w:p>
    <w:p w:rsidR="003550E1" w:rsidRDefault="00303A36">
      <w:pPr>
        <w:pStyle w:val="4"/>
        <w:spacing w:before="0"/>
      </w:pPr>
      <w:r>
        <w:t>2.15. Показатели доступности и качества муниципальной услуги</w:t>
      </w:r>
    </w:p>
    <w:p w:rsidR="003550E1" w:rsidRDefault="003550E1">
      <w:pPr>
        <w:ind w:firstLine="709"/>
        <w:jc w:val="both"/>
        <w:rPr>
          <w:sz w:val="28"/>
        </w:rPr>
      </w:pP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2.15.1. Показателями доступности муниципальной услуги являются: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информирование заявителей о предоставлении муниципальной услуги;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соблюдение графика работы Уполномоченного органа;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2.15.2. Показателями качества муниципальной услуги являются: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3550E1" w:rsidRDefault="00303A36">
      <w:pPr>
        <w:pStyle w:val="4"/>
        <w:spacing w:before="0"/>
        <w:ind w:firstLine="709"/>
        <w:jc w:val="both"/>
      </w:pPr>
      <w:proofErr w:type="gramStart"/>
      <w: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 административным регламентом.</w:t>
      </w:r>
      <w:proofErr w:type="gramEnd"/>
    </w:p>
    <w:p w:rsidR="003550E1" w:rsidRDefault="00303A36">
      <w:pPr>
        <w:ind w:firstLine="709"/>
        <w:jc w:val="both"/>
      </w:pPr>
      <w:r>
        <w:rPr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</w:t>
      </w:r>
      <w:r w:rsidR="006C6830">
        <w:rPr>
          <w:sz w:val="28"/>
        </w:rPr>
        <w:t>.</w:t>
      </w:r>
    </w:p>
    <w:p w:rsidR="003550E1" w:rsidRDefault="003550E1">
      <w:pPr>
        <w:ind w:firstLine="540"/>
        <w:jc w:val="both"/>
        <w:rPr>
          <w:sz w:val="28"/>
        </w:rPr>
      </w:pPr>
    </w:p>
    <w:p w:rsidR="003550E1" w:rsidRDefault="00303A36">
      <w:pPr>
        <w:ind w:firstLine="709"/>
        <w:jc w:val="center"/>
        <w:outlineLvl w:val="0"/>
        <w:rPr>
          <w:sz w:val="28"/>
        </w:rPr>
      </w:pPr>
      <w:r>
        <w:rPr>
          <w:sz w:val="28"/>
        </w:rPr>
        <w:t>2.16. Перечень классов средств электронной подписи, которые</w:t>
      </w:r>
    </w:p>
    <w:p w:rsidR="003550E1" w:rsidRDefault="00303A36">
      <w:pPr>
        <w:ind w:firstLine="709"/>
        <w:jc w:val="center"/>
        <w:rPr>
          <w:sz w:val="28"/>
        </w:rPr>
      </w:pPr>
      <w:r>
        <w:rPr>
          <w:sz w:val="28"/>
        </w:rPr>
        <w:t>допускаются к использованию при обращении за получением</w:t>
      </w:r>
    </w:p>
    <w:p w:rsidR="003550E1" w:rsidRDefault="00303A36">
      <w:pPr>
        <w:ind w:firstLine="709"/>
        <w:jc w:val="center"/>
        <w:rPr>
          <w:sz w:val="28"/>
        </w:rPr>
      </w:pPr>
      <w:r>
        <w:rPr>
          <w:sz w:val="28"/>
        </w:rPr>
        <w:t>муниципальной услуги, оказываемой с применением</w:t>
      </w:r>
    </w:p>
    <w:p w:rsidR="003550E1" w:rsidRDefault="00303A36">
      <w:pPr>
        <w:ind w:firstLine="709"/>
        <w:jc w:val="center"/>
        <w:rPr>
          <w:sz w:val="28"/>
        </w:rPr>
      </w:pPr>
      <w:r>
        <w:rPr>
          <w:sz w:val="28"/>
        </w:rPr>
        <w:t>усиленной квалифицированной электронной подписи</w:t>
      </w:r>
    </w:p>
    <w:p w:rsidR="003550E1" w:rsidRDefault="003550E1">
      <w:pPr>
        <w:ind w:firstLine="709"/>
        <w:jc w:val="both"/>
        <w:rPr>
          <w:sz w:val="28"/>
        </w:rPr>
      </w:pP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 xml:space="preserve">С учетом </w:t>
      </w:r>
      <w:hyperlink r:id="rId11" w:history="1">
        <w:r>
          <w:rPr>
            <w:sz w:val="28"/>
          </w:rPr>
          <w:t>Требований</w:t>
        </w:r>
      </w:hyperlink>
      <w:r>
        <w:rPr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, КС3, КВ1, КВ2 и КА1.</w:t>
      </w:r>
    </w:p>
    <w:p w:rsidR="003550E1" w:rsidRDefault="003550E1">
      <w:pPr>
        <w:ind w:firstLine="709"/>
        <w:jc w:val="both"/>
        <w:rPr>
          <w:sz w:val="28"/>
        </w:rPr>
      </w:pPr>
    </w:p>
    <w:p w:rsidR="003550E1" w:rsidRDefault="00303A36">
      <w:pPr>
        <w:ind w:firstLine="709"/>
        <w:jc w:val="center"/>
        <w:rPr>
          <w:sz w:val="28"/>
        </w:rPr>
      </w:pPr>
      <w:r>
        <w:rPr>
          <w:sz w:val="28"/>
        </w:rPr>
        <w:t xml:space="preserve">III. </w:t>
      </w:r>
      <w:r>
        <w:rPr>
          <w:color w:val="1A1A1A"/>
          <w:sz w:val="28"/>
        </w:rPr>
        <w:t xml:space="preserve">Состав, последовательность и сроки выполнения </w:t>
      </w:r>
      <w:proofErr w:type="gramStart"/>
      <w:r>
        <w:rPr>
          <w:color w:val="1A1A1A"/>
          <w:sz w:val="28"/>
        </w:rPr>
        <w:t>административных</w:t>
      </w:r>
      <w:proofErr w:type="gramEnd"/>
    </w:p>
    <w:p w:rsidR="003550E1" w:rsidRDefault="00303A36">
      <w:pPr>
        <w:ind w:firstLine="709"/>
        <w:jc w:val="center"/>
        <w:rPr>
          <w:sz w:val="28"/>
        </w:rPr>
      </w:pPr>
      <w:r>
        <w:rPr>
          <w:color w:val="1A1A1A"/>
          <w:sz w:val="28"/>
        </w:rPr>
        <w:t>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3550E1" w:rsidRDefault="003550E1">
      <w:pPr>
        <w:ind w:firstLine="540"/>
        <w:jc w:val="both"/>
        <w:rPr>
          <w:sz w:val="28"/>
        </w:rPr>
      </w:pPr>
    </w:p>
    <w:p w:rsidR="003550E1" w:rsidRDefault="00303A36">
      <w:pPr>
        <w:jc w:val="center"/>
        <w:rPr>
          <w:sz w:val="28"/>
        </w:rPr>
      </w:pPr>
      <w:r>
        <w:rPr>
          <w:sz w:val="28"/>
        </w:rPr>
        <w:t>3.1. Исчерпывающий перечень административных процедур:</w:t>
      </w:r>
    </w:p>
    <w:p w:rsidR="003550E1" w:rsidRPr="005814EB" w:rsidRDefault="003550E1" w:rsidP="005814EB">
      <w:pPr>
        <w:widowControl w:val="0"/>
        <w:ind w:firstLine="709"/>
        <w:jc w:val="both"/>
        <w:rPr>
          <w:color w:val="auto"/>
          <w:sz w:val="28"/>
          <w:szCs w:val="28"/>
        </w:rPr>
      </w:pPr>
    </w:p>
    <w:p w:rsidR="003550E1" w:rsidRPr="005814EB" w:rsidRDefault="00303A36" w:rsidP="005814EB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814EB">
        <w:rPr>
          <w:color w:val="auto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5814EB" w:rsidRPr="005814EB" w:rsidRDefault="005814EB" w:rsidP="005814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4EB">
        <w:rPr>
          <w:sz w:val="28"/>
          <w:szCs w:val="28"/>
        </w:rPr>
        <w:t>прием и регистраци</w:t>
      </w:r>
      <w:r>
        <w:rPr>
          <w:sz w:val="28"/>
          <w:szCs w:val="28"/>
        </w:rPr>
        <w:t>я</w:t>
      </w:r>
      <w:r w:rsidRPr="005814EB">
        <w:rPr>
          <w:sz w:val="28"/>
          <w:szCs w:val="28"/>
        </w:rPr>
        <w:t xml:space="preserve"> заявления о регистрации аттестованно</w:t>
      </w:r>
      <w:r w:rsidR="0067781C">
        <w:rPr>
          <w:sz w:val="28"/>
          <w:szCs w:val="28"/>
        </w:rPr>
        <w:t>го</w:t>
      </w:r>
      <w:r w:rsidRPr="005814EB">
        <w:rPr>
          <w:sz w:val="28"/>
          <w:szCs w:val="28"/>
        </w:rPr>
        <w:t xml:space="preserve"> </w:t>
      </w:r>
      <w:r>
        <w:rPr>
          <w:sz w:val="28"/>
          <w:szCs w:val="28"/>
        </w:rPr>
        <w:t>НАСФ</w:t>
      </w:r>
      <w:r w:rsidR="0067781C">
        <w:rPr>
          <w:sz w:val="28"/>
          <w:szCs w:val="28"/>
        </w:rPr>
        <w:t>;</w:t>
      </w:r>
    </w:p>
    <w:p w:rsidR="005814EB" w:rsidRPr="005814EB" w:rsidRDefault="005814EB" w:rsidP="005814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4EB">
        <w:rPr>
          <w:sz w:val="28"/>
          <w:szCs w:val="28"/>
        </w:rPr>
        <w:t>рассмотрение заявления о регистрации аттестованно</w:t>
      </w:r>
      <w:r w:rsidR="0067781C">
        <w:rPr>
          <w:sz w:val="28"/>
          <w:szCs w:val="28"/>
        </w:rPr>
        <w:t>го</w:t>
      </w:r>
      <w:r w:rsidRPr="00581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НАСФ и </w:t>
      </w:r>
      <w:r w:rsidRPr="005814EB">
        <w:rPr>
          <w:sz w:val="28"/>
          <w:szCs w:val="28"/>
        </w:rPr>
        <w:t xml:space="preserve">принятие решения о регистрации путем внесения </w:t>
      </w:r>
      <w:proofErr w:type="gramStart"/>
      <w:r w:rsidRPr="005814EB">
        <w:rPr>
          <w:sz w:val="28"/>
          <w:szCs w:val="28"/>
        </w:rPr>
        <w:t>записи</w:t>
      </w:r>
      <w:proofErr w:type="gramEnd"/>
      <w:r w:rsidRPr="005814EB">
        <w:rPr>
          <w:sz w:val="28"/>
          <w:szCs w:val="28"/>
        </w:rPr>
        <w:t xml:space="preserve"> в реестр аттестованных </w:t>
      </w:r>
      <w:r>
        <w:rPr>
          <w:sz w:val="28"/>
          <w:szCs w:val="28"/>
        </w:rPr>
        <w:t>НАСФ</w:t>
      </w:r>
      <w:r w:rsidRPr="005814EB">
        <w:rPr>
          <w:sz w:val="28"/>
          <w:szCs w:val="28"/>
        </w:rPr>
        <w:t xml:space="preserve"> или об от</w:t>
      </w:r>
      <w:r>
        <w:rPr>
          <w:sz w:val="28"/>
          <w:szCs w:val="28"/>
        </w:rPr>
        <w:t>казе в регистрации аттестованных</w:t>
      </w:r>
      <w:r w:rsidRPr="005814EB">
        <w:rPr>
          <w:sz w:val="28"/>
          <w:szCs w:val="28"/>
        </w:rPr>
        <w:t xml:space="preserve"> </w:t>
      </w:r>
      <w:r>
        <w:rPr>
          <w:sz w:val="28"/>
          <w:szCs w:val="28"/>
        </w:rPr>
        <w:t>НАСФ</w:t>
      </w:r>
      <w:r w:rsidRPr="005814EB">
        <w:rPr>
          <w:sz w:val="28"/>
          <w:szCs w:val="28"/>
        </w:rPr>
        <w:t>;</w:t>
      </w:r>
    </w:p>
    <w:p w:rsidR="005814EB" w:rsidRPr="005814EB" w:rsidRDefault="005814EB" w:rsidP="005814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14EB">
        <w:rPr>
          <w:sz w:val="28"/>
          <w:szCs w:val="28"/>
        </w:rPr>
        <w:t>направление заявителю письменного уведомления с информац</w:t>
      </w:r>
      <w:r>
        <w:rPr>
          <w:sz w:val="28"/>
          <w:szCs w:val="28"/>
        </w:rPr>
        <w:t xml:space="preserve">ией о регистрации аттестованного НАСФ </w:t>
      </w:r>
      <w:r w:rsidRPr="005814EB">
        <w:rPr>
          <w:sz w:val="28"/>
          <w:szCs w:val="28"/>
        </w:rPr>
        <w:t>либо об отказе в регистрации аттестованно</w:t>
      </w:r>
      <w:r>
        <w:rPr>
          <w:sz w:val="28"/>
          <w:szCs w:val="28"/>
        </w:rPr>
        <w:t>го</w:t>
      </w:r>
      <w:r w:rsidRPr="005814EB">
        <w:rPr>
          <w:sz w:val="28"/>
          <w:szCs w:val="28"/>
        </w:rPr>
        <w:t xml:space="preserve"> </w:t>
      </w:r>
      <w:r>
        <w:rPr>
          <w:sz w:val="28"/>
          <w:szCs w:val="28"/>
        </w:rPr>
        <w:t>НАСФ</w:t>
      </w:r>
      <w:r w:rsidRPr="005814EB">
        <w:rPr>
          <w:sz w:val="28"/>
          <w:szCs w:val="28"/>
        </w:rPr>
        <w:t xml:space="preserve"> с указанием оснований отказа.</w:t>
      </w:r>
    </w:p>
    <w:p w:rsidR="003550E1" w:rsidRDefault="00303A36" w:rsidP="005814EB">
      <w:pPr>
        <w:widowControl w:val="0"/>
        <w:ind w:firstLine="709"/>
        <w:jc w:val="both"/>
        <w:rPr>
          <w:sz w:val="28"/>
        </w:rPr>
      </w:pPr>
      <w:r w:rsidRPr="005814EB">
        <w:rPr>
          <w:color w:val="auto"/>
          <w:sz w:val="28"/>
          <w:szCs w:val="28"/>
        </w:rPr>
        <w:t xml:space="preserve">3.1.2. Блок-схема предоставления муниципальной услуги приведена в </w:t>
      </w:r>
      <w:r w:rsidRPr="005814EB">
        <w:rPr>
          <w:color w:val="auto"/>
          <w:sz w:val="28"/>
          <w:szCs w:val="28"/>
        </w:rPr>
        <w:lastRenderedPageBreak/>
        <w:t xml:space="preserve">приложении </w:t>
      </w:r>
      <w:r w:rsidR="005814EB">
        <w:rPr>
          <w:color w:val="auto"/>
          <w:sz w:val="28"/>
          <w:szCs w:val="28"/>
        </w:rPr>
        <w:t>2</w:t>
      </w:r>
      <w:r w:rsidR="00AC059C" w:rsidRPr="005814EB">
        <w:rPr>
          <w:color w:val="auto"/>
          <w:sz w:val="28"/>
          <w:szCs w:val="28"/>
        </w:rPr>
        <w:t xml:space="preserve"> </w:t>
      </w:r>
      <w:r w:rsidRPr="005814EB">
        <w:rPr>
          <w:color w:val="auto"/>
          <w:sz w:val="28"/>
          <w:szCs w:val="28"/>
        </w:rPr>
        <w:t>к настоящему</w:t>
      </w:r>
      <w:r>
        <w:rPr>
          <w:sz w:val="28"/>
        </w:rPr>
        <w:t xml:space="preserve"> административному регламенту.</w:t>
      </w:r>
    </w:p>
    <w:p w:rsidR="003550E1" w:rsidRDefault="003550E1">
      <w:pPr>
        <w:widowControl w:val="0"/>
        <w:ind w:firstLine="709"/>
        <w:jc w:val="both"/>
        <w:rPr>
          <w:sz w:val="28"/>
        </w:rPr>
      </w:pPr>
    </w:p>
    <w:p w:rsidR="003550E1" w:rsidRDefault="00303A36" w:rsidP="0067781C">
      <w:pPr>
        <w:jc w:val="center"/>
        <w:rPr>
          <w:sz w:val="28"/>
        </w:rPr>
      </w:pPr>
      <w:r>
        <w:rPr>
          <w:sz w:val="28"/>
        </w:rPr>
        <w:t xml:space="preserve">3.2. </w:t>
      </w:r>
      <w:r w:rsidR="0067781C">
        <w:rPr>
          <w:sz w:val="28"/>
        </w:rPr>
        <w:t>П</w:t>
      </w:r>
      <w:r w:rsidR="0067781C" w:rsidRPr="005814EB">
        <w:rPr>
          <w:color w:val="auto"/>
          <w:sz w:val="28"/>
          <w:szCs w:val="28"/>
        </w:rPr>
        <w:t>рием и регистраци</w:t>
      </w:r>
      <w:r w:rsidR="0067781C">
        <w:rPr>
          <w:sz w:val="28"/>
          <w:szCs w:val="28"/>
        </w:rPr>
        <w:t>я</w:t>
      </w:r>
      <w:r w:rsidR="0067781C" w:rsidRPr="005814EB">
        <w:rPr>
          <w:color w:val="auto"/>
          <w:sz w:val="28"/>
          <w:szCs w:val="28"/>
        </w:rPr>
        <w:t xml:space="preserve"> заявления о регистрации аттестованно</w:t>
      </w:r>
      <w:r w:rsidR="0067781C">
        <w:rPr>
          <w:sz w:val="28"/>
          <w:szCs w:val="28"/>
        </w:rPr>
        <w:t>го</w:t>
      </w:r>
      <w:r w:rsidR="0067781C" w:rsidRPr="005814EB">
        <w:rPr>
          <w:color w:val="auto"/>
          <w:sz w:val="28"/>
          <w:szCs w:val="28"/>
        </w:rPr>
        <w:t xml:space="preserve"> </w:t>
      </w:r>
      <w:r w:rsidR="0067781C">
        <w:rPr>
          <w:sz w:val="28"/>
          <w:szCs w:val="28"/>
        </w:rPr>
        <w:t>НАСФ</w:t>
      </w:r>
    </w:p>
    <w:p w:rsidR="003550E1" w:rsidRDefault="003550E1">
      <w:pPr>
        <w:jc w:val="center"/>
        <w:rPr>
          <w:sz w:val="28"/>
          <w:shd w:val="clear" w:color="auto" w:fill="FFD821"/>
        </w:rPr>
      </w:pPr>
    </w:p>
    <w:p w:rsidR="0031602D" w:rsidRPr="0075640D" w:rsidRDefault="0031602D" w:rsidP="0031602D">
      <w:pPr>
        <w:ind w:right="-2" w:firstLine="709"/>
        <w:jc w:val="both"/>
        <w:rPr>
          <w:sz w:val="28"/>
          <w:szCs w:val="28"/>
        </w:rPr>
      </w:pPr>
      <w:r w:rsidRPr="0075640D">
        <w:rPr>
          <w:sz w:val="28"/>
          <w:szCs w:val="28"/>
        </w:rPr>
        <w:t xml:space="preserve">3.2.1. </w:t>
      </w:r>
      <w:r w:rsidRPr="00670C92">
        <w:rPr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31602D" w:rsidRDefault="0031602D" w:rsidP="0031602D">
      <w:pPr>
        <w:pStyle w:val="ConsPlusNormal"/>
        <w:widowControl/>
        <w:tabs>
          <w:tab w:val="num" w:pos="1288"/>
          <w:tab w:val="left" w:pos="156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75640D">
        <w:rPr>
          <w:rFonts w:ascii="Times New Roman" w:hAnsi="Times New Roman"/>
          <w:sz w:val="28"/>
          <w:szCs w:val="28"/>
        </w:rPr>
        <w:t xml:space="preserve">3.2.2. Специалист, ответственный за прием и регистрацию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75640D">
        <w:rPr>
          <w:rFonts w:ascii="Times New Roman" w:hAnsi="Times New Roman"/>
          <w:sz w:val="28"/>
          <w:szCs w:val="28"/>
        </w:rPr>
        <w:t xml:space="preserve">в </w:t>
      </w:r>
      <w:r w:rsidRPr="008A292F">
        <w:rPr>
          <w:rFonts w:ascii="Times New Roman" w:hAnsi="Times New Roman"/>
          <w:sz w:val="28"/>
          <w:szCs w:val="28"/>
        </w:rPr>
        <w:t>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в книге регистрации.</w:t>
      </w:r>
    </w:p>
    <w:p w:rsidR="0031602D" w:rsidRPr="00AB38DC" w:rsidRDefault="0031602D" w:rsidP="0031602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38DC">
        <w:rPr>
          <w:sz w:val="28"/>
          <w:szCs w:val="28"/>
        </w:rPr>
        <w:t>3.2.3. В случае е</w:t>
      </w:r>
      <w:r w:rsidRPr="00AB38DC">
        <w:rPr>
          <w:rFonts w:eastAsia="Calibri"/>
          <w:sz w:val="28"/>
          <w:szCs w:val="28"/>
        </w:rPr>
        <w:t xml:space="preserve">сли заявление и прилагаемые документы представляются заявителем  в Уполномоченный орган (МФЦ) лично, </w:t>
      </w:r>
      <w:r>
        <w:rPr>
          <w:sz w:val="28"/>
          <w:szCs w:val="28"/>
        </w:rPr>
        <w:t>специалист</w:t>
      </w:r>
      <w:r w:rsidRPr="00AB38DC">
        <w:rPr>
          <w:sz w:val="28"/>
          <w:szCs w:val="28"/>
        </w:rPr>
        <w:t xml:space="preserve"> Уполномоченного органа (МФЦ), ответственн</w:t>
      </w:r>
      <w:r>
        <w:rPr>
          <w:sz w:val="28"/>
          <w:szCs w:val="28"/>
        </w:rPr>
        <w:t xml:space="preserve">ый </w:t>
      </w:r>
      <w:r w:rsidRPr="00AB38DC">
        <w:rPr>
          <w:sz w:val="28"/>
          <w:szCs w:val="28"/>
        </w:rPr>
        <w:t xml:space="preserve">за прием и регистрацию заявления </w:t>
      </w:r>
      <w:r w:rsidRPr="00AB38DC">
        <w:rPr>
          <w:rFonts w:eastAsia="Calibri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31602D" w:rsidRPr="00AB38DC" w:rsidRDefault="0031602D" w:rsidP="0031602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38DC">
        <w:rPr>
          <w:rFonts w:eastAsia="Calibri"/>
          <w:sz w:val="28"/>
          <w:szCs w:val="28"/>
        </w:rPr>
        <w:t>В случае</w:t>
      </w:r>
      <w:proofErr w:type="gramStart"/>
      <w:r w:rsidRPr="00AB38DC">
        <w:rPr>
          <w:rFonts w:eastAsia="Calibri"/>
          <w:sz w:val="28"/>
          <w:szCs w:val="28"/>
        </w:rPr>
        <w:t>,</w:t>
      </w:r>
      <w:proofErr w:type="gramEnd"/>
      <w:r w:rsidRPr="00AB38DC">
        <w:rPr>
          <w:rFonts w:eastAsia="Calibri"/>
          <w:sz w:val="28"/>
          <w:szCs w:val="28"/>
        </w:rPr>
        <w:t xml:space="preserve">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31602D" w:rsidRPr="00AB38DC" w:rsidRDefault="0031602D" w:rsidP="0031602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38DC">
        <w:rPr>
          <w:rFonts w:eastAsia="Calibri"/>
          <w:sz w:val="28"/>
          <w:szCs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31602D" w:rsidRPr="00AB38DC" w:rsidRDefault="0031602D" w:rsidP="0031602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38DC">
        <w:rPr>
          <w:rFonts w:eastAsia="Calibri"/>
          <w:sz w:val="28"/>
          <w:szCs w:val="28"/>
        </w:rPr>
        <w:t>Сообщение о получении заявления и прилагаемых документов направляется по указанному в зая</w:t>
      </w:r>
      <w:r w:rsidR="006C6830">
        <w:rPr>
          <w:rFonts w:eastAsia="Calibri"/>
          <w:sz w:val="28"/>
          <w:szCs w:val="28"/>
        </w:rPr>
        <w:t>влении адресу электронной почты.</w:t>
      </w:r>
    </w:p>
    <w:p w:rsidR="0031602D" w:rsidRPr="00AB38DC" w:rsidRDefault="0031602D" w:rsidP="0031602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38DC">
        <w:rPr>
          <w:rFonts w:eastAsia="Calibri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31602D" w:rsidRPr="00AB38DC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8DC">
        <w:rPr>
          <w:sz w:val="28"/>
          <w:szCs w:val="28"/>
        </w:rPr>
        <w:t xml:space="preserve">3.2.4. После регистрации заявление и прилагаемые к нему документы направляются для рассмотрения </w:t>
      </w:r>
      <w:r>
        <w:rPr>
          <w:sz w:val="28"/>
          <w:szCs w:val="28"/>
        </w:rPr>
        <w:t>специалисту</w:t>
      </w:r>
      <w:r w:rsidRPr="00AB38DC">
        <w:rPr>
          <w:sz w:val="28"/>
          <w:szCs w:val="28"/>
        </w:rPr>
        <w:t xml:space="preserve"> Уполномоченного органа, ответственному за предоставление муниципальной услуги (далее – </w:t>
      </w:r>
      <w:r>
        <w:rPr>
          <w:sz w:val="28"/>
          <w:szCs w:val="28"/>
        </w:rPr>
        <w:t>специалист</w:t>
      </w:r>
      <w:r w:rsidRPr="00AB38DC">
        <w:rPr>
          <w:sz w:val="28"/>
          <w:szCs w:val="28"/>
        </w:rPr>
        <w:t>, ответственн</w:t>
      </w:r>
      <w:r>
        <w:rPr>
          <w:sz w:val="28"/>
          <w:szCs w:val="28"/>
        </w:rPr>
        <w:t>ый</w:t>
      </w:r>
      <w:r w:rsidRPr="00AB38DC">
        <w:rPr>
          <w:sz w:val="28"/>
          <w:szCs w:val="28"/>
        </w:rPr>
        <w:t xml:space="preserve"> за предоставление муниципальной услуги).</w:t>
      </w:r>
    </w:p>
    <w:p w:rsidR="0031602D" w:rsidRPr="00AB38DC" w:rsidRDefault="0031602D" w:rsidP="00316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8DC">
        <w:rPr>
          <w:sz w:val="28"/>
          <w:szCs w:val="28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AB38DC">
          <w:rPr>
            <w:sz w:val="28"/>
            <w:szCs w:val="28"/>
          </w:rPr>
          <w:t>заявления</w:t>
        </w:r>
      </w:hyperlink>
      <w:r w:rsidRPr="00AB38DC">
        <w:rPr>
          <w:sz w:val="28"/>
          <w:szCs w:val="28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31602D" w:rsidRDefault="0031602D" w:rsidP="0031602D">
      <w:pPr>
        <w:pStyle w:val="ConsPlusNormal"/>
        <w:widowControl/>
        <w:tabs>
          <w:tab w:val="num" w:pos="1288"/>
          <w:tab w:val="left" w:pos="156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B38DC">
        <w:rPr>
          <w:rFonts w:ascii="Times New Roman" w:hAnsi="Times New Roman"/>
          <w:sz w:val="28"/>
          <w:szCs w:val="28"/>
        </w:rPr>
        <w:lastRenderedPageBreak/>
        <w:t xml:space="preserve">3.2.6. Результатом выполнения данной административной процедуры является получение </w:t>
      </w:r>
      <w:r>
        <w:rPr>
          <w:rFonts w:ascii="Times New Roman" w:hAnsi="Times New Roman"/>
          <w:sz w:val="28"/>
          <w:szCs w:val="28"/>
        </w:rPr>
        <w:t>специалистом</w:t>
      </w:r>
      <w:r w:rsidRPr="00AB38DC">
        <w:rPr>
          <w:rFonts w:ascii="Times New Roman" w:hAnsi="Times New Roman"/>
          <w:sz w:val="28"/>
          <w:szCs w:val="28"/>
        </w:rPr>
        <w:t>, ответственным за предоставление муниципальной услуги заявления и прилагаемых документов на рассмотрение.</w:t>
      </w:r>
    </w:p>
    <w:p w:rsidR="0031602D" w:rsidRDefault="0031602D">
      <w:pPr>
        <w:jc w:val="center"/>
        <w:rPr>
          <w:sz w:val="28"/>
          <w:shd w:val="clear" w:color="auto" w:fill="FFD821"/>
        </w:rPr>
      </w:pPr>
    </w:p>
    <w:p w:rsidR="003550E1" w:rsidRPr="00303A36" w:rsidRDefault="00303A36">
      <w:pPr>
        <w:widowControl w:val="0"/>
        <w:jc w:val="center"/>
        <w:rPr>
          <w:sz w:val="28"/>
        </w:rPr>
      </w:pPr>
      <w:r>
        <w:rPr>
          <w:sz w:val="28"/>
        </w:rPr>
        <w:t xml:space="preserve">3.3. </w:t>
      </w:r>
      <w:r w:rsidR="0067781C">
        <w:rPr>
          <w:sz w:val="28"/>
        </w:rPr>
        <w:t>Р</w:t>
      </w:r>
      <w:r w:rsidR="0067781C" w:rsidRPr="005814EB">
        <w:rPr>
          <w:color w:val="auto"/>
          <w:sz w:val="28"/>
          <w:szCs w:val="28"/>
        </w:rPr>
        <w:t>ассмотрение заявления о регистрации аттестованно</w:t>
      </w:r>
      <w:r w:rsidR="0067781C">
        <w:rPr>
          <w:sz w:val="28"/>
          <w:szCs w:val="28"/>
        </w:rPr>
        <w:t>го</w:t>
      </w:r>
      <w:r w:rsidR="0067781C" w:rsidRPr="005814EB">
        <w:rPr>
          <w:color w:val="auto"/>
          <w:sz w:val="28"/>
          <w:szCs w:val="28"/>
        </w:rPr>
        <w:t xml:space="preserve"> </w:t>
      </w:r>
      <w:r w:rsidR="0067781C">
        <w:rPr>
          <w:sz w:val="28"/>
          <w:szCs w:val="28"/>
        </w:rPr>
        <w:t xml:space="preserve">НАСФ и </w:t>
      </w:r>
      <w:r w:rsidR="0067781C" w:rsidRPr="005814EB">
        <w:rPr>
          <w:color w:val="auto"/>
          <w:sz w:val="28"/>
          <w:szCs w:val="28"/>
        </w:rPr>
        <w:t xml:space="preserve">принятие решения о регистрации путем внесения </w:t>
      </w:r>
      <w:proofErr w:type="gramStart"/>
      <w:r w:rsidR="0067781C" w:rsidRPr="005814EB">
        <w:rPr>
          <w:color w:val="auto"/>
          <w:sz w:val="28"/>
          <w:szCs w:val="28"/>
        </w:rPr>
        <w:t>записи</w:t>
      </w:r>
      <w:proofErr w:type="gramEnd"/>
      <w:r w:rsidR="0067781C" w:rsidRPr="005814EB">
        <w:rPr>
          <w:color w:val="auto"/>
          <w:sz w:val="28"/>
          <w:szCs w:val="28"/>
        </w:rPr>
        <w:t xml:space="preserve"> в реестр аттестованных </w:t>
      </w:r>
      <w:r w:rsidR="0067781C">
        <w:rPr>
          <w:sz w:val="28"/>
          <w:szCs w:val="28"/>
        </w:rPr>
        <w:t>НАСФ</w:t>
      </w:r>
      <w:r w:rsidR="0067781C" w:rsidRPr="005814EB">
        <w:rPr>
          <w:color w:val="auto"/>
          <w:sz w:val="28"/>
          <w:szCs w:val="28"/>
        </w:rPr>
        <w:t xml:space="preserve"> или об от</w:t>
      </w:r>
      <w:r w:rsidR="0067781C">
        <w:rPr>
          <w:sz w:val="28"/>
          <w:szCs w:val="28"/>
        </w:rPr>
        <w:t>казе в регистрации аттестованных</w:t>
      </w:r>
      <w:r w:rsidR="0067781C" w:rsidRPr="005814EB">
        <w:rPr>
          <w:color w:val="auto"/>
          <w:sz w:val="28"/>
          <w:szCs w:val="28"/>
        </w:rPr>
        <w:t xml:space="preserve"> </w:t>
      </w:r>
      <w:r w:rsidR="0067781C">
        <w:rPr>
          <w:sz w:val="28"/>
          <w:szCs w:val="28"/>
        </w:rPr>
        <w:t>НАСФ</w:t>
      </w:r>
    </w:p>
    <w:p w:rsidR="003550E1" w:rsidRPr="00303A36" w:rsidRDefault="003550E1">
      <w:pPr>
        <w:widowControl w:val="0"/>
        <w:ind w:firstLine="709"/>
        <w:jc w:val="both"/>
        <w:rPr>
          <w:sz w:val="28"/>
        </w:rPr>
      </w:pPr>
    </w:p>
    <w:p w:rsidR="0067781C" w:rsidRPr="0067781C" w:rsidRDefault="0067781C" w:rsidP="0067781C">
      <w:pPr>
        <w:ind w:firstLine="709"/>
        <w:jc w:val="both"/>
        <w:rPr>
          <w:rFonts w:ascii="Arial" w:hAnsi="Arial" w:cs="Arial"/>
          <w:sz w:val="19"/>
          <w:szCs w:val="19"/>
        </w:rPr>
      </w:pPr>
      <w:r>
        <w:rPr>
          <w:sz w:val="28"/>
          <w:szCs w:val="28"/>
        </w:rPr>
        <w:t>3.3.1. Юридическим фактом, являющимся о</w:t>
      </w:r>
      <w:r w:rsidRPr="0067781C">
        <w:rPr>
          <w:sz w:val="28"/>
          <w:szCs w:val="28"/>
        </w:rPr>
        <w:t>снованием для начала административной процедуры</w:t>
      </w:r>
      <w:r>
        <w:rPr>
          <w:sz w:val="28"/>
          <w:szCs w:val="28"/>
        </w:rPr>
        <w:t>,</w:t>
      </w:r>
      <w:r w:rsidRPr="0067781C">
        <w:rPr>
          <w:sz w:val="28"/>
          <w:szCs w:val="28"/>
        </w:rPr>
        <w:t xml:space="preserve"> является передача заявления и документов </w:t>
      </w:r>
      <w:r>
        <w:rPr>
          <w:sz w:val="28"/>
          <w:szCs w:val="28"/>
        </w:rPr>
        <w:t xml:space="preserve">специалисту, </w:t>
      </w:r>
      <w:r w:rsidRPr="0067781C">
        <w:rPr>
          <w:sz w:val="28"/>
          <w:szCs w:val="28"/>
        </w:rPr>
        <w:t xml:space="preserve">ответственному </w:t>
      </w:r>
      <w:r>
        <w:rPr>
          <w:sz w:val="28"/>
          <w:szCs w:val="28"/>
        </w:rPr>
        <w:t>за предоставление муниципальной услуги</w:t>
      </w:r>
      <w:r w:rsidRPr="0067781C">
        <w:rPr>
          <w:sz w:val="28"/>
          <w:szCs w:val="28"/>
        </w:rPr>
        <w:t>.</w:t>
      </w:r>
    </w:p>
    <w:p w:rsidR="0067781C" w:rsidRPr="0067781C" w:rsidRDefault="00557281" w:rsidP="0067781C">
      <w:pPr>
        <w:ind w:firstLine="709"/>
        <w:jc w:val="both"/>
        <w:rPr>
          <w:rFonts w:ascii="Arial" w:hAnsi="Arial" w:cs="Arial"/>
          <w:sz w:val="19"/>
          <w:szCs w:val="19"/>
        </w:rPr>
      </w:pPr>
      <w:r>
        <w:rPr>
          <w:sz w:val="28"/>
          <w:szCs w:val="28"/>
        </w:rPr>
        <w:t>3.3.2. Специалист, ответственный</w:t>
      </w:r>
      <w:r w:rsidR="0067781C" w:rsidRPr="0067781C">
        <w:rPr>
          <w:sz w:val="28"/>
          <w:szCs w:val="28"/>
        </w:rPr>
        <w:t xml:space="preserve"> за </w:t>
      </w:r>
      <w:r>
        <w:rPr>
          <w:sz w:val="28"/>
          <w:szCs w:val="28"/>
        </w:rPr>
        <w:t>предоставление муниципальной услуги,</w:t>
      </w:r>
      <w:r w:rsidR="0067781C" w:rsidRPr="0067781C">
        <w:rPr>
          <w:sz w:val="28"/>
          <w:szCs w:val="28"/>
        </w:rPr>
        <w:t xml:space="preserve"> проверяется комплектность представленных заявителем документов, предусмотренных пунктом </w:t>
      </w:r>
      <w:r>
        <w:rPr>
          <w:sz w:val="28"/>
          <w:szCs w:val="28"/>
        </w:rPr>
        <w:t>2.6 настоящего</w:t>
      </w:r>
      <w:r w:rsidR="0067781C" w:rsidRPr="0067781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7781C" w:rsidRPr="0067781C">
        <w:rPr>
          <w:sz w:val="28"/>
          <w:szCs w:val="28"/>
        </w:rPr>
        <w:t>дминистративного регламента.</w:t>
      </w:r>
    </w:p>
    <w:p w:rsidR="0067781C" w:rsidRPr="0067781C" w:rsidRDefault="00557281" w:rsidP="0067781C">
      <w:pPr>
        <w:ind w:firstLine="709"/>
        <w:jc w:val="both"/>
        <w:rPr>
          <w:rFonts w:ascii="Arial" w:hAnsi="Arial" w:cs="Arial"/>
          <w:sz w:val="19"/>
          <w:szCs w:val="19"/>
        </w:rPr>
      </w:pPr>
      <w:r>
        <w:rPr>
          <w:sz w:val="28"/>
          <w:szCs w:val="28"/>
        </w:rPr>
        <w:t>3.3.3</w:t>
      </w:r>
      <w:r w:rsidR="0067781C" w:rsidRPr="0067781C">
        <w:rPr>
          <w:sz w:val="28"/>
          <w:szCs w:val="28"/>
        </w:rPr>
        <w:t xml:space="preserve">. В случае, если документы представлены в полном объеме и нет оснований для отказа в предоставлении </w:t>
      </w:r>
      <w:r>
        <w:rPr>
          <w:sz w:val="28"/>
          <w:szCs w:val="28"/>
        </w:rPr>
        <w:t>муниципальной</w:t>
      </w:r>
      <w:r w:rsidR="0067781C" w:rsidRPr="0067781C">
        <w:rPr>
          <w:sz w:val="28"/>
          <w:szCs w:val="28"/>
        </w:rPr>
        <w:t xml:space="preserve"> услуги, предусмотренных пунктом </w:t>
      </w:r>
      <w:r>
        <w:rPr>
          <w:sz w:val="28"/>
          <w:szCs w:val="28"/>
        </w:rPr>
        <w:t>2.9.2 настоящего а</w:t>
      </w:r>
      <w:r w:rsidR="0067781C" w:rsidRPr="0067781C">
        <w:rPr>
          <w:sz w:val="28"/>
          <w:szCs w:val="28"/>
        </w:rPr>
        <w:t xml:space="preserve">дминистративного регламента, </w:t>
      </w:r>
      <w:r>
        <w:rPr>
          <w:sz w:val="28"/>
          <w:szCs w:val="28"/>
        </w:rPr>
        <w:t xml:space="preserve">специалист, </w:t>
      </w:r>
      <w:r w:rsidR="0067781C" w:rsidRPr="0067781C">
        <w:rPr>
          <w:sz w:val="28"/>
          <w:szCs w:val="28"/>
        </w:rPr>
        <w:t xml:space="preserve">ответственный за </w:t>
      </w:r>
      <w:r>
        <w:rPr>
          <w:sz w:val="28"/>
          <w:szCs w:val="28"/>
        </w:rPr>
        <w:t xml:space="preserve">предоставление муниципальной услуги, </w:t>
      </w:r>
      <w:r w:rsidR="0067781C" w:rsidRPr="0067781C">
        <w:rPr>
          <w:sz w:val="28"/>
          <w:szCs w:val="28"/>
        </w:rPr>
        <w:t xml:space="preserve">осуществляет подготовку проекта решения </w:t>
      </w:r>
      <w:r>
        <w:rPr>
          <w:sz w:val="28"/>
          <w:szCs w:val="28"/>
        </w:rPr>
        <w:t xml:space="preserve">Уполномоченного органа </w:t>
      </w:r>
      <w:r w:rsidR="0067781C" w:rsidRPr="0067781C">
        <w:rPr>
          <w:sz w:val="28"/>
          <w:szCs w:val="28"/>
        </w:rPr>
        <w:t xml:space="preserve">о </w:t>
      </w:r>
      <w:proofErr w:type="gramStart"/>
      <w:r w:rsidR="0067781C" w:rsidRPr="0067781C">
        <w:rPr>
          <w:sz w:val="28"/>
          <w:szCs w:val="28"/>
        </w:rPr>
        <w:t>регистрации</w:t>
      </w:r>
      <w:proofErr w:type="gramEnd"/>
      <w:r w:rsidR="0067781C" w:rsidRPr="0067781C">
        <w:rPr>
          <w:sz w:val="28"/>
          <w:szCs w:val="28"/>
        </w:rPr>
        <w:t xml:space="preserve"> аттестованного НАСФ.</w:t>
      </w:r>
    </w:p>
    <w:p w:rsidR="0067781C" w:rsidRPr="0067781C" w:rsidRDefault="00557281" w:rsidP="0067781C">
      <w:pPr>
        <w:ind w:firstLine="709"/>
        <w:jc w:val="both"/>
        <w:rPr>
          <w:rFonts w:ascii="Arial" w:hAnsi="Arial" w:cs="Arial"/>
          <w:sz w:val="19"/>
          <w:szCs w:val="19"/>
        </w:rPr>
      </w:pPr>
      <w:r>
        <w:rPr>
          <w:sz w:val="28"/>
          <w:szCs w:val="28"/>
        </w:rPr>
        <w:t>3.3.4</w:t>
      </w:r>
      <w:r w:rsidR="0067781C" w:rsidRPr="0067781C">
        <w:rPr>
          <w:sz w:val="28"/>
          <w:szCs w:val="28"/>
        </w:rPr>
        <w:t xml:space="preserve">. При наличии оснований для отказа в предоставлении </w:t>
      </w:r>
      <w:r>
        <w:rPr>
          <w:sz w:val="28"/>
          <w:szCs w:val="28"/>
        </w:rPr>
        <w:t>муниципальной</w:t>
      </w:r>
      <w:r w:rsidR="0067781C" w:rsidRPr="0067781C">
        <w:rPr>
          <w:sz w:val="28"/>
          <w:szCs w:val="28"/>
        </w:rPr>
        <w:t xml:space="preserve"> услуги, предусмотренных пунктом </w:t>
      </w:r>
      <w:r>
        <w:rPr>
          <w:sz w:val="28"/>
          <w:szCs w:val="28"/>
        </w:rPr>
        <w:t>2.9.2 настоящего а</w:t>
      </w:r>
      <w:r w:rsidR="0067781C" w:rsidRPr="0067781C">
        <w:rPr>
          <w:sz w:val="28"/>
          <w:szCs w:val="28"/>
        </w:rPr>
        <w:t>дминистративного регламента,</w:t>
      </w:r>
      <w:r>
        <w:rPr>
          <w:sz w:val="28"/>
          <w:szCs w:val="28"/>
        </w:rPr>
        <w:t xml:space="preserve"> специалистом,</w:t>
      </w:r>
      <w:r w:rsidR="0067781C" w:rsidRPr="0067781C">
        <w:rPr>
          <w:sz w:val="28"/>
          <w:szCs w:val="28"/>
        </w:rPr>
        <w:t xml:space="preserve"> ответственным за </w:t>
      </w:r>
      <w:r>
        <w:rPr>
          <w:sz w:val="28"/>
          <w:szCs w:val="28"/>
        </w:rPr>
        <w:t>предоставление муниципальной услуги,</w:t>
      </w:r>
      <w:r w:rsidR="0067781C" w:rsidRPr="0067781C">
        <w:rPr>
          <w:sz w:val="28"/>
          <w:szCs w:val="28"/>
        </w:rPr>
        <w:t xml:space="preserve"> осуществляется подготовка проекта решения</w:t>
      </w:r>
      <w:r>
        <w:rPr>
          <w:sz w:val="28"/>
          <w:szCs w:val="28"/>
        </w:rPr>
        <w:t xml:space="preserve"> Уполномоченного органа</w:t>
      </w:r>
      <w:r w:rsidR="0067781C" w:rsidRPr="0067781C">
        <w:rPr>
          <w:sz w:val="28"/>
          <w:szCs w:val="28"/>
        </w:rPr>
        <w:t xml:space="preserve"> об отказе в регистрации аттестованного НАСФ.</w:t>
      </w:r>
    </w:p>
    <w:p w:rsidR="0067781C" w:rsidRPr="0067781C" w:rsidRDefault="00557281" w:rsidP="0067781C">
      <w:pPr>
        <w:ind w:firstLine="709"/>
        <w:jc w:val="both"/>
        <w:rPr>
          <w:rFonts w:ascii="Arial" w:hAnsi="Arial" w:cs="Arial"/>
          <w:sz w:val="19"/>
          <w:szCs w:val="19"/>
        </w:rPr>
      </w:pPr>
      <w:r>
        <w:rPr>
          <w:sz w:val="28"/>
          <w:szCs w:val="28"/>
        </w:rPr>
        <w:t>3.3.5</w:t>
      </w:r>
      <w:r w:rsidR="0067781C" w:rsidRPr="0067781C"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 xml:space="preserve">Уполномоченного органа </w:t>
      </w:r>
      <w:r w:rsidR="0067781C" w:rsidRPr="0067781C">
        <w:rPr>
          <w:sz w:val="28"/>
          <w:szCs w:val="28"/>
        </w:rPr>
        <w:t>о регистрации оформляется в виде письменного уведомления, содержащего информацию о регистрации аттестованного НАСФ.</w:t>
      </w:r>
    </w:p>
    <w:p w:rsidR="0067781C" w:rsidRDefault="0067781C" w:rsidP="0067781C">
      <w:pPr>
        <w:ind w:firstLine="709"/>
        <w:jc w:val="both"/>
        <w:rPr>
          <w:sz w:val="28"/>
          <w:szCs w:val="28"/>
        </w:rPr>
      </w:pPr>
      <w:r w:rsidRPr="0067781C">
        <w:rPr>
          <w:sz w:val="28"/>
          <w:szCs w:val="28"/>
        </w:rPr>
        <w:t>Решение об отказе в регистрации аттестованного НАСФ оформляется в виде письменного уведомления об отказе в регистрации аттестованного НАСФ с приложением представленных документов.</w:t>
      </w:r>
    </w:p>
    <w:p w:rsidR="00557281" w:rsidRPr="00557281" w:rsidRDefault="00557281" w:rsidP="00557281">
      <w:pPr>
        <w:pStyle w:val="ad"/>
        <w:spacing w:before="0" w:after="0"/>
        <w:ind w:firstLine="709"/>
        <w:jc w:val="both"/>
        <w:rPr>
          <w:rFonts w:ascii="Arial" w:hAnsi="Arial" w:cs="Arial"/>
          <w:sz w:val="19"/>
          <w:szCs w:val="19"/>
        </w:rPr>
      </w:pPr>
      <w:r>
        <w:rPr>
          <w:sz w:val="28"/>
          <w:szCs w:val="28"/>
        </w:rPr>
        <w:t>3.3.6. П</w:t>
      </w:r>
      <w:r w:rsidRPr="00557281">
        <w:rPr>
          <w:sz w:val="28"/>
          <w:szCs w:val="28"/>
        </w:rPr>
        <w:t xml:space="preserve">роект решения </w:t>
      </w:r>
      <w:r>
        <w:rPr>
          <w:sz w:val="28"/>
          <w:szCs w:val="28"/>
        </w:rPr>
        <w:t xml:space="preserve">Уполномоченного органа </w:t>
      </w:r>
      <w:r w:rsidRPr="00557281">
        <w:rPr>
          <w:sz w:val="28"/>
          <w:szCs w:val="28"/>
        </w:rPr>
        <w:t xml:space="preserve">о </w:t>
      </w:r>
      <w:proofErr w:type="gramStart"/>
      <w:r w:rsidRPr="00557281">
        <w:rPr>
          <w:sz w:val="28"/>
          <w:szCs w:val="28"/>
        </w:rPr>
        <w:t>регистрации</w:t>
      </w:r>
      <w:proofErr w:type="gramEnd"/>
      <w:r w:rsidRPr="00557281">
        <w:rPr>
          <w:sz w:val="28"/>
          <w:szCs w:val="28"/>
        </w:rPr>
        <w:t xml:space="preserve"> аттестованного НАСФ либо об отказе в регистрации аттестованного НАСФ</w:t>
      </w:r>
      <w:r>
        <w:rPr>
          <w:sz w:val="28"/>
          <w:szCs w:val="28"/>
        </w:rPr>
        <w:t xml:space="preserve"> в течение 1 рабочего дня со дня его подготовки направляется для подписания руководителю Уполномоченного органа</w:t>
      </w:r>
      <w:r w:rsidRPr="00557281">
        <w:rPr>
          <w:sz w:val="28"/>
          <w:szCs w:val="28"/>
        </w:rPr>
        <w:t>.</w:t>
      </w:r>
    </w:p>
    <w:p w:rsidR="00557281" w:rsidRPr="00557281" w:rsidRDefault="00557281" w:rsidP="00557281">
      <w:pPr>
        <w:ind w:firstLine="709"/>
        <w:jc w:val="both"/>
        <w:rPr>
          <w:rFonts w:ascii="Arial" w:hAnsi="Arial" w:cs="Arial"/>
          <w:sz w:val="19"/>
          <w:szCs w:val="19"/>
        </w:rPr>
      </w:pPr>
      <w:r>
        <w:rPr>
          <w:sz w:val="28"/>
          <w:szCs w:val="28"/>
        </w:rPr>
        <w:t>В течение 1 рабочего дня со дня поступления у</w:t>
      </w:r>
      <w:r w:rsidRPr="00557281">
        <w:rPr>
          <w:sz w:val="28"/>
          <w:szCs w:val="28"/>
        </w:rPr>
        <w:t>ведомление о регистрации аттестованного НАСФ либо об отказе в регистрации аттестованного НАСФ подписывается </w:t>
      </w:r>
      <w:r>
        <w:rPr>
          <w:sz w:val="28"/>
          <w:szCs w:val="28"/>
        </w:rPr>
        <w:t>руководителем Уполномоченного органа</w:t>
      </w:r>
      <w:r w:rsidRPr="00557281">
        <w:rPr>
          <w:sz w:val="28"/>
          <w:szCs w:val="28"/>
        </w:rPr>
        <w:t xml:space="preserve"> и заверяется печатью</w:t>
      </w:r>
      <w:r>
        <w:rPr>
          <w:sz w:val="28"/>
          <w:szCs w:val="28"/>
        </w:rPr>
        <w:t xml:space="preserve"> Уполномоченного органа</w:t>
      </w:r>
      <w:r w:rsidRPr="00557281">
        <w:rPr>
          <w:sz w:val="28"/>
          <w:szCs w:val="28"/>
        </w:rPr>
        <w:t>.</w:t>
      </w:r>
    </w:p>
    <w:p w:rsidR="00557281" w:rsidRPr="00557281" w:rsidRDefault="00557281" w:rsidP="00557281">
      <w:pPr>
        <w:ind w:firstLine="709"/>
        <w:jc w:val="both"/>
        <w:rPr>
          <w:rFonts w:ascii="Arial" w:hAnsi="Arial" w:cs="Arial"/>
          <w:sz w:val="19"/>
          <w:szCs w:val="19"/>
        </w:rPr>
      </w:pPr>
      <w:r w:rsidRPr="00557281">
        <w:rPr>
          <w:sz w:val="28"/>
          <w:szCs w:val="28"/>
        </w:rPr>
        <w:t>В случае</w:t>
      </w:r>
      <w:proofErr w:type="gramStart"/>
      <w:r w:rsidRPr="00557281">
        <w:rPr>
          <w:sz w:val="28"/>
          <w:szCs w:val="28"/>
        </w:rPr>
        <w:t>,</w:t>
      </w:r>
      <w:proofErr w:type="gramEnd"/>
      <w:r w:rsidRPr="00557281">
        <w:rPr>
          <w:sz w:val="28"/>
          <w:szCs w:val="28"/>
        </w:rPr>
        <w:t xml:space="preserve"> если уведомление создано в виде электронного документа, оно подписывается  усиленной квалифицированной электронной подписью</w:t>
      </w:r>
      <w:r>
        <w:rPr>
          <w:sz w:val="28"/>
          <w:szCs w:val="28"/>
        </w:rPr>
        <w:t xml:space="preserve"> руководителя Уполномоченного органа</w:t>
      </w:r>
      <w:r w:rsidRPr="00557281">
        <w:rPr>
          <w:sz w:val="28"/>
          <w:szCs w:val="28"/>
        </w:rPr>
        <w:t>.</w:t>
      </w:r>
    </w:p>
    <w:p w:rsidR="00557281" w:rsidRPr="00557281" w:rsidRDefault="00557281" w:rsidP="00557281">
      <w:pPr>
        <w:ind w:firstLine="709"/>
        <w:jc w:val="both"/>
        <w:rPr>
          <w:rFonts w:ascii="Arial" w:hAnsi="Arial" w:cs="Arial"/>
          <w:sz w:val="19"/>
          <w:szCs w:val="19"/>
        </w:rPr>
      </w:pPr>
      <w:r>
        <w:rPr>
          <w:sz w:val="28"/>
          <w:szCs w:val="28"/>
        </w:rPr>
        <w:lastRenderedPageBreak/>
        <w:t>3.3.7</w:t>
      </w:r>
      <w:r w:rsidRPr="00557281">
        <w:rPr>
          <w:sz w:val="28"/>
          <w:szCs w:val="28"/>
        </w:rPr>
        <w:t xml:space="preserve">. </w:t>
      </w:r>
      <w:r>
        <w:rPr>
          <w:sz w:val="28"/>
          <w:szCs w:val="28"/>
        </w:rPr>
        <w:t>Специалист, ответственный за предоставление муниципальной услуги,</w:t>
      </w:r>
      <w:r w:rsidRPr="00557281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1</w:t>
      </w:r>
      <w:r w:rsidRPr="00557281">
        <w:rPr>
          <w:sz w:val="28"/>
          <w:szCs w:val="28"/>
        </w:rPr>
        <w:t xml:space="preserve"> рабочего дня со дня принятия решения о </w:t>
      </w:r>
      <w:proofErr w:type="gramStart"/>
      <w:r w:rsidRPr="00557281">
        <w:rPr>
          <w:sz w:val="28"/>
          <w:szCs w:val="28"/>
        </w:rPr>
        <w:t>регистрации</w:t>
      </w:r>
      <w:proofErr w:type="gramEnd"/>
      <w:r w:rsidRPr="00557281">
        <w:rPr>
          <w:sz w:val="28"/>
          <w:szCs w:val="28"/>
        </w:rPr>
        <w:t xml:space="preserve"> аттестованного НАСФ вносит сведения об аттестованном НАСФ в реестр.</w:t>
      </w:r>
    </w:p>
    <w:p w:rsidR="00557281" w:rsidRPr="00557281" w:rsidRDefault="00557281" w:rsidP="00557281">
      <w:pPr>
        <w:ind w:firstLine="709"/>
        <w:jc w:val="both"/>
        <w:rPr>
          <w:rFonts w:ascii="Arial" w:hAnsi="Arial" w:cs="Arial"/>
          <w:sz w:val="19"/>
          <w:szCs w:val="19"/>
        </w:rPr>
      </w:pPr>
      <w:r>
        <w:rPr>
          <w:sz w:val="28"/>
          <w:szCs w:val="28"/>
        </w:rPr>
        <w:t>3.3.8</w:t>
      </w:r>
      <w:r w:rsidRPr="00557281">
        <w:rPr>
          <w:sz w:val="28"/>
          <w:szCs w:val="28"/>
        </w:rPr>
        <w:t xml:space="preserve">. </w:t>
      </w:r>
      <w:proofErr w:type="gramStart"/>
      <w:r w:rsidRPr="00557281">
        <w:rPr>
          <w:sz w:val="28"/>
          <w:szCs w:val="28"/>
        </w:rPr>
        <w:t xml:space="preserve">В случае отказа в регистрации аттестованного НАСФ либо представления информации по итогам аттестации НАСФ в </w:t>
      </w:r>
      <w:r>
        <w:rPr>
          <w:sz w:val="28"/>
          <w:szCs w:val="28"/>
        </w:rPr>
        <w:t>Уполномоченный орган</w:t>
      </w:r>
      <w:r w:rsidRPr="00557281">
        <w:rPr>
          <w:sz w:val="28"/>
          <w:szCs w:val="28"/>
        </w:rPr>
        <w:t xml:space="preserve"> по истечении 1 месяца с даты аттестации НАСФ,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аттестации, сведения об аттестованном НАСФ не включаются в реестр.</w:t>
      </w:r>
      <w:proofErr w:type="gramEnd"/>
    </w:p>
    <w:p w:rsidR="00557281" w:rsidRPr="00557281" w:rsidRDefault="00557281" w:rsidP="00557281">
      <w:pPr>
        <w:ind w:firstLine="709"/>
        <w:jc w:val="both"/>
        <w:rPr>
          <w:rFonts w:ascii="Arial" w:hAnsi="Arial" w:cs="Arial"/>
          <w:sz w:val="19"/>
          <w:szCs w:val="19"/>
        </w:rPr>
      </w:pPr>
      <w:r>
        <w:rPr>
          <w:sz w:val="28"/>
          <w:szCs w:val="28"/>
        </w:rPr>
        <w:t>3.3.9</w:t>
      </w:r>
      <w:r w:rsidRPr="00557281">
        <w:rPr>
          <w:sz w:val="28"/>
          <w:szCs w:val="28"/>
        </w:rPr>
        <w:t xml:space="preserve">. Сведения о регистрации аттестованного НАСФ представляются </w:t>
      </w:r>
      <w:r>
        <w:rPr>
          <w:sz w:val="28"/>
          <w:szCs w:val="28"/>
        </w:rPr>
        <w:t>Уполномоченным органом</w:t>
      </w:r>
      <w:r w:rsidRPr="00557281">
        <w:rPr>
          <w:sz w:val="28"/>
          <w:szCs w:val="28"/>
        </w:rPr>
        <w:t xml:space="preserve"> в структурное подразделение главного управления МЧС России по Вологодской области.</w:t>
      </w:r>
    </w:p>
    <w:p w:rsidR="00557281" w:rsidRDefault="00557281" w:rsidP="005572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3.3.10</w:t>
      </w:r>
      <w:r w:rsidRPr="00557281">
        <w:rPr>
          <w:sz w:val="28"/>
          <w:szCs w:val="28"/>
        </w:rPr>
        <w:t>. Результатом административной процедуры является регистрация аттестованного НАСФ путем внесения записи в реестр либо отказ в регистрации аттестованного НАСФ</w:t>
      </w:r>
      <w:r>
        <w:rPr>
          <w:sz w:val="28"/>
          <w:szCs w:val="28"/>
        </w:rPr>
        <w:t>.</w:t>
      </w:r>
    </w:p>
    <w:p w:rsidR="00557281" w:rsidRPr="00557281" w:rsidRDefault="00557281" w:rsidP="00557281">
      <w:pPr>
        <w:ind w:firstLine="709"/>
        <w:jc w:val="both"/>
        <w:rPr>
          <w:rFonts w:ascii="Arial" w:hAnsi="Arial" w:cs="Arial"/>
          <w:sz w:val="19"/>
          <w:szCs w:val="19"/>
        </w:rPr>
      </w:pPr>
      <w:r>
        <w:rPr>
          <w:sz w:val="28"/>
          <w:szCs w:val="28"/>
        </w:rPr>
        <w:t>3.3.11. Срок выполнения административной процедуры составляет не более 30 рабочих дней со дня регистрации заявления Уполномоченным органом.</w:t>
      </w:r>
    </w:p>
    <w:p w:rsidR="00557281" w:rsidRPr="0067781C" w:rsidRDefault="00557281" w:rsidP="0067781C">
      <w:pPr>
        <w:ind w:firstLine="709"/>
        <w:jc w:val="both"/>
        <w:rPr>
          <w:rFonts w:ascii="Arial" w:hAnsi="Arial" w:cs="Arial"/>
          <w:sz w:val="19"/>
          <w:szCs w:val="19"/>
        </w:rPr>
      </w:pPr>
    </w:p>
    <w:p w:rsidR="0067781C" w:rsidRDefault="0067781C" w:rsidP="00303A36">
      <w:pPr>
        <w:pStyle w:val="ad"/>
        <w:spacing w:before="0" w:after="0"/>
        <w:ind w:firstLine="709"/>
        <w:jc w:val="both"/>
        <w:rPr>
          <w:sz w:val="28"/>
          <w:szCs w:val="28"/>
        </w:rPr>
      </w:pPr>
    </w:p>
    <w:p w:rsidR="0067781C" w:rsidRDefault="0067781C" w:rsidP="0067781C">
      <w:pPr>
        <w:pStyle w:val="ad"/>
        <w:spacing w:before="0" w:after="0"/>
        <w:ind w:firstLine="709"/>
        <w:jc w:val="center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3.4. </w:t>
      </w:r>
      <w:r>
        <w:rPr>
          <w:color w:val="auto"/>
          <w:sz w:val="28"/>
          <w:szCs w:val="28"/>
        </w:rPr>
        <w:t>Н</w:t>
      </w:r>
      <w:r w:rsidRPr="005814EB">
        <w:rPr>
          <w:color w:val="auto"/>
          <w:sz w:val="28"/>
          <w:szCs w:val="28"/>
        </w:rPr>
        <w:t>аправление заявителю письменного уведомления с информац</w:t>
      </w:r>
      <w:r>
        <w:rPr>
          <w:sz w:val="28"/>
          <w:szCs w:val="28"/>
        </w:rPr>
        <w:t xml:space="preserve">ией о регистрации аттестованного НАСФ </w:t>
      </w:r>
      <w:r w:rsidRPr="005814EB">
        <w:rPr>
          <w:color w:val="auto"/>
          <w:sz w:val="28"/>
          <w:szCs w:val="28"/>
        </w:rPr>
        <w:t>либо об отказе в регистрации аттестованно</w:t>
      </w:r>
      <w:r>
        <w:rPr>
          <w:sz w:val="28"/>
          <w:szCs w:val="28"/>
        </w:rPr>
        <w:t>го</w:t>
      </w:r>
      <w:r w:rsidRPr="005814EB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НАСФ</w:t>
      </w:r>
      <w:r w:rsidRPr="005814EB">
        <w:rPr>
          <w:color w:val="auto"/>
          <w:sz w:val="28"/>
          <w:szCs w:val="28"/>
        </w:rPr>
        <w:t xml:space="preserve"> с указанием оснований отказа</w:t>
      </w:r>
    </w:p>
    <w:p w:rsidR="003E2F70" w:rsidRDefault="003E2F70" w:rsidP="0067781C">
      <w:pPr>
        <w:pStyle w:val="ad"/>
        <w:spacing w:before="0" w:after="0"/>
        <w:ind w:firstLine="709"/>
        <w:jc w:val="center"/>
        <w:rPr>
          <w:color w:val="auto"/>
          <w:sz w:val="28"/>
          <w:szCs w:val="28"/>
        </w:rPr>
      </w:pPr>
    </w:p>
    <w:p w:rsidR="003E2F70" w:rsidRPr="003E2F70" w:rsidRDefault="003E2F70" w:rsidP="003E2F70">
      <w:pPr>
        <w:ind w:firstLine="709"/>
        <w:jc w:val="both"/>
        <w:rPr>
          <w:rFonts w:ascii="Arial" w:hAnsi="Arial" w:cs="Arial"/>
          <w:sz w:val="19"/>
          <w:szCs w:val="19"/>
        </w:rPr>
      </w:pPr>
      <w:r>
        <w:rPr>
          <w:sz w:val="28"/>
          <w:szCs w:val="28"/>
        </w:rPr>
        <w:t>3.4.1</w:t>
      </w:r>
      <w:r w:rsidRPr="003E2F70">
        <w:rPr>
          <w:sz w:val="28"/>
          <w:szCs w:val="28"/>
        </w:rPr>
        <w:t>.</w:t>
      </w:r>
      <w:r>
        <w:rPr>
          <w:sz w:val="28"/>
          <w:szCs w:val="28"/>
        </w:rPr>
        <w:t xml:space="preserve"> Юридическим фактом, являющимся о</w:t>
      </w:r>
      <w:r w:rsidRPr="003E2F70">
        <w:rPr>
          <w:sz w:val="28"/>
          <w:szCs w:val="28"/>
        </w:rPr>
        <w:t>снованием для начала административной процедуры является подписан</w:t>
      </w:r>
      <w:r>
        <w:rPr>
          <w:sz w:val="28"/>
          <w:szCs w:val="28"/>
        </w:rPr>
        <w:t>ное</w:t>
      </w:r>
      <w:r w:rsidRPr="003E2F70">
        <w:rPr>
          <w:sz w:val="28"/>
          <w:szCs w:val="28"/>
        </w:rPr>
        <w:t xml:space="preserve"> уведомлени</w:t>
      </w:r>
      <w:r>
        <w:rPr>
          <w:sz w:val="28"/>
          <w:szCs w:val="28"/>
        </w:rPr>
        <w:t>е</w:t>
      </w:r>
      <w:r w:rsidRPr="003E2F70">
        <w:rPr>
          <w:sz w:val="28"/>
          <w:szCs w:val="28"/>
        </w:rPr>
        <w:t xml:space="preserve"> о регистрации аттестованного НАСФ либо об отказе в регистрации аттестованного НАСФ.</w:t>
      </w:r>
    </w:p>
    <w:p w:rsidR="003E2F70" w:rsidRPr="003E2F70" w:rsidRDefault="003E2F70" w:rsidP="003E2F70">
      <w:pPr>
        <w:ind w:firstLine="709"/>
        <w:jc w:val="both"/>
        <w:rPr>
          <w:rFonts w:ascii="Arial" w:hAnsi="Arial" w:cs="Arial"/>
          <w:sz w:val="19"/>
          <w:szCs w:val="19"/>
        </w:rPr>
      </w:pPr>
      <w:r>
        <w:rPr>
          <w:sz w:val="28"/>
          <w:szCs w:val="28"/>
        </w:rPr>
        <w:t>3.4.2.</w:t>
      </w:r>
      <w:r w:rsidRPr="003E2F70">
        <w:rPr>
          <w:sz w:val="28"/>
          <w:szCs w:val="28"/>
        </w:rPr>
        <w:t xml:space="preserve"> </w:t>
      </w:r>
      <w:proofErr w:type="gramStart"/>
      <w:r w:rsidRPr="003E2F70">
        <w:rPr>
          <w:sz w:val="28"/>
          <w:szCs w:val="28"/>
        </w:rPr>
        <w:t xml:space="preserve">Уведомление о регистрации аттестованного НАСФ либо об отказе в регистрации аттестованного НАСФ направляется заявителю почтовым отправлением с уведомлением </w:t>
      </w:r>
      <w:r w:rsidR="006C6830">
        <w:rPr>
          <w:sz w:val="28"/>
          <w:szCs w:val="28"/>
        </w:rPr>
        <w:t xml:space="preserve">о вручении или вручается лично </w:t>
      </w:r>
      <w:r w:rsidRPr="003E2F70">
        <w:rPr>
          <w:sz w:val="28"/>
          <w:szCs w:val="28"/>
        </w:rPr>
        <w:t>в срок не более 3 рабочих дней со дня внесения в реестр записи о регистрации аттестованного НАСФ или со дня подписания уведомления об отказе в регистрации аттестованного НАСФ.</w:t>
      </w:r>
      <w:proofErr w:type="gramEnd"/>
    </w:p>
    <w:p w:rsidR="003E2F70" w:rsidRDefault="003E2F70" w:rsidP="003E2F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</w:t>
      </w:r>
      <w:r w:rsidRPr="003E2F70">
        <w:rPr>
          <w:sz w:val="28"/>
          <w:szCs w:val="28"/>
        </w:rPr>
        <w:t>. Результатом административной процедуры является направление (вручение) заявителю уведомления о регистрации аттестованного НАСФ либо об отказе в регистрации аттестованного НАСФ.</w:t>
      </w:r>
    </w:p>
    <w:p w:rsidR="00B760F1" w:rsidRPr="003E2F70" w:rsidRDefault="00B760F1" w:rsidP="003E2F70">
      <w:pPr>
        <w:ind w:firstLine="709"/>
        <w:jc w:val="both"/>
        <w:rPr>
          <w:rFonts w:ascii="Arial" w:hAnsi="Arial" w:cs="Arial"/>
          <w:sz w:val="19"/>
          <w:szCs w:val="19"/>
        </w:rPr>
      </w:pPr>
      <w:r>
        <w:rPr>
          <w:sz w:val="28"/>
          <w:szCs w:val="28"/>
        </w:rPr>
        <w:t xml:space="preserve">3.4.4. Срок выполнения административной процедуры составляет </w:t>
      </w:r>
      <w:r w:rsidRPr="003E2F70">
        <w:rPr>
          <w:sz w:val="28"/>
          <w:szCs w:val="28"/>
        </w:rPr>
        <w:t>3 рабочих дней со дня внесения в реестр записи о регистрации аттестованного НАСФ или со дня подписания уведомления об отказе в регистрации аттестованного НАСФ</w:t>
      </w:r>
      <w:r>
        <w:rPr>
          <w:sz w:val="28"/>
          <w:szCs w:val="28"/>
        </w:rPr>
        <w:t>.</w:t>
      </w:r>
    </w:p>
    <w:p w:rsidR="0067781C" w:rsidRPr="00303A36" w:rsidRDefault="0067781C" w:rsidP="0067781C">
      <w:pPr>
        <w:pStyle w:val="ad"/>
        <w:spacing w:before="0" w:after="0"/>
        <w:ind w:firstLine="709"/>
        <w:jc w:val="center"/>
        <w:rPr>
          <w:sz w:val="28"/>
          <w:szCs w:val="28"/>
        </w:rPr>
      </w:pPr>
    </w:p>
    <w:p w:rsidR="00303A36" w:rsidRDefault="00303A36" w:rsidP="00303A36">
      <w:pPr>
        <w:pStyle w:val="ad"/>
        <w:spacing w:before="0" w:after="0"/>
        <w:ind w:firstLine="709"/>
        <w:jc w:val="both"/>
        <w:rPr>
          <w:rFonts w:ascii="Arial" w:hAnsi="Arial" w:cs="Arial"/>
          <w:sz w:val="18"/>
          <w:szCs w:val="18"/>
        </w:rPr>
      </w:pPr>
    </w:p>
    <w:p w:rsidR="003550E1" w:rsidRDefault="00303A36" w:rsidP="00303A36">
      <w:pPr>
        <w:pStyle w:val="4"/>
        <w:spacing w:before="0"/>
      </w:pPr>
      <w:r>
        <w:t xml:space="preserve"> IV. Формы </w:t>
      </w:r>
      <w:proofErr w:type="gramStart"/>
      <w:r>
        <w:t>контроля за</w:t>
      </w:r>
      <w:proofErr w:type="gramEnd"/>
      <w:r>
        <w:t xml:space="preserve"> исполнением </w:t>
      </w:r>
    </w:p>
    <w:p w:rsidR="003550E1" w:rsidRDefault="00303A36">
      <w:pPr>
        <w:pStyle w:val="4"/>
        <w:spacing w:before="0"/>
      </w:pPr>
      <w:r>
        <w:t>административного регламента</w:t>
      </w:r>
    </w:p>
    <w:p w:rsidR="003550E1" w:rsidRDefault="003550E1">
      <w:pPr>
        <w:ind w:firstLine="540"/>
        <w:jc w:val="both"/>
        <w:rPr>
          <w:sz w:val="28"/>
        </w:rPr>
      </w:pP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4.1.</w:t>
      </w:r>
      <w:r>
        <w:rPr>
          <w:sz w:val="28"/>
        </w:rPr>
        <w:tab/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должностными лицами Уполномоченного органа</w:t>
      </w:r>
      <w:r w:rsidR="00AC059C">
        <w:rPr>
          <w:sz w:val="28"/>
        </w:rPr>
        <w:t xml:space="preserve"> </w:t>
      </w:r>
      <w:r>
        <w:rPr>
          <w:sz w:val="28"/>
        </w:rPr>
        <w:t>положений 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3550E1" w:rsidRPr="0031602D" w:rsidRDefault="00303A36">
      <w:pPr>
        <w:ind w:firstLine="709"/>
        <w:jc w:val="both"/>
        <w:rPr>
          <w:sz w:val="28"/>
        </w:rPr>
      </w:pPr>
      <w:r>
        <w:rPr>
          <w:sz w:val="28"/>
        </w:rPr>
        <w:t xml:space="preserve">4.2. 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должностными лицами </w:t>
      </w:r>
      <w:r w:rsidRPr="0031602D">
        <w:rPr>
          <w:sz w:val="28"/>
        </w:rPr>
        <w:t xml:space="preserve">положений 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</w:t>
      </w:r>
      <w:r w:rsidR="0031602D" w:rsidRPr="0031602D">
        <w:rPr>
          <w:sz w:val="28"/>
        </w:rPr>
        <w:t>распоряжением</w:t>
      </w:r>
      <w:r w:rsidRPr="0031602D">
        <w:rPr>
          <w:sz w:val="28"/>
        </w:rPr>
        <w:t xml:space="preserve"> Уполномоченного органа.</w:t>
      </w:r>
    </w:p>
    <w:p w:rsidR="003550E1" w:rsidRPr="0031602D" w:rsidRDefault="00303A36">
      <w:pPr>
        <w:ind w:firstLine="709"/>
        <w:jc w:val="both"/>
        <w:rPr>
          <w:sz w:val="28"/>
        </w:rPr>
      </w:pPr>
      <w:r w:rsidRPr="0031602D">
        <w:rPr>
          <w:sz w:val="28"/>
        </w:rPr>
        <w:t>Текущий контроль осуществляется на постоянной основе.</w:t>
      </w:r>
    </w:p>
    <w:p w:rsidR="003550E1" w:rsidRPr="0031602D" w:rsidRDefault="00303A36">
      <w:pPr>
        <w:widowControl w:val="0"/>
        <w:ind w:firstLine="709"/>
        <w:jc w:val="both"/>
        <w:rPr>
          <w:sz w:val="28"/>
        </w:rPr>
      </w:pPr>
      <w:r w:rsidRPr="0031602D">
        <w:rPr>
          <w:sz w:val="28"/>
        </w:rPr>
        <w:t xml:space="preserve">4.3. Контроль над полнотой и качеством </w:t>
      </w:r>
      <w:r w:rsidRPr="0031602D">
        <w:rPr>
          <w:spacing w:val="-4"/>
          <w:sz w:val="28"/>
        </w:rPr>
        <w:t>предоставления муниципальной услуги</w:t>
      </w:r>
      <w:r w:rsidRPr="0031602D">
        <w:rPr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3550E1" w:rsidRPr="0031602D" w:rsidRDefault="00303A36">
      <w:pPr>
        <w:widowControl w:val="0"/>
        <w:ind w:firstLine="709"/>
        <w:jc w:val="both"/>
        <w:rPr>
          <w:sz w:val="28"/>
        </w:rPr>
      </w:pPr>
      <w:r w:rsidRPr="0031602D">
        <w:rPr>
          <w:sz w:val="28"/>
        </w:rPr>
        <w:t xml:space="preserve">Контроль над полнотой и качеством </w:t>
      </w:r>
      <w:r w:rsidRPr="0031602D">
        <w:rPr>
          <w:spacing w:val="-4"/>
          <w:sz w:val="28"/>
        </w:rPr>
        <w:t xml:space="preserve">предоставления муниципальной услуги </w:t>
      </w:r>
      <w:r w:rsidRPr="0031602D">
        <w:rPr>
          <w:sz w:val="28"/>
        </w:rPr>
        <w:t xml:space="preserve">осуществляют должностные лица, определенные </w:t>
      </w:r>
      <w:r w:rsidR="0031602D" w:rsidRPr="0031602D">
        <w:rPr>
          <w:sz w:val="28"/>
        </w:rPr>
        <w:t>распоряжением</w:t>
      </w:r>
      <w:r w:rsidRPr="0031602D">
        <w:rPr>
          <w:sz w:val="28"/>
        </w:rPr>
        <w:t xml:space="preserve"> Уполномоченного органа.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3550E1" w:rsidRDefault="00303A36">
      <w:pPr>
        <w:tabs>
          <w:tab w:val="left" w:pos="0"/>
        </w:tabs>
        <w:ind w:firstLine="709"/>
        <w:jc w:val="both"/>
        <w:outlineLvl w:val="2"/>
        <w:rPr>
          <w:sz w:val="28"/>
        </w:rPr>
      </w:pPr>
      <w:r>
        <w:rPr>
          <w:sz w:val="28"/>
        </w:rPr>
        <w:t xml:space="preserve">Периодичность проверок – </w:t>
      </w:r>
      <w:proofErr w:type="gramStart"/>
      <w:r>
        <w:rPr>
          <w:sz w:val="28"/>
        </w:rPr>
        <w:t>плановые</w:t>
      </w:r>
      <w:proofErr w:type="gramEnd"/>
      <w:r>
        <w:rPr>
          <w:sz w:val="28"/>
        </w:rPr>
        <w:t xml:space="preserve"> 1 раз в год, внеплановые – по конкретному обращению заявителя.</w:t>
      </w:r>
    </w:p>
    <w:p w:rsidR="003550E1" w:rsidRDefault="00303A36">
      <w:pPr>
        <w:tabs>
          <w:tab w:val="left" w:pos="0"/>
        </w:tabs>
        <w:ind w:firstLine="709"/>
        <w:jc w:val="both"/>
        <w:outlineLvl w:val="2"/>
        <w:rPr>
          <w:sz w:val="28"/>
        </w:rPr>
      </w:pPr>
      <w:r>
        <w:rPr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>
        <w:rPr>
          <w:sz w:val="28"/>
        </w:rPr>
        <w:t>который</w:t>
      </w:r>
      <w:proofErr w:type="gramEnd"/>
      <w:r>
        <w:rPr>
          <w:sz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3550E1" w:rsidRPr="0031602D" w:rsidRDefault="00303A36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</w:rPr>
      </w:pPr>
      <w:r>
        <w:rPr>
          <w:sz w:val="28"/>
        </w:rPr>
        <w:t xml:space="preserve">4.6. </w:t>
      </w:r>
      <w:proofErr w:type="gramStart"/>
      <w:r>
        <w:rPr>
          <w:sz w:val="28"/>
        </w:rPr>
        <w:t xml:space="preserve">Ответственность за неисполнение, ненадлежащее исполнение возложенных обязанностей по </w:t>
      </w:r>
      <w:r>
        <w:rPr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</w:t>
      </w:r>
      <w:r>
        <w:rPr>
          <w:spacing w:val="-4"/>
          <w:sz w:val="28"/>
        </w:rPr>
        <w:lastRenderedPageBreak/>
        <w:t xml:space="preserve">соответствии с Трудовым кодексом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, Кодексом Российской Федерации об </w:t>
      </w:r>
      <w:r w:rsidRPr="0031602D">
        <w:rPr>
          <w:spacing w:val="-4"/>
          <w:sz w:val="28"/>
        </w:rPr>
        <w:t xml:space="preserve">административных правонарушениях, </w:t>
      </w:r>
      <w:r w:rsidRPr="0031602D">
        <w:rPr>
          <w:sz w:val="28"/>
        </w:rPr>
        <w:t>возлагается на лиц, замещающих должности в Уполномоченном органе (структурном подразделении Уполномоченного органа – при наличии), и работников МФЦ, ответственных за предоставление муниципальной услуги.</w:t>
      </w:r>
      <w:proofErr w:type="gramEnd"/>
    </w:p>
    <w:p w:rsidR="003550E1" w:rsidRDefault="00303A36">
      <w:pPr>
        <w:ind w:firstLine="709"/>
        <w:jc w:val="both"/>
        <w:rPr>
          <w:i/>
          <w:sz w:val="28"/>
        </w:rPr>
      </w:pPr>
      <w:r w:rsidRPr="0031602D">
        <w:rPr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</w:t>
      </w:r>
      <w:r>
        <w:rPr>
          <w:sz w:val="28"/>
        </w:rPr>
        <w:t xml:space="preserve"> с Федеральным законом от 21 июля 2014 года № 212-ФЗ «Об основах общественного контроля в Российской Федерации».</w:t>
      </w:r>
    </w:p>
    <w:p w:rsidR="003550E1" w:rsidRDefault="003550E1">
      <w:pPr>
        <w:widowControl w:val="0"/>
        <w:tabs>
          <w:tab w:val="left" w:pos="900"/>
          <w:tab w:val="left" w:pos="1080"/>
        </w:tabs>
        <w:ind w:firstLine="540"/>
        <w:jc w:val="both"/>
        <w:rPr>
          <w:sz w:val="28"/>
        </w:rPr>
      </w:pPr>
    </w:p>
    <w:p w:rsidR="003550E1" w:rsidRDefault="00303A36">
      <w:pPr>
        <w:widowControl w:val="0"/>
        <w:ind w:firstLine="540"/>
        <w:jc w:val="center"/>
        <w:rPr>
          <w:sz w:val="28"/>
        </w:rPr>
      </w:pPr>
      <w:r>
        <w:rPr>
          <w:sz w:val="28"/>
        </w:rPr>
        <w:t>V. Досудебный (внесудебный) порядок обжалований решений и действий (бездействия) Уполномоченного органа, предоставляющего муниципальную услугу, МФЦ, а также их должностных лиц либо муниципальных служащих, работников</w:t>
      </w:r>
    </w:p>
    <w:p w:rsidR="003550E1" w:rsidRDefault="003550E1">
      <w:pPr>
        <w:widowControl w:val="0"/>
        <w:ind w:firstLine="540"/>
        <w:jc w:val="both"/>
        <w:rPr>
          <w:sz w:val="28"/>
        </w:rPr>
      </w:pPr>
    </w:p>
    <w:p w:rsidR="0031602D" w:rsidRPr="00522A08" w:rsidRDefault="0031602D" w:rsidP="00316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A08">
        <w:rPr>
          <w:sz w:val="28"/>
          <w:szCs w:val="28"/>
        </w:rPr>
        <w:t xml:space="preserve">5.1. </w:t>
      </w:r>
      <w:proofErr w:type="gramStart"/>
      <w:r w:rsidRPr="00522A08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31602D" w:rsidRPr="00522A08" w:rsidRDefault="0031602D" w:rsidP="003160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2A08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31602D" w:rsidRDefault="0031602D" w:rsidP="003160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22A08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522A08"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31602D" w:rsidRPr="00522A08" w:rsidRDefault="0031602D" w:rsidP="003160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22A08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31602D" w:rsidRPr="00E147FA" w:rsidRDefault="0031602D" w:rsidP="0031602D">
      <w:pPr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31602D" w:rsidRPr="00E147FA" w:rsidRDefault="0031602D" w:rsidP="0031602D">
      <w:pPr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>2) нарушение срока предоставления муниципальной услуги;</w:t>
      </w:r>
    </w:p>
    <w:p w:rsidR="0031602D" w:rsidRPr="00E147FA" w:rsidRDefault="0031602D" w:rsidP="0031602D">
      <w:pPr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sz w:val="28"/>
          <w:szCs w:val="28"/>
        </w:rPr>
        <w:t xml:space="preserve">Вожегодского муниципального </w:t>
      </w:r>
      <w:r w:rsidRPr="001139F1">
        <w:rPr>
          <w:sz w:val="28"/>
          <w:szCs w:val="28"/>
        </w:rPr>
        <w:t>округа</w:t>
      </w:r>
      <w:r w:rsidRPr="00E147FA">
        <w:rPr>
          <w:sz w:val="28"/>
          <w:szCs w:val="28"/>
        </w:rPr>
        <w:t xml:space="preserve"> для предоставления муниципальной услуги;</w:t>
      </w:r>
    </w:p>
    <w:p w:rsidR="0031602D" w:rsidRPr="00E147FA" w:rsidRDefault="0031602D" w:rsidP="0031602D">
      <w:pPr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sz w:val="28"/>
          <w:szCs w:val="28"/>
        </w:rPr>
        <w:t xml:space="preserve">Вожегодского муниципального </w:t>
      </w:r>
      <w:r w:rsidRPr="001139F1">
        <w:rPr>
          <w:sz w:val="28"/>
          <w:szCs w:val="28"/>
        </w:rPr>
        <w:t>округа</w:t>
      </w:r>
      <w:r w:rsidRPr="00E147FA">
        <w:rPr>
          <w:sz w:val="28"/>
          <w:szCs w:val="28"/>
        </w:rPr>
        <w:t xml:space="preserve"> для предоставления муниципальной услуги;</w:t>
      </w:r>
    </w:p>
    <w:p w:rsidR="0031602D" w:rsidRPr="00E147FA" w:rsidRDefault="0031602D" w:rsidP="0031602D">
      <w:pPr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E147FA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sz w:val="28"/>
          <w:szCs w:val="28"/>
        </w:rPr>
        <w:t xml:space="preserve">законами и иными </w:t>
      </w:r>
      <w:r w:rsidRPr="00E147FA">
        <w:rPr>
          <w:sz w:val="28"/>
          <w:szCs w:val="28"/>
        </w:rPr>
        <w:t xml:space="preserve">нормативными правовыми актами области, муниципальными правовыми актами </w:t>
      </w:r>
      <w:r>
        <w:rPr>
          <w:sz w:val="28"/>
          <w:szCs w:val="28"/>
        </w:rPr>
        <w:t xml:space="preserve">Вожегодского муниципального </w:t>
      </w:r>
      <w:r w:rsidRPr="001139F1">
        <w:rPr>
          <w:sz w:val="28"/>
          <w:szCs w:val="28"/>
        </w:rPr>
        <w:t>округа</w:t>
      </w:r>
      <w:r w:rsidRPr="00E147FA">
        <w:rPr>
          <w:sz w:val="28"/>
          <w:szCs w:val="28"/>
        </w:rPr>
        <w:t>;</w:t>
      </w:r>
      <w:proofErr w:type="gramEnd"/>
    </w:p>
    <w:p w:rsidR="0031602D" w:rsidRPr="00E147FA" w:rsidRDefault="0031602D" w:rsidP="0031602D">
      <w:pPr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lastRenderedPageBreak/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sz w:val="28"/>
          <w:szCs w:val="28"/>
        </w:rPr>
        <w:t xml:space="preserve">Вожегодского муниципального </w:t>
      </w:r>
      <w:r w:rsidRPr="001139F1">
        <w:rPr>
          <w:sz w:val="28"/>
          <w:szCs w:val="28"/>
        </w:rPr>
        <w:t>округа</w:t>
      </w:r>
      <w:r w:rsidRPr="00E147FA">
        <w:rPr>
          <w:sz w:val="28"/>
          <w:szCs w:val="28"/>
        </w:rPr>
        <w:t>;</w:t>
      </w:r>
    </w:p>
    <w:p w:rsidR="0031602D" w:rsidRPr="00E147FA" w:rsidRDefault="0031602D" w:rsidP="0031602D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E147FA">
        <w:rPr>
          <w:sz w:val="28"/>
          <w:szCs w:val="28"/>
        </w:rPr>
        <w:t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1602D" w:rsidRPr="00E147FA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1602D" w:rsidRPr="00E147FA" w:rsidRDefault="0031602D" w:rsidP="0031602D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E147FA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>
        <w:rPr>
          <w:sz w:val="28"/>
          <w:szCs w:val="28"/>
        </w:rPr>
        <w:t xml:space="preserve">Вожегодского муниципального </w:t>
      </w:r>
      <w:r w:rsidRPr="001139F1">
        <w:rPr>
          <w:sz w:val="28"/>
          <w:szCs w:val="28"/>
        </w:rPr>
        <w:t>округа</w:t>
      </w:r>
      <w:r w:rsidRPr="00E147FA">
        <w:rPr>
          <w:rFonts w:ascii="Verdana" w:hAnsi="Verdana"/>
          <w:sz w:val="21"/>
          <w:szCs w:val="21"/>
        </w:rPr>
        <w:t>;</w:t>
      </w:r>
      <w:proofErr w:type="gramEnd"/>
    </w:p>
    <w:p w:rsidR="0031602D" w:rsidRPr="00E147FA" w:rsidRDefault="0031602D" w:rsidP="0031602D">
      <w:pPr>
        <w:ind w:firstLine="709"/>
        <w:jc w:val="both"/>
        <w:rPr>
          <w:rFonts w:ascii="Verdana" w:hAnsi="Verdana"/>
          <w:sz w:val="21"/>
          <w:szCs w:val="21"/>
        </w:rPr>
      </w:pPr>
      <w:r w:rsidRPr="00E147FA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1602D" w:rsidRPr="00E147FA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1602D" w:rsidRPr="00E147FA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1602D" w:rsidRPr="00E147FA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1602D" w:rsidRPr="00E147FA" w:rsidRDefault="0031602D" w:rsidP="0031602D">
      <w:pPr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E147FA">
        <w:rPr>
          <w:rFonts w:eastAsia="Calibri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</w:t>
      </w:r>
      <w:r>
        <w:rPr>
          <w:rFonts w:eastAsia="Calibri"/>
          <w:sz w:val="28"/>
          <w:szCs w:val="28"/>
        </w:rPr>
        <w:t xml:space="preserve">о лица Уполномоченного органа, </w:t>
      </w:r>
      <w:r w:rsidRPr="00E147FA">
        <w:rPr>
          <w:rFonts w:eastAsia="Calibri"/>
          <w:sz w:val="28"/>
          <w:szCs w:val="28"/>
        </w:rPr>
        <w:t>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E147FA">
        <w:rPr>
          <w:rFonts w:eastAsia="Calibri"/>
          <w:sz w:val="28"/>
          <w:szCs w:val="28"/>
        </w:rPr>
        <w:t xml:space="preserve"> также приносятся извинения за доставленные неудобства.</w:t>
      </w:r>
    </w:p>
    <w:p w:rsidR="0031602D" w:rsidRPr="00522A08" w:rsidRDefault="0031602D" w:rsidP="0031602D">
      <w:pPr>
        <w:ind w:firstLine="709"/>
        <w:jc w:val="both"/>
        <w:rPr>
          <w:sz w:val="28"/>
          <w:szCs w:val="28"/>
          <w:lang w:eastAsia="en-US"/>
        </w:rPr>
      </w:pPr>
      <w:r w:rsidRPr="00E147FA">
        <w:rPr>
          <w:sz w:val="28"/>
          <w:szCs w:val="28"/>
        </w:rPr>
        <w:t xml:space="preserve">В случаях, указанных в подпунктах 2, 5, 7, 9, 10 пункта,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</w:p>
    <w:p w:rsidR="0031602D" w:rsidRPr="00522A08" w:rsidRDefault="0031602D" w:rsidP="0031602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22A08">
        <w:rPr>
          <w:sz w:val="28"/>
          <w:szCs w:val="28"/>
          <w:lang w:eastAsia="en-US"/>
        </w:rPr>
        <w:lastRenderedPageBreak/>
        <w:t xml:space="preserve">учредителем МФЦ), МФЦ, а также в организации, предусмотренные </w:t>
      </w:r>
      <w:hyperlink r:id="rId12" w:history="1">
        <w:r w:rsidRPr="00522A08">
          <w:rPr>
            <w:sz w:val="28"/>
            <w:szCs w:val="28"/>
            <w:lang w:eastAsia="en-US"/>
          </w:rPr>
          <w:t>частью 1.1 статьи 16</w:t>
        </w:r>
      </w:hyperlink>
      <w:r w:rsidRPr="00522A08">
        <w:rPr>
          <w:sz w:val="28"/>
          <w:szCs w:val="28"/>
          <w:lang w:eastAsia="en-US"/>
        </w:rPr>
        <w:t xml:space="preserve"> Федерального закона </w:t>
      </w:r>
      <w:r w:rsidRPr="00522A08">
        <w:rPr>
          <w:sz w:val="28"/>
          <w:szCs w:val="28"/>
        </w:rPr>
        <w:t>№ 210-ФЗ</w:t>
      </w:r>
      <w:r w:rsidRPr="00522A08">
        <w:rPr>
          <w:sz w:val="28"/>
          <w:szCs w:val="28"/>
          <w:lang w:eastAsia="en-US"/>
        </w:rPr>
        <w:t xml:space="preserve">. </w:t>
      </w:r>
    </w:p>
    <w:p w:rsidR="0031602D" w:rsidRPr="005A15C9" w:rsidRDefault="0031602D" w:rsidP="0031602D">
      <w:pPr>
        <w:ind w:right="-5"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Жалоба на решения и действия (бездействие) Уполномоченного органа, его должностн</w:t>
      </w:r>
      <w:r>
        <w:rPr>
          <w:sz w:val="28"/>
          <w:szCs w:val="28"/>
        </w:rPr>
        <w:t xml:space="preserve">ых </w:t>
      </w:r>
      <w:r w:rsidRPr="005A15C9">
        <w:rPr>
          <w:sz w:val="28"/>
          <w:szCs w:val="28"/>
        </w:rPr>
        <w:t xml:space="preserve">лиц, </w:t>
      </w:r>
      <w:r>
        <w:rPr>
          <w:sz w:val="28"/>
          <w:szCs w:val="28"/>
        </w:rPr>
        <w:t>либо руководителя У</w:t>
      </w:r>
      <w:r w:rsidRPr="005A15C9">
        <w:rPr>
          <w:sz w:val="28"/>
          <w:szCs w:val="28"/>
        </w:rPr>
        <w:t>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31602D" w:rsidRPr="005A15C9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31602D" w:rsidRPr="005A15C9" w:rsidRDefault="0031602D" w:rsidP="00316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C9">
        <w:rPr>
          <w:rFonts w:cs="Arial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31602D" w:rsidRPr="005A15C9" w:rsidRDefault="0031602D" w:rsidP="00316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31602D" w:rsidRPr="00522A08" w:rsidRDefault="0031602D" w:rsidP="0031602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22A08">
        <w:rPr>
          <w:iCs/>
          <w:sz w:val="28"/>
          <w:szCs w:val="28"/>
        </w:rPr>
        <w:t>должностных лиц</w:t>
      </w:r>
      <w:r>
        <w:rPr>
          <w:iCs/>
          <w:sz w:val="28"/>
          <w:szCs w:val="28"/>
        </w:rPr>
        <w:t xml:space="preserve"> Уполномоченного </w:t>
      </w:r>
      <w:r w:rsidRPr="00522A08">
        <w:rPr>
          <w:sz w:val="28"/>
          <w:szCs w:val="28"/>
        </w:rPr>
        <w:t>органа, предоставляющего муниципальную услугу</w:t>
      </w:r>
      <w:r>
        <w:rPr>
          <w:sz w:val="28"/>
          <w:szCs w:val="28"/>
        </w:rPr>
        <w:t xml:space="preserve"> –</w:t>
      </w:r>
      <w:r w:rsidR="005814EB">
        <w:rPr>
          <w:sz w:val="28"/>
          <w:szCs w:val="28"/>
        </w:rPr>
        <w:t xml:space="preserve"> </w:t>
      </w:r>
      <w:r>
        <w:rPr>
          <w:sz w:val="28"/>
          <w:szCs w:val="28"/>
        </w:rPr>
        <w:t>главе Вожегодского муниципального округа</w:t>
      </w:r>
      <w:r>
        <w:rPr>
          <w:iCs/>
          <w:sz w:val="28"/>
          <w:szCs w:val="28"/>
        </w:rPr>
        <w:t>;</w:t>
      </w:r>
    </w:p>
    <w:p w:rsidR="0031602D" w:rsidRPr="00522A08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работника МФЦ - руководителю</w:t>
      </w:r>
      <w:r w:rsidRPr="00522A08">
        <w:rPr>
          <w:sz w:val="28"/>
          <w:szCs w:val="28"/>
        </w:rPr>
        <w:t xml:space="preserve"> этого МФЦ;</w:t>
      </w:r>
    </w:p>
    <w:p w:rsidR="0031602D" w:rsidRPr="005A15C9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A08">
        <w:rPr>
          <w:sz w:val="28"/>
          <w:szCs w:val="28"/>
        </w:rPr>
        <w:t xml:space="preserve">МФЦ </w:t>
      </w:r>
      <w:r>
        <w:rPr>
          <w:sz w:val="28"/>
          <w:szCs w:val="28"/>
        </w:rPr>
        <w:t>-</w:t>
      </w:r>
      <w:r w:rsidRPr="00522A08">
        <w:rPr>
          <w:sz w:val="28"/>
          <w:szCs w:val="28"/>
        </w:rPr>
        <w:t xml:space="preserve"> администрации Во</w:t>
      </w:r>
      <w:r>
        <w:rPr>
          <w:sz w:val="28"/>
          <w:szCs w:val="28"/>
        </w:rPr>
        <w:t xml:space="preserve">жегодского муниципального </w:t>
      </w:r>
      <w:r w:rsidRPr="00BC3B52">
        <w:rPr>
          <w:sz w:val="28"/>
          <w:szCs w:val="28"/>
        </w:rPr>
        <w:t>округа</w:t>
      </w:r>
      <w:r w:rsidRPr="00522A08">
        <w:rPr>
          <w:sz w:val="28"/>
          <w:szCs w:val="28"/>
        </w:rPr>
        <w:t>, являющейся учредителем МФЦ</w:t>
      </w:r>
      <w:r>
        <w:rPr>
          <w:sz w:val="28"/>
          <w:szCs w:val="28"/>
        </w:rPr>
        <w:t>.</w:t>
      </w:r>
    </w:p>
    <w:p w:rsidR="0031602D" w:rsidRDefault="0031602D" w:rsidP="00316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A15C9">
        <w:rPr>
          <w:sz w:val="28"/>
          <w:szCs w:val="28"/>
        </w:rPr>
        <w:t xml:space="preserve">Жалоба на решения и (или) действия (бездействие) Уполномоченного органа, должностных лиц </w:t>
      </w:r>
      <w:r>
        <w:rPr>
          <w:sz w:val="28"/>
          <w:szCs w:val="28"/>
        </w:rPr>
        <w:t xml:space="preserve">Уполномоченного </w:t>
      </w:r>
      <w:r w:rsidRPr="005A15C9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5A15C9">
        <w:rPr>
          <w:sz w:val="28"/>
          <w:szCs w:val="28"/>
        </w:rPr>
        <w:t xml:space="preserve">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3" w:history="1">
        <w:r w:rsidRPr="005A15C9">
          <w:rPr>
            <w:sz w:val="28"/>
            <w:szCs w:val="28"/>
          </w:rPr>
          <w:t>частью 2 статьи 6</w:t>
        </w:r>
      </w:hyperlink>
      <w:r w:rsidRPr="005A15C9">
        <w:rPr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статьей 11</w:t>
      </w:r>
      <w:r>
        <w:rPr>
          <w:sz w:val="28"/>
          <w:szCs w:val="28"/>
        </w:rPr>
        <w:t>.2</w:t>
      </w:r>
      <w:proofErr w:type="gramEnd"/>
      <w:r w:rsidRPr="005A15C9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27 июля </w:t>
      </w:r>
      <w:r w:rsidRPr="005A15C9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5A15C9">
        <w:rPr>
          <w:sz w:val="28"/>
          <w:szCs w:val="28"/>
        </w:rPr>
        <w:t xml:space="preserve"> № 210-ФЗ «Об организации предоставления государственных и муниципальных услуг»  либо в порядке, установленном антимонопольным законодательством Российской Федерации, в антимонопольный орган.</w:t>
      </w:r>
    </w:p>
    <w:p w:rsidR="0031602D" w:rsidRPr="00522A08" w:rsidRDefault="0031602D" w:rsidP="0031602D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5.5</w:t>
      </w:r>
      <w:r w:rsidRPr="00522A08">
        <w:rPr>
          <w:iCs/>
          <w:sz w:val="28"/>
          <w:szCs w:val="28"/>
        </w:rPr>
        <w:t>. Жалоба должна содержать:</w:t>
      </w:r>
    </w:p>
    <w:p w:rsidR="0031602D" w:rsidRPr="005A15C9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наименование органа, предоставляющего муниципальну</w:t>
      </w:r>
      <w:r>
        <w:rPr>
          <w:sz w:val="28"/>
          <w:szCs w:val="28"/>
        </w:rPr>
        <w:t>ю услугу, его должностного лица</w:t>
      </w:r>
      <w:r w:rsidRPr="005A15C9">
        <w:rPr>
          <w:sz w:val="28"/>
          <w:szCs w:val="28"/>
        </w:rPr>
        <w:t>, МФЦ, его руководителя и (или) работника, решения и действия (бездействие) которых обжалуются;</w:t>
      </w:r>
    </w:p>
    <w:p w:rsidR="0031602D" w:rsidRPr="005A15C9" w:rsidRDefault="0031602D" w:rsidP="0031602D">
      <w:pPr>
        <w:ind w:firstLine="709"/>
        <w:jc w:val="both"/>
        <w:rPr>
          <w:sz w:val="28"/>
          <w:szCs w:val="28"/>
        </w:rPr>
      </w:pPr>
      <w:proofErr w:type="gramStart"/>
      <w:r w:rsidRPr="005A15C9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1602D" w:rsidRPr="005A15C9" w:rsidRDefault="0031602D" w:rsidP="0031602D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lastRenderedPageBreak/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31602D" w:rsidRPr="005A15C9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31602D" w:rsidRPr="005A15C9" w:rsidRDefault="0031602D" w:rsidP="0031602D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 xml:space="preserve">5.7. </w:t>
      </w:r>
      <w:proofErr w:type="gramStart"/>
      <w:r w:rsidRPr="005A15C9">
        <w:rPr>
          <w:sz w:val="28"/>
          <w:szCs w:val="28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31602D" w:rsidRPr="005A15C9" w:rsidRDefault="0031602D" w:rsidP="0031602D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31602D" w:rsidRPr="005A15C9" w:rsidRDefault="0031602D" w:rsidP="0031602D">
      <w:pPr>
        <w:ind w:firstLine="709"/>
        <w:jc w:val="both"/>
        <w:rPr>
          <w:sz w:val="28"/>
          <w:szCs w:val="28"/>
        </w:rPr>
      </w:pPr>
      <w:proofErr w:type="gramStart"/>
      <w:r w:rsidRPr="005A15C9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>
        <w:rPr>
          <w:sz w:val="28"/>
          <w:szCs w:val="28"/>
        </w:rPr>
        <w:t xml:space="preserve">Вожегодского муниципального </w:t>
      </w:r>
      <w:r w:rsidRPr="00BC3B52">
        <w:rPr>
          <w:sz w:val="28"/>
          <w:szCs w:val="28"/>
        </w:rPr>
        <w:t>округа</w:t>
      </w:r>
      <w:r w:rsidRPr="005A15C9">
        <w:rPr>
          <w:sz w:val="28"/>
          <w:szCs w:val="28"/>
        </w:rPr>
        <w:t>;</w:t>
      </w:r>
      <w:proofErr w:type="gramEnd"/>
    </w:p>
    <w:p w:rsidR="0031602D" w:rsidRPr="005A15C9" w:rsidRDefault="0031602D" w:rsidP="0031602D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в удовлетворении жалобы отказывается.</w:t>
      </w:r>
    </w:p>
    <w:p w:rsidR="0031602D" w:rsidRPr="005A15C9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31602D" w:rsidRPr="005A15C9" w:rsidRDefault="0031602D" w:rsidP="0031602D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5A15C9">
        <w:rPr>
          <w:sz w:val="28"/>
          <w:szCs w:val="28"/>
        </w:rPr>
        <w:t>неудобства</w:t>
      </w:r>
      <w:proofErr w:type="gramEnd"/>
      <w:r w:rsidRPr="005A15C9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1602D" w:rsidRPr="005A15C9" w:rsidRDefault="0031602D" w:rsidP="0031602D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 xml:space="preserve">5.11. В случае признания </w:t>
      </w:r>
      <w:proofErr w:type="gramStart"/>
      <w:r w:rsidRPr="005A15C9">
        <w:rPr>
          <w:sz w:val="28"/>
          <w:szCs w:val="28"/>
        </w:rPr>
        <w:t>жалобы</w:t>
      </w:r>
      <w:proofErr w:type="gramEnd"/>
      <w:r w:rsidRPr="005A15C9">
        <w:rPr>
          <w:sz w:val="28"/>
          <w:szCs w:val="28"/>
        </w:rPr>
        <w:t xml:space="preserve"> не подлежащей удовлетворению в ответе заявителю, указанном в пункте 5.9 административного регламента, </w:t>
      </w:r>
      <w:bookmarkStart w:id="0" w:name="_GoBack"/>
      <w:bookmarkEnd w:id="0"/>
      <w:r w:rsidRPr="005A15C9">
        <w:rPr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1602D" w:rsidRPr="005A15C9" w:rsidRDefault="0031602D" w:rsidP="0031602D">
      <w:pPr>
        <w:ind w:firstLine="709"/>
        <w:jc w:val="both"/>
        <w:rPr>
          <w:rFonts w:eastAsia="Calibri"/>
          <w:iCs/>
          <w:sz w:val="28"/>
          <w:szCs w:val="28"/>
        </w:rPr>
      </w:pPr>
      <w:r w:rsidRPr="005A15C9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5A15C9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A15C9">
        <w:rPr>
          <w:sz w:val="28"/>
          <w:szCs w:val="28"/>
        </w:rPr>
        <w:t xml:space="preserve"> или преступления должностное лицо, работник, наделенные полномочиями по </w:t>
      </w:r>
      <w:r w:rsidRPr="005A15C9">
        <w:rPr>
          <w:sz w:val="28"/>
          <w:szCs w:val="28"/>
        </w:rPr>
        <w:lastRenderedPageBreak/>
        <w:t>рассмотрению жалоб незамедлительно направляет имеющиеся материалы в органы прокуратуры.</w:t>
      </w:r>
    </w:p>
    <w:p w:rsidR="003550E1" w:rsidRDefault="003550E1">
      <w:pPr>
        <w:widowControl w:val="0"/>
        <w:spacing w:line="288" w:lineRule="auto"/>
        <w:ind w:left="5103"/>
        <w:jc w:val="both"/>
      </w:pPr>
    </w:p>
    <w:p w:rsidR="003550E1" w:rsidRDefault="003550E1">
      <w:pPr>
        <w:widowControl w:val="0"/>
        <w:spacing w:line="288" w:lineRule="auto"/>
        <w:ind w:left="5103"/>
        <w:jc w:val="both"/>
      </w:pPr>
    </w:p>
    <w:p w:rsidR="003550E1" w:rsidRDefault="003550E1">
      <w:pPr>
        <w:widowControl w:val="0"/>
        <w:spacing w:line="288" w:lineRule="auto"/>
        <w:ind w:left="5103"/>
        <w:jc w:val="both"/>
      </w:pPr>
    </w:p>
    <w:p w:rsidR="003550E1" w:rsidRDefault="003550E1">
      <w:pPr>
        <w:widowControl w:val="0"/>
        <w:spacing w:line="288" w:lineRule="auto"/>
        <w:ind w:left="5103"/>
        <w:jc w:val="both"/>
      </w:pPr>
    </w:p>
    <w:p w:rsidR="003550E1" w:rsidRDefault="003550E1">
      <w:pPr>
        <w:widowControl w:val="0"/>
        <w:spacing w:line="288" w:lineRule="auto"/>
        <w:ind w:left="5103"/>
        <w:jc w:val="both"/>
      </w:pPr>
    </w:p>
    <w:p w:rsidR="003550E1" w:rsidRDefault="003550E1">
      <w:pPr>
        <w:widowControl w:val="0"/>
        <w:spacing w:line="288" w:lineRule="auto"/>
        <w:ind w:left="5103"/>
        <w:jc w:val="both"/>
      </w:pPr>
    </w:p>
    <w:p w:rsidR="003550E1" w:rsidRDefault="003550E1">
      <w:pPr>
        <w:widowControl w:val="0"/>
        <w:spacing w:line="288" w:lineRule="auto"/>
        <w:ind w:left="5103"/>
        <w:jc w:val="both"/>
      </w:pPr>
    </w:p>
    <w:p w:rsidR="003550E1" w:rsidRDefault="003550E1">
      <w:pPr>
        <w:widowControl w:val="0"/>
        <w:spacing w:line="288" w:lineRule="auto"/>
        <w:ind w:left="5103"/>
        <w:jc w:val="both"/>
      </w:pPr>
    </w:p>
    <w:p w:rsidR="003550E1" w:rsidRDefault="003550E1">
      <w:pPr>
        <w:widowControl w:val="0"/>
        <w:spacing w:line="288" w:lineRule="auto"/>
        <w:ind w:left="5103"/>
        <w:jc w:val="both"/>
      </w:pPr>
    </w:p>
    <w:p w:rsidR="003550E1" w:rsidRDefault="003550E1">
      <w:pPr>
        <w:widowControl w:val="0"/>
        <w:spacing w:line="288" w:lineRule="auto"/>
        <w:ind w:left="-566"/>
        <w:jc w:val="both"/>
      </w:pPr>
    </w:p>
    <w:p w:rsidR="00AC059C" w:rsidRDefault="00AC059C" w:rsidP="0031602D">
      <w:pPr>
        <w:widowControl w:val="0"/>
        <w:ind w:left="-566"/>
        <w:jc w:val="right"/>
        <w:rPr>
          <w:sz w:val="28"/>
          <w:szCs w:val="28"/>
        </w:rPr>
      </w:pPr>
    </w:p>
    <w:p w:rsidR="00AC059C" w:rsidRDefault="00AC059C" w:rsidP="0031602D">
      <w:pPr>
        <w:widowControl w:val="0"/>
        <w:ind w:left="-566"/>
        <w:jc w:val="right"/>
        <w:rPr>
          <w:sz w:val="28"/>
          <w:szCs w:val="28"/>
        </w:rPr>
      </w:pPr>
    </w:p>
    <w:p w:rsidR="00AC059C" w:rsidRDefault="00AC059C" w:rsidP="0031602D">
      <w:pPr>
        <w:widowControl w:val="0"/>
        <w:ind w:left="-566"/>
        <w:jc w:val="right"/>
        <w:rPr>
          <w:sz w:val="28"/>
          <w:szCs w:val="28"/>
        </w:rPr>
      </w:pPr>
    </w:p>
    <w:p w:rsidR="00AC059C" w:rsidRDefault="00AC059C" w:rsidP="0031602D">
      <w:pPr>
        <w:widowControl w:val="0"/>
        <w:ind w:left="-566"/>
        <w:jc w:val="right"/>
        <w:rPr>
          <w:sz w:val="28"/>
          <w:szCs w:val="28"/>
        </w:rPr>
      </w:pPr>
    </w:p>
    <w:p w:rsidR="00B760F1" w:rsidRDefault="00B760F1" w:rsidP="0031602D">
      <w:pPr>
        <w:widowControl w:val="0"/>
        <w:ind w:left="-566"/>
        <w:jc w:val="right"/>
        <w:rPr>
          <w:sz w:val="28"/>
          <w:szCs w:val="28"/>
        </w:rPr>
      </w:pPr>
    </w:p>
    <w:p w:rsidR="00B760F1" w:rsidRDefault="00B760F1" w:rsidP="0031602D">
      <w:pPr>
        <w:widowControl w:val="0"/>
        <w:ind w:left="-566"/>
        <w:jc w:val="right"/>
        <w:rPr>
          <w:sz w:val="28"/>
          <w:szCs w:val="28"/>
        </w:rPr>
      </w:pPr>
    </w:p>
    <w:p w:rsidR="00B760F1" w:rsidRDefault="00B760F1" w:rsidP="0031602D">
      <w:pPr>
        <w:widowControl w:val="0"/>
        <w:ind w:left="-566"/>
        <w:jc w:val="right"/>
        <w:rPr>
          <w:sz w:val="28"/>
          <w:szCs w:val="28"/>
        </w:rPr>
      </w:pPr>
    </w:p>
    <w:p w:rsidR="00B760F1" w:rsidRDefault="00B760F1" w:rsidP="0031602D">
      <w:pPr>
        <w:widowControl w:val="0"/>
        <w:ind w:left="-566"/>
        <w:jc w:val="right"/>
        <w:rPr>
          <w:sz w:val="28"/>
          <w:szCs w:val="28"/>
        </w:rPr>
      </w:pPr>
    </w:p>
    <w:p w:rsidR="00B760F1" w:rsidRDefault="00B760F1" w:rsidP="0031602D">
      <w:pPr>
        <w:widowControl w:val="0"/>
        <w:ind w:left="-566"/>
        <w:jc w:val="right"/>
        <w:rPr>
          <w:sz w:val="28"/>
          <w:szCs w:val="28"/>
        </w:rPr>
      </w:pPr>
    </w:p>
    <w:p w:rsidR="00B760F1" w:rsidRDefault="00B760F1" w:rsidP="0031602D">
      <w:pPr>
        <w:widowControl w:val="0"/>
        <w:ind w:left="-566"/>
        <w:jc w:val="right"/>
        <w:rPr>
          <w:sz w:val="28"/>
          <w:szCs w:val="28"/>
        </w:rPr>
      </w:pPr>
    </w:p>
    <w:p w:rsidR="00B760F1" w:rsidRDefault="00B760F1" w:rsidP="0031602D">
      <w:pPr>
        <w:widowControl w:val="0"/>
        <w:ind w:left="-566"/>
        <w:jc w:val="right"/>
        <w:rPr>
          <w:sz w:val="28"/>
          <w:szCs w:val="28"/>
        </w:rPr>
      </w:pPr>
    </w:p>
    <w:p w:rsidR="00B760F1" w:rsidRDefault="00B760F1" w:rsidP="0031602D">
      <w:pPr>
        <w:widowControl w:val="0"/>
        <w:ind w:left="-566"/>
        <w:jc w:val="right"/>
        <w:rPr>
          <w:sz w:val="28"/>
          <w:szCs w:val="28"/>
        </w:rPr>
      </w:pPr>
    </w:p>
    <w:p w:rsidR="00B760F1" w:rsidRDefault="00B760F1" w:rsidP="0031602D">
      <w:pPr>
        <w:widowControl w:val="0"/>
        <w:ind w:left="-566"/>
        <w:jc w:val="right"/>
        <w:rPr>
          <w:sz w:val="28"/>
          <w:szCs w:val="28"/>
        </w:rPr>
      </w:pPr>
    </w:p>
    <w:p w:rsidR="00B760F1" w:rsidRDefault="00B760F1" w:rsidP="0031602D">
      <w:pPr>
        <w:widowControl w:val="0"/>
        <w:ind w:left="-566"/>
        <w:jc w:val="right"/>
        <w:rPr>
          <w:sz w:val="28"/>
          <w:szCs w:val="28"/>
        </w:rPr>
      </w:pPr>
    </w:p>
    <w:p w:rsidR="006C6830" w:rsidRDefault="006C6830" w:rsidP="0031602D">
      <w:pPr>
        <w:widowControl w:val="0"/>
        <w:ind w:left="-566"/>
        <w:jc w:val="right"/>
        <w:rPr>
          <w:sz w:val="28"/>
          <w:szCs w:val="28"/>
        </w:rPr>
      </w:pPr>
    </w:p>
    <w:p w:rsidR="006C6830" w:rsidRDefault="006C6830" w:rsidP="0031602D">
      <w:pPr>
        <w:widowControl w:val="0"/>
        <w:ind w:left="-566"/>
        <w:jc w:val="right"/>
        <w:rPr>
          <w:sz w:val="28"/>
          <w:szCs w:val="28"/>
        </w:rPr>
      </w:pPr>
    </w:p>
    <w:p w:rsidR="006C6830" w:rsidRDefault="006C6830" w:rsidP="0031602D">
      <w:pPr>
        <w:widowControl w:val="0"/>
        <w:ind w:left="-566"/>
        <w:jc w:val="right"/>
        <w:rPr>
          <w:sz w:val="28"/>
          <w:szCs w:val="28"/>
        </w:rPr>
      </w:pPr>
    </w:p>
    <w:p w:rsidR="006C6830" w:rsidRDefault="006C6830" w:rsidP="0031602D">
      <w:pPr>
        <w:widowControl w:val="0"/>
        <w:ind w:left="-566"/>
        <w:jc w:val="right"/>
        <w:rPr>
          <w:sz w:val="28"/>
          <w:szCs w:val="28"/>
        </w:rPr>
      </w:pPr>
    </w:p>
    <w:p w:rsidR="006C6830" w:rsidRDefault="006C6830" w:rsidP="0031602D">
      <w:pPr>
        <w:widowControl w:val="0"/>
        <w:ind w:left="-566"/>
        <w:jc w:val="right"/>
        <w:rPr>
          <w:sz w:val="28"/>
          <w:szCs w:val="28"/>
        </w:rPr>
      </w:pPr>
    </w:p>
    <w:p w:rsidR="006C6830" w:rsidRDefault="006C6830" w:rsidP="0031602D">
      <w:pPr>
        <w:widowControl w:val="0"/>
        <w:ind w:left="-566"/>
        <w:jc w:val="right"/>
        <w:rPr>
          <w:sz w:val="28"/>
          <w:szCs w:val="28"/>
        </w:rPr>
      </w:pPr>
    </w:p>
    <w:p w:rsidR="006C6830" w:rsidRDefault="006C6830" w:rsidP="0031602D">
      <w:pPr>
        <w:widowControl w:val="0"/>
        <w:ind w:left="-566"/>
        <w:jc w:val="right"/>
        <w:rPr>
          <w:sz w:val="28"/>
          <w:szCs w:val="28"/>
        </w:rPr>
      </w:pPr>
    </w:p>
    <w:p w:rsidR="006C6830" w:rsidRDefault="006C6830" w:rsidP="0031602D">
      <w:pPr>
        <w:widowControl w:val="0"/>
        <w:ind w:left="-566"/>
        <w:jc w:val="right"/>
        <w:rPr>
          <w:sz w:val="28"/>
          <w:szCs w:val="28"/>
        </w:rPr>
      </w:pPr>
    </w:p>
    <w:p w:rsidR="006C6830" w:rsidRDefault="006C6830" w:rsidP="0031602D">
      <w:pPr>
        <w:widowControl w:val="0"/>
        <w:ind w:left="-566"/>
        <w:jc w:val="right"/>
        <w:rPr>
          <w:sz w:val="28"/>
          <w:szCs w:val="28"/>
        </w:rPr>
      </w:pPr>
    </w:p>
    <w:p w:rsidR="006C6830" w:rsidRDefault="006C6830" w:rsidP="0031602D">
      <w:pPr>
        <w:widowControl w:val="0"/>
        <w:ind w:left="-566"/>
        <w:jc w:val="right"/>
        <w:rPr>
          <w:sz w:val="28"/>
          <w:szCs w:val="28"/>
        </w:rPr>
      </w:pPr>
    </w:p>
    <w:p w:rsidR="006C6830" w:rsidRDefault="006C6830" w:rsidP="0031602D">
      <w:pPr>
        <w:widowControl w:val="0"/>
        <w:ind w:left="-566"/>
        <w:jc w:val="right"/>
        <w:rPr>
          <w:sz w:val="28"/>
          <w:szCs w:val="28"/>
        </w:rPr>
      </w:pPr>
    </w:p>
    <w:p w:rsidR="006C6830" w:rsidRDefault="006C6830" w:rsidP="0031602D">
      <w:pPr>
        <w:widowControl w:val="0"/>
        <w:ind w:left="-566"/>
        <w:jc w:val="right"/>
        <w:rPr>
          <w:sz w:val="28"/>
          <w:szCs w:val="28"/>
        </w:rPr>
      </w:pPr>
    </w:p>
    <w:p w:rsidR="00B760F1" w:rsidRDefault="00B760F1" w:rsidP="0031602D">
      <w:pPr>
        <w:widowControl w:val="0"/>
        <w:ind w:left="-566"/>
        <w:jc w:val="right"/>
        <w:rPr>
          <w:sz w:val="28"/>
          <w:szCs w:val="28"/>
        </w:rPr>
      </w:pPr>
    </w:p>
    <w:p w:rsidR="00B760F1" w:rsidRDefault="00B760F1" w:rsidP="0031602D">
      <w:pPr>
        <w:widowControl w:val="0"/>
        <w:ind w:left="-566"/>
        <w:jc w:val="right"/>
        <w:rPr>
          <w:sz w:val="28"/>
          <w:szCs w:val="28"/>
        </w:rPr>
      </w:pPr>
    </w:p>
    <w:p w:rsidR="003550E1" w:rsidRPr="0031602D" w:rsidRDefault="00303A36" w:rsidP="0031602D">
      <w:pPr>
        <w:widowControl w:val="0"/>
        <w:ind w:left="-566"/>
        <w:jc w:val="right"/>
        <w:rPr>
          <w:sz w:val="28"/>
          <w:szCs w:val="28"/>
        </w:rPr>
      </w:pPr>
      <w:r w:rsidRPr="0031602D">
        <w:rPr>
          <w:sz w:val="28"/>
          <w:szCs w:val="28"/>
        </w:rPr>
        <w:t xml:space="preserve">Приложение </w:t>
      </w:r>
      <w:r w:rsidR="0031602D" w:rsidRPr="0031602D">
        <w:rPr>
          <w:sz w:val="28"/>
          <w:szCs w:val="28"/>
        </w:rPr>
        <w:t>1</w:t>
      </w:r>
    </w:p>
    <w:p w:rsidR="003550E1" w:rsidRPr="0031602D" w:rsidRDefault="00303A36" w:rsidP="0031602D">
      <w:pPr>
        <w:widowControl w:val="0"/>
        <w:ind w:left="5103"/>
        <w:jc w:val="right"/>
        <w:rPr>
          <w:sz w:val="28"/>
          <w:szCs w:val="28"/>
        </w:rPr>
      </w:pPr>
      <w:r w:rsidRPr="0031602D">
        <w:rPr>
          <w:sz w:val="28"/>
          <w:szCs w:val="28"/>
        </w:rPr>
        <w:t>к административному регламенту</w:t>
      </w:r>
    </w:p>
    <w:p w:rsidR="003550E1" w:rsidRDefault="003550E1">
      <w:pPr>
        <w:widowControl w:val="0"/>
        <w:spacing w:line="288" w:lineRule="auto"/>
        <w:ind w:left="5103"/>
        <w:jc w:val="both"/>
      </w:pPr>
    </w:p>
    <w:p w:rsidR="005814EB" w:rsidRDefault="005814EB" w:rsidP="005814EB">
      <w:pPr>
        <w:widowControl w:val="0"/>
        <w:spacing w:line="288" w:lineRule="auto"/>
        <w:rPr>
          <w:sz w:val="20"/>
          <w:u w:val="single"/>
        </w:rPr>
      </w:pPr>
    </w:p>
    <w:p w:rsidR="005814EB" w:rsidRDefault="005814EB" w:rsidP="005814EB">
      <w:pPr>
        <w:widowControl w:val="0"/>
        <w:spacing w:line="288" w:lineRule="auto"/>
        <w:ind w:firstLine="4962"/>
      </w:pPr>
      <w:r w:rsidRPr="005814EB">
        <w:rPr>
          <w:color w:val="22272F"/>
          <w:sz w:val="28"/>
          <w:szCs w:val="28"/>
        </w:rPr>
        <w:t>____________________________</w:t>
      </w:r>
    </w:p>
    <w:p w:rsidR="005814EB" w:rsidRPr="005814EB" w:rsidRDefault="005814EB" w:rsidP="005814EB">
      <w:pPr>
        <w:widowControl w:val="0"/>
        <w:spacing w:line="288" w:lineRule="auto"/>
        <w:ind w:firstLine="4962"/>
      </w:pPr>
      <w:r>
        <w:rPr>
          <w:color w:val="22272F"/>
          <w:sz w:val="28"/>
          <w:szCs w:val="28"/>
        </w:rPr>
        <w:lastRenderedPageBreak/>
        <w:t xml:space="preserve">       </w:t>
      </w:r>
      <w:r w:rsidRPr="005814EB">
        <w:rPr>
          <w:color w:val="22272F"/>
          <w:sz w:val="28"/>
          <w:szCs w:val="28"/>
        </w:rPr>
        <w:t>(Регистрирующий орган)</w:t>
      </w:r>
    </w:p>
    <w:p w:rsidR="005814EB" w:rsidRDefault="005814EB" w:rsidP="005814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62"/>
        <w:jc w:val="both"/>
        <w:rPr>
          <w:color w:val="22272F"/>
          <w:sz w:val="28"/>
          <w:szCs w:val="28"/>
        </w:rPr>
      </w:pPr>
      <w:r w:rsidRPr="005814EB">
        <w:rPr>
          <w:color w:val="22272F"/>
          <w:sz w:val="28"/>
          <w:szCs w:val="28"/>
        </w:rPr>
        <w:t>____________________________</w:t>
      </w:r>
    </w:p>
    <w:p w:rsidR="005814EB" w:rsidRPr="005814EB" w:rsidRDefault="005814EB" w:rsidP="005814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62"/>
        <w:jc w:val="both"/>
        <w:rPr>
          <w:color w:val="22272F"/>
          <w:sz w:val="28"/>
          <w:szCs w:val="28"/>
        </w:rPr>
      </w:pPr>
      <w:r w:rsidRPr="005814EB">
        <w:rPr>
          <w:color w:val="22272F"/>
          <w:sz w:val="28"/>
          <w:szCs w:val="28"/>
        </w:rPr>
        <w:t>____________________________</w:t>
      </w:r>
    </w:p>
    <w:p w:rsidR="005814EB" w:rsidRDefault="005814EB" w:rsidP="005814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5814EB">
        <w:rPr>
          <w:color w:val="22272F"/>
          <w:sz w:val="28"/>
          <w:szCs w:val="28"/>
        </w:rPr>
        <w:t xml:space="preserve">                             </w:t>
      </w:r>
    </w:p>
    <w:p w:rsidR="005814EB" w:rsidRDefault="005814EB" w:rsidP="005814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  <w:sz w:val="28"/>
          <w:szCs w:val="28"/>
        </w:rPr>
      </w:pPr>
      <w:r w:rsidRPr="005814EB">
        <w:rPr>
          <w:b/>
          <w:bCs/>
          <w:color w:val="22272F"/>
          <w:sz w:val="28"/>
          <w:szCs w:val="28"/>
        </w:rPr>
        <w:t>ЗАЯВЛЕНИЕ</w:t>
      </w:r>
      <w:r>
        <w:rPr>
          <w:b/>
          <w:bCs/>
          <w:color w:val="22272F"/>
          <w:sz w:val="28"/>
          <w:szCs w:val="28"/>
        </w:rPr>
        <w:t>.</w:t>
      </w:r>
    </w:p>
    <w:p w:rsidR="005814EB" w:rsidRPr="005814EB" w:rsidRDefault="005814EB" w:rsidP="005814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</w:rPr>
      </w:pPr>
    </w:p>
    <w:p w:rsidR="005814EB" w:rsidRPr="005814EB" w:rsidRDefault="005814EB" w:rsidP="005814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5814EB">
        <w:rPr>
          <w:color w:val="22272F"/>
          <w:sz w:val="28"/>
          <w:szCs w:val="28"/>
        </w:rPr>
        <w:t xml:space="preserve">Прошу </w:t>
      </w:r>
      <w:r>
        <w:rPr>
          <w:color w:val="22272F"/>
          <w:sz w:val="28"/>
          <w:szCs w:val="28"/>
        </w:rPr>
        <w:t>зарегистрировать  аттестованное</w:t>
      </w:r>
      <w:r w:rsidRPr="005814EB">
        <w:rPr>
          <w:color w:val="22272F"/>
          <w:sz w:val="28"/>
          <w:szCs w:val="28"/>
        </w:rPr>
        <w:t xml:space="preserve"> аварийно-спасательное формирование (далее - </w:t>
      </w:r>
      <w:r>
        <w:rPr>
          <w:color w:val="22272F"/>
          <w:sz w:val="28"/>
          <w:szCs w:val="28"/>
        </w:rPr>
        <w:t>Н</w:t>
      </w:r>
      <w:r w:rsidRPr="005814EB">
        <w:rPr>
          <w:color w:val="22272F"/>
          <w:sz w:val="28"/>
          <w:szCs w:val="28"/>
        </w:rPr>
        <w:t>АСФ)</w:t>
      </w:r>
    </w:p>
    <w:p w:rsidR="005814EB" w:rsidRPr="005814EB" w:rsidRDefault="005814EB" w:rsidP="005814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5814EB">
        <w:rPr>
          <w:color w:val="22272F"/>
          <w:sz w:val="28"/>
          <w:szCs w:val="28"/>
        </w:rPr>
        <w:t>_________________________________________</w:t>
      </w:r>
      <w:r>
        <w:rPr>
          <w:color w:val="22272F"/>
          <w:sz w:val="28"/>
          <w:szCs w:val="28"/>
        </w:rPr>
        <w:t>_________________________</w:t>
      </w:r>
    </w:p>
    <w:p w:rsidR="005814EB" w:rsidRPr="005814EB" w:rsidRDefault="005814EB" w:rsidP="005814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Cs w:val="24"/>
        </w:rPr>
      </w:pPr>
      <w:proofErr w:type="gramStart"/>
      <w:r w:rsidRPr="005814EB">
        <w:rPr>
          <w:color w:val="22272F"/>
          <w:szCs w:val="24"/>
        </w:rPr>
        <w:t>(полное и сокращенное наименование  НАСФ,  организационно-правовая</w:t>
      </w:r>
      <w:r>
        <w:rPr>
          <w:color w:val="22272F"/>
          <w:szCs w:val="24"/>
        </w:rPr>
        <w:t xml:space="preserve"> </w:t>
      </w:r>
      <w:r w:rsidRPr="005814EB">
        <w:rPr>
          <w:color w:val="22272F"/>
          <w:szCs w:val="24"/>
        </w:rPr>
        <w:t>форма,</w:t>
      </w:r>
      <w:proofErr w:type="gramEnd"/>
    </w:p>
    <w:p w:rsidR="005814EB" w:rsidRPr="005814EB" w:rsidRDefault="005814EB" w:rsidP="005814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5814EB">
        <w:rPr>
          <w:color w:val="22272F"/>
          <w:sz w:val="28"/>
          <w:szCs w:val="28"/>
        </w:rPr>
        <w:t>______________________________________</w:t>
      </w:r>
      <w:r>
        <w:rPr>
          <w:color w:val="22272F"/>
          <w:sz w:val="28"/>
          <w:szCs w:val="28"/>
        </w:rPr>
        <w:t>____________________________</w:t>
      </w:r>
    </w:p>
    <w:p w:rsidR="00B760F1" w:rsidRDefault="005814EB" w:rsidP="005814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Cs w:val="24"/>
        </w:rPr>
      </w:pPr>
      <w:r w:rsidRPr="005814EB">
        <w:rPr>
          <w:color w:val="22272F"/>
          <w:szCs w:val="24"/>
        </w:rPr>
        <w:t xml:space="preserve">               </w:t>
      </w:r>
      <w:r>
        <w:rPr>
          <w:color w:val="22272F"/>
          <w:szCs w:val="24"/>
        </w:rPr>
        <w:t xml:space="preserve">                             </w:t>
      </w:r>
      <w:r w:rsidRPr="005814EB">
        <w:rPr>
          <w:color w:val="22272F"/>
          <w:szCs w:val="24"/>
        </w:rPr>
        <w:t xml:space="preserve">   (адрес местонахождения и телефон НАСФ)</w:t>
      </w:r>
    </w:p>
    <w:p w:rsidR="005814EB" w:rsidRPr="00B760F1" w:rsidRDefault="005814EB" w:rsidP="005814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Cs w:val="24"/>
        </w:rPr>
      </w:pPr>
      <w:r w:rsidRPr="005814EB">
        <w:rPr>
          <w:color w:val="22272F"/>
          <w:sz w:val="28"/>
          <w:szCs w:val="28"/>
        </w:rPr>
        <w:t xml:space="preserve">Сведения об аттестации </w:t>
      </w:r>
      <w:r>
        <w:rPr>
          <w:color w:val="22272F"/>
          <w:sz w:val="28"/>
          <w:szCs w:val="28"/>
        </w:rPr>
        <w:t>НАСФ</w:t>
      </w:r>
    </w:p>
    <w:p w:rsidR="005814EB" w:rsidRPr="005814EB" w:rsidRDefault="005814EB" w:rsidP="005814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5814EB">
        <w:rPr>
          <w:color w:val="22272F"/>
          <w:sz w:val="28"/>
          <w:szCs w:val="28"/>
        </w:rPr>
        <w:t>_________________________________________</w:t>
      </w:r>
      <w:r>
        <w:rPr>
          <w:color w:val="22272F"/>
          <w:sz w:val="28"/>
          <w:szCs w:val="28"/>
        </w:rPr>
        <w:t>_________________________</w:t>
      </w:r>
    </w:p>
    <w:p w:rsidR="005814EB" w:rsidRPr="005814EB" w:rsidRDefault="005814EB" w:rsidP="005814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Cs w:val="24"/>
        </w:rPr>
      </w:pPr>
      <w:r w:rsidRPr="005814EB">
        <w:rPr>
          <w:color w:val="22272F"/>
          <w:szCs w:val="24"/>
        </w:rPr>
        <w:t xml:space="preserve">           </w:t>
      </w:r>
      <w:r>
        <w:rPr>
          <w:color w:val="22272F"/>
          <w:szCs w:val="24"/>
        </w:rPr>
        <w:t xml:space="preserve">                         </w:t>
      </w:r>
      <w:r w:rsidRPr="005814EB">
        <w:rPr>
          <w:color w:val="22272F"/>
          <w:szCs w:val="24"/>
        </w:rPr>
        <w:t xml:space="preserve">  (номер бланка свидетельства об аттестации, дата)</w:t>
      </w:r>
    </w:p>
    <w:p w:rsidR="005814EB" w:rsidRPr="005814EB" w:rsidRDefault="005814EB" w:rsidP="005814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5814EB">
        <w:rPr>
          <w:color w:val="22272F"/>
          <w:sz w:val="28"/>
          <w:szCs w:val="28"/>
        </w:rPr>
        <w:t xml:space="preserve">Уведомление о регистрации </w:t>
      </w:r>
      <w:proofErr w:type="gramStart"/>
      <w:r w:rsidRPr="005814EB">
        <w:rPr>
          <w:color w:val="22272F"/>
          <w:sz w:val="28"/>
          <w:szCs w:val="28"/>
        </w:rPr>
        <w:t>аттестованно</w:t>
      </w:r>
      <w:r>
        <w:rPr>
          <w:color w:val="22272F"/>
          <w:sz w:val="28"/>
          <w:szCs w:val="28"/>
        </w:rPr>
        <w:t>го</w:t>
      </w:r>
      <w:proofErr w:type="gramEnd"/>
      <w:r>
        <w:rPr>
          <w:color w:val="22272F"/>
          <w:sz w:val="28"/>
          <w:szCs w:val="28"/>
        </w:rPr>
        <w:t xml:space="preserve"> НАСФ</w:t>
      </w:r>
      <w:r w:rsidRPr="005814EB">
        <w:rPr>
          <w:color w:val="22272F"/>
          <w:sz w:val="28"/>
          <w:szCs w:val="28"/>
        </w:rPr>
        <w:t xml:space="preserve"> прошу</w:t>
      </w:r>
    </w:p>
    <w:p w:rsidR="005814EB" w:rsidRPr="005814EB" w:rsidRDefault="005814EB" w:rsidP="005814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5814EB">
        <w:rPr>
          <w:color w:val="22272F"/>
          <w:sz w:val="28"/>
          <w:szCs w:val="28"/>
        </w:rPr>
        <w:t>_________________________________________</w:t>
      </w:r>
      <w:r>
        <w:rPr>
          <w:color w:val="22272F"/>
          <w:sz w:val="28"/>
          <w:szCs w:val="28"/>
        </w:rPr>
        <w:t>_________________________</w:t>
      </w:r>
    </w:p>
    <w:p w:rsidR="005814EB" w:rsidRPr="005814EB" w:rsidRDefault="005814EB" w:rsidP="005814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Cs w:val="24"/>
        </w:rPr>
      </w:pPr>
      <w:r w:rsidRPr="005814EB">
        <w:rPr>
          <w:color w:val="22272F"/>
          <w:sz w:val="28"/>
          <w:szCs w:val="28"/>
        </w:rPr>
        <w:t xml:space="preserve">    </w:t>
      </w:r>
      <w:r>
        <w:rPr>
          <w:color w:val="22272F"/>
          <w:sz w:val="28"/>
          <w:szCs w:val="28"/>
        </w:rPr>
        <w:t xml:space="preserve">              </w:t>
      </w:r>
      <w:r w:rsidRPr="005814EB">
        <w:rPr>
          <w:color w:val="22272F"/>
          <w:szCs w:val="24"/>
        </w:rPr>
        <w:t>(направить по почте (почтовый индекс и адрес) либо вручить лично)</w:t>
      </w:r>
    </w:p>
    <w:p w:rsidR="005814EB" w:rsidRPr="005814EB" w:rsidRDefault="005814EB" w:rsidP="005814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5814EB">
        <w:rPr>
          <w:color w:val="22272F"/>
          <w:sz w:val="28"/>
          <w:szCs w:val="28"/>
        </w:rPr>
        <w:t>_________________________________________</w:t>
      </w:r>
      <w:r>
        <w:rPr>
          <w:color w:val="22272F"/>
          <w:sz w:val="28"/>
          <w:szCs w:val="28"/>
        </w:rPr>
        <w:t>_________________________</w:t>
      </w:r>
    </w:p>
    <w:p w:rsidR="005814EB" w:rsidRPr="005814EB" w:rsidRDefault="005814EB" w:rsidP="005814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5814EB">
        <w:rPr>
          <w:color w:val="22272F"/>
          <w:sz w:val="28"/>
          <w:szCs w:val="28"/>
        </w:rPr>
        <w:t>_________________________________________</w:t>
      </w:r>
      <w:r>
        <w:rPr>
          <w:color w:val="22272F"/>
          <w:sz w:val="28"/>
          <w:szCs w:val="28"/>
        </w:rPr>
        <w:t>_________________________</w:t>
      </w:r>
    </w:p>
    <w:p w:rsidR="005814EB" w:rsidRDefault="005814EB" w:rsidP="005814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5814EB">
        <w:rPr>
          <w:color w:val="22272F"/>
          <w:sz w:val="28"/>
          <w:szCs w:val="28"/>
        </w:rPr>
        <w:t>_________________________________________</w:t>
      </w:r>
      <w:r>
        <w:rPr>
          <w:color w:val="22272F"/>
          <w:sz w:val="28"/>
          <w:szCs w:val="28"/>
        </w:rPr>
        <w:t>_________________________</w:t>
      </w:r>
    </w:p>
    <w:p w:rsidR="005814EB" w:rsidRPr="005814EB" w:rsidRDefault="005814EB" w:rsidP="005814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</w:p>
    <w:p w:rsidR="005814EB" w:rsidRPr="005814EB" w:rsidRDefault="005814EB" w:rsidP="005814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5814EB">
        <w:rPr>
          <w:color w:val="22272F"/>
          <w:sz w:val="28"/>
          <w:szCs w:val="28"/>
        </w:rPr>
        <w:t>__</w:t>
      </w:r>
      <w:r>
        <w:rPr>
          <w:color w:val="22272F"/>
          <w:sz w:val="28"/>
          <w:szCs w:val="28"/>
        </w:rPr>
        <w:t>___________________________</w:t>
      </w:r>
      <w:r w:rsidRPr="005814EB">
        <w:rPr>
          <w:color w:val="22272F"/>
          <w:sz w:val="28"/>
          <w:szCs w:val="28"/>
        </w:rPr>
        <w:t xml:space="preserve">   ___________   ______________________</w:t>
      </w:r>
    </w:p>
    <w:p w:rsidR="005814EB" w:rsidRPr="005814EB" w:rsidRDefault="005814EB" w:rsidP="005814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Cs w:val="24"/>
        </w:rPr>
      </w:pPr>
      <w:r w:rsidRPr="005814EB">
        <w:rPr>
          <w:color w:val="22272F"/>
          <w:szCs w:val="24"/>
        </w:rPr>
        <w:t xml:space="preserve">  </w:t>
      </w:r>
      <w:proofErr w:type="gramStart"/>
      <w:r w:rsidRPr="005814EB">
        <w:rPr>
          <w:color w:val="22272F"/>
          <w:szCs w:val="24"/>
        </w:rPr>
        <w:t xml:space="preserve">(должность  лица,  подписавшего    </w:t>
      </w:r>
      <w:r>
        <w:rPr>
          <w:color w:val="22272F"/>
          <w:szCs w:val="24"/>
        </w:rPr>
        <w:t xml:space="preserve">            </w:t>
      </w:r>
      <w:r w:rsidRPr="005814EB">
        <w:rPr>
          <w:color w:val="22272F"/>
          <w:szCs w:val="24"/>
        </w:rPr>
        <w:t xml:space="preserve"> (подпись)      </w:t>
      </w:r>
      <w:r>
        <w:rPr>
          <w:color w:val="22272F"/>
          <w:szCs w:val="24"/>
        </w:rPr>
        <w:t xml:space="preserve">               </w:t>
      </w:r>
      <w:r w:rsidRPr="005814EB">
        <w:rPr>
          <w:color w:val="22272F"/>
          <w:szCs w:val="24"/>
        </w:rPr>
        <w:t>(фамилия, инициалы)</w:t>
      </w:r>
      <w:proofErr w:type="gramEnd"/>
    </w:p>
    <w:p w:rsidR="005814EB" w:rsidRPr="005814EB" w:rsidRDefault="005814EB" w:rsidP="005814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Cs w:val="24"/>
        </w:rPr>
      </w:pPr>
      <w:r w:rsidRPr="005814EB">
        <w:rPr>
          <w:color w:val="22272F"/>
          <w:szCs w:val="24"/>
        </w:rPr>
        <w:t xml:space="preserve">             заявление)</w:t>
      </w:r>
    </w:p>
    <w:p w:rsidR="005814EB" w:rsidRPr="005814EB" w:rsidRDefault="005814EB" w:rsidP="005814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«</w:t>
      </w:r>
      <w:r w:rsidRPr="005814EB">
        <w:rPr>
          <w:color w:val="22272F"/>
          <w:sz w:val="28"/>
          <w:szCs w:val="28"/>
        </w:rPr>
        <w:t>___</w:t>
      </w:r>
      <w:r>
        <w:rPr>
          <w:color w:val="22272F"/>
          <w:sz w:val="28"/>
          <w:szCs w:val="28"/>
        </w:rPr>
        <w:t>»</w:t>
      </w:r>
      <w:r w:rsidRPr="005814EB">
        <w:rPr>
          <w:color w:val="22272F"/>
          <w:sz w:val="28"/>
          <w:szCs w:val="28"/>
        </w:rPr>
        <w:t xml:space="preserve"> ______________ 20 ___ г.                  М. П. (при наличии)</w:t>
      </w:r>
    </w:p>
    <w:p w:rsidR="003550E1" w:rsidRPr="005814EB" w:rsidRDefault="003550E1">
      <w:pPr>
        <w:widowControl w:val="0"/>
        <w:spacing w:line="288" w:lineRule="auto"/>
        <w:ind w:left="5103"/>
        <w:jc w:val="both"/>
        <w:rPr>
          <w:sz w:val="28"/>
          <w:szCs w:val="28"/>
        </w:rPr>
      </w:pPr>
    </w:p>
    <w:p w:rsidR="005814EB" w:rsidRDefault="005814EB">
      <w:pPr>
        <w:widowControl w:val="0"/>
        <w:spacing w:line="288" w:lineRule="auto"/>
        <w:ind w:left="2977"/>
        <w:jc w:val="right"/>
        <w:rPr>
          <w:sz w:val="28"/>
        </w:rPr>
      </w:pPr>
    </w:p>
    <w:p w:rsidR="005814EB" w:rsidRDefault="005814EB">
      <w:pPr>
        <w:widowControl w:val="0"/>
        <w:spacing w:line="288" w:lineRule="auto"/>
        <w:ind w:left="2977"/>
        <w:jc w:val="right"/>
        <w:rPr>
          <w:sz w:val="28"/>
        </w:rPr>
      </w:pPr>
    </w:p>
    <w:p w:rsidR="005814EB" w:rsidRDefault="005814EB">
      <w:pPr>
        <w:widowControl w:val="0"/>
        <w:spacing w:line="288" w:lineRule="auto"/>
        <w:ind w:left="2977"/>
        <w:jc w:val="right"/>
        <w:rPr>
          <w:sz w:val="28"/>
        </w:rPr>
      </w:pPr>
    </w:p>
    <w:p w:rsidR="005814EB" w:rsidRDefault="005814EB">
      <w:pPr>
        <w:widowControl w:val="0"/>
        <w:spacing w:line="288" w:lineRule="auto"/>
        <w:ind w:left="2977"/>
        <w:jc w:val="right"/>
        <w:rPr>
          <w:sz w:val="28"/>
        </w:rPr>
      </w:pPr>
    </w:p>
    <w:p w:rsidR="005814EB" w:rsidRDefault="005814EB">
      <w:pPr>
        <w:widowControl w:val="0"/>
        <w:spacing w:line="288" w:lineRule="auto"/>
        <w:ind w:left="2977"/>
        <w:jc w:val="right"/>
        <w:rPr>
          <w:sz w:val="28"/>
        </w:rPr>
      </w:pPr>
    </w:p>
    <w:p w:rsidR="005814EB" w:rsidRDefault="005814EB">
      <w:pPr>
        <w:widowControl w:val="0"/>
        <w:spacing w:line="288" w:lineRule="auto"/>
        <w:ind w:left="2977"/>
        <w:jc w:val="right"/>
        <w:rPr>
          <w:sz w:val="28"/>
        </w:rPr>
      </w:pPr>
    </w:p>
    <w:p w:rsidR="006C6830" w:rsidRDefault="006C6830">
      <w:pPr>
        <w:widowControl w:val="0"/>
        <w:spacing w:line="288" w:lineRule="auto"/>
        <w:ind w:left="2977"/>
        <w:jc w:val="right"/>
        <w:rPr>
          <w:sz w:val="28"/>
        </w:rPr>
      </w:pPr>
    </w:p>
    <w:p w:rsidR="006C6830" w:rsidRDefault="006C6830">
      <w:pPr>
        <w:widowControl w:val="0"/>
        <w:spacing w:line="288" w:lineRule="auto"/>
        <w:ind w:left="2977"/>
        <w:jc w:val="right"/>
        <w:rPr>
          <w:sz w:val="28"/>
        </w:rPr>
      </w:pPr>
    </w:p>
    <w:p w:rsidR="005814EB" w:rsidRDefault="005814EB">
      <w:pPr>
        <w:widowControl w:val="0"/>
        <w:spacing w:line="288" w:lineRule="auto"/>
        <w:ind w:left="2977"/>
        <w:jc w:val="right"/>
        <w:rPr>
          <w:sz w:val="28"/>
        </w:rPr>
      </w:pPr>
    </w:p>
    <w:p w:rsidR="005814EB" w:rsidRDefault="005814EB">
      <w:pPr>
        <w:widowControl w:val="0"/>
        <w:spacing w:line="288" w:lineRule="auto"/>
        <w:ind w:left="2977"/>
        <w:jc w:val="right"/>
        <w:rPr>
          <w:sz w:val="28"/>
        </w:rPr>
      </w:pPr>
    </w:p>
    <w:p w:rsidR="005814EB" w:rsidRDefault="005814EB">
      <w:pPr>
        <w:widowControl w:val="0"/>
        <w:spacing w:line="288" w:lineRule="auto"/>
        <w:ind w:left="2977"/>
        <w:jc w:val="right"/>
        <w:rPr>
          <w:sz w:val="28"/>
        </w:rPr>
      </w:pPr>
    </w:p>
    <w:p w:rsidR="005814EB" w:rsidRDefault="005814EB">
      <w:pPr>
        <w:widowControl w:val="0"/>
        <w:spacing w:line="288" w:lineRule="auto"/>
        <w:ind w:left="2977"/>
        <w:jc w:val="right"/>
        <w:rPr>
          <w:sz w:val="28"/>
        </w:rPr>
      </w:pPr>
    </w:p>
    <w:p w:rsidR="005814EB" w:rsidRDefault="005814EB">
      <w:pPr>
        <w:widowControl w:val="0"/>
        <w:spacing w:line="288" w:lineRule="auto"/>
        <w:ind w:left="2977"/>
        <w:jc w:val="right"/>
        <w:rPr>
          <w:sz w:val="28"/>
        </w:rPr>
      </w:pPr>
    </w:p>
    <w:p w:rsidR="003550E1" w:rsidRDefault="0031602D" w:rsidP="0067781C">
      <w:pPr>
        <w:widowControl w:val="0"/>
        <w:jc w:val="right"/>
        <w:rPr>
          <w:sz w:val="28"/>
        </w:rPr>
      </w:pPr>
      <w:r>
        <w:rPr>
          <w:sz w:val="28"/>
        </w:rPr>
        <w:t xml:space="preserve">Приложение </w:t>
      </w:r>
      <w:r w:rsidR="005814EB">
        <w:rPr>
          <w:sz w:val="28"/>
        </w:rPr>
        <w:t>2</w:t>
      </w:r>
    </w:p>
    <w:p w:rsidR="003550E1" w:rsidRDefault="00303A36" w:rsidP="0067781C">
      <w:pPr>
        <w:jc w:val="right"/>
        <w:rPr>
          <w:sz w:val="28"/>
        </w:rPr>
      </w:pPr>
      <w:r>
        <w:rPr>
          <w:sz w:val="28"/>
        </w:rPr>
        <w:t>к административному регламенту</w:t>
      </w:r>
    </w:p>
    <w:p w:rsidR="003550E1" w:rsidRDefault="003550E1" w:rsidP="0067781C">
      <w:pPr>
        <w:rPr>
          <w:sz w:val="28"/>
        </w:rPr>
      </w:pPr>
    </w:p>
    <w:p w:rsidR="00B760F1" w:rsidRDefault="00B760F1" w:rsidP="0067781C">
      <w:pPr>
        <w:jc w:val="center"/>
        <w:rPr>
          <w:b/>
          <w:sz w:val="28"/>
        </w:rPr>
      </w:pPr>
    </w:p>
    <w:p w:rsidR="003550E1" w:rsidRDefault="00303A36" w:rsidP="0067781C">
      <w:pPr>
        <w:jc w:val="center"/>
        <w:rPr>
          <w:b/>
          <w:sz w:val="28"/>
        </w:rPr>
      </w:pPr>
      <w:r>
        <w:rPr>
          <w:b/>
          <w:sz w:val="28"/>
        </w:rPr>
        <w:t>БЛОК-СХЕМА</w:t>
      </w:r>
    </w:p>
    <w:p w:rsidR="003550E1" w:rsidRDefault="00303A36" w:rsidP="0067781C">
      <w:pPr>
        <w:jc w:val="center"/>
        <w:rPr>
          <w:b/>
          <w:sz w:val="28"/>
        </w:rPr>
      </w:pPr>
      <w:r>
        <w:rPr>
          <w:b/>
          <w:sz w:val="28"/>
        </w:rPr>
        <w:t xml:space="preserve">последовательности административных процедур </w:t>
      </w:r>
    </w:p>
    <w:p w:rsidR="003550E1" w:rsidRDefault="00303A36" w:rsidP="0067781C">
      <w:pPr>
        <w:jc w:val="center"/>
        <w:rPr>
          <w:b/>
          <w:sz w:val="28"/>
        </w:rPr>
      </w:pPr>
      <w:r>
        <w:rPr>
          <w:b/>
          <w:sz w:val="28"/>
        </w:rPr>
        <w:t>при предоставлении муниципальной услуги</w:t>
      </w:r>
    </w:p>
    <w:p w:rsidR="003550E1" w:rsidRDefault="00303A36" w:rsidP="0067781C">
      <w:pPr>
        <w:jc w:val="right"/>
      </w:pPr>
      <w:r>
        <w:t> </w:t>
      </w:r>
    </w:p>
    <w:p w:rsidR="003550E1" w:rsidRDefault="00303A36" w:rsidP="0067781C">
      <w:pPr>
        <w:jc w:val="right"/>
      </w:pPr>
      <w:r>
        <w:t> 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4A0"/>
      </w:tblPr>
      <w:tblGrid>
        <w:gridCol w:w="9606"/>
      </w:tblGrid>
      <w:tr w:rsidR="003550E1" w:rsidRPr="0067781C" w:rsidTr="0067781C">
        <w:trPr>
          <w:trHeight w:val="76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81C" w:rsidRDefault="0067781C" w:rsidP="0067781C">
            <w:pPr>
              <w:jc w:val="center"/>
              <w:rPr>
                <w:i/>
                <w:sz w:val="28"/>
                <w:szCs w:val="28"/>
              </w:rPr>
            </w:pPr>
            <w:r w:rsidRPr="0067781C">
              <w:rPr>
                <w:color w:val="auto"/>
                <w:sz w:val="28"/>
                <w:szCs w:val="28"/>
              </w:rPr>
              <w:t>Прием и регистраци</w:t>
            </w:r>
            <w:r w:rsidRPr="0067781C">
              <w:rPr>
                <w:sz w:val="28"/>
                <w:szCs w:val="28"/>
              </w:rPr>
              <w:t>я</w:t>
            </w:r>
            <w:r w:rsidRPr="0067781C">
              <w:rPr>
                <w:color w:val="auto"/>
                <w:sz w:val="28"/>
                <w:szCs w:val="28"/>
              </w:rPr>
              <w:t xml:space="preserve"> заявления о регистрации аттестованно</w:t>
            </w:r>
            <w:r w:rsidRPr="0067781C">
              <w:rPr>
                <w:sz w:val="28"/>
                <w:szCs w:val="28"/>
              </w:rPr>
              <w:t>го</w:t>
            </w:r>
            <w:r w:rsidRPr="0067781C">
              <w:rPr>
                <w:color w:val="auto"/>
                <w:sz w:val="28"/>
                <w:szCs w:val="28"/>
              </w:rPr>
              <w:t xml:space="preserve"> </w:t>
            </w:r>
            <w:r w:rsidRPr="0067781C">
              <w:rPr>
                <w:sz w:val="28"/>
                <w:szCs w:val="28"/>
              </w:rPr>
              <w:t>НАСФ</w:t>
            </w:r>
            <w:r w:rsidRPr="0067781C">
              <w:rPr>
                <w:i/>
                <w:sz w:val="28"/>
                <w:szCs w:val="28"/>
              </w:rPr>
              <w:t xml:space="preserve"> </w:t>
            </w:r>
          </w:p>
          <w:p w:rsidR="0031602D" w:rsidRPr="0067781C" w:rsidRDefault="0031602D" w:rsidP="0067781C">
            <w:pPr>
              <w:jc w:val="center"/>
              <w:rPr>
                <w:i/>
                <w:sz w:val="28"/>
                <w:szCs w:val="28"/>
              </w:rPr>
            </w:pPr>
            <w:r w:rsidRPr="0067781C">
              <w:rPr>
                <w:i/>
                <w:sz w:val="28"/>
                <w:szCs w:val="28"/>
              </w:rPr>
              <w:t>(п.3.2 административного регламента – 1 рабочий день со дня поступления заявления и прилагаемых к нему документов)</w:t>
            </w:r>
          </w:p>
          <w:p w:rsidR="003550E1" w:rsidRPr="0067781C" w:rsidRDefault="003550E1" w:rsidP="006778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50E1" w:rsidRPr="0067781C" w:rsidRDefault="00303A36" w:rsidP="0067781C">
      <w:pPr>
        <w:jc w:val="center"/>
        <w:rPr>
          <w:sz w:val="28"/>
          <w:szCs w:val="28"/>
        </w:rPr>
      </w:pPr>
      <w:r w:rsidRPr="0067781C">
        <w:rPr>
          <w:sz w:val="28"/>
          <w:szCs w:val="28"/>
        </w:rPr>
        <w:t> </w:t>
      </w:r>
    </w:p>
    <w:p w:rsidR="003550E1" w:rsidRPr="0067781C" w:rsidRDefault="00303A36" w:rsidP="0067781C">
      <w:pPr>
        <w:jc w:val="center"/>
        <w:rPr>
          <w:sz w:val="28"/>
          <w:szCs w:val="28"/>
        </w:rPr>
      </w:pPr>
      <w:r w:rsidRPr="0067781C">
        <w:rPr>
          <w:sz w:val="28"/>
          <w:szCs w:val="28"/>
        </w:rPr>
        <w:t> 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4A0"/>
      </w:tblPr>
      <w:tblGrid>
        <w:gridCol w:w="9606"/>
      </w:tblGrid>
      <w:tr w:rsidR="003550E1" w:rsidRPr="0067781C" w:rsidTr="0067781C">
        <w:trPr>
          <w:trHeight w:val="1007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81C" w:rsidRDefault="0067781C" w:rsidP="0067781C">
            <w:pPr>
              <w:jc w:val="center"/>
              <w:rPr>
                <w:i/>
                <w:sz w:val="28"/>
                <w:szCs w:val="28"/>
              </w:rPr>
            </w:pPr>
            <w:r w:rsidRPr="0067781C">
              <w:rPr>
                <w:color w:val="auto"/>
                <w:sz w:val="28"/>
                <w:szCs w:val="28"/>
              </w:rPr>
              <w:t>Рассмотрение заявления о регистрации аттестованно</w:t>
            </w:r>
            <w:r w:rsidRPr="0067781C">
              <w:rPr>
                <w:sz w:val="28"/>
                <w:szCs w:val="28"/>
              </w:rPr>
              <w:t>го</w:t>
            </w:r>
            <w:r w:rsidRPr="0067781C">
              <w:rPr>
                <w:color w:val="auto"/>
                <w:sz w:val="28"/>
                <w:szCs w:val="28"/>
              </w:rPr>
              <w:t xml:space="preserve"> </w:t>
            </w:r>
            <w:r w:rsidRPr="0067781C">
              <w:rPr>
                <w:sz w:val="28"/>
                <w:szCs w:val="28"/>
              </w:rPr>
              <w:t xml:space="preserve">НАСФ и </w:t>
            </w:r>
            <w:r w:rsidRPr="0067781C">
              <w:rPr>
                <w:color w:val="auto"/>
                <w:sz w:val="28"/>
                <w:szCs w:val="28"/>
              </w:rPr>
              <w:t xml:space="preserve">принятие решения о регистрации путем внесения </w:t>
            </w:r>
            <w:proofErr w:type="gramStart"/>
            <w:r w:rsidRPr="0067781C">
              <w:rPr>
                <w:color w:val="auto"/>
                <w:sz w:val="28"/>
                <w:szCs w:val="28"/>
              </w:rPr>
              <w:t>записи</w:t>
            </w:r>
            <w:proofErr w:type="gramEnd"/>
            <w:r w:rsidRPr="0067781C">
              <w:rPr>
                <w:color w:val="auto"/>
                <w:sz w:val="28"/>
                <w:szCs w:val="28"/>
              </w:rPr>
              <w:t xml:space="preserve"> в реестр аттестованных </w:t>
            </w:r>
            <w:r w:rsidRPr="0067781C">
              <w:rPr>
                <w:sz w:val="28"/>
                <w:szCs w:val="28"/>
              </w:rPr>
              <w:t>НАСФ</w:t>
            </w:r>
            <w:r w:rsidRPr="0067781C">
              <w:rPr>
                <w:color w:val="auto"/>
                <w:sz w:val="28"/>
                <w:szCs w:val="28"/>
              </w:rPr>
              <w:t xml:space="preserve"> или об от</w:t>
            </w:r>
            <w:r w:rsidRPr="0067781C">
              <w:rPr>
                <w:sz w:val="28"/>
                <w:szCs w:val="28"/>
              </w:rPr>
              <w:t>казе в регистрации аттестованных</w:t>
            </w:r>
            <w:r w:rsidRPr="0067781C">
              <w:rPr>
                <w:color w:val="auto"/>
                <w:sz w:val="28"/>
                <w:szCs w:val="28"/>
              </w:rPr>
              <w:t xml:space="preserve"> </w:t>
            </w:r>
            <w:r w:rsidRPr="0067781C">
              <w:rPr>
                <w:sz w:val="28"/>
                <w:szCs w:val="28"/>
              </w:rPr>
              <w:t>НАСФ</w:t>
            </w:r>
            <w:r w:rsidRPr="0067781C">
              <w:rPr>
                <w:i/>
                <w:sz w:val="28"/>
                <w:szCs w:val="28"/>
              </w:rPr>
              <w:t xml:space="preserve"> </w:t>
            </w:r>
          </w:p>
          <w:p w:rsidR="0031602D" w:rsidRPr="0067781C" w:rsidRDefault="0031602D" w:rsidP="0067781C">
            <w:pPr>
              <w:jc w:val="center"/>
              <w:rPr>
                <w:i/>
                <w:sz w:val="28"/>
                <w:szCs w:val="28"/>
              </w:rPr>
            </w:pPr>
            <w:r w:rsidRPr="0067781C">
              <w:rPr>
                <w:i/>
                <w:sz w:val="28"/>
                <w:szCs w:val="28"/>
              </w:rPr>
              <w:t xml:space="preserve">(п.3.3 административного регламента – </w:t>
            </w:r>
            <w:r w:rsidR="0067781C" w:rsidRPr="0067781C">
              <w:rPr>
                <w:i/>
                <w:sz w:val="28"/>
                <w:szCs w:val="28"/>
              </w:rPr>
              <w:t>30 рабочих дней со дня регистрации заявления Уполномоченным органом</w:t>
            </w:r>
            <w:r w:rsidR="00AC059C" w:rsidRPr="0067781C">
              <w:rPr>
                <w:i/>
                <w:sz w:val="28"/>
                <w:szCs w:val="28"/>
              </w:rPr>
              <w:t>)</w:t>
            </w:r>
          </w:p>
          <w:p w:rsidR="003550E1" w:rsidRPr="0067781C" w:rsidRDefault="003550E1" w:rsidP="006778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50E1" w:rsidRPr="0067781C" w:rsidRDefault="003550E1" w:rsidP="0067781C">
      <w:pPr>
        <w:rPr>
          <w:sz w:val="28"/>
          <w:szCs w:val="28"/>
        </w:rPr>
      </w:pPr>
    </w:p>
    <w:tbl>
      <w:tblPr>
        <w:tblStyle w:val="aff0"/>
        <w:tblW w:w="0" w:type="auto"/>
        <w:tblLook w:val="04A0"/>
      </w:tblPr>
      <w:tblGrid>
        <w:gridCol w:w="9570"/>
      </w:tblGrid>
      <w:tr w:rsidR="005814EB" w:rsidRPr="0067781C" w:rsidTr="005814EB">
        <w:tc>
          <w:tcPr>
            <w:tcW w:w="9570" w:type="dxa"/>
          </w:tcPr>
          <w:p w:rsidR="005814EB" w:rsidRPr="0067781C" w:rsidRDefault="0067781C" w:rsidP="0067781C">
            <w:pPr>
              <w:jc w:val="center"/>
              <w:rPr>
                <w:color w:val="auto"/>
                <w:sz w:val="28"/>
                <w:szCs w:val="28"/>
              </w:rPr>
            </w:pPr>
            <w:r w:rsidRPr="0067781C">
              <w:rPr>
                <w:color w:val="auto"/>
                <w:sz w:val="28"/>
                <w:szCs w:val="28"/>
              </w:rPr>
              <w:t>Направление заявителю письменного уведомления с информац</w:t>
            </w:r>
            <w:r w:rsidRPr="0067781C">
              <w:rPr>
                <w:sz w:val="28"/>
                <w:szCs w:val="28"/>
              </w:rPr>
              <w:t xml:space="preserve">ией о регистрации аттестованного НАСФ </w:t>
            </w:r>
            <w:r w:rsidRPr="0067781C">
              <w:rPr>
                <w:color w:val="auto"/>
                <w:sz w:val="28"/>
                <w:szCs w:val="28"/>
              </w:rPr>
              <w:t>либо об отказе в регистрации аттестованно</w:t>
            </w:r>
            <w:r w:rsidRPr="0067781C">
              <w:rPr>
                <w:sz w:val="28"/>
                <w:szCs w:val="28"/>
              </w:rPr>
              <w:t>го</w:t>
            </w:r>
            <w:r w:rsidRPr="0067781C">
              <w:rPr>
                <w:color w:val="auto"/>
                <w:sz w:val="28"/>
                <w:szCs w:val="28"/>
              </w:rPr>
              <w:t xml:space="preserve"> </w:t>
            </w:r>
            <w:r w:rsidRPr="0067781C">
              <w:rPr>
                <w:sz w:val="28"/>
                <w:szCs w:val="28"/>
              </w:rPr>
              <w:t>НАСФ</w:t>
            </w:r>
            <w:r w:rsidRPr="0067781C">
              <w:rPr>
                <w:color w:val="auto"/>
                <w:sz w:val="28"/>
                <w:szCs w:val="28"/>
              </w:rPr>
              <w:t xml:space="preserve"> с указанием оснований отказа</w:t>
            </w:r>
          </w:p>
          <w:p w:rsidR="0067781C" w:rsidRPr="0067781C" w:rsidRDefault="0067781C" w:rsidP="0067781C">
            <w:pPr>
              <w:jc w:val="center"/>
              <w:rPr>
                <w:i/>
                <w:sz w:val="28"/>
                <w:szCs w:val="28"/>
              </w:rPr>
            </w:pPr>
            <w:r w:rsidRPr="0067781C">
              <w:rPr>
                <w:i/>
                <w:color w:val="auto"/>
                <w:sz w:val="28"/>
                <w:szCs w:val="28"/>
              </w:rPr>
              <w:t xml:space="preserve">(п.3.4 административного регламента – 3 рабочих дня </w:t>
            </w:r>
            <w:r w:rsidRPr="0067781C">
              <w:rPr>
                <w:i/>
                <w:sz w:val="28"/>
                <w:szCs w:val="28"/>
              </w:rPr>
              <w:t>внесения записи о регистрации аттестованной НАСФ в реестр аттестованных аварийно-спасательных формирований, либо со дня подписания уведомления об отказе в регистрации аттестованной НАСФ)</w:t>
            </w:r>
          </w:p>
        </w:tc>
      </w:tr>
    </w:tbl>
    <w:p w:rsidR="005814EB" w:rsidRDefault="005814EB" w:rsidP="0067781C"/>
    <w:p w:rsidR="003550E1" w:rsidRDefault="003550E1" w:rsidP="0067781C">
      <w:pPr>
        <w:ind w:firstLine="851"/>
        <w:jc w:val="both"/>
        <w:rPr>
          <w:color w:val="0000EE"/>
          <w:u w:val="single" w:color="000000"/>
        </w:rPr>
      </w:pPr>
    </w:p>
    <w:p w:rsidR="003550E1" w:rsidRDefault="003550E1" w:rsidP="0067781C">
      <w:pPr>
        <w:ind w:firstLine="708"/>
        <w:jc w:val="both"/>
        <w:rPr>
          <w:sz w:val="28"/>
        </w:rPr>
      </w:pPr>
    </w:p>
    <w:p w:rsidR="003550E1" w:rsidRDefault="003550E1" w:rsidP="0067781C">
      <w:pPr>
        <w:ind w:firstLine="708"/>
        <w:jc w:val="both"/>
        <w:rPr>
          <w:sz w:val="28"/>
        </w:rPr>
      </w:pPr>
    </w:p>
    <w:p w:rsidR="003550E1" w:rsidRDefault="003550E1" w:rsidP="0067781C">
      <w:pPr>
        <w:ind w:firstLine="708"/>
        <w:jc w:val="both"/>
        <w:rPr>
          <w:sz w:val="28"/>
        </w:rPr>
      </w:pPr>
    </w:p>
    <w:p w:rsidR="003550E1" w:rsidRDefault="003550E1" w:rsidP="0067781C">
      <w:pPr>
        <w:ind w:firstLine="708"/>
        <w:jc w:val="both"/>
        <w:rPr>
          <w:sz w:val="28"/>
        </w:rPr>
      </w:pPr>
    </w:p>
    <w:p w:rsidR="003550E1" w:rsidRDefault="003550E1" w:rsidP="0067781C">
      <w:pPr>
        <w:ind w:firstLine="708"/>
        <w:jc w:val="both"/>
        <w:rPr>
          <w:sz w:val="28"/>
        </w:rPr>
      </w:pPr>
    </w:p>
    <w:p w:rsidR="003550E1" w:rsidRDefault="003550E1" w:rsidP="0067781C">
      <w:pPr>
        <w:ind w:firstLine="708"/>
        <w:jc w:val="both"/>
        <w:rPr>
          <w:sz w:val="28"/>
        </w:rPr>
      </w:pPr>
    </w:p>
    <w:p w:rsidR="003550E1" w:rsidRDefault="003550E1">
      <w:pPr>
        <w:ind w:firstLine="708"/>
        <w:jc w:val="both"/>
        <w:rPr>
          <w:sz w:val="28"/>
        </w:rPr>
      </w:pPr>
    </w:p>
    <w:p w:rsidR="003550E1" w:rsidRDefault="003550E1">
      <w:pPr>
        <w:ind w:firstLine="708"/>
        <w:jc w:val="both"/>
        <w:rPr>
          <w:sz w:val="28"/>
        </w:rPr>
      </w:pPr>
    </w:p>
    <w:p w:rsidR="003550E1" w:rsidRDefault="003550E1">
      <w:pPr>
        <w:ind w:firstLine="708"/>
        <w:jc w:val="both"/>
        <w:rPr>
          <w:sz w:val="28"/>
        </w:rPr>
      </w:pPr>
    </w:p>
    <w:p w:rsidR="003550E1" w:rsidRDefault="003550E1">
      <w:pPr>
        <w:widowControl w:val="0"/>
        <w:spacing w:line="288" w:lineRule="auto"/>
        <w:jc w:val="both"/>
        <w:rPr>
          <w:b/>
          <w:sz w:val="28"/>
        </w:rPr>
      </w:pPr>
    </w:p>
    <w:p w:rsidR="003550E1" w:rsidRDefault="003550E1">
      <w:pPr>
        <w:pStyle w:val="ConsPlusNormal"/>
        <w:spacing w:line="288" w:lineRule="auto"/>
        <w:ind w:firstLine="0"/>
        <w:jc w:val="both"/>
        <w:rPr>
          <w:b/>
          <w:sz w:val="28"/>
        </w:rPr>
      </w:pPr>
    </w:p>
    <w:sectPr w:rsidR="003550E1" w:rsidSect="00303A36">
      <w:footerReference w:type="default" r:id="rId14"/>
      <w:pgSz w:w="11906" w:h="16838"/>
      <w:pgMar w:top="993" w:right="851" w:bottom="567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281" w:rsidRDefault="00557281" w:rsidP="003550E1">
      <w:r>
        <w:separator/>
      </w:r>
    </w:p>
  </w:endnote>
  <w:endnote w:type="continuationSeparator" w:id="0">
    <w:p w:rsidR="00557281" w:rsidRDefault="00557281" w:rsidP="00355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281" w:rsidRDefault="00215DD6">
    <w:pPr>
      <w:framePr w:wrap="around" w:vAnchor="text" w:hAnchor="margin" w:xAlign="right" w:y="1"/>
    </w:pPr>
    <w:r>
      <w:rPr>
        <w:rStyle w:val="1f4"/>
      </w:rPr>
      <w:fldChar w:fldCharType="begin"/>
    </w:r>
    <w:r w:rsidR="00557281">
      <w:rPr>
        <w:rStyle w:val="1f4"/>
      </w:rPr>
      <w:instrText xml:space="preserve">PAGE </w:instrText>
    </w:r>
    <w:r>
      <w:rPr>
        <w:rStyle w:val="1f4"/>
      </w:rPr>
      <w:fldChar w:fldCharType="separate"/>
    </w:r>
    <w:r w:rsidR="006C6830">
      <w:rPr>
        <w:rStyle w:val="1f4"/>
        <w:noProof/>
      </w:rPr>
      <w:t>1</w:t>
    </w:r>
    <w:r>
      <w:rPr>
        <w:rStyle w:val="1f4"/>
      </w:rPr>
      <w:fldChar w:fldCharType="end"/>
    </w:r>
  </w:p>
  <w:p w:rsidR="00557281" w:rsidRDefault="00557281">
    <w:pPr>
      <w:pStyle w:val="a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281" w:rsidRDefault="00557281" w:rsidP="003550E1">
      <w:r>
        <w:separator/>
      </w:r>
    </w:p>
  </w:footnote>
  <w:footnote w:type="continuationSeparator" w:id="0">
    <w:p w:rsidR="00557281" w:rsidRDefault="00557281" w:rsidP="003550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65731"/>
    <w:multiLevelType w:val="multilevel"/>
    <w:tmpl w:val="88E41C5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3F11F4"/>
    <w:multiLevelType w:val="hybridMultilevel"/>
    <w:tmpl w:val="40901E98"/>
    <w:lvl w:ilvl="0" w:tplc="2BF0FFA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0E1"/>
    <w:rsid w:val="001472B1"/>
    <w:rsid w:val="00215DD6"/>
    <w:rsid w:val="00303A36"/>
    <w:rsid w:val="0031602D"/>
    <w:rsid w:val="003550E1"/>
    <w:rsid w:val="003E2F70"/>
    <w:rsid w:val="00557281"/>
    <w:rsid w:val="005814EB"/>
    <w:rsid w:val="0067781C"/>
    <w:rsid w:val="006C6830"/>
    <w:rsid w:val="007F7EA9"/>
    <w:rsid w:val="009049F6"/>
    <w:rsid w:val="0093419E"/>
    <w:rsid w:val="00AC059C"/>
    <w:rsid w:val="00B447EC"/>
    <w:rsid w:val="00B760F1"/>
    <w:rsid w:val="00D3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550E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3550E1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3550E1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1"/>
    <w:uiPriority w:val="9"/>
    <w:qFormat/>
    <w:rsid w:val="003550E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1"/>
    <w:uiPriority w:val="9"/>
    <w:qFormat/>
    <w:rsid w:val="003550E1"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3550E1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7">
    <w:name w:val="heading 7"/>
    <w:basedOn w:val="a"/>
    <w:next w:val="a"/>
    <w:link w:val="70"/>
    <w:uiPriority w:val="9"/>
    <w:qFormat/>
    <w:rsid w:val="003550E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550E1"/>
    <w:rPr>
      <w:sz w:val="24"/>
    </w:rPr>
  </w:style>
  <w:style w:type="paragraph" w:styleId="21">
    <w:name w:val="toc 2"/>
    <w:next w:val="a"/>
    <w:link w:val="22"/>
    <w:uiPriority w:val="39"/>
    <w:rsid w:val="003550E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550E1"/>
    <w:rPr>
      <w:rFonts w:ascii="XO Thames" w:hAnsi="XO Thames"/>
      <w:sz w:val="28"/>
    </w:rPr>
  </w:style>
  <w:style w:type="paragraph" w:customStyle="1" w:styleId="12">
    <w:name w:val="Знак примечания1"/>
    <w:basedOn w:val="13"/>
    <w:link w:val="14"/>
    <w:rsid w:val="003550E1"/>
    <w:rPr>
      <w:sz w:val="16"/>
    </w:rPr>
  </w:style>
  <w:style w:type="character" w:customStyle="1" w:styleId="14">
    <w:name w:val="Знак примечания1"/>
    <w:basedOn w:val="15"/>
    <w:link w:val="12"/>
    <w:rsid w:val="003550E1"/>
    <w:rPr>
      <w:sz w:val="16"/>
    </w:rPr>
  </w:style>
  <w:style w:type="paragraph" w:styleId="a3">
    <w:name w:val="annotation text"/>
    <w:basedOn w:val="a"/>
    <w:link w:val="a4"/>
    <w:rsid w:val="003550E1"/>
    <w:rPr>
      <w:sz w:val="20"/>
    </w:rPr>
  </w:style>
  <w:style w:type="character" w:customStyle="1" w:styleId="a4">
    <w:name w:val="Текст примечания Знак"/>
    <w:basedOn w:val="1"/>
    <w:link w:val="a3"/>
    <w:rsid w:val="003550E1"/>
    <w:rPr>
      <w:sz w:val="20"/>
    </w:rPr>
  </w:style>
  <w:style w:type="paragraph" w:customStyle="1" w:styleId="40">
    <w:name w:val="Заголовок 4 Знак"/>
    <w:basedOn w:val="13"/>
    <w:link w:val="42"/>
    <w:rsid w:val="003550E1"/>
    <w:rPr>
      <w:rFonts w:ascii="Calibri" w:hAnsi="Calibri"/>
      <w:b/>
      <w:sz w:val="28"/>
    </w:rPr>
  </w:style>
  <w:style w:type="character" w:customStyle="1" w:styleId="42">
    <w:name w:val="Заголовок 4 Знак"/>
    <w:basedOn w:val="15"/>
    <w:link w:val="40"/>
    <w:rsid w:val="003550E1"/>
    <w:rPr>
      <w:rFonts w:ascii="Calibri" w:hAnsi="Calibri"/>
      <w:b/>
      <w:sz w:val="28"/>
    </w:rPr>
  </w:style>
  <w:style w:type="paragraph" w:styleId="43">
    <w:name w:val="toc 4"/>
    <w:next w:val="a"/>
    <w:link w:val="44"/>
    <w:uiPriority w:val="39"/>
    <w:rsid w:val="003550E1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3550E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3550E1"/>
    <w:rPr>
      <w:rFonts w:ascii="Calibri" w:hAnsi="Calibri"/>
    </w:rPr>
  </w:style>
  <w:style w:type="paragraph" w:customStyle="1" w:styleId="30">
    <w:name w:val="Заголовок 3 Знак"/>
    <w:basedOn w:val="13"/>
    <w:link w:val="32"/>
    <w:rsid w:val="003550E1"/>
    <w:rPr>
      <w:rFonts w:ascii="Arial" w:hAnsi="Arial"/>
      <w:b/>
      <w:sz w:val="26"/>
    </w:rPr>
  </w:style>
  <w:style w:type="character" w:customStyle="1" w:styleId="32">
    <w:name w:val="Заголовок 3 Знак"/>
    <w:basedOn w:val="15"/>
    <w:link w:val="30"/>
    <w:rsid w:val="003550E1"/>
    <w:rPr>
      <w:rFonts w:ascii="Arial" w:hAnsi="Arial"/>
      <w:b/>
      <w:sz w:val="26"/>
    </w:rPr>
  </w:style>
  <w:style w:type="paragraph" w:styleId="a5">
    <w:name w:val="Body Text"/>
    <w:basedOn w:val="a"/>
    <w:link w:val="a6"/>
    <w:rsid w:val="003550E1"/>
    <w:pPr>
      <w:spacing w:after="120"/>
    </w:pPr>
  </w:style>
  <w:style w:type="character" w:customStyle="1" w:styleId="a6">
    <w:name w:val="Основной текст Знак"/>
    <w:basedOn w:val="1"/>
    <w:link w:val="a5"/>
    <w:rsid w:val="003550E1"/>
  </w:style>
  <w:style w:type="paragraph" w:customStyle="1" w:styleId="a7">
    <w:name w:val="Знак"/>
    <w:basedOn w:val="13"/>
    <w:link w:val="a8"/>
    <w:rsid w:val="003550E1"/>
    <w:rPr>
      <w:sz w:val="16"/>
    </w:rPr>
  </w:style>
  <w:style w:type="character" w:customStyle="1" w:styleId="a8">
    <w:name w:val="Знак"/>
    <w:basedOn w:val="15"/>
    <w:link w:val="a7"/>
    <w:rsid w:val="003550E1"/>
    <w:rPr>
      <w:sz w:val="16"/>
    </w:rPr>
  </w:style>
  <w:style w:type="paragraph" w:styleId="6">
    <w:name w:val="toc 6"/>
    <w:next w:val="a"/>
    <w:link w:val="60"/>
    <w:uiPriority w:val="39"/>
    <w:rsid w:val="003550E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550E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3550E1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3550E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uiPriority w:val="99"/>
    <w:rsid w:val="003550E1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550E1"/>
    <w:rPr>
      <w:rFonts w:ascii="Arial" w:hAnsi="Arial"/>
    </w:rPr>
  </w:style>
  <w:style w:type="paragraph" w:customStyle="1" w:styleId="ConsPlusTitle">
    <w:name w:val="ConsPlusTitle"/>
    <w:link w:val="ConsPlusTitle0"/>
    <w:rsid w:val="003550E1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3550E1"/>
    <w:rPr>
      <w:rFonts w:ascii="Arial" w:hAnsi="Arial"/>
      <w:b/>
    </w:rPr>
  </w:style>
  <w:style w:type="character" w:customStyle="1" w:styleId="31">
    <w:name w:val="Заголовок 3 Знак1"/>
    <w:link w:val="3"/>
    <w:rsid w:val="003550E1"/>
    <w:rPr>
      <w:rFonts w:ascii="XO Thames" w:hAnsi="XO Thames"/>
      <w:b/>
      <w:sz w:val="26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rsid w:val="003550E1"/>
    <w:pPr>
      <w:spacing w:beforeAutospacing="1" w:afterAutospacing="1"/>
    </w:p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sid w:val="003550E1"/>
  </w:style>
  <w:style w:type="paragraph" w:styleId="23">
    <w:name w:val="Body Text 2"/>
    <w:basedOn w:val="a"/>
    <w:link w:val="24"/>
    <w:rsid w:val="003550E1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3550E1"/>
  </w:style>
  <w:style w:type="paragraph" w:customStyle="1" w:styleId="16">
    <w:name w:val="Основной шрифт абзаца1"/>
    <w:link w:val="17"/>
    <w:rsid w:val="003550E1"/>
  </w:style>
  <w:style w:type="paragraph" w:customStyle="1" w:styleId="17">
    <w:name w:val="Знак сноски1"/>
    <w:basedOn w:val="13"/>
    <w:link w:val="18"/>
    <w:rsid w:val="003550E1"/>
    <w:rPr>
      <w:vertAlign w:val="superscript"/>
    </w:rPr>
  </w:style>
  <w:style w:type="character" w:customStyle="1" w:styleId="18">
    <w:name w:val="Знак сноски1"/>
    <w:basedOn w:val="15"/>
    <w:link w:val="17"/>
    <w:rsid w:val="003550E1"/>
    <w:rPr>
      <w:vertAlign w:val="superscript"/>
    </w:rPr>
  </w:style>
  <w:style w:type="paragraph" w:customStyle="1" w:styleId="a9">
    <w:name w:val="Цветовое выделение"/>
    <w:link w:val="aa"/>
    <w:rsid w:val="003550E1"/>
    <w:rPr>
      <w:b/>
      <w:color w:val="000080"/>
    </w:rPr>
  </w:style>
  <w:style w:type="character" w:customStyle="1" w:styleId="aa">
    <w:name w:val="Цветовое выделение"/>
    <w:link w:val="a9"/>
    <w:rsid w:val="003550E1"/>
    <w:rPr>
      <w:b/>
      <w:color w:val="000080"/>
    </w:rPr>
  </w:style>
  <w:style w:type="paragraph" w:styleId="ab">
    <w:name w:val="Balloon Text"/>
    <w:basedOn w:val="a"/>
    <w:link w:val="ac"/>
    <w:rsid w:val="003550E1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3550E1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rsid w:val="003550E1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3550E1"/>
    <w:rPr>
      <w:rFonts w:ascii="XO Thames" w:hAnsi="XO Thames"/>
      <w:sz w:val="28"/>
    </w:rPr>
  </w:style>
  <w:style w:type="paragraph" w:styleId="25">
    <w:name w:val="Body Text Indent 2"/>
    <w:basedOn w:val="a"/>
    <w:link w:val="26"/>
    <w:rsid w:val="003550E1"/>
    <w:pPr>
      <w:ind w:firstLine="540"/>
      <w:jc w:val="both"/>
    </w:pPr>
  </w:style>
  <w:style w:type="character" w:customStyle="1" w:styleId="26">
    <w:name w:val="Основной текст с отступом 2 Знак"/>
    <w:basedOn w:val="1"/>
    <w:link w:val="25"/>
    <w:rsid w:val="003550E1"/>
  </w:style>
  <w:style w:type="paragraph" w:styleId="ad">
    <w:name w:val="Normal (Web)"/>
    <w:basedOn w:val="a"/>
    <w:link w:val="ae"/>
    <w:uiPriority w:val="99"/>
    <w:rsid w:val="003550E1"/>
    <w:pPr>
      <w:spacing w:before="100" w:after="100"/>
    </w:pPr>
  </w:style>
  <w:style w:type="character" w:customStyle="1" w:styleId="ae">
    <w:name w:val="Обычный (веб) Знак"/>
    <w:basedOn w:val="1"/>
    <w:link w:val="ad"/>
    <w:rsid w:val="003550E1"/>
  </w:style>
  <w:style w:type="paragraph" w:customStyle="1" w:styleId="19">
    <w:name w:val="Гиперссылка1"/>
    <w:basedOn w:val="13"/>
    <w:link w:val="1a"/>
    <w:rsid w:val="003550E1"/>
    <w:rPr>
      <w:color w:val="0000FF"/>
      <w:u w:val="single"/>
    </w:rPr>
  </w:style>
  <w:style w:type="character" w:customStyle="1" w:styleId="1a">
    <w:name w:val="Гиперссылка1"/>
    <w:basedOn w:val="15"/>
    <w:link w:val="19"/>
    <w:rsid w:val="003550E1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3550E1"/>
    <w:rPr>
      <w:rFonts w:ascii="Calibri" w:hAnsi="Calibri"/>
      <w:b/>
      <w:i/>
      <w:sz w:val="26"/>
    </w:rPr>
  </w:style>
  <w:style w:type="paragraph" w:customStyle="1" w:styleId="ConsPlusCell">
    <w:name w:val="ConsPlusCell"/>
    <w:link w:val="ConsPlusCell0"/>
    <w:rsid w:val="003550E1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3550E1"/>
    <w:rPr>
      <w:rFonts w:ascii="Arial" w:hAnsi="Arial"/>
    </w:rPr>
  </w:style>
  <w:style w:type="paragraph" w:customStyle="1" w:styleId="1b">
    <w:name w:val="Обычный1"/>
    <w:link w:val="1c"/>
    <w:rsid w:val="003550E1"/>
    <w:rPr>
      <w:sz w:val="24"/>
    </w:rPr>
  </w:style>
  <w:style w:type="character" w:customStyle="1" w:styleId="1c">
    <w:name w:val="Обычный1"/>
    <w:link w:val="1b"/>
    <w:rsid w:val="003550E1"/>
    <w:rPr>
      <w:sz w:val="24"/>
    </w:rPr>
  </w:style>
  <w:style w:type="character" w:customStyle="1" w:styleId="11">
    <w:name w:val="Заголовок 1 Знак"/>
    <w:basedOn w:val="1"/>
    <w:link w:val="10"/>
    <w:rsid w:val="003550E1"/>
    <w:rPr>
      <w:rFonts w:ascii="Cambria" w:hAnsi="Cambria"/>
      <w:b/>
      <w:sz w:val="32"/>
    </w:rPr>
  </w:style>
  <w:style w:type="paragraph" w:customStyle="1" w:styleId="ConsNormal">
    <w:name w:val="ConsNormal"/>
    <w:link w:val="ConsNormal0"/>
    <w:rsid w:val="003550E1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3550E1"/>
    <w:rPr>
      <w:rFonts w:ascii="Arial" w:hAnsi="Arial"/>
    </w:rPr>
  </w:style>
  <w:style w:type="paragraph" w:customStyle="1" w:styleId="27">
    <w:name w:val="Гиперссылка2"/>
    <w:link w:val="af"/>
    <w:rsid w:val="003550E1"/>
    <w:rPr>
      <w:color w:val="0000FF"/>
      <w:u w:val="single"/>
    </w:rPr>
  </w:style>
  <w:style w:type="character" w:styleId="af">
    <w:name w:val="Hyperlink"/>
    <w:link w:val="27"/>
    <w:rsid w:val="003550E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550E1"/>
    <w:rPr>
      <w:sz w:val="20"/>
    </w:rPr>
  </w:style>
  <w:style w:type="character" w:customStyle="1" w:styleId="Footnote0">
    <w:name w:val="Footnote"/>
    <w:basedOn w:val="1"/>
    <w:link w:val="Footnote"/>
    <w:rsid w:val="003550E1"/>
    <w:rPr>
      <w:sz w:val="20"/>
    </w:rPr>
  </w:style>
  <w:style w:type="paragraph" w:styleId="1d">
    <w:name w:val="toc 1"/>
    <w:next w:val="a"/>
    <w:link w:val="1e"/>
    <w:uiPriority w:val="39"/>
    <w:rsid w:val="003550E1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sid w:val="003550E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550E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550E1"/>
    <w:rPr>
      <w:rFonts w:ascii="XO Thames" w:hAnsi="XO Thames"/>
    </w:rPr>
  </w:style>
  <w:style w:type="paragraph" w:styleId="9">
    <w:name w:val="toc 9"/>
    <w:next w:val="a"/>
    <w:link w:val="90"/>
    <w:uiPriority w:val="39"/>
    <w:rsid w:val="003550E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550E1"/>
    <w:rPr>
      <w:rFonts w:ascii="XO Thames" w:hAnsi="XO Thames"/>
      <w:sz w:val="28"/>
    </w:rPr>
  </w:style>
  <w:style w:type="paragraph" w:styleId="af0">
    <w:name w:val="annotation subject"/>
    <w:basedOn w:val="a3"/>
    <w:next w:val="a3"/>
    <w:link w:val="af1"/>
    <w:rsid w:val="003550E1"/>
    <w:rPr>
      <w:b/>
    </w:rPr>
  </w:style>
  <w:style w:type="character" w:customStyle="1" w:styleId="af1">
    <w:name w:val="Тема примечания Знак"/>
    <w:basedOn w:val="a4"/>
    <w:link w:val="af0"/>
    <w:rsid w:val="003550E1"/>
    <w:rPr>
      <w:b/>
    </w:rPr>
  </w:style>
  <w:style w:type="paragraph" w:styleId="8">
    <w:name w:val="toc 8"/>
    <w:next w:val="a"/>
    <w:link w:val="80"/>
    <w:uiPriority w:val="39"/>
    <w:rsid w:val="003550E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550E1"/>
    <w:rPr>
      <w:rFonts w:ascii="XO Thames" w:hAnsi="XO Thames"/>
      <w:sz w:val="28"/>
    </w:rPr>
  </w:style>
  <w:style w:type="paragraph" w:styleId="af2">
    <w:name w:val="No Spacing"/>
    <w:link w:val="af3"/>
    <w:rsid w:val="003550E1"/>
    <w:rPr>
      <w:rFonts w:ascii="Calibri" w:hAnsi="Calibri"/>
      <w:sz w:val="22"/>
    </w:rPr>
  </w:style>
  <w:style w:type="character" w:customStyle="1" w:styleId="af3">
    <w:name w:val="Без интервала Знак"/>
    <w:link w:val="af2"/>
    <w:rsid w:val="003550E1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rsid w:val="003550E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550E1"/>
    <w:rPr>
      <w:rFonts w:ascii="Courier New" w:hAnsi="Courier New"/>
    </w:rPr>
  </w:style>
  <w:style w:type="paragraph" w:customStyle="1" w:styleId="13">
    <w:name w:val="Основной шрифт абзаца1"/>
    <w:link w:val="15"/>
    <w:rsid w:val="003550E1"/>
  </w:style>
  <w:style w:type="character" w:customStyle="1" w:styleId="15">
    <w:name w:val="Основной шрифт абзаца1"/>
    <w:link w:val="13"/>
    <w:rsid w:val="003550E1"/>
  </w:style>
  <w:style w:type="paragraph" w:customStyle="1" w:styleId="af4">
    <w:name w:val="Таблицы (моноширинный)"/>
    <w:basedOn w:val="a"/>
    <w:next w:val="a"/>
    <w:link w:val="af5"/>
    <w:rsid w:val="003550E1"/>
    <w:pPr>
      <w:widowControl w:val="0"/>
      <w:jc w:val="both"/>
    </w:pPr>
    <w:rPr>
      <w:rFonts w:ascii="Courier New" w:hAnsi="Courier New"/>
    </w:rPr>
  </w:style>
  <w:style w:type="character" w:customStyle="1" w:styleId="af5">
    <w:name w:val="Таблицы (моноширинный)"/>
    <w:basedOn w:val="1"/>
    <w:link w:val="af4"/>
    <w:rsid w:val="003550E1"/>
    <w:rPr>
      <w:rFonts w:ascii="Courier New" w:hAnsi="Courier New"/>
    </w:rPr>
  </w:style>
  <w:style w:type="paragraph" w:styleId="af6">
    <w:name w:val="header"/>
    <w:basedOn w:val="a"/>
    <w:link w:val="af7"/>
    <w:rsid w:val="003550E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sid w:val="003550E1"/>
  </w:style>
  <w:style w:type="paragraph" w:styleId="35">
    <w:name w:val="Body Text Indent 3"/>
    <w:basedOn w:val="a"/>
    <w:link w:val="36"/>
    <w:rsid w:val="003550E1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sid w:val="003550E1"/>
    <w:rPr>
      <w:sz w:val="16"/>
    </w:rPr>
  </w:style>
  <w:style w:type="paragraph" w:customStyle="1" w:styleId="1f">
    <w:name w:val="Основной текст с отступом1"/>
    <w:basedOn w:val="a"/>
    <w:link w:val="1f0"/>
    <w:rsid w:val="003550E1"/>
    <w:pPr>
      <w:spacing w:after="120" w:line="480" w:lineRule="auto"/>
    </w:pPr>
  </w:style>
  <w:style w:type="character" w:customStyle="1" w:styleId="1f0">
    <w:name w:val="Основной текст с отступом1"/>
    <w:basedOn w:val="1"/>
    <w:link w:val="1f"/>
    <w:rsid w:val="003550E1"/>
  </w:style>
  <w:style w:type="paragraph" w:customStyle="1" w:styleId="1f1">
    <w:name w:val="Основной текст1"/>
    <w:basedOn w:val="a"/>
    <w:link w:val="1f2"/>
    <w:rsid w:val="003550E1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f2">
    <w:name w:val="Основной текст1"/>
    <w:basedOn w:val="1"/>
    <w:link w:val="1f1"/>
    <w:rsid w:val="003550E1"/>
    <w:rPr>
      <w:sz w:val="27"/>
    </w:rPr>
  </w:style>
  <w:style w:type="paragraph" w:styleId="51">
    <w:name w:val="toc 5"/>
    <w:next w:val="a"/>
    <w:link w:val="52"/>
    <w:uiPriority w:val="39"/>
    <w:rsid w:val="003550E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550E1"/>
    <w:rPr>
      <w:rFonts w:ascii="XO Thames" w:hAnsi="XO Thames"/>
      <w:sz w:val="28"/>
    </w:rPr>
  </w:style>
  <w:style w:type="paragraph" w:styleId="af8">
    <w:name w:val="Subtitle"/>
    <w:next w:val="a"/>
    <w:link w:val="af9"/>
    <w:uiPriority w:val="11"/>
    <w:qFormat/>
    <w:rsid w:val="003550E1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3550E1"/>
    <w:rPr>
      <w:rFonts w:ascii="XO Thames" w:hAnsi="XO Thames"/>
      <w:i/>
      <w:sz w:val="24"/>
    </w:rPr>
  </w:style>
  <w:style w:type="paragraph" w:styleId="afa">
    <w:name w:val="footer"/>
    <w:basedOn w:val="a"/>
    <w:link w:val="afb"/>
    <w:rsid w:val="003550E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  <w:rsid w:val="003550E1"/>
  </w:style>
  <w:style w:type="paragraph" w:styleId="afc">
    <w:name w:val="Title"/>
    <w:next w:val="a"/>
    <w:link w:val="afd"/>
    <w:uiPriority w:val="10"/>
    <w:qFormat/>
    <w:rsid w:val="003550E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Название Знак"/>
    <w:link w:val="afc"/>
    <w:rsid w:val="003550E1"/>
    <w:rPr>
      <w:rFonts w:ascii="XO Thames" w:hAnsi="XO Thames"/>
      <w:b/>
      <w:caps/>
      <w:sz w:val="40"/>
    </w:rPr>
  </w:style>
  <w:style w:type="character" w:customStyle="1" w:styleId="41">
    <w:name w:val="Заголовок 4 Знак1"/>
    <w:basedOn w:val="1"/>
    <w:link w:val="4"/>
    <w:rsid w:val="003550E1"/>
    <w:rPr>
      <w:sz w:val="28"/>
    </w:rPr>
  </w:style>
  <w:style w:type="paragraph" w:customStyle="1" w:styleId="1f3">
    <w:name w:val="Номер страницы1"/>
    <w:basedOn w:val="13"/>
    <w:link w:val="1f4"/>
    <w:rsid w:val="003550E1"/>
  </w:style>
  <w:style w:type="character" w:customStyle="1" w:styleId="1f4">
    <w:name w:val="Номер страницы1"/>
    <w:basedOn w:val="15"/>
    <w:link w:val="1f3"/>
    <w:rsid w:val="003550E1"/>
  </w:style>
  <w:style w:type="character" w:customStyle="1" w:styleId="20">
    <w:name w:val="Заголовок 2 Знак"/>
    <w:basedOn w:val="1"/>
    <w:link w:val="2"/>
    <w:rsid w:val="003550E1"/>
    <w:rPr>
      <w:rFonts w:ascii="Cambria" w:hAnsi="Cambria"/>
      <w:b/>
      <w:i/>
      <w:sz w:val="28"/>
    </w:rPr>
  </w:style>
  <w:style w:type="paragraph" w:styleId="afe">
    <w:name w:val="Body Text Indent"/>
    <w:basedOn w:val="a"/>
    <w:link w:val="aff"/>
    <w:rsid w:val="003550E1"/>
    <w:pPr>
      <w:spacing w:after="120"/>
      <w:ind w:left="283"/>
    </w:pPr>
  </w:style>
  <w:style w:type="character" w:customStyle="1" w:styleId="aff">
    <w:name w:val="Основной текст с отступом Знак"/>
    <w:basedOn w:val="1"/>
    <w:link w:val="afe"/>
    <w:rsid w:val="003550E1"/>
  </w:style>
  <w:style w:type="table" w:styleId="aff0">
    <w:name w:val="Table Grid"/>
    <w:basedOn w:val="a1"/>
    <w:rsid w:val="003550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uiPriority w:val="99"/>
    <w:locked/>
    <w:rsid w:val="0031602D"/>
    <w:rPr>
      <w:rFonts w:ascii="Arial" w:hAnsi="Arial" w:cs="Arial"/>
      <w:lang w:val="ru-RU" w:eastAsia="ru-RU" w:bidi="ar-SA"/>
    </w:rPr>
  </w:style>
  <w:style w:type="paragraph" w:customStyle="1" w:styleId="consplusnormal2">
    <w:name w:val="consplusnormal"/>
    <w:basedOn w:val="a"/>
    <w:rsid w:val="0031602D"/>
    <w:pPr>
      <w:spacing w:before="100" w:beforeAutospacing="1" w:after="100" w:afterAutospacing="1"/>
    </w:pPr>
    <w:rPr>
      <w:color w:val="auto"/>
      <w:szCs w:val="24"/>
    </w:rPr>
  </w:style>
  <w:style w:type="paragraph" w:styleId="aff1">
    <w:name w:val="List Paragraph"/>
    <w:basedOn w:val="a"/>
    <w:uiPriority w:val="34"/>
    <w:qFormat/>
    <w:rsid w:val="00303A36"/>
    <w:pPr>
      <w:ind w:left="720"/>
      <w:contextualSpacing/>
    </w:pPr>
  </w:style>
  <w:style w:type="paragraph" w:customStyle="1" w:styleId="s1">
    <w:name w:val="s_1"/>
    <w:basedOn w:val="a"/>
    <w:rsid w:val="009049F6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81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14EB"/>
    <w:rPr>
      <w:rFonts w:ascii="Courier New" w:hAnsi="Courier New" w:cs="Courier New"/>
      <w:color w:val="auto"/>
    </w:rPr>
  </w:style>
  <w:style w:type="character" w:customStyle="1" w:styleId="s10">
    <w:name w:val="s_10"/>
    <w:basedOn w:val="a0"/>
    <w:rsid w:val="005814EB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consultantplus://offline/ref=076C15B46DC357EEFA5267F9702BBB92EC4EEB0C6156D7EE4C4C95EE9D7AEC86E4161FE02818130C2C37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zhega.ru" TargetMode="External"/><Relationship Id="rId12" Type="http://schemas.openxmlformats.org/officeDocument/2006/relationships/hyperlink" Target="consultantplus://offline/ref=CC375B524CA094C7689BED2A2A768D681C8AE46550647F9DB7F212A6A3FE851CA61ABB028A01C68CC7gF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FCD0BC58F1901188C452263C0976EC7682B8277B42784B22C3A2DEC2AABDAEC9F86746227977ABeCmEQ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10336DA60F86D63DCDFA8D98ED087F9A&amp;req=doc&amp;base=LAW&amp;n=183496&amp;date=27.03.2019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7889</Words>
  <Characters>44973</Characters>
  <Application>Microsoft Office Word</Application>
  <DocSecurity>4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Zverdvd.org</cp:lastModifiedBy>
  <cp:revision>2</cp:revision>
  <cp:lastPrinted>2023-08-21T13:22:00Z</cp:lastPrinted>
  <dcterms:created xsi:type="dcterms:W3CDTF">2023-08-21T13:23:00Z</dcterms:created>
  <dcterms:modified xsi:type="dcterms:W3CDTF">2023-08-21T13:23:00Z</dcterms:modified>
</cp:coreProperties>
</file>