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4E" w:rsidRDefault="0005494E" w:rsidP="000549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494E" w:rsidRDefault="0005494E" w:rsidP="000549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494E" w:rsidRPr="005531FB" w:rsidRDefault="0005494E" w:rsidP="0005494E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5531FB">
        <w:rPr>
          <w:rFonts w:ascii="Times New Roman" w:hAnsi="Times New Roman"/>
          <w:sz w:val="24"/>
          <w:szCs w:val="24"/>
        </w:rPr>
        <w:t xml:space="preserve">АДМИНИСТРАЦИЯ ВОЖЕГОДСКОГО МУНИЦИПАЛЬНОГО </w:t>
      </w:r>
      <w:r>
        <w:rPr>
          <w:rFonts w:ascii="Times New Roman" w:hAnsi="Times New Roman"/>
          <w:sz w:val="24"/>
          <w:szCs w:val="24"/>
        </w:rPr>
        <w:t>ОКРУГА</w:t>
      </w:r>
    </w:p>
    <w:p w:rsidR="0005494E" w:rsidRPr="005531FB" w:rsidRDefault="0005494E" w:rsidP="0005494E">
      <w:pPr>
        <w:pStyle w:val="ac"/>
        <w:jc w:val="center"/>
        <w:rPr>
          <w:rFonts w:ascii="Times New Roman" w:hAnsi="Times New Roman"/>
          <w:sz w:val="20"/>
          <w:szCs w:val="20"/>
        </w:rPr>
      </w:pPr>
    </w:p>
    <w:p w:rsidR="0005494E" w:rsidRPr="005531FB" w:rsidRDefault="0005494E" w:rsidP="0005494E">
      <w:pPr>
        <w:pStyle w:val="ac"/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5531FB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5531FB">
        <w:rPr>
          <w:rFonts w:ascii="Times New Roman" w:hAnsi="Times New Roman"/>
          <w:b/>
          <w:bCs/>
          <w:sz w:val="36"/>
          <w:szCs w:val="36"/>
        </w:rPr>
        <w:t xml:space="preserve"> О С Т А Н О В Л Е Н И Е</w:t>
      </w:r>
    </w:p>
    <w:p w:rsidR="0005494E" w:rsidRPr="005531FB" w:rsidRDefault="00660FF2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0" style="position:absolute;left:0;text-align:left;margin-left:20.7pt;margin-top:13.8pt;width:100.55pt;height:18.2pt;z-index:251664384" filled="f" stroked="f" strokeweight="1pt">
            <v:textbox style="mso-next-textbox:#_x0000_s1030" inset="1pt,1pt,1pt,1pt">
              <w:txbxContent>
                <w:p w:rsidR="0005494E" w:rsidRPr="000A3C5D" w:rsidRDefault="005B21B8" w:rsidP="0005494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10.03.2023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1" style="position:absolute;left:0;text-align:left;margin-left:144.7pt;margin-top:13.8pt;width:97.7pt;height:18.2pt;z-index:251665408" filled="f" stroked="f" strokeweight="1pt">
            <v:textbox style="mso-next-textbox:#_x0000_s1031" inset="1pt,1pt,1pt,1pt">
              <w:txbxContent>
                <w:p w:rsidR="0005494E" w:rsidRPr="000A3C5D" w:rsidRDefault="005B21B8" w:rsidP="0005494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192</w:t>
                  </w:r>
                </w:p>
              </w:txbxContent>
            </v:textbox>
          </v:rect>
        </w:pict>
      </w:r>
    </w:p>
    <w:p w:rsidR="0005494E" w:rsidRPr="005531FB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531FB">
        <w:rPr>
          <w:rFonts w:ascii="Times New Roman" w:hAnsi="Times New Roman"/>
          <w:sz w:val="28"/>
          <w:szCs w:val="28"/>
        </w:rPr>
        <w:t>От _______________ № ______________</w:t>
      </w:r>
    </w:p>
    <w:p w:rsidR="0005494E" w:rsidRPr="0005494E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531FB">
        <w:rPr>
          <w:rFonts w:ascii="Times New Roman" w:hAnsi="Times New Roman"/>
          <w:sz w:val="28"/>
          <w:szCs w:val="28"/>
        </w:rPr>
        <w:tab/>
      </w:r>
      <w:r w:rsidRPr="005531FB">
        <w:rPr>
          <w:rFonts w:ascii="Times New Roman" w:hAnsi="Times New Roman"/>
          <w:sz w:val="28"/>
          <w:szCs w:val="28"/>
        </w:rPr>
        <w:tab/>
      </w:r>
      <w:r w:rsidRPr="005531FB">
        <w:rPr>
          <w:rFonts w:ascii="Times New Roman" w:hAnsi="Times New Roman"/>
          <w:sz w:val="28"/>
          <w:szCs w:val="28"/>
        </w:rPr>
        <w:tab/>
      </w:r>
      <w:r w:rsidRPr="0005494E">
        <w:rPr>
          <w:rFonts w:ascii="Times New Roman" w:hAnsi="Times New Roman"/>
          <w:sz w:val="20"/>
          <w:szCs w:val="20"/>
        </w:rPr>
        <w:t>п. Вожега</w:t>
      </w:r>
    </w:p>
    <w:p w:rsidR="0005494E" w:rsidRPr="005531FB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A0"/>
      </w:tblPr>
      <w:tblGrid>
        <w:gridCol w:w="1276"/>
        <w:gridCol w:w="4962"/>
      </w:tblGrid>
      <w:tr w:rsidR="0005494E" w:rsidRPr="00B03A88" w:rsidTr="0005494E">
        <w:tc>
          <w:tcPr>
            <w:tcW w:w="1276" w:type="dxa"/>
          </w:tcPr>
          <w:p w:rsidR="0005494E" w:rsidRPr="005531FB" w:rsidRDefault="00660FF2" w:rsidP="0005494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9" style="position:absolute;left:0;text-align:left;flip:x;z-index:251663360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8" style="position:absolute;left:0;text-align:left;z-index:251662336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6" style="position:absolute;left:0;text-align:left;z-index:251660288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7" style="position:absolute;left:0;text-align:left;z-index:251661312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5494E" w:rsidRPr="005531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05494E" w:rsidRPr="005531FB" w:rsidRDefault="0005494E" w:rsidP="0005494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31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05494E" w:rsidRPr="005531FB" w:rsidRDefault="0005494E" w:rsidP="0005494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1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</w:tcPr>
          <w:p w:rsidR="0005494E" w:rsidRPr="00B03A88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A88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по присвоению квалификационных категорий спортивных судей</w:t>
            </w:r>
          </w:p>
        </w:tc>
      </w:tr>
    </w:tbl>
    <w:p w:rsidR="0005494E" w:rsidRPr="005531FB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Pr="00316690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531FB">
        <w:rPr>
          <w:rFonts w:ascii="Times New Roman" w:hAnsi="Times New Roman"/>
          <w:sz w:val="28"/>
          <w:szCs w:val="28"/>
        </w:rPr>
        <w:tab/>
      </w:r>
      <w:r w:rsidRPr="00316690">
        <w:rPr>
          <w:rFonts w:ascii="Times New Roman" w:hAnsi="Times New Roman"/>
          <w:sz w:val="28"/>
          <w:szCs w:val="28"/>
        </w:rPr>
        <w:t xml:space="preserve">В соответствии с Федеральным законом от  27 июля 2010 года № 210-ФЗ «Об организации предоставления государственных и муниципальных услуг», приказом </w:t>
      </w:r>
      <w:proofErr w:type="spellStart"/>
      <w:r w:rsidRPr="00316690">
        <w:rPr>
          <w:rFonts w:ascii="Times New Roman" w:hAnsi="Times New Roman"/>
          <w:sz w:val="28"/>
          <w:szCs w:val="28"/>
        </w:rPr>
        <w:t>Минспорта</w:t>
      </w:r>
      <w:proofErr w:type="spellEnd"/>
      <w:r w:rsidRPr="00316690">
        <w:rPr>
          <w:rFonts w:ascii="Times New Roman" w:hAnsi="Times New Roman"/>
          <w:sz w:val="28"/>
          <w:szCs w:val="28"/>
        </w:rPr>
        <w:t xml:space="preserve"> России от 28 февраля 2017 года № 134 «Об утверждении положения о спортивных судьях» администрация </w:t>
      </w:r>
      <w:r>
        <w:rPr>
          <w:rFonts w:ascii="Times New Roman" w:hAnsi="Times New Roman"/>
          <w:sz w:val="28"/>
          <w:szCs w:val="28"/>
        </w:rPr>
        <w:t>округа</w:t>
      </w:r>
    </w:p>
    <w:p w:rsidR="0005494E" w:rsidRPr="005531FB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531FB">
        <w:rPr>
          <w:rFonts w:ascii="Times New Roman" w:hAnsi="Times New Roman"/>
          <w:sz w:val="28"/>
          <w:szCs w:val="28"/>
        </w:rPr>
        <w:tab/>
        <w:t>ПОСТАНОВЛЯЕТ:</w:t>
      </w:r>
    </w:p>
    <w:p w:rsidR="0005494E" w:rsidRPr="005531FB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66E34">
        <w:rPr>
          <w:rFonts w:ascii="Times New Roman" w:hAnsi="Times New Roman"/>
          <w:sz w:val="28"/>
          <w:szCs w:val="28"/>
        </w:rPr>
        <w:t>1.</w:t>
      </w:r>
      <w:r w:rsidRPr="005531FB">
        <w:t xml:space="preserve"> </w:t>
      </w:r>
      <w:r>
        <w:rPr>
          <w:rFonts w:ascii="Times New Roman" w:hAnsi="Times New Roman"/>
          <w:sz w:val="28"/>
          <w:szCs w:val="28"/>
        </w:rPr>
        <w:t>Утвердить</w:t>
      </w:r>
      <w:r w:rsidRPr="00466E34">
        <w:rPr>
          <w:rFonts w:ascii="Times New Roman" w:hAnsi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/>
          <w:sz w:val="28"/>
          <w:szCs w:val="28"/>
        </w:rPr>
        <w:t>ый</w:t>
      </w:r>
      <w:r w:rsidRPr="00466E34">
        <w:rPr>
          <w:rFonts w:ascii="Times New Roman" w:hAnsi="Times New Roman"/>
          <w:sz w:val="28"/>
          <w:szCs w:val="28"/>
        </w:rPr>
        <w:t xml:space="preserve"> регламент предоставления муниципальной услуги по присвоению квалификационных категорий спортивных судей (прилагается).</w:t>
      </w:r>
    </w:p>
    <w:p w:rsid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</w:t>
      </w:r>
      <w:r w:rsidR="00FF349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администрации Вожегодского муниципального района от 17 марта 2022 года № 150 «</w:t>
      </w:r>
      <w:r w:rsidRPr="00B03A88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присвоению квалификационных категорий спортивных судей</w:t>
      </w:r>
      <w:r>
        <w:rPr>
          <w:rFonts w:ascii="Times New Roman" w:hAnsi="Times New Roman"/>
          <w:sz w:val="28"/>
          <w:szCs w:val="28"/>
        </w:rPr>
        <w:t>».</w:t>
      </w:r>
    </w:p>
    <w:p w:rsidR="0005494E" w:rsidRPr="00466E34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66E34">
        <w:rPr>
          <w:rFonts w:ascii="Times New Roman" w:hAnsi="Times New Roman"/>
          <w:sz w:val="28"/>
          <w:szCs w:val="28"/>
        </w:rPr>
        <w:t>. Настоящее постановление вступает в силу после официального о</w:t>
      </w:r>
      <w:r>
        <w:rPr>
          <w:rFonts w:ascii="Times New Roman" w:hAnsi="Times New Roman"/>
          <w:sz w:val="28"/>
          <w:szCs w:val="28"/>
        </w:rPr>
        <w:t>публикования в газете «Борьба»</w:t>
      </w:r>
      <w:r w:rsidRPr="00466E34">
        <w:rPr>
          <w:rFonts w:ascii="Times New Roman" w:hAnsi="Times New Roman"/>
          <w:sz w:val="28"/>
          <w:szCs w:val="28"/>
        </w:rPr>
        <w:t>.</w:t>
      </w:r>
    </w:p>
    <w:p w:rsidR="0005494E" w:rsidRPr="004451EC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451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451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451E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</w:t>
      </w:r>
      <w:r>
        <w:rPr>
          <w:rFonts w:ascii="Times New Roman" w:hAnsi="Times New Roman"/>
          <w:sz w:val="28"/>
          <w:szCs w:val="28"/>
        </w:rPr>
        <w:t>главы</w:t>
      </w:r>
      <w:r w:rsidRPr="004451EC">
        <w:rPr>
          <w:rFonts w:ascii="Times New Roman" w:hAnsi="Times New Roman"/>
          <w:sz w:val="28"/>
          <w:szCs w:val="28"/>
        </w:rPr>
        <w:t xml:space="preserve"> Вожегодского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4451EC">
        <w:rPr>
          <w:rFonts w:ascii="Times New Roman" w:hAnsi="Times New Roman"/>
          <w:sz w:val="28"/>
          <w:szCs w:val="28"/>
        </w:rPr>
        <w:t xml:space="preserve"> И.В. Иванову.</w:t>
      </w:r>
    </w:p>
    <w:p w:rsidR="0005494E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451EC">
        <w:rPr>
          <w:rFonts w:ascii="Times New Roman" w:hAnsi="Times New Roman"/>
          <w:sz w:val="28"/>
          <w:szCs w:val="28"/>
        </w:rPr>
        <w:t xml:space="preserve">      </w:t>
      </w:r>
    </w:p>
    <w:p w:rsidR="0005494E" w:rsidRPr="004451EC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Pr="004451EC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Вожегодского муниципального округа                                       С.Н. Семенников</w:t>
      </w:r>
    </w:p>
    <w:p w:rsidR="0005494E" w:rsidRDefault="0005494E" w:rsidP="000549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494E" w:rsidRDefault="0005494E" w:rsidP="000549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494E" w:rsidRDefault="0005494E" w:rsidP="0005494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05494E" w:rsidTr="0005494E">
        <w:tc>
          <w:tcPr>
            <w:tcW w:w="5210" w:type="dxa"/>
          </w:tcPr>
          <w:p w:rsidR="0005494E" w:rsidRDefault="0005494E" w:rsidP="0005494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05494E" w:rsidRPr="005531FB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531FB">
              <w:rPr>
                <w:rFonts w:ascii="Times New Roman" w:hAnsi="Times New Roman"/>
                <w:sz w:val="28"/>
                <w:szCs w:val="28"/>
              </w:rPr>
              <w:t xml:space="preserve">УТВЕРЖДЕН </w:t>
            </w:r>
          </w:p>
          <w:p w:rsidR="0005494E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531FB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Вожегодского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05494E" w:rsidRPr="005531FB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531FB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34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21B8">
              <w:rPr>
                <w:rFonts w:ascii="Times New Roman" w:hAnsi="Times New Roman"/>
                <w:sz w:val="28"/>
                <w:szCs w:val="28"/>
              </w:rPr>
              <w:t xml:space="preserve">10.03.2023 </w:t>
            </w:r>
            <w:r w:rsidRPr="005531FB">
              <w:rPr>
                <w:rFonts w:ascii="Times New Roman" w:hAnsi="Times New Roman"/>
                <w:sz w:val="28"/>
                <w:szCs w:val="28"/>
              </w:rPr>
              <w:t>№</w:t>
            </w:r>
            <w:r w:rsidR="005B21B8">
              <w:rPr>
                <w:rFonts w:ascii="Times New Roman" w:hAnsi="Times New Roman"/>
                <w:sz w:val="28"/>
                <w:szCs w:val="28"/>
              </w:rPr>
              <w:t xml:space="preserve"> 192</w:t>
            </w:r>
          </w:p>
          <w:p w:rsidR="0005494E" w:rsidRPr="005531FB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531FB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05494E" w:rsidRDefault="0005494E" w:rsidP="0005494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494E" w:rsidRDefault="0005494E" w:rsidP="0005494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5494E" w:rsidRPr="00C3249D" w:rsidRDefault="0005494E" w:rsidP="000549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249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94E" w:rsidRDefault="0005494E" w:rsidP="000549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249D">
        <w:rPr>
          <w:rFonts w:ascii="Times New Roman" w:hAnsi="Times New Roman" w:cs="Times New Roman"/>
          <w:sz w:val="28"/>
          <w:szCs w:val="28"/>
        </w:rPr>
        <w:t xml:space="preserve">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муниципальной услуги по </w:t>
      </w:r>
      <w:r w:rsidRPr="00C3249D">
        <w:rPr>
          <w:rFonts w:ascii="Times New Roman" w:hAnsi="Times New Roman" w:cs="Times New Roman"/>
          <w:sz w:val="28"/>
          <w:szCs w:val="28"/>
        </w:rPr>
        <w:t xml:space="preserve">присвоению </w:t>
      </w:r>
    </w:p>
    <w:p w:rsidR="0005494E" w:rsidRDefault="0005494E" w:rsidP="000549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249D">
        <w:rPr>
          <w:rFonts w:ascii="Times New Roman" w:hAnsi="Times New Roman" w:cs="Times New Roman"/>
          <w:sz w:val="28"/>
          <w:szCs w:val="28"/>
        </w:rPr>
        <w:t xml:space="preserve">квалификационной категории спортивных судей </w:t>
      </w:r>
    </w:p>
    <w:p w:rsidR="0005494E" w:rsidRPr="00C3249D" w:rsidRDefault="0005494E" w:rsidP="000549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494E" w:rsidRPr="0060757C" w:rsidRDefault="0005494E" w:rsidP="0005494E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smartTag w:uri="urn:schemas-microsoft-com:office:smarttags" w:element="place">
        <w:r w:rsidRPr="0060757C">
          <w:rPr>
            <w:rFonts w:ascii="Times New Roman" w:hAnsi="Times New Roman"/>
            <w:bCs/>
            <w:sz w:val="28"/>
            <w:szCs w:val="28"/>
            <w:lang w:val="en-US"/>
          </w:rPr>
          <w:t>I</w:t>
        </w:r>
        <w:r w:rsidRPr="0060757C">
          <w:rPr>
            <w:rFonts w:ascii="Times New Roman" w:hAnsi="Times New Roman"/>
            <w:bCs/>
            <w:sz w:val="28"/>
            <w:szCs w:val="28"/>
          </w:rPr>
          <w:t>.</w:t>
        </w:r>
      </w:smartTag>
      <w:r w:rsidRPr="0060757C">
        <w:rPr>
          <w:rFonts w:ascii="Times New Roman" w:hAnsi="Times New Roman"/>
          <w:bCs/>
          <w:sz w:val="28"/>
          <w:szCs w:val="28"/>
        </w:rPr>
        <w:t xml:space="preserve"> Общие положения</w:t>
      </w:r>
    </w:p>
    <w:p w:rsidR="0005494E" w:rsidRPr="004378E1" w:rsidRDefault="0005494E" w:rsidP="0005494E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05494E" w:rsidRPr="004378E1" w:rsidRDefault="0005494E" w:rsidP="0005494E">
      <w:pPr>
        <w:pStyle w:val="2"/>
        <w:ind w:right="-5" w:firstLine="709"/>
        <w:jc w:val="both"/>
      </w:pPr>
      <w:r w:rsidRPr="004378E1">
        <w:t>1.1. Административный регламент предоставления муниципальной  услуги по присвоению квалификацион</w:t>
      </w:r>
      <w:r>
        <w:t xml:space="preserve">ной категории спортивных судей </w:t>
      </w:r>
      <w:r w:rsidRPr="004378E1">
        <w:t>(далее соответственно – административный регламент, муниципальная услуга) устанавливает порядок и стандарт пред</w:t>
      </w:r>
      <w:r w:rsidR="001E051E">
        <w:t>оставления муниципальной услуги.</w:t>
      </w:r>
    </w:p>
    <w:p w:rsidR="0005494E" w:rsidRPr="004378E1" w:rsidRDefault="0005494E" w:rsidP="0005494E">
      <w:pPr>
        <w:pStyle w:val="2"/>
        <w:ind w:right="-5" w:firstLine="709"/>
        <w:jc w:val="both"/>
      </w:pPr>
      <w:r w:rsidRPr="004378E1">
        <w:t xml:space="preserve">1.2. Заявителями при предоставлении муниципальной услуги являются региональные спортивные федерации </w:t>
      </w:r>
      <w:r>
        <w:t>либо их уполномоченные представители</w:t>
      </w:r>
      <w:r w:rsidRPr="004378E1">
        <w:t xml:space="preserve"> (далее  – заявители).</w:t>
      </w:r>
    </w:p>
    <w:p w:rsidR="0005494E" w:rsidRPr="00EA3530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A3530">
        <w:rPr>
          <w:rFonts w:ascii="Times New Roman" w:hAnsi="Times New Roman"/>
          <w:sz w:val="28"/>
          <w:szCs w:val="28"/>
        </w:rPr>
        <w:t>Квалификационная категория спортивного судьи «спортивный судья третьей категории» (далее – третья категория) присваивается кандидатам, достигшим возраста 16 лет, после выполнения требований к сдаче квалификационного зачета (экзамена).</w:t>
      </w:r>
    </w:p>
    <w:p w:rsidR="0005494E" w:rsidRPr="00EA3530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A3530">
        <w:rPr>
          <w:rFonts w:ascii="Times New Roman" w:hAnsi="Times New Roman"/>
          <w:sz w:val="28"/>
          <w:szCs w:val="28"/>
        </w:rPr>
        <w:t>Квалификационная категория спортивного судьи «спортивный судья второй категории» присваивается кандидатам:</w:t>
      </w:r>
    </w:p>
    <w:p w:rsidR="0005494E" w:rsidRPr="00EA3530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A3530">
        <w:rPr>
          <w:rFonts w:ascii="Times New Roman" w:hAnsi="Times New Roman"/>
          <w:sz w:val="28"/>
          <w:szCs w:val="28"/>
        </w:rPr>
        <w:t>имеющим третью категорию, но не ранее чем через 1 год со дня присвоения такой категории;</w:t>
      </w:r>
    </w:p>
    <w:p w:rsidR="0005494E" w:rsidRPr="00EA3530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3530">
        <w:rPr>
          <w:rFonts w:ascii="Times New Roman" w:hAnsi="Times New Roman"/>
          <w:sz w:val="28"/>
          <w:szCs w:val="28"/>
        </w:rPr>
        <w:t>имеющим</w:t>
      </w:r>
      <w:proofErr w:type="gramEnd"/>
      <w:r w:rsidRPr="00EA3530">
        <w:rPr>
          <w:rFonts w:ascii="Times New Roman" w:hAnsi="Times New Roman"/>
          <w:sz w:val="28"/>
          <w:szCs w:val="28"/>
        </w:rPr>
        <w:t xml:space="preserve"> спортивное звание «мастер спорта России международного класса», «гроссмейстер России» или «мастер спорта России» по соответствующему виду спорта.</w:t>
      </w:r>
    </w:p>
    <w:p w:rsidR="0005494E" w:rsidRPr="00EA3530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A3530">
        <w:rPr>
          <w:rFonts w:ascii="Times New Roman" w:hAnsi="Times New Roman"/>
          <w:sz w:val="28"/>
          <w:szCs w:val="28"/>
        </w:rPr>
        <w:t xml:space="preserve">1.3. Место нахождения администрации Вожегодского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A3530">
        <w:rPr>
          <w:rFonts w:ascii="Times New Roman" w:hAnsi="Times New Roman"/>
          <w:sz w:val="28"/>
          <w:szCs w:val="28"/>
        </w:rPr>
        <w:t xml:space="preserve">, </w:t>
      </w:r>
      <w:r w:rsidRPr="00EA3530">
        <w:rPr>
          <w:rFonts w:ascii="Times New Roman" w:hAnsi="Times New Roman"/>
          <w:iCs/>
          <w:sz w:val="28"/>
          <w:szCs w:val="28"/>
        </w:rPr>
        <w:t>его структурных подразделений (далее – Уполномоченный орган)</w:t>
      </w:r>
      <w:r w:rsidRPr="00EA3530">
        <w:rPr>
          <w:rFonts w:ascii="Times New Roman" w:hAnsi="Times New Roman"/>
          <w:sz w:val="28"/>
          <w:szCs w:val="28"/>
        </w:rPr>
        <w:t>:</w:t>
      </w:r>
    </w:p>
    <w:p w:rsid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A3530">
        <w:rPr>
          <w:rFonts w:ascii="Times New Roman" w:hAnsi="Times New Roman"/>
          <w:sz w:val="28"/>
          <w:szCs w:val="28"/>
        </w:rPr>
        <w:t xml:space="preserve">Почтовый адрес Уполномоченного органа: 162160, Вологодская область, </w:t>
      </w:r>
    </w:p>
    <w:p w:rsidR="0005494E" w:rsidRPr="00EA3530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A3530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530">
        <w:rPr>
          <w:rFonts w:ascii="Times New Roman" w:hAnsi="Times New Roman"/>
          <w:sz w:val="28"/>
          <w:szCs w:val="28"/>
        </w:rPr>
        <w:t>Вожега,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530">
        <w:rPr>
          <w:rFonts w:ascii="Times New Roman" w:hAnsi="Times New Roman"/>
          <w:sz w:val="28"/>
          <w:szCs w:val="28"/>
        </w:rPr>
        <w:t>Садовая, д.15.</w:t>
      </w:r>
    </w:p>
    <w:p w:rsidR="0005494E" w:rsidRPr="00EA3530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A3530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CellMar>
          <w:left w:w="10" w:type="dxa"/>
          <w:right w:w="10" w:type="dxa"/>
        </w:tblCellMar>
        <w:tblLook w:val="00A0"/>
      </w:tblPr>
      <w:tblGrid>
        <w:gridCol w:w="3554"/>
        <w:gridCol w:w="6237"/>
      </w:tblGrid>
      <w:tr w:rsidR="0005494E" w:rsidRPr="00EA3530" w:rsidTr="0005494E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94E" w:rsidRPr="00EA3530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94E" w:rsidRPr="00EA3530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05494E" w:rsidRPr="00EA3530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05494E" w:rsidRPr="00EA3530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с 8.00 до 17.15</w:t>
            </w:r>
          </w:p>
          <w:p w:rsidR="0005494E" w:rsidRPr="00EA3530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(перерыв с 12.00 до 13.00)</w:t>
            </w:r>
          </w:p>
        </w:tc>
      </w:tr>
      <w:tr w:rsidR="0005494E" w:rsidRPr="00EA3530" w:rsidTr="0005494E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94E" w:rsidRPr="00EA3530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94E" w:rsidRPr="00EA3530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94E" w:rsidRPr="00EA3530" w:rsidTr="0005494E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94E" w:rsidRPr="00EA3530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94E" w:rsidRPr="00EA3530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94E" w:rsidRPr="00EA3530" w:rsidTr="0005494E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94E" w:rsidRPr="00EA3530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94E" w:rsidRPr="00EA3530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94E" w:rsidRPr="00EA3530" w:rsidTr="0005494E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94E" w:rsidRPr="00EA3530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94E" w:rsidRPr="00EA3530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с 8.00 до 16.00 (перерыв с 12.00 до 13.00)</w:t>
            </w:r>
          </w:p>
        </w:tc>
      </w:tr>
      <w:tr w:rsidR="0005494E" w:rsidRPr="00EA3530" w:rsidTr="0005494E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94E" w:rsidRPr="00EA3530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94E" w:rsidRPr="00EA3530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05494E" w:rsidRPr="00EA3530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05494E" w:rsidRPr="00EA3530" w:rsidTr="0005494E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94E" w:rsidRPr="00EA3530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94E" w:rsidRPr="00EA3530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94E" w:rsidRPr="00EA3530" w:rsidTr="0005494E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94E" w:rsidRPr="00EA3530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94E" w:rsidRPr="00EA3530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понедельни</w:t>
            </w:r>
            <w:proofErr w:type="gramStart"/>
            <w:r w:rsidRPr="00EA3530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 w:rsidRPr="00EA3530">
              <w:rPr>
                <w:rFonts w:ascii="Times New Roman" w:hAnsi="Times New Roman"/>
                <w:sz w:val="28"/>
                <w:szCs w:val="28"/>
              </w:rPr>
              <w:t xml:space="preserve"> четверг</w:t>
            </w:r>
          </w:p>
          <w:p w:rsidR="0005494E" w:rsidRPr="00EA3530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с 8.00 до 16.15  (перерыв с 12.00 до 13.00)</w:t>
            </w:r>
          </w:p>
          <w:p w:rsidR="0005494E" w:rsidRPr="00EA3530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пятница с 8.00 до 15.00 (перерыв с 12.00 до 13.00)</w:t>
            </w:r>
          </w:p>
        </w:tc>
      </w:tr>
    </w:tbl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lastRenderedPageBreak/>
        <w:t xml:space="preserve">График приема документов: 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530A">
        <w:rPr>
          <w:rFonts w:ascii="Times New Roman" w:hAnsi="Times New Roman"/>
          <w:sz w:val="28"/>
          <w:szCs w:val="28"/>
        </w:rPr>
        <w:t>понедельник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530A">
        <w:rPr>
          <w:rFonts w:ascii="Times New Roman" w:hAnsi="Times New Roman"/>
          <w:sz w:val="28"/>
          <w:szCs w:val="28"/>
        </w:rPr>
        <w:t>- четверг  с 8.00 до 17.15 (перерыв с 12.00 до 13.00);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530A">
        <w:rPr>
          <w:rFonts w:ascii="Times New Roman" w:hAnsi="Times New Roman"/>
          <w:sz w:val="28"/>
          <w:szCs w:val="28"/>
        </w:rPr>
        <w:t>пятница с 8.00 до 16.00 (перерыв с 12.00 до 13.00)</w:t>
      </w:r>
    </w:p>
    <w:p w:rsid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B17CA">
        <w:rPr>
          <w:rFonts w:ascii="Times New Roman" w:hAnsi="Times New Roman"/>
          <w:sz w:val="28"/>
          <w:szCs w:val="28"/>
        </w:rPr>
        <w:t xml:space="preserve">График личного приема </w:t>
      </w:r>
      <w:r>
        <w:rPr>
          <w:rFonts w:ascii="Times New Roman" w:hAnsi="Times New Roman"/>
          <w:sz w:val="28"/>
          <w:szCs w:val="28"/>
        </w:rPr>
        <w:t xml:space="preserve">главы Вожегодского муниципального округа (далее - </w:t>
      </w:r>
      <w:r w:rsidRPr="006B17CA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6B17CA">
        <w:rPr>
          <w:rFonts w:ascii="Times New Roman" w:hAnsi="Times New Roman"/>
          <w:sz w:val="28"/>
          <w:szCs w:val="28"/>
        </w:rPr>
        <w:t xml:space="preserve"> </w:t>
      </w:r>
      <w:r w:rsidRPr="00256E29">
        <w:rPr>
          <w:rFonts w:ascii="Times New Roman" w:hAnsi="Times New Roman"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</w:rPr>
        <w:t>):</w:t>
      </w:r>
    </w:p>
    <w:p w:rsidR="0005494E" w:rsidRPr="00C95A6F" w:rsidRDefault="0005494E" w:rsidP="0005494E">
      <w:pPr>
        <w:spacing w:after="0" w:line="240" w:lineRule="auto"/>
        <w:ind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A6F">
        <w:rPr>
          <w:rFonts w:ascii="Times New Roman" w:eastAsia="Calibri" w:hAnsi="Times New Roman" w:cs="Times New Roman"/>
          <w:sz w:val="28"/>
          <w:szCs w:val="28"/>
        </w:rPr>
        <w:t>Каждый понедельник месяца  с  13.00  до 14.00,  с 15.00 по 16.00;</w:t>
      </w:r>
    </w:p>
    <w:p w:rsidR="0005494E" w:rsidRPr="00C95A6F" w:rsidRDefault="0005494E" w:rsidP="0005494E">
      <w:pPr>
        <w:spacing w:after="0" w:line="240" w:lineRule="auto"/>
        <w:ind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A6F">
        <w:rPr>
          <w:rFonts w:ascii="Times New Roman" w:eastAsia="Calibri" w:hAnsi="Times New Roman" w:cs="Times New Roman"/>
          <w:sz w:val="28"/>
          <w:szCs w:val="28"/>
        </w:rPr>
        <w:t>первый понедельник  месяца   с 17.15 по 18.00</w:t>
      </w:r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 8(817 44) 2-21-90.</w:t>
      </w:r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256E29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256E29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256E2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</w:t>
      </w:r>
      <w:r>
        <w:rPr>
          <w:rFonts w:ascii="Times New Roman" w:hAnsi="Times New Roman"/>
          <w:sz w:val="28"/>
          <w:szCs w:val="28"/>
        </w:rPr>
        <w:t xml:space="preserve">официальный </w:t>
      </w:r>
      <w:r w:rsidRPr="00256E29">
        <w:rPr>
          <w:rFonts w:ascii="Times New Roman" w:hAnsi="Times New Roman"/>
          <w:sz w:val="28"/>
          <w:szCs w:val="28"/>
        </w:rPr>
        <w:t xml:space="preserve">сайт Уполномоченного органа): </w:t>
      </w:r>
      <w:r w:rsidRPr="00256E29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256E29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256E29">
        <w:rPr>
          <w:rFonts w:ascii="Times New Roman" w:hAnsi="Times New Roman"/>
          <w:sz w:val="28"/>
          <w:szCs w:val="28"/>
          <w:u w:val="single"/>
          <w:lang w:val="en-US"/>
        </w:rPr>
        <w:t>vozhega</w:t>
      </w:r>
      <w:proofErr w:type="spellEnd"/>
      <w:r w:rsidRPr="00256E29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256E29">
        <w:rPr>
          <w:rFonts w:ascii="Times New Roman" w:hAnsi="Times New Roman"/>
          <w:sz w:val="28"/>
          <w:szCs w:val="28"/>
          <w:u w:val="single"/>
        </w:rPr>
        <w:t>ru</w:t>
      </w:r>
      <w:proofErr w:type="spellEnd"/>
      <w:r w:rsidRPr="00256E29">
        <w:rPr>
          <w:rFonts w:ascii="Times New Roman" w:hAnsi="Times New Roman"/>
          <w:sz w:val="28"/>
          <w:szCs w:val="28"/>
          <w:u w:val="single"/>
        </w:rPr>
        <w:t>.</w:t>
      </w:r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</w:t>
      </w:r>
      <w:r>
        <w:rPr>
          <w:rFonts w:ascii="Times New Roman" w:hAnsi="Times New Roman"/>
          <w:sz w:val="28"/>
          <w:szCs w:val="28"/>
        </w:rPr>
        <w:t>«</w:t>
      </w:r>
      <w:r w:rsidRPr="00256E2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256E29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256E29">
          <w:rPr>
            <w:rStyle w:val="a4"/>
            <w:rFonts w:ascii="Times New Roman" w:hAnsi="Times New Roman"/>
            <w:color w:val="auto"/>
            <w:sz w:val="28"/>
            <w:szCs w:val="28"/>
          </w:rPr>
          <w:t>www.gosuslugi.</w:t>
        </w:r>
        <w:r w:rsidRPr="00256E2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256E29">
        <w:rPr>
          <w:rFonts w:ascii="Times New Roman" w:hAnsi="Times New Roman"/>
          <w:sz w:val="28"/>
          <w:szCs w:val="28"/>
        </w:rPr>
        <w:t>.</w:t>
      </w:r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</w:t>
      </w:r>
      <w:r>
        <w:rPr>
          <w:rFonts w:ascii="Times New Roman" w:hAnsi="Times New Roman"/>
          <w:sz w:val="28"/>
          <w:szCs w:val="28"/>
        </w:rPr>
        <w:t>«</w:t>
      </w:r>
      <w:r w:rsidRPr="00256E2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256E29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256E2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256E29">
          <w:rPr>
            <w:rStyle w:val="a4"/>
            <w:rFonts w:ascii="Times New Roman" w:hAnsi="Times New Roman"/>
            <w:color w:val="auto"/>
            <w:sz w:val="28"/>
            <w:szCs w:val="28"/>
          </w:rPr>
          <w:t>://gosuslugi35.ru.</w:t>
        </w:r>
      </w:hyperlink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Сведения о месте нахождения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Почтовый адрес МФЦ: 162160, Вологодская  область, п. Вожега, ул. Садовая, д.10</w:t>
      </w:r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Телефон/факс МФЦ: 8 (817 44) 2-14-08 / 2-14-53</w:t>
      </w:r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proofErr w:type="spellStart"/>
      <w:r w:rsidRPr="00256E29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256E29">
        <w:rPr>
          <w:rFonts w:ascii="Times New Roman" w:hAnsi="Times New Roman"/>
          <w:sz w:val="28"/>
          <w:szCs w:val="28"/>
        </w:rPr>
        <w:t>_</w:t>
      </w:r>
      <w:proofErr w:type="spellStart"/>
      <w:r w:rsidRPr="00256E29">
        <w:rPr>
          <w:rFonts w:ascii="Times New Roman" w:hAnsi="Times New Roman"/>
          <w:sz w:val="28"/>
          <w:szCs w:val="28"/>
          <w:lang w:val="en-US"/>
        </w:rPr>
        <w:t>vozhega</w:t>
      </w:r>
      <w:proofErr w:type="spellEnd"/>
      <w:r w:rsidRPr="00256E29">
        <w:rPr>
          <w:rFonts w:ascii="Times New Roman" w:hAnsi="Times New Roman"/>
          <w:sz w:val="28"/>
          <w:szCs w:val="28"/>
        </w:rPr>
        <w:t>@</w:t>
      </w:r>
      <w:r w:rsidRPr="00256E29">
        <w:rPr>
          <w:rFonts w:ascii="Times New Roman" w:hAnsi="Times New Roman"/>
          <w:sz w:val="28"/>
          <w:szCs w:val="28"/>
          <w:lang w:val="en-US"/>
        </w:rPr>
        <w:t>mail</w:t>
      </w:r>
      <w:r w:rsidRPr="00256E29">
        <w:rPr>
          <w:rFonts w:ascii="Times New Roman" w:hAnsi="Times New Roman"/>
          <w:sz w:val="28"/>
          <w:szCs w:val="28"/>
        </w:rPr>
        <w:t>.</w:t>
      </w:r>
      <w:proofErr w:type="spellStart"/>
      <w:r w:rsidRPr="00256E2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56E29">
        <w:rPr>
          <w:rFonts w:ascii="Times New Roman" w:hAnsi="Times New Roman"/>
          <w:sz w:val="28"/>
          <w:szCs w:val="28"/>
        </w:rPr>
        <w:t>.</w:t>
      </w:r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График работы МФЦ:</w:t>
      </w:r>
    </w:p>
    <w:tbl>
      <w:tblPr>
        <w:tblW w:w="9463" w:type="dxa"/>
        <w:tblCellMar>
          <w:left w:w="10" w:type="dxa"/>
          <w:right w:w="10" w:type="dxa"/>
        </w:tblCellMar>
        <w:tblLook w:val="00A0"/>
      </w:tblPr>
      <w:tblGrid>
        <w:gridCol w:w="3790"/>
        <w:gridCol w:w="5673"/>
      </w:tblGrid>
      <w:tr w:rsidR="0005494E" w:rsidRPr="00256E29" w:rsidTr="0005494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94E" w:rsidRPr="00256E29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494E" w:rsidRPr="00256E29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с  8.00  до  17.15  (перерыв с 12.00 до 13.00)</w:t>
            </w:r>
          </w:p>
        </w:tc>
      </w:tr>
      <w:tr w:rsidR="0005494E" w:rsidRPr="00256E29" w:rsidTr="0005494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94E" w:rsidRPr="00256E29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5494E" w:rsidRPr="00256E29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94E" w:rsidRPr="00256E29" w:rsidTr="0005494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94E" w:rsidRPr="00256E29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5494E" w:rsidRPr="00256E29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94E" w:rsidRPr="00256E29" w:rsidTr="0005494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94E" w:rsidRPr="00256E29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494E" w:rsidRPr="00256E29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94E" w:rsidRPr="00256E29" w:rsidTr="0005494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94E" w:rsidRPr="00256E29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494E" w:rsidRPr="00256E29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с  8.00  до  16.00  (перерыв с 12.00 до 13.00)</w:t>
            </w:r>
          </w:p>
        </w:tc>
      </w:tr>
      <w:tr w:rsidR="0005494E" w:rsidRPr="00256E29" w:rsidTr="0005494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94E" w:rsidRPr="00256E29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5494E" w:rsidRPr="00256E29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05494E" w:rsidRPr="00256E29" w:rsidTr="0005494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94E" w:rsidRPr="00256E29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494E" w:rsidRPr="00256E29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94E" w:rsidRPr="00256E29" w:rsidTr="0005494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94E" w:rsidRPr="00256E29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494E" w:rsidRPr="00256E29" w:rsidRDefault="0005494E" w:rsidP="0005494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с  8.00  до  16.00  (перерыв с 12.00 до 13.00)</w:t>
            </w:r>
          </w:p>
        </w:tc>
      </w:tr>
    </w:tbl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 xml:space="preserve">1.4. Способы получения информации о правилах предоставления муниципальной услуги: </w:t>
      </w:r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лично;</w:t>
      </w:r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 xml:space="preserve">посредством электронной почты; </w:t>
      </w:r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на информационных стендах в помещениях Уполномоченного органа, МФЦ;</w:t>
      </w:r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«Интернет»: </w:t>
      </w:r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на сайте Уполномоченного органа, МФЦ;</w:t>
      </w:r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на Едином портале;</w:t>
      </w:r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на Региональном портале.</w:t>
      </w:r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lastRenderedPageBreak/>
        <w:t>место нахождения Уполномоченного органа, его структурных подразделений, МФЦ;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должностные лица</w:t>
      </w:r>
      <w:r w:rsidRPr="002F530A">
        <w:rPr>
          <w:rFonts w:ascii="Times New Roman" w:hAnsi="Times New Roman"/>
          <w:sz w:val="28"/>
          <w:szCs w:val="28"/>
        </w:rPr>
        <w:t xml:space="preserve">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2F530A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адрес сайта  Уполномоченного органа, МФЦ;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2F530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F530A">
        <w:rPr>
          <w:rFonts w:ascii="Times New Roman" w:hAnsi="Times New Roman"/>
          <w:sz w:val="28"/>
          <w:szCs w:val="28"/>
        </w:rPr>
        <w:t xml:space="preserve"> предоставлением муниципальной услуги;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2F53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2F530A">
        <w:rPr>
          <w:rFonts w:ascii="Times New Roman" w:hAnsi="Times New Roman"/>
          <w:sz w:val="28"/>
          <w:szCs w:val="28"/>
        </w:rPr>
        <w:t xml:space="preserve">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2F53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2F530A">
        <w:rPr>
          <w:rFonts w:ascii="Times New Roman" w:hAnsi="Times New Roman"/>
          <w:sz w:val="28"/>
          <w:szCs w:val="28"/>
        </w:rPr>
        <w:t>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  <w:r w:rsidRPr="002F530A">
        <w:rPr>
          <w:rFonts w:ascii="Times New Roman" w:hAnsi="Times New Roman"/>
          <w:sz w:val="28"/>
          <w:szCs w:val="28"/>
        </w:rPr>
        <w:tab/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F530A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(при наличии) </w:t>
      </w:r>
      <w:r w:rsidRPr="002F530A"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органа. </w:t>
      </w:r>
    </w:p>
    <w:p w:rsidR="0005494E" w:rsidRPr="00D64085" w:rsidRDefault="0005494E" w:rsidP="0005494E">
      <w:pPr>
        <w:pStyle w:val="ac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2F53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2F530A">
        <w:rPr>
          <w:rFonts w:ascii="Times New Roman" w:hAnsi="Times New Roman"/>
          <w:sz w:val="28"/>
          <w:szCs w:val="28"/>
        </w:rPr>
        <w:t xml:space="preserve">. Индивидуальное письменное информирование осуществляется </w:t>
      </w:r>
      <w:proofErr w:type="gramStart"/>
      <w:r w:rsidRPr="002F530A">
        <w:rPr>
          <w:rFonts w:ascii="Times New Roman" w:hAnsi="Times New Roman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2F530A">
        <w:rPr>
          <w:rFonts w:ascii="Times New Roman" w:hAnsi="Times New Roman"/>
          <w:sz w:val="28"/>
          <w:szCs w:val="28"/>
        </w:rPr>
        <w:t xml:space="preserve"> рассмотрения обращений граждан.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2F53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2F530A">
        <w:rPr>
          <w:rFonts w:ascii="Times New Roman" w:hAnsi="Times New Roman"/>
          <w:sz w:val="28"/>
          <w:szCs w:val="28"/>
        </w:rPr>
        <w:t>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</w:t>
      </w:r>
      <w:r w:rsidRPr="002F530A">
        <w:rPr>
          <w:rFonts w:ascii="Times New Roman" w:hAnsi="Times New Roman"/>
          <w:color w:val="FF0000"/>
          <w:sz w:val="28"/>
          <w:szCs w:val="28"/>
        </w:rPr>
        <w:t>.</w:t>
      </w:r>
    </w:p>
    <w:p w:rsidR="0005494E" w:rsidRPr="00B83FBF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B83FBF">
        <w:rPr>
          <w:rFonts w:ascii="Times New Roman" w:hAnsi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постановления Уполномоченного органа о</w:t>
      </w:r>
      <w:r>
        <w:rPr>
          <w:rFonts w:ascii="Times New Roman" w:hAnsi="Times New Roman"/>
          <w:sz w:val="28"/>
          <w:szCs w:val="28"/>
        </w:rPr>
        <w:t>б</w:t>
      </w:r>
      <w:r w:rsidRPr="00B83FBF">
        <w:rPr>
          <w:rFonts w:ascii="Times New Roman" w:hAnsi="Times New Roman"/>
          <w:sz w:val="28"/>
          <w:szCs w:val="28"/>
        </w:rPr>
        <w:t xml:space="preserve"> его утверждении:</w:t>
      </w:r>
    </w:p>
    <w:p w:rsidR="0005494E" w:rsidRPr="00B83FBF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B83FBF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05494E" w:rsidRPr="00B83FBF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B83FBF">
        <w:rPr>
          <w:rFonts w:ascii="Times New Roman" w:hAnsi="Times New Roman"/>
          <w:sz w:val="28"/>
          <w:szCs w:val="28"/>
        </w:rPr>
        <w:t>на сайте Уполномоченного органа;</w:t>
      </w:r>
    </w:p>
    <w:p w:rsidR="0005494E" w:rsidRPr="00B83FBF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B83FBF">
        <w:rPr>
          <w:rFonts w:ascii="Times New Roman" w:hAnsi="Times New Roman"/>
          <w:sz w:val="28"/>
          <w:szCs w:val="28"/>
        </w:rPr>
        <w:t xml:space="preserve">на информационных стендах Уполномоченного органа, МФЦ; </w:t>
      </w:r>
    </w:p>
    <w:p w:rsid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B83FB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Едином портале;</w:t>
      </w:r>
    </w:p>
    <w:p w:rsidR="0005494E" w:rsidRPr="00B83FBF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Региональном портале</w:t>
      </w:r>
      <w:r w:rsidRPr="00B83FBF">
        <w:rPr>
          <w:rFonts w:ascii="Times New Roman" w:hAnsi="Times New Roman"/>
          <w:sz w:val="28"/>
          <w:szCs w:val="28"/>
        </w:rPr>
        <w:t>.</w:t>
      </w:r>
    </w:p>
    <w:p w:rsidR="0005494E" w:rsidRPr="00B83FBF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Pr="00B83FBF" w:rsidRDefault="0005494E" w:rsidP="0005494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B83FBF">
        <w:rPr>
          <w:rFonts w:ascii="Times New Roman" w:hAnsi="Times New Roman"/>
          <w:sz w:val="28"/>
          <w:szCs w:val="28"/>
          <w:lang w:val="en-US"/>
        </w:rPr>
        <w:t>II</w:t>
      </w:r>
      <w:r w:rsidRPr="00B83FBF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05494E" w:rsidRPr="00B83FBF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Pr="00B83FBF" w:rsidRDefault="0005494E" w:rsidP="0005494E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2.1. </w:t>
      </w:r>
      <w:r w:rsidRPr="00B83FBF">
        <w:rPr>
          <w:rFonts w:ascii="Times New Roman" w:hAnsi="Times New Roman"/>
          <w:i/>
          <w:sz w:val="28"/>
          <w:szCs w:val="28"/>
        </w:rPr>
        <w:t>Наименование муниципальной услуги</w:t>
      </w:r>
    </w:p>
    <w:p w:rsidR="0005494E" w:rsidRPr="00B83FBF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Pr="00B83FBF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B83FBF">
        <w:rPr>
          <w:rFonts w:ascii="Times New Roman" w:hAnsi="Times New Roman"/>
          <w:sz w:val="28"/>
          <w:szCs w:val="28"/>
        </w:rPr>
        <w:t>Присвоение квалификацио</w:t>
      </w:r>
      <w:r>
        <w:rPr>
          <w:rFonts w:ascii="Times New Roman" w:hAnsi="Times New Roman"/>
          <w:sz w:val="28"/>
          <w:szCs w:val="28"/>
        </w:rPr>
        <w:t>нной категории спортивных судей.</w:t>
      </w:r>
    </w:p>
    <w:p w:rsidR="0005494E" w:rsidRPr="002F530A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Pr="002F530A" w:rsidRDefault="0005494E" w:rsidP="0005494E">
      <w:pPr>
        <w:pStyle w:val="ac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2.2. </w:t>
      </w:r>
      <w:r w:rsidRPr="002F530A">
        <w:rPr>
          <w:rFonts w:ascii="Times New Roman" w:hAnsi="Times New Roman"/>
          <w:i/>
          <w:iCs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05494E" w:rsidRPr="002F530A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2F530A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1.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r w:rsidRPr="002F530A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администрацией Вожегодского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2F530A">
        <w:rPr>
          <w:rFonts w:ascii="Times New Roman" w:hAnsi="Times New Roman"/>
          <w:sz w:val="28"/>
          <w:szCs w:val="28"/>
        </w:rPr>
        <w:t>;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МФЦ по месту жительства заявителя -  в части консультирования и приема документов на предоставление муниципальной услуги (при условии заключений соглашений о взаимодействии с МФЦ).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2F53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2F530A">
        <w:rPr>
          <w:rFonts w:ascii="Times New Roman" w:hAnsi="Times New Roman"/>
          <w:sz w:val="28"/>
          <w:szCs w:val="28"/>
        </w:rPr>
        <w:t xml:space="preserve"> Должностные лица, ответственные за предоставление муниципальной услуги, определяются решением Уполномоченного органа, который размещается на </w:t>
      </w:r>
      <w:r w:rsidRPr="002F530A">
        <w:rPr>
          <w:rFonts w:ascii="Times New Roman" w:hAnsi="Times New Roman"/>
          <w:sz w:val="28"/>
          <w:szCs w:val="28"/>
        </w:rPr>
        <w:lastRenderedPageBreak/>
        <w:t>сайте Уполномоченного органа в сети «Интернет», на информационном стенде Уполномоченного органа.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</w:t>
      </w:r>
      <w:r w:rsidRPr="002F530A">
        <w:rPr>
          <w:rFonts w:ascii="Times New Roman" w:hAnsi="Times New Roman"/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05494E" w:rsidRPr="002F530A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Pr="002F530A" w:rsidRDefault="0005494E" w:rsidP="0005494E">
      <w:pPr>
        <w:pStyle w:val="ac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2.3. Результат</w:t>
      </w:r>
      <w:r w:rsidRPr="002F530A">
        <w:rPr>
          <w:rFonts w:ascii="Times New Roman" w:hAnsi="Times New Roman"/>
          <w:i/>
          <w:iCs/>
          <w:sz w:val="28"/>
          <w:szCs w:val="28"/>
        </w:rPr>
        <w:t xml:space="preserve"> предоставления муниципальной услуги</w:t>
      </w:r>
    </w:p>
    <w:p w:rsidR="0005494E" w:rsidRPr="002F530A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является </w:t>
      </w:r>
      <w:r>
        <w:rPr>
          <w:rFonts w:ascii="Times New Roman" w:hAnsi="Times New Roman"/>
          <w:sz w:val="28"/>
          <w:szCs w:val="28"/>
        </w:rPr>
        <w:t>принятие решения</w:t>
      </w:r>
      <w:r w:rsidRPr="002F530A">
        <w:rPr>
          <w:rFonts w:ascii="Times New Roman" w:hAnsi="Times New Roman"/>
          <w:sz w:val="28"/>
          <w:szCs w:val="28"/>
        </w:rPr>
        <w:t>:</w:t>
      </w:r>
    </w:p>
    <w:p w:rsidR="0005494E" w:rsidRPr="00B85D7B" w:rsidRDefault="0005494E" w:rsidP="000549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85D7B">
        <w:rPr>
          <w:rFonts w:ascii="Times New Roman" w:hAnsi="Times New Roman" w:cs="Times New Roman"/>
          <w:sz w:val="28"/>
          <w:szCs w:val="28"/>
        </w:rPr>
        <w:t xml:space="preserve">о присвоении  квалификационных категорий спортивных судей (далее - присвоение квалификационных  категорий); </w:t>
      </w:r>
    </w:p>
    <w:p w:rsidR="0005494E" w:rsidRPr="00B85D7B" w:rsidRDefault="0005494E" w:rsidP="000549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85D7B">
        <w:rPr>
          <w:rFonts w:ascii="Times New Roman" w:hAnsi="Times New Roman" w:cs="Times New Roman"/>
          <w:sz w:val="28"/>
          <w:szCs w:val="28"/>
        </w:rPr>
        <w:t>об  отказе в присвоении  квалификационных категорий.</w:t>
      </w:r>
    </w:p>
    <w:p w:rsidR="0005494E" w:rsidRPr="002F530A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Pr="002F530A" w:rsidRDefault="0005494E" w:rsidP="0005494E">
      <w:pPr>
        <w:pStyle w:val="ac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2.4. </w:t>
      </w:r>
      <w:r w:rsidRPr="002F530A">
        <w:rPr>
          <w:rFonts w:ascii="Times New Roman" w:hAnsi="Times New Roman"/>
          <w:i/>
          <w:iCs/>
          <w:sz w:val="28"/>
          <w:szCs w:val="28"/>
        </w:rPr>
        <w:t>Срок предоставления муниципальной услуги</w:t>
      </w:r>
    </w:p>
    <w:p w:rsidR="0005494E" w:rsidRPr="002F530A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iCs/>
          <w:sz w:val="28"/>
          <w:szCs w:val="28"/>
        </w:rPr>
        <w:t>2.</w:t>
      </w:r>
      <w:r>
        <w:rPr>
          <w:rFonts w:ascii="Times New Roman" w:hAnsi="Times New Roman"/>
          <w:iCs/>
          <w:sz w:val="28"/>
          <w:szCs w:val="28"/>
        </w:rPr>
        <w:t>4</w:t>
      </w:r>
      <w:r w:rsidRPr="002F530A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>1.</w:t>
      </w:r>
      <w:r w:rsidRPr="002F530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предоставления муниципальной услуги не должен превышать</w:t>
      </w:r>
      <w:r w:rsidRPr="002F530A">
        <w:rPr>
          <w:rFonts w:ascii="Times New Roman" w:hAnsi="Times New Roman"/>
          <w:sz w:val="28"/>
          <w:szCs w:val="28"/>
        </w:rPr>
        <w:t xml:space="preserve"> 2 месяцев со дня поступления представления о присвоении квалификационной категории и прилагаемых документов </w:t>
      </w:r>
      <w:r>
        <w:rPr>
          <w:rFonts w:ascii="Times New Roman" w:hAnsi="Times New Roman"/>
          <w:sz w:val="28"/>
          <w:szCs w:val="28"/>
        </w:rPr>
        <w:t>в Уполномоченный орган</w:t>
      </w:r>
      <w:r w:rsidRPr="002F530A">
        <w:rPr>
          <w:rFonts w:ascii="Times New Roman" w:hAnsi="Times New Roman"/>
          <w:sz w:val="28"/>
          <w:szCs w:val="28"/>
        </w:rPr>
        <w:t xml:space="preserve">. 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2.4.2. </w:t>
      </w:r>
      <w:r w:rsidRPr="002F530A">
        <w:rPr>
          <w:rFonts w:ascii="Times New Roman" w:hAnsi="Times New Roman"/>
          <w:color w:val="000000"/>
          <w:sz w:val="28"/>
          <w:szCs w:val="28"/>
        </w:rPr>
        <w:t xml:space="preserve">Срок направления (вручения) заявителю </w:t>
      </w:r>
      <w:proofErr w:type="gramStart"/>
      <w:r w:rsidRPr="002F530A">
        <w:rPr>
          <w:rFonts w:ascii="Times New Roman" w:hAnsi="Times New Roman"/>
          <w:color w:val="000000"/>
          <w:sz w:val="28"/>
          <w:szCs w:val="28"/>
        </w:rPr>
        <w:t>документов, являющихся результатом предоставления муниципальной услуги  составляет</w:t>
      </w:r>
      <w:proofErr w:type="gramEnd"/>
      <w:r w:rsidRPr="002F530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F530A">
        <w:rPr>
          <w:rFonts w:ascii="Times New Roman" w:hAnsi="Times New Roman"/>
          <w:color w:val="000000"/>
          <w:sz w:val="28"/>
          <w:szCs w:val="28"/>
        </w:rPr>
        <w:t>10 рабочих дней со дня принятия решения о присвоении квалификационной категории и 5 рабочих дней со дня принятия решения об отказе в присвоении квалификационной категории.</w:t>
      </w:r>
    </w:p>
    <w:p w:rsidR="0005494E" w:rsidRPr="002F530A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Pr="002F530A" w:rsidRDefault="0005494E" w:rsidP="0005494E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2.5. Правовые основания для предоставления муниципальной услуги</w:t>
      </w:r>
    </w:p>
    <w:p w:rsidR="0005494E" w:rsidRPr="002F530A" w:rsidRDefault="0005494E" w:rsidP="0005494E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2F530A">
        <w:rPr>
          <w:rFonts w:ascii="Times New Roman" w:hAnsi="Times New Roman"/>
          <w:sz w:val="28"/>
          <w:szCs w:val="28"/>
        </w:rPr>
        <w:t>с</w:t>
      </w:r>
      <w:proofErr w:type="gramEnd"/>
      <w:r w:rsidRPr="002F530A">
        <w:rPr>
          <w:rFonts w:ascii="Times New Roman" w:hAnsi="Times New Roman"/>
          <w:sz w:val="28"/>
          <w:szCs w:val="28"/>
        </w:rPr>
        <w:t>:</w:t>
      </w:r>
    </w:p>
    <w:p w:rsid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Федерации»;</w:t>
      </w:r>
    </w:p>
    <w:p w:rsid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Федеральным законом от 4 декабря 2007 года № 329-ФЗ «О физической культуре и спорте в Российской Федерации»;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6 апреля 2011 года № 63-ФЗ «Об электронной подписи»;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2F530A">
        <w:rPr>
          <w:rFonts w:ascii="Times New Roman" w:hAnsi="Times New Roman"/>
          <w:iCs/>
          <w:sz w:val="28"/>
          <w:szCs w:val="28"/>
        </w:rPr>
        <w:t>риказом Министерства спорта Российской Федерации от 28 февраля 2017 года № 134 «Об утверждении положения о спортивных судьях»;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законом Вологодской области от 29 сентября 2008 года № 1844-ОЗ «О физической культуре и спорте»;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Уставом Вожегодского муниципального </w:t>
      </w:r>
      <w:r>
        <w:rPr>
          <w:rFonts w:ascii="Times New Roman" w:hAnsi="Times New Roman"/>
          <w:sz w:val="28"/>
          <w:szCs w:val="28"/>
        </w:rPr>
        <w:t>округа.</w:t>
      </w:r>
    </w:p>
    <w:p w:rsidR="0005494E" w:rsidRPr="002F530A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Default="0005494E" w:rsidP="0005494E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2.6. </w:t>
      </w:r>
      <w:r w:rsidRPr="002F530A">
        <w:rPr>
          <w:rFonts w:ascii="Times New Roman" w:hAnsi="Times New Roman"/>
          <w:i/>
          <w:sz w:val="28"/>
          <w:szCs w:val="28"/>
        </w:rPr>
        <w:t>Исчерпывающий перечень документов, необходимых в соответствии с</w:t>
      </w:r>
      <w:r>
        <w:rPr>
          <w:rFonts w:ascii="Times New Roman" w:hAnsi="Times New Roman"/>
          <w:i/>
          <w:sz w:val="28"/>
          <w:szCs w:val="28"/>
        </w:rPr>
        <w:t xml:space="preserve"> законодательными или иными</w:t>
      </w:r>
      <w:r w:rsidRPr="002F530A">
        <w:rPr>
          <w:rFonts w:ascii="Times New Roman" w:hAnsi="Times New Roman"/>
          <w:i/>
          <w:sz w:val="28"/>
          <w:szCs w:val="28"/>
        </w:rPr>
        <w:t xml:space="preserve"> нормативными правовыми актами для предоставлен</w:t>
      </w:r>
      <w:r>
        <w:rPr>
          <w:rFonts w:ascii="Times New Roman" w:hAnsi="Times New Roman"/>
          <w:i/>
          <w:sz w:val="28"/>
          <w:szCs w:val="28"/>
        </w:rPr>
        <w:t>ия муниципальной  услуги</w:t>
      </w:r>
      <w:r w:rsidRPr="002F530A">
        <w:rPr>
          <w:rFonts w:ascii="Times New Roman" w:hAnsi="Times New Roman"/>
          <w:i/>
          <w:sz w:val="28"/>
          <w:szCs w:val="28"/>
        </w:rPr>
        <w:t xml:space="preserve">, которые </w:t>
      </w:r>
      <w:r>
        <w:rPr>
          <w:rFonts w:ascii="Times New Roman" w:hAnsi="Times New Roman"/>
          <w:i/>
          <w:sz w:val="28"/>
          <w:szCs w:val="28"/>
        </w:rPr>
        <w:t>заявитель должен представить самостоятельно, в том числе в электронной форме</w:t>
      </w:r>
    </w:p>
    <w:p w:rsidR="0005494E" w:rsidRDefault="0005494E" w:rsidP="0005494E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</w:p>
    <w:p w:rsidR="0005494E" w:rsidRPr="006B17C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B17CA">
        <w:rPr>
          <w:rStyle w:val="a3"/>
          <w:rFonts w:ascii="Times New Roman" w:hAnsi="Times New Roman"/>
          <w:iCs/>
          <w:sz w:val="28"/>
          <w:szCs w:val="28"/>
        </w:rPr>
        <w:t xml:space="preserve">2.6.1. </w:t>
      </w:r>
      <w:r w:rsidRPr="006B17CA">
        <w:rPr>
          <w:rFonts w:ascii="Times New Roman" w:hAnsi="Times New Roman"/>
          <w:sz w:val="28"/>
          <w:szCs w:val="28"/>
        </w:rPr>
        <w:t>В целях получения муниципальной услуги</w:t>
      </w:r>
      <w:r w:rsidRPr="006B17CA" w:rsidDel="00C16666">
        <w:rPr>
          <w:rFonts w:ascii="Times New Roman" w:hAnsi="Times New Roman"/>
          <w:sz w:val="28"/>
          <w:szCs w:val="28"/>
        </w:rPr>
        <w:t xml:space="preserve"> </w:t>
      </w:r>
      <w:r w:rsidRPr="006B17CA">
        <w:rPr>
          <w:rFonts w:ascii="Times New Roman" w:hAnsi="Times New Roman"/>
          <w:sz w:val="28"/>
          <w:szCs w:val="28"/>
        </w:rPr>
        <w:t xml:space="preserve">заявитель  направляет представление на присвоение квалификационной категории, заверенное </w:t>
      </w:r>
      <w:r w:rsidRPr="006B17CA">
        <w:rPr>
          <w:rFonts w:ascii="Times New Roman" w:hAnsi="Times New Roman"/>
          <w:sz w:val="28"/>
          <w:szCs w:val="28"/>
        </w:rPr>
        <w:lastRenderedPageBreak/>
        <w:t>руководителем региональной спортивной федерацией по форме согласно приложению 1 к настоящему административному регламенту.</w:t>
      </w:r>
    </w:p>
    <w:p w:rsidR="0005494E" w:rsidRPr="006B17C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B17CA">
        <w:rPr>
          <w:rFonts w:ascii="Times New Roman" w:hAnsi="Times New Roman"/>
          <w:sz w:val="28"/>
          <w:szCs w:val="28"/>
        </w:rPr>
        <w:t>К представлению на присвоение квалификационной категории прилагаются:</w:t>
      </w:r>
    </w:p>
    <w:p w:rsidR="0005494E" w:rsidRPr="006B17C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B17CA">
        <w:rPr>
          <w:rFonts w:ascii="Times New Roman" w:hAnsi="Times New Roman"/>
          <w:sz w:val="28"/>
          <w:szCs w:val="28"/>
        </w:rPr>
        <w:t xml:space="preserve">а) заверенная печатью (при наличии) и подписью руководителя региональной спортивной федерации копия карточки учета судейской деятельности спортивного судьи по форме согласно </w:t>
      </w:r>
      <w:hyperlink w:anchor="P380" w:history="1">
        <w:r w:rsidRPr="006B17CA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6B17CA">
        <w:rPr>
          <w:rFonts w:ascii="Times New Roman" w:hAnsi="Times New Roman"/>
          <w:sz w:val="28"/>
          <w:szCs w:val="28"/>
        </w:rPr>
        <w:t>2 к настоящему административному регламенту;</w:t>
      </w:r>
    </w:p>
    <w:p w:rsidR="0005494E" w:rsidRPr="006B17C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B17CA">
        <w:rPr>
          <w:rFonts w:ascii="Times New Roman" w:hAnsi="Times New Roman"/>
          <w:sz w:val="28"/>
          <w:szCs w:val="28"/>
        </w:rPr>
        <w:t>б) копии второй и третьей страниц паспорта гражданина Российской Федерации,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Федерации;</w:t>
      </w:r>
    </w:p>
    <w:p w:rsidR="0005494E" w:rsidRPr="006B17C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B17CA">
        <w:rPr>
          <w:rFonts w:ascii="Times New Roman" w:hAnsi="Times New Roman"/>
          <w:sz w:val="28"/>
          <w:szCs w:val="28"/>
        </w:rPr>
        <w:t xml:space="preserve">в) копия паспорта иностранного гражданина либо иного документа, установленного Федеральным </w:t>
      </w:r>
      <w:hyperlink r:id="rId7" w:history="1">
        <w:r w:rsidRPr="006B17CA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6B1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7CA">
        <w:rPr>
          <w:rFonts w:ascii="Times New Roman" w:hAnsi="Times New Roman"/>
          <w:sz w:val="28"/>
          <w:szCs w:val="28"/>
        </w:rPr>
        <w:t xml:space="preserve">от 25.07.2002 № 115-ФЗ </w:t>
      </w:r>
      <w:r>
        <w:rPr>
          <w:rFonts w:ascii="Times New Roman" w:hAnsi="Times New Roman"/>
          <w:sz w:val="28"/>
          <w:szCs w:val="28"/>
        </w:rPr>
        <w:t>«</w:t>
      </w:r>
      <w:r w:rsidRPr="006B17CA">
        <w:rPr>
          <w:rFonts w:ascii="Times New Roman" w:hAnsi="Times New Roman"/>
          <w:sz w:val="28"/>
          <w:szCs w:val="28"/>
        </w:rPr>
        <w:t>О правовом положении граждан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B17CA">
        <w:rPr>
          <w:rFonts w:ascii="Times New Roman" w:hAnsi="Times New Roman"/>
          <w:sz w:val="28"/>
          <w:szCs w:val="28"/>
        </w:rPr>
        <w:t xml:space="preserve"> (далее – Федеральный закон № 115-ФЗ)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- для иностранных граждан;</w:t>
      </w:r>
    </w:p>
    <w:p w:rsidR="0005494E" w:rsidRPr="006B17C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17CA">
        <w:rPr>
          <w:rFonts w:ascii="Times New Roman" w:hAnsi="Times New Roman"/>
          <w:sz w:val="28"/>
          <w:szCs w:val="28"/>
        </w:rPr>
        <w:t xml:space="preserve">г) 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</w:t>
      </w:r>
      <w:hyperlink r:id="rId8" w:history="1">
        <w:r w:rsidRPr="006B17CA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6B17CA">
        <w:rPr>
          <w:rFonts w:ascii="Times New Roman" w:hAnsi="Times New Roman"/>
          <w:sz w:val="28"/>
          <w:szCs w:val="28"/>
        </w:rPr>
        <w:t xml:space="preserve">  </w:t>
      </w:r>
      <w:r w:rsidRPr="006B17CA">
        <w:rPr>
          <w:rFonts w:ascii="Times New Roman" w:hAnsi="Times New Roman"/>
          <w:color w:val="000000" w:themeColor="text1"/>
          <w:sz w:val="28"/>
          <w:szCs w:val="28"/>
        </w:rPr>
        <w:t>№ 115</w:t>
      </w:r>
      <w:r w:rsidRPr="006B17CA">
        <w:rPr>
          <w:rFonts w:ascii="Times New Roman" w:hAnsi="Times New Roman"/>
          <w:sz w:val="28"/>
          <w:szCs w:val="28"/>
        </w:rPr>
        <w:t>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- для лиц без гражданства;</w:t>
      </w:r>
      <w:proofErr w:type="gramEnd"/>
    </w:p>
    <w:p w:rsidR="0005494E" w:rsidRPr="006B17CA" w:rsidRDefault="0005494E" w:rsidP="0005494E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6B17C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6B17CA"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 w:rsidRPr="006B17CA">
        <w:rPr>
          <w:rFonts w:ascii="Times New Roman" w:eastAsia="Times New Roman" w:hAnsi="Times New Roman"/>
          <w:sz w:val="28"/>
          <w:szCs w:val="28"/>
        </w:rPr>
        <w:t>) 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:rsidR="0005494E" w:rsidRPr="006B17CA" w:rsidRDefault="0005494E" w:rsidP="0005494E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7CA">
        <w:rPr>
          <w:rFonts w:ascii="Times New Roman" w:hAnsi="Times New Roman"/>
          <w:color w:val="000000" w:themeColor="text1"/>
          <w:sz w:val="28"/>
          <w:szCs w:val="28"/>
        </w:rPr>
        <w:t>е) копия удостоверения «мастер спорта России международного класса», «гроссмейстер России» или «мастер спорта России» (для получения второй категории);</w:t>
      </w:r>
    </w:p>
    <w:p w:rsidR="0005494E" w:rsidRPr="006B17C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B17CA">
        <w:rPr>
          <w:rFonts w:ascii="Times New Roman" w:hAnsi="Times New Roman"/>
          <w:sz w:val="28"/>
          <w:szCs w:val="28"/>
        </w:rPr>
        <w:t xml:space="preserve">ж) 2 фотографии размером 3 </w:t>
      </w:r>
      <w:proofErr w:type="spellStart"/>
      <w:r w:rsidRPr="006B17CA">
        <w:rPr>
          <w:rFonts w:ascii="Times New Roman" w:hAnsi="Times New Roman"/>
          <w:sz w:val="28"/>
          <w:szCs w:val="28"/>
        </w:rPr>
        <w:t>x</w:t>
      </w:r>
      <w:proofErr w:type="spellEnd"/>
      <w:r w:rsidRPr="006B17CA">
        <w:rPr>
          <w:rFonts w:ascii="Times New Roman" w:hAnsi="Times New Roman"/>
          <w:sz w:val="28"/>
          <w:szCs w:val="28"/>
        </w:rPr>
        <w:t xml:space="preserve"> 4 см.</w:t>
      </w:r>
    </w:p>
    <w:p w:rsidR="0005494E" w:rsidRPr="006B17C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17CA">
        <w:rPr>
          <w:rFonts w:ascii="Times New Roman" w:hAnsi="Times New Roman"/>
          <w:sz w:val="28"/>
          <w:szCs w:val="28"/>
        </w:rPr>
        <w:t>з</w:t>
      </w:r>
      <w:proofErr w:type="spellEnd"/>
      <w:r w:rsidRPr="006B17CA">
        <w:rPr>
          <w:rFonts w:ascii="Times New Roman" w:hAnsi="Times New Roman"/>
          <w:sz w:val="28"/>
          <w:szCs w:val="28"/>
        </w:rPr>
        <w:t>) документ, подтверждающий полномочия представителя заявителя (в случае</w:t>
      </w:r>
      <w:r w:rsidRPr="0047400A">
        <w:t xml:space="preserve"> </w:t>
      </w:r>
      <w:r w:rsidRPr="006B17CA">
        <w:rPr>
          <w:rFonts w:ascii="Times New Roman" w:hAnsi="Times New Roman"/>
          <w:sz w:val="28"/>
          <w:szCs w:val="28"/>
        </w:rPr>
        <w:t>обращения за получением муниципальной услуги представителя заявителя);</w:t>
      </w:r>
    </w:p>
    <w:p w:rsidR="0005494E" w:rsidRPr="0047400A" w:rsidRDefault="0005494E" w:rsidP="00054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7400A">
        <w:rPr>
          <w:rFonts w:ascii="Times New Roman" w:hAnsi="Times New Roman" w:cs="Times New Roman"/>
          <w:sz w:val="28"/>
          <w:szCs w:val="28"/>
        </w:rPr>
        <w:t xml:space="preserve">) документ, удостоверяющий личность заявителя (предъявляется при </w:t>
      </w:r>
      <w:r>
        <w:rPr>
          <w:rFonts w:ascii="Times New Roman" w:hAnsi="Times New Roman" w:cs="Times New Roman"/>
          <w:sz w:val="28"/>
          <w:szCs w:val="28"/>
        </w:rPr>
        <w:t xml:space="preserve">личном </w:t>
      </w:r>
      <w:r w:rsidRPr="0047400A">
        <w:rPr>
          <w:rFonts w:ascii="Times New Roman" w:hAnsi="Times New Roman" w:cs="Times New Roman"/>
          <w:sz w:val="28"/>
          <w:szCs w:val="28"/>
        </w:rPr>
        <w:t>обращении в Уполномоченный орган (МФЦ).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представления размещается на официальном сайте Уполномоченного органа в сети «Интернет» с возможностью бесплатного копирования.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2F530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2F53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 П</w:t>
      </w:r>
      <w:r w:rsidRPr="002F530A">
        <w:rPr>
          <w:rFonts w:ascii="Times New Roman" w:hAnsi="Times New Roman"/>
          <w:sz w:val="28"/>
          <w:szCs w:val="28"/>
        </w:rPr>
        <w:t xml:space="preserve">редставление и прилагаемые документы </w:t>
      </w:r>
      <w:r>
        <w:rPr>
          <w:rFonts w:ascii="Times New Roman" w:hAnsi="Times New Roman"/>
          <w:sz w:val="28"/>
          <w:szCs w:val="28"/>
        </w:rPr>
        <w:t xml:space="preserve">могут быть представлены </w:t>
      </w:r>
      <w:r w:rsidRPr="002F530A">
        <w:rPr>
          <w:rFonts w:ascii="Times New Roman" w:hAnsi="Times New Roman"/>
          <w:sz w:val="28"/>
          <w:szCs w:val="28"/>
        </w:rPr>
        <w:t>следующими способами: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по электронной почте;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посредством </w:t>
      </w:r>
      <w:r>
        <w:rPr>
          <w:rFonts w:ascii="Times New Roman" w:hAnsi="Times New Roman"/>
          <w:sz w:val="28"/>
          <w:szCs w:val="28"/>
        </w:rPr>
        <w:t>Единого</w:t>
      </w:r>
      <w:r w:rsidRPr="002F530A">
        <w:rPr>
          <w:rFonts w:ascii="Times New Roman" w:hAnsi="Times New Roman"/>
          <w:sz w:val="28"/>
          <w:szCs w:val="28"/>
        </w:rPr>
        <w:t xml:space="preserve"> портала.</w:t>
      </w:r>
    </w:p>
    <w:p w:rsidR="0005494E" w:rsidRPr="00256E29" w:rsidRDefault="0005494E" w:rsidP="0005494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E29">
        <w:rPr>
          <w:rFonts w:ascii="Times New Roman" w:hAnsi="Times New Roman" w:cs="Times New Roman"/>
          <w:sz w:val="28"/>
          <w:szCs w:val="28"/>
        </w:rPr>
        <w:lastRenderedPageBreak/>
        <w:t>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</w:t>
      </w:r>
      <w:r w:rsidRPr="00256E2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56E29">
        <w:rPr>
          <w:rFonts w:ascii="Times New Roman" w:hAnsi="Times New Roman" w:cs="Times New Roman"/>
          <w:sz w:val="28"/>
          <w:szCs w:val="28"/>
        </w:rPr>
        <w:t xml:space="preserve"> и 21</w:t>
      </w:r>
      <w:r w:rsidRPr="00256E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56E2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B46A1E">
        <w:rPr>
          <w:rFonts w:ascii="Times New Roman" w:hAnsi="Times New Roman"/>
          <w:sz w:val="28"/>
          <w:szCs w:val="28"/>
        </w:rPr>
        <w:t>2.6.3. 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05494E" w:rsidRPr="00256E29" w:rsidRDefault="0005494E" w:rsidP="000549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6E29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05494E" w:rsidRPr="00B46A1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2.6.4. В случае представления документов представителем юридического лица на бумажном носителе копии документов представляются</w:t>
      </w:r>
      <w:r w:rsidRPr="00B46A1E">
        <w:rPr>
          <w:rFonts w:ascii="Times New Roman" w:hAnsi="Times New Roman"/>
          <w:sz w:val="28"/>
          <w:szCs w:val="28"/>
        </w:rPr>
        <w:t xml:space="preserve">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возвращаются заявителю.</w:t>
      </w:r>
    </w:p>
    <w:p w:rsidR="0005494E" w:rsidRPr="00B46A1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B46A1E">
        <w:rPr>
          <w:rFonts w:ascii="Times New Roman" w:hAnsi="Times New Roman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05494E" w:rsidRPr="00B46A1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B46A1E">
        <w:rPr>
          <w:rFonts w:ascii="Times New Roman" w:hAnsi="Times New Roman"/>
          <w:sz w:val="28"/>
          <w:szCs w:val="28"/>
        </w:rPr>
        <w:t>2.6.5.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05494E" w:rsidRPr="00B46A1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B46A1E">
        <w:rPr>
          <w:rFonts w:ascii="Times New Roman" w:hAnsi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05494E" w:rsidRPr="00B46A1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B46A1E">
        <w:rPr>
          <w:rFonts w:ascii="Times New Roman" w:hAnsi="Times New Roman"/>
          <w:color w:val="000000" w:themeColor="text1"/>
          <w:sz w:val="28"/>
          <w:szCs w:val="28"/>
        </w:rPr>
        <w:t xml:space="preserve">2.6.6. </w:t>
      </w:r>
      <w:proofErr w:type="gramStart"/>
      <w:r w:rsidRPr="00B46A1E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Представление и документы, предусмотренные подпунктом 2.6.1. раздела </w:t>
      </w:r>
      <w:r w:rsidRPr="00B46A1E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B46A1E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на присвоение квалификационной категории подаются в Уполномоченный в течение 4 месяцев со дня выполнения квалификационных требований</w:t>
      </w:r>
      <w:r w:rsidRPr="00B46A1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46A1E">
        <w:rPr>
          <w:rFonts w:ascii="Times New Roman" w:hAnsi="Times New Roman"/>
          <w:sz w:val="28"/>
          <w:szCs w:val="28"/>
        </w:rPr>
        <w:t>к присвоению соответствующих квалификационных категорий спортивных судей (далее - Квалификационные требования).</w:t>
      </w:r>
      <w:proofErr w:type="gramEnd"/>
    </w:p>
    <w:p w:rsidR="0005494E" w:rsidRPr="00B46A1E" w:rsidRDefault="0005494E" w:rsidP="0005494E">
      <w:pPr>
        <w:pStyle w:val="ac"/>
        <w:jc w:val="both"/>
        <w:rPr>
          <w:rStyle w:val="a3"/>
          <w:rFonts w:ascii="Times New Roman" w:hAnsi="Times New Roman"/>
          <w:iCs/>
          <w:sz w:val="28"/>
          <w:szCs w:val="28"/>
        </w:rPr>
      </w:pPr>
    </w:p>
    <w:p w:rsidR="0005494E" w:rsidRPr="00256E29" w:rsidRDefault="0005494E" w:rsidP="00054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2.7. </w:t>
      </w:r>
      <w:r w:rsidRPr="00256E29">
        <w:rPr>
          <w:rFonts w:ascii="Times New Roman" w:hAnsi="Times New Roman" w:cs="Times New Roman"/>
          <w:i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05494E" w:rsidRPr="00256E29" w:rsidRDefault="0005494E" w:rsidP="0005494E">
      <w:pPr>
        <w:pStyle w:val="ac"/>
        <w:jc w:val="center"/>
        <w:rPr>
          <w:rStyle w:val="a3"/>
          <w:rFonts w:ascii="Times New Roman" w:hAnsi="Times New Roman"/>
          <w:iCs/>
          <w:sz w:val="28"/>
          <w:szCs w:val="28"/>
        </w:rPr>
      </w:pPr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2.7.1. Заявитель вправе представить в Уполномоченный орган:</w:t>
      </w:r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копии страниц паспорта гражданина Российской Федерации, содержащих сведения о месте жительства.</w:t>
      </w:r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2.7.2 Документ, указанный в подпункте 2.7.1. раздела II настоящего административного регламента, не может быть затребован у заявителя, при этом заявитель вправе его представить вместе с представлением на бумажном носителе, в форме электронного документа  либо в виде заверенной уполномоченным лицом копии запрошенного документа, в том числе в форме электронного документа.</w:t>
      </w:r>
    </w:p>
    <w:p w:rsidR="0005494E" w:rsidRPr="00256E29" w:rsidRDefault="0005494E" w:rsidP="0005494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6E29">
        <w:rPr>
          <w:rFonts w:ascii="Times New Roman" w:hAnsi="Times New Roman" w:cs="Times New Roman"/>
          <w:sz w:val="28"/>
          <w:szCs w:val="28"/>
        </w:rPr>
        <w:lastRenderedPageBreak/>
        <w:t xml:space="preserve">2.7.3. Документ, указанный в подпункте 2.7.1 раздела </w:t>
      </w:r>
      <w:r w:rsidRPr="00256E2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56E2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(его копия, сведения, содержащиеся в нем), запрашивается в государственных органах, и (или) подведомственных государственным органам организациям, в распоряжении которых находится указанный документ, и не может быть затребован у заявителя, при этом заявитель вправе его представить самостоятельно.</w:t>
      </w:r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2.7.4. Запрещено требовать от заявителя:</w:t>
      </w:r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256E29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256E29">
        <w:rPr>
          <w:rFonts w:ascii="Times New Roman" w:hAnsi="Times New Roman"/>
          <w:sz w:val="28"/>
          <w:szCs w:val="28"/>
        </w:rPr>
        <w:t>ной услуги;</w:t>
      </w:r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Вологодской области и муниципальными правовыми актами;</w:t>
      </w:r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6E29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256E2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256E29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05494E" w:rsidRPr="00256E29" w:rsidRDefault="0005494E" w:rsidP="0005494E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proofErr w:type="gramStart"/>
      <w:r w:rsidRPr="00256E29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05494E" w:rsidRPr="00256E29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Pr="00256E29" w:rsidRDefault="0005494E" w:rsidP="0005494E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256E29">
        <w:rPr>
          <w:rFonts w:ascii="Times New Roman" w:hAnsi="Times New Roman"/>
          <w:i/>
          <w:sz w:val="28"/>
          <w:szCs w:val="28"/>
        </w:rPr>
        <w:t>2.8. Исчерпывающий перечень оснований для отказа в приеме документов,</w:t>
      </w:r>
    </w:p>
    <w:p w:rsidR="0005494E" w:rsidRPr="00256E29" w:rsidRDefault="0005494E" w:rsidP="0005494E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256E29">
        <w:rPr>
          <w:rFonts w:ascii="Times New Roman" w:hAnsi="Times New Roman"/>
          <w:i/>
          <w:sz w:val="28"/>
          <w:szCs w:val="28"/>
        </w:rPr>
        <w:t>необходимых</w:t>
      </w:r>
      <w:proofErr w:type="gramEnd"/>
      <w:r w:rsidRPr="00256E29">
        <w:rPr>
          <w:rFonts w:ascii="Times New Roman" w:hAnsi="Times New Roman"/>
          <w:i/>
          <w:sz w:val="28"/>
          <w:szCs w:val="28"/>
        </w:rPr>
        <w:t xml:space="preserve"> при предоставлении муниципальной услуги</w:t>
      </w:r>
    </w:p>
    <w:p w:rsidR="0005494E" w:rsidRPr="00256E29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Pr="004C2D5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2.8.1. Оснований для отказа в приеме заявления и прилагаемых к нему документов, необходимых для предоставления</w:t>
      </w:r>
      <w:r w:rsidRPr="004C2D5E">
        <w:rPr>
          <w:rFonts w:ascii="Times New Roman" w:hAnsi="Times New Roman"/>
          <w:sz w:val="28"/>
          <w:szCs w:val="28"/>
        </w:rPr>
        <w:t xml:space="preserve"> муниципальной услуги, не имеется.</w:t>
      </w:r>
    </w:p>
    <w:p w:rsidR="0005494E" w:rsidRPr="004C2D5E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Pr="004C2D5E" w:rsidRDefault="0005494E" w:rsidP="0005494E">
      <w:pPr>
        <w:pStyle w:val="ac"/>
        <w:jc w:val="center"/>
        <w:rPr>
          <w:rFonts w:ascii="Times New Roman" w:hAnsi="Times New Roman"/>
          <w:i/>
          <w:iCs/>
          <w:sz w:val="28"/>
          <w:szCs w:val="28"/>
        </w:rPr>
      </w:pPr>
      <w:r w:rsidRPr="004C2D5E">
        <w:rPr>
          <w:rFonts w:ascii="Times New Roman" w:hAnsi="Times New Roman"/>
          <w:i/>
          <w:iCs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05494E" w:rsidRPr="004C2D5E" w:rsidRDefault="0005494E" w:rsidP="0005494E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05494E" w:rsidRPr="004C2D5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C2D5E">
        <w:rPr>
          <w:rFonts w:ascii="Times New Roman" w:hAnsi="Times New Roman"/>
          <w:sz w:val="28"/>
          <w:szCs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0" w:history="1">
        <w:r w:rsidRPr="004C2D5E">
          <w:rPr>
            <w:rFonts w:ascii="Times New Roman" w:hAnsi="Times New Roman"/>
            <w:sz w:val="28"/>
            <w:szCs w:val="28"/>
          </w:rPr>
          <w:t>статьей 11</w:t>
        </w:r>
      </w:hyperlink>
      <w:r w:rsidRPr="004C2D5E">
        <w:rPr>
          <w:rFonts w:ascii="Times New Roman" w:hAnsi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</w:t>
      </w:r>
      <w:r w:rsidRPr="00DD3F02">
        <w:t xml:space="preserve"> </w:t>
      </w:r>
      <w:r w:rsidRPr="004C2D5E">
        <w:rPr>
          <w:rFonts w:ascii="Times New Roman" w:hAnsi="Times New Roman"/>
          <w:sz w:val="28"/>
          <w:szCs w:val="28"/>
        </w:rPr>
        <w:t>действительности квалифицированной электронной подписи (в случае направления заяв</w:t>
      </w:r>
      <w:r>
        <w:rPr>
          <w:rFonts w:ascii="Times New Roman" w:hAnsi="Times New Roman"/>
          <w:sz w:val="28"/>
          <w:szCs w:val="28"/>
        </w:rPr>
        <w:t xml:space="preserve">ления и прилагаемых документов </w:t>
      </w:r>
      <w:r w:rsidRPr="004C2D5E">
        <w:rPr>
          <w:rFonts w:ascii="Times New Roman" w:hAnsi="Times New Roman"/>
          <w:sz w:val="28"/>
          <w:szCs w:val="28"/>
        </w:rPr>
        <w:t>в электронной форме).</w:t>
      </w:r>
    </w:p>
    <w:p w:rsidR="0005494E" w:rsidRPr="004C2D5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C2D5E">
        <w:rPr>
          <w:rFonts w:ascii="Times New Roman" w:hAnsi="Times New Roman"/>
          <w:sz w:val="28"/>
          <w:szCs w:val="28"/>
        </w:rPr>
        <w:t>2.9.2. Оснований для приостановления предоставления муниципальной услуги не предусмотрено.</w:t>
      </w:r>
    </w:p>
    <w:p w:rsid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C2D5E">
        <w:rPr>
          <w:rFonts w:ascii="Times New Roman" w:hAnsi="Times New Roman"/>
          <w:sz w:val="28"/>
          <w:szCs w:val="28"/>
        </w:rPr>
        <w:lastRenderedPageBreak/>
        <w:t xml:space="preserve">2.9.3.Основаниями для возврата представления и прилагаемых документов являются  представление документов, не соответствующих требованиям пункта 2.6.1 раздела </w:t>
      </w:r>
      <w:r w:rsidRPr="004C2D5E">
        <w:rPr>
          <w:rFonts w:ascii="Times New Roman" w:hAnsi="Times New Roman"/>
          <w:sz w:val="28"/>
          <w:szCs w:val="28"/>
          <w:lang w:val="en-US"/>
        </w:rPr>
        <w:t>II</w:t>
      </w:r>
      <w:r w:rsidRPr="004C2D5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C2D5E">
        <w:rPr>
          <w:rFonts w:ascii="Times New Roman" w:hAnsi="Times New Roman"/>
          <w:sz w:val="28"/>
          <w:szCs w:val="28"/>
        </w:rPr>
        <w:t>2.9.4. Основаниями для отказа в присвоении квалификационной категории  является невыполнение кандидатом Квалификационных требований.</w:t>
      </w:r>
    </w:p>
    <w:p w:rsidR="0005494E" w:rsidRPr="004C2D5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494E" w:rsidRPr="004C2D5E" w:rsidRDefault="0005494E" w:rsidP="0005494E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4C2D5E">
        <w:rPr>
          <w:rFonts w:ascii="Times New Roman" w:hAnsi="Times New Roman"/>
          <w:i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5494E" w:rsidRPr="004C2D5E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Pr="004C2D5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C2D5E">
        <w:rPr>
          <w:rFonts w:ascii="Times New Roman" w:hAnsi="Times New Roman"/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05494E" w:rsidRPr="004C2D5E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Pr="004C2D5E" w:rsidRDefault="0005494E" w:rsidP="0005494E">
      <w:pPr>
        <w:pStyle w:val="ac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 w:rsidRPr="004C2D5E">
        <w:rPr>
          <w:rFonts w:ascii="Times New Roman" w:hAnsi="Times New Roman"/>
          <w:i/>
          <w:color w:val="000000" w:themeColor="text1"/>
          <w:sz w:val="28"/>
          <w:szCs w:val="28"/>
        </w:rPr>
        <w:t>2.11. Р</w:t>
      </w:r>
      <w:r w:rsidRPr="004C2D5E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азмер платы, взимаемой с заявителя при предоставлении 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Вологодской области</w:t>
      </w:r>
      <w:r w:rsidRPr="004C2D5E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, муниципальными правовыми актами</w:t>
      </w:r>
    </w:p>
    <w:p w:rsidR="0005494E" w:rsidRPr="004C2D5E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Pr="004C2D5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C2D5E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05494E" w:rsidRPr="0047400A" w:rsidRDefault="0005494E" w:rsidP="0005494E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05494E" w:rsidRPr="002F530A" w:rsidRDefault="0005494E" w:rsidP="0005494E">
      <w:pPr>
        <w:pStyle w:val="ac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2.12. </w:t>
      </w:r>
      <w:r w:rsidRPr="002F530A">
        <w:rPr>
          <w:rFonts w:ascii="Times New Roman" w:hAnsi="Times New Roman"/>
          <w:i/>
          <w:i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05494E" w:rsidRPr="002F530A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Максимальн</w:t>
      </w:r>
      <w:r>
        <w:rPr>
          <w:rFonts w:ascii="Times New Roman" w:hAnsi="Times New Roman"/>
          <w:sz w:val="28"/>
          <w:szCs w:val="28"/>
        </w:rPr>
        <w:t>ый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</w:t>
      </w:r>
      <w:r w:rsidRPr="002F530A">
        <w:rPr>
          <w:rFonts w:ascii="Times New Roman" w:hAnsi="Times New Roman"/>
          <w:sz w:val="28"/>
          <w:szCs w:val="28"/>
        </w:rPr>
        <w:t xml:space="preserve"> ожидания в очереди при подаче представления 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Pr="002F530A">
        <w:rPr>
          <w:rFonts w:ascii="Times New Roman" w:hAnsi="Times New Roman"/>
          <w:sz w:val="28"/>
          <w:szCs w:val="28"/>
        </w:rPr>
        <w:t>при получении результата не должно превышать 15 минут.</w:t>
      </w:r>
    </w:p>
    <w:p w:rsidR="0005494E" w:rsidRPr="002F530A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Pr="002F530A" w:rsidRDefault="0005494E" w:rsidP="0005494E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2.13. </w:t>
      </w:r>
      <w:r w:rsidRPr="002F530A">
        <w:rPr>
          <w:rFonts w:ascii="Times New Roman" w:hAnsi="Times New Roman"/>
          <w:i/>
          <w:sz w:val="28"/>
          <w:szCs w:val="28"/>
        </w:rPr>
        <w:t xml:space="preserve">Срок регистрации </w:t>
      </w:r>
      <w:r>
        <w:rPr>
          <w:rFonts w:ascii="Times New Roman" w:hAnsi="Times New Roman"/>
          <w:i/>
          <w:sz w:val="28"/>
          <w:szCs w:val="28"/>
        </w:rPr>
        <w:t>запроса</w:t>
      </w:r>
      <w:r w:rsidRPr="002F530A">
        <w:rPr>
          <w:rFonts w:ascii="Times New Roman" w:hAnsi="Times New Roman"/>
          <w:i/>
          <w:sz w:val="28"/>
          <w:szCs w:val="28"/>
        </w:rPr>
        <w:t xml:space="preserve"> заявителя</w:t>
      </w:r>
    </w:p>
    <w:p w:rsidR="0005494E" w:rsidRPr="002F530A" w:rsidRDefault="0005494E" w:rsidP="0005494E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2F530A">
        <w:rPr>
          <w:rFonts w:ascii="Times New Roman" w:hAnsi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05494E" w:rsidRPr="002F530A" w:rsidRDefault="0005494E" w:rsidP="0005494E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Регистрация представления,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05494E" w:rsidRPr="00256E29" w:rsidRDefault="0005494E" w:rsidP="00054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E29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05494E" w:rsidRPr="00256E29" w:rsidRDefault="0005494E" w:rsidP="00054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E29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</w:t>
      </w:r>
      <w:r w:rsidRPr="00256E29">
        <w:rPr>
          <w:rFonts w:ascii="Times New Roman" w:hAnsi="Times New Roman" w:cs="Times New Roman"/>
          <w:sz w:val="28"/>
          <w:szCs w:val="28"/>
        </w:rPr>
        <w:lastRenderedPageBreak/>
        <w:t>аккредитованного удостоверяющего центра.</w:t>
      </w:r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256E29">
        <w:rPr>
          <w:rFonts w:ascii="Times New Roman" w:hAnsi="Times New Roman"/>
          <w:sz w:val="28"/>
          <w:szCs w:val="28"/>
        </w:rPr>
        <w:t>ии и ау</w:t>
      </w:r>
      <w:proofErr w:type="gramEnd"/>
      <w:r w:rsidRPr="00256E29">
        <w:rPr>
          <w:rFonts w:ascii="Times New Roman" w:hAnsi="Times New Roman"/>
          <w:sz w:val="28"/>
          <w:szCs w:val="28"/>
        </w:rPr>
        <w:t>тентификации.</w:t>
      </w:r>
    </w:p>
    <w:p w:rsidR="0005494E" w:rsidRPr="00256E29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Pr="002F530A" w:rsidRDefault="0005494E" w:rsidP="0005494E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256E29">
        <w:rPr>
          <w:rFonts w:ascii="Times New Roman" w:hAnsi="Times New Roman"/>
          <w:i/>
          <w:iCs/>
          <w:sz w:val="28"/>
          <w:szCs w:val="28"/>
        </w:rPr>
        <w:t xml:space="preserve">2.14. </w:t>
      </w:r>
      <w:proofErr w:type="gramStart"/>
      <w:r w:rsidRPr="00256E29">
        <w:rPr>
          <w:rFonts w:ascii="Times New Roman" w:hAnsi="Times New Roman"/>
          <w:i/>
          <w:iCs/>
          <w:sz w:val="28"/>
          <w:szCs w:val="28"/>
        </w:rPr>
        <w:t>Требования к помещениям, в которых предоставляется муниципальная услуга</w:t>
      </w:r>
      <w:r w:rsidRPr="002F530A">
        <w:rPr>
          <w:rFonts w:ascii="Times New Roman" w:hAnsi="Times New Roman"/>
          <w:i/>
          <w:iCs/>
          <w:sz w:val="28"/>
          <w:szCs w:val="28"/>
        </w:rPr>
        <w:t>, к залу ожидания, местам для заполнения запросов о предоставлении муниц</w:t>
      </w:r>
      <w:r>
        <w:rPr>
          <w:rFonts w:ascii="Times New Roman" w:hAnsi="Times New Roman"/>
          <w:i/>
          <w:iCs/>
          <w:sz w:val="28"/>
          <w:szCs w:val="28"/>
        </w:rPr>
        <w:t>ипальной услуги, информационным стендам</w:t>
      </w:r>
      <w:r w:rsidRPr="002F530A">
        <w:rPr>
          <w:rFonts w:ascii="Times New Roman" w:hAnsi="Times New Roman"/>
          <w:i/>
          <w:iCs/>
          <w:sz w:val="28"/>
          <w:szCs w:val="28"/>
        </w:rPr>
        <w:t xml:space="preserve">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5494E" w:rsidRPr="002F530A" w:rsidRDefault="0005494E" w:rsidP="0005494E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</w:p>
    <w:p w:rsidR="0005494E" w:rsidRPr="00805004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05494E" w:rsidRPr="00805004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05494E" w:rsidRPr="00805004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05494E" w:rsidRPr="00805004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05494E" w:rsidRPr="00805004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05494E" w:rsidRPr="00805004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05494E" w:rsidRPr="00805004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05494E" w:rsidRPr="00805004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5004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05494E" w:rsidRPr="00805004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805004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805004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805004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приказом</w:t>
        </w:r>
      </w:hyperlink>
      <w:r w:rsidRPr="008050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5004">
        <w:rPr>
          <w:rFonts w:ascii="Times New Roman" w:hAnsi="Times New Roman"/>
          <w:sz w:val="28"/>
          <w:szCs w:val="28"/>
        </w:rPr>
        <w:t>Министерства труда и социальной защиты Российской Федерации от 22 июня 2015 года № 386н;</w:t>
      </w:r>
    </w:p>
    <w:p w:rsidR="0005494E" w:rsidRPr="00805004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 xml:space="preserve"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</w:t>
      </w:r>
      <w:r w:rsidRPr="00805004">
        <w:rPr>
          <w:rFonts w:ascii="Times New Roman" w:hAnsi="Times New Roman"/>
          <w:sz w:val="28"/>
          <w:szCs w:val="28"/>
        </w:rPr>
        <w:lastRenderedPageBreak/>
        <w:t>совершении ими других необходимых для получения муниципальной услуги действий;</w:t>
      </w:r>
    </w:p>
    <w:p w:rsidR="0005494E" w:rsidRPr="00805004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805004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8050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004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805004">
        <w:rPr>
          <w:rFonts w:ascii="Times New Roman" w:hAnsi="Times New Roman"/>
          <w:sz w:val="28"/>
          <w:szCs w:val="28"/>
        </w:rPr>
        <w:t>;</w:t>
      </w:r>
    </w:p>
    <w:p w:rsidR="0005494E" w:rsidRPr="00805004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05494E" w:rsidRPr="00805004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05494E" w:rsidRPr="00805004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05494E" w:rsidRPr="00805004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05494E" w:rsidRDefault="0005494E" w:rsidP="0005494E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05494E" w:rsidRPr="00805004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настоящего административного регламента.</w:t>
      </w:r>
    </w:p>
    <w:p w:rsidR="0005494E" w:rsidRPr="00805004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 xml:space="preserve">Настоящий административный регламент, </w:t>
      </w:r>
      <w:r>
        <w:rPr>
          <w:rFonts w:ascii="Times New Roman" w:hAnsi="Times New Roman"/>
          <w:sz w:val="28"/>
          <w:szCs w:val="28"/>
        </w:rPr>
        <w:t>постановление Уполномоченного органа</w:t>
      </w:r>
      <w:r w:rsidRPr="00805004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</w:t>
      </w:r>
      <w:r w:rsidRPr="00805004">
        <w:rPr>
          <w:rFonts w:ascii="Times New Roman" w:hAnsi="Times New Roman"/>
          <w:sz w:val="28"/>
          <w:szCs w:val="28"/>
        </w:rPr>
        <w:t xml:space="preserve"> его утверждении должны быть доступны для ознакомления на бумажных носителях.</w:t>
      </w:r>
    </w:p>
    <w:p w:rsidR="0005494E" w:rsidRPr="00805004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805004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05494E" w:rsidRPr="00805004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Pr="002F530A" w:rsidRDefault="0005494E" w:rsidP="0005494E">
      <w:pPr>
        <w:pStyle w:val="ac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2.15. </w:t>
      </w:r>
      <w:r w:rsidRPr="002F530A">
        <w:rPr>
          <w:rFonts w:ascii="Times New Roman" w:hAnsi="Times New Roman"/>
          <w:i/>
          <w:iCs/>
          <w:sz w:val="28"/>
          <w:szCs w:val="28"/>
        </w:rPr>
        <w:t>Показатели доступности и качества муниципальной услуги</w:t>
      </w:r>
    </w:p>
    <w:p w:rsidR="0005494E" w:rsidRPr="002F530A" w:rsidRDefault="0005494E" w:rsidP="0005494E">
      <w:pPr>
        <w:pStyle w:val="ac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15</w:t>
      </w:r>
      <w:r w:rsidRPr="002F53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2F530A">
        <w:rPr>
          <w:rFonts w:ascii="Times New Roman" w:hAnsi="Times New Roman"/>
          <w:sz w:val="28"/>
          <w:szCs w:val="28"/>
        </w:rPr>
        <w:t xml:space="preserve"> Показателями доступности муниципальной услуги являются: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05494E" w:rsidRPr="00256E29" w:rsidRDefault="0005494E" w:rsidP="00054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E29">
        <w:rPr>
          <w:rFonts w:ascii="Times New Roman" w:hAnsi="Times New Roman" w:cs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05494E" w:rsidRPr="00256E29" w:rsidRDefault="0005494E" w:rsidP="00054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E29">
        <w:rPr>
          <w:rFonts w:ascii="Times New Roman" w:hAnsi="Times New Roman" w:cs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</w:t>
      </w:r>
      <w:r w:rsidRPr="002F530A">
        <w:rPr>
          <w:rFonts w:ascii="Times New Roman" w:hAnsi="Times New Roman"/>
          <w:sz w:val="28"/>
          <w:szCs w:val="28"/>
        </w:rPr>
        <w:t xml:space="preserve">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05494E" w:rsidRPr="003D76ED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3D76ED">
        <w:rPr>
          <w:rFonts w:ascii="Times New Roman" w:hAnsi="Times New Roman"/>
          <w:sz w:val="28"/>
          <w:szCs w:val="28"/>
        </w:rPr>
        <w:lastRenderedPageBreak/>
        <w:t>2.15.2. Показателями качества муниципальной услуги являются:</w:t>
      </w:r>
    </w:p>
    <w:p w:rsidR="0005494E" w:rsidRPr="003D76ED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3D76ED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</w:t>
      </w:r>
      <w:r>
        <w:rPr>
          <w:rFonts w:ascii="Times New Roman" w:hAnsi="Times New Roman"/>
          <w:sz w:val="28"/>
          <w:szCs w:val="28"/>
        </w:rPr>
        <w:t>й услуги и их продолжительность;</w:t>
      </w:r>
    </w:p>
    <w:p w:rsidR="0005494E" w:rsidRPr="003D76ED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3D76ED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05494E" w:rsidRPr="003D76ED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76ED">
        <w:rPr>
          <w:rFonts w:ascii="Times New Roman" w:hAnsi="Times New Roman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05494E" w:rsidRPr="003D76ED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3D76ED">
        <w:rPr>
          <w:rFonts w:ascii="Times New Roman" w:hAnsi="Times New Roman"/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r>
        <w:rPr>
          <w:rFonts w:ascii="Times New Roman" w:hAnsi="Times New Roman"/>
          <w:sz w:val="28"/>
          <w:szCs w:val="28"/>
        </w:rPr>
        <w:t>Едином</w:t>
      </w:r>
      <w:r w:rsidRPr="003D76ED">
        <w:rPr>
          <w:rFonts w:ascii="Times New Roman" w:hAnsi="Times New Roman"/>
          <w:sz w:val="28"/>
          <w:szCs w:val="28"/>
        </w:rPr>
        <w:t xml:space="preserve"> портале.</w:t>
      </w:r>
    </w:p>
    <w:p w:rsidR="0005494E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Pr="003D76ED" w:rsidRDefault="0005494E" w:rsidP="0005494E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3D76ED">
        <w:rPr>
          <w:rFonts w:ascii="Times New Roman" w:hAnsi="Times New Roman"/>
          <w:i/>
          <w:sz w:val="28"/>
          <w:szCs w:val="28"/>
        </w:rPr>
        <w:t>2.16. Перечень классов средств электронной подписи, которые</w:t>
      </w:r>
    </w:p>
    <w:p w:rsidR="0005494E" w:rsidRPr="003D76ED" w:rsidRDefault="0005494E" w:rsidP="0005494E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3D76ED">
        <w:rPr>
          <w:rFonts w:ascii="Times New Roman" w:hAnsi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05494E" w:rsidRPr="003D76ED" w:rsidRDefault="0005494E" w:rsidP="0005494E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3D76ED">
        <w:rPr>
          <w:rFonts w:ascii="Times New Roman" w:hAnsi="Times New Roman"/>
          <w:i/>
          <w:sz w:val="28"/>
          <w:szCs w:val="28"/>
        </w:rPr>
        <w:t>муниципальной услуги, оказываемой с применением</w:t>
      </w:r>
    </w:p>
    <w:p w:rsidR="0005494E" w:rsidRPr="003D76ED" w:rsidRDefault="0005494E" w:rsidP="0005494E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3D76ED">
        <w:rPr>
          <w:rFonts w:ascii="Times New Roman" w:hAnsi="Times New Roman"/>
          <w:i/>
          <w:sz w:val="28"/>
          <w:szCs w:val="28"/>
        </w:rPr>
        <w:t>усиленной квалифицированной электронной подписи</w:t>
      </w:r>
    </w:p>
    <w:p w:rsidR="0005494E" w:rsidRPr="003D76ED" w:rsidRDefault="0005494E" w:rsidP="0005494E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С учетом </w:t>
      </w:r>
      <w:hyperlink r:id="rId12" w:history="1">
        <w:r w:rsidRPr="002F530A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2F530A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2F530A">
        <w:rPr>
          <w:rFonts w:ascii="Times New Roman" w:hAnsi="Times New Roman"/>
          <w:sz w:val="28"/>
          <w:szCs w:val="28"/>
        </w:rPr>
        <w:t>2</w:t>
      </w:r>
      <w:proofErr w:type="gramEnd"/>
      <w:r w:rsidRPr="002F530A">
        <w:rPr>
          <w:rFonts w:ascii="Times New Roman" w:hAnsi="Times New Roman"/>
          <w:sz w:val="28"/>
          <w:szCs w:val="28"/>
        </w:rPr>
        <w:t>, КС3, КВ1, КВ2 и КА1.</w:t>
      </w:r>
    </w:p>
    <w:p w:rsidR="0005494E" w:rsidRPr="002F530A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Pr="00723F17" w:rsidRDefault="0005494E" w:rsidP="0005494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23F1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23F17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5494E" w:rsidRDefault="0005494E" w:rsidP="0005494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5494E" w:rsidRPr="00052AB2" w:rsidRDefault="0005494E" w:rsidP="0005494E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723F17">
        <w:rPr>
          <w:rFonts w:ascii="Times New Roman" w:hAnsi="Times New Roman"/>
          <w:i/>
          <w:sz w:val="28"/>
          <w:szCs w:val="28"/>
        </w:rPr>
        <w:t>3.</w:t>
      </w:r>
      <w:r>
        <w:rPr>
          <w:rFonts w:ascii="Times New Roman" w:hAnsi="Times New Roman"/>
          <w:i/>
          <w:sz w:val="28"/>
          <w:szCs w:val="28"/>
        </w:rPr>
        <w:t>1. Исчерпывающий перечень административных процедур:</w:t>
      </w:r>
    </w:p>
    <w:p w:rsidR="0005494E" w:rsidRPr="00723F17" w:rsidRDefault="0005494E" w:rsidP="0005494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1.</w:t>
      </w:r>
      <w:r w:rsidRPr="002F530A">
        <w:rPr>
          <w:rFonts w:ascii="Times New Roman" w:hAnsi="Times New Roman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  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а) прием и регистрация представления и прилагаемых документов;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б) проверка документов и принятие решения о присвоении либо об отказе в присвоении квалификационной категории; 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в) направление (вручение) заявителю подготовленных документов, являющихся результатом предоставления муниципальной услуги.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1.</w:t>
      </w:r>
      <w:r w:rsidRPr="002F530A">
        <w:rPr>
          <w:rFonts w:ascii="Times New Roman" w:hAnsi="Times New Roman"/>
          <w:sz w:val="28"/>
          <w:szCs w:val="28"/>
        </w:rPr>
        <w:t xml:space="preserve">2. Блок-схема предоставления муниципальной услуги приводится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2F530A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05494E" w:rsidRPr="002F530A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1" w:name="31403"/>
      <w:bookmarkStart w:id="2" w:name="31405"/>
      <w:bookmarkStart w:id="3" w:name="31406"/>
      <w:bookmarkEnd w:id="1"/>
      <w:bookmarkEnd w:id="2"/>
      <w:bookmarkEnd w:id="3"/>
    </w:p>
    <w:p w:rsidR="0005494E" w:rsidRPr="00723F17" w:rsidRDefault="0005494E" w:rsidP="0005494E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723F17">
        <w:rPr>
          <w:rFonts w:ascii="Times New Roman" w:hAnsi="Times New Roman"/>
          <w:i/>
          <w:sz w:val="28"/>
          <w:szCs w:val="28"/>
        </w:rPr>
        <w:t>3.2. Прием и регистрация представления и прилагаемых к нему документов</w:t>
      </w:r>
    </w:p>
    <w:p w:rsidR="0005494E" w:rsidRPr="002F530A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2</w:t>
      </w:r>
      <w:r w:rsidRPr="002F530A">
        <w:rPr>
          <w:rFonts w:ascii="Times New Roman" w:hAnsi="Times New Roman"/>
          <w:sz w:val="28"/>
          <w:szCs w:val="28"/>
        </w:rPr>
        <w:t xml:space="preserve">.1. Юридическим фактом, являющимся основанием для начала  исполнения административной процедуры является поступление представления и прилагаемых документов в Уполномоченный орган. 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2F530A">
        <w:rPr>
          <w:rFonts w:ascii="Times New Roman" w:hAnsi="Times New Roman"/>
          <w:sz w:val="28"/>
          <w:szCs w:val="28"/>
        </w:rPr>
        <w:t>.2. Специалист, ответственный за прием и регистрацию документов в день поступления представления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осуществляет регистрацию представления в книге регистрации;</w:t>
      </w:r>
    </w:p>
    <w:p w:rsidR="0005494E" w:rsidRPr="006B17C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</w:t>
      </w:r>
      <w:r>
        <w:rPr>
          <w:rFonts w:ascii="Times New Roman" w:hAnsi="Times New Roman"/>
          <w:sz w:val="28"/>
          <w:szCs w:val="28"/>
        </w:rPr>
        <w:t>МФЦ</w:t>
      </w:r>
      <w:r w:rsidRPr="002F530A">
        <w:rPr>
          <w:rFonts w:ascii="Times New Roman" w:hAnsi="Times New Roman"/>
          <w:sz w:val="28"/>
          <w:szCs w:val="28"/>
        </w:rPr>
        <w:t xml:space="preserve"> расписка выдается </w:t>
      </w:r>
      <w:r>
        <w:rPr>
          <w:rFonts w:ascii="Times New Roman" w:hAnsi="Times New Roman"/>
          <w:sz w:val="28"/>
          <w:szCs w:val="28"/>
        </w:rPr>
        <w:t>МФЦ</w:t>
      </w:r>
      <w:r w:rsidRPr="002F530A">
        <w:rPr>
          <w:rFonts w:ascii="Times New Roman" w:hAnsi="Times New Roman"/>
          <w:sz w:val="28"/>
          <w:szCs w:val="28"/>
        </w:rPr>
        <w:t>)</w:t>
      </w:r>
      <w:r w:rsidRPr="006B17CA">
        <w:rPr>
          <w:rFonts w:ascii="Times New Roman" w:hAnsi="Times New Roman"/>
          <w:sz w:val="28"/>
          <w:szCs w:val="28"/>
        </w:rPr>
        <w:t>.</w:t>
      </w:r>
    </w:p>
    <w:p w:rsidR="0005494E" w:rsidRPr="00256E29" w:rsidRDefault="0005494E" w:rsidP="00054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3243"/>
      <w:bookmarkEnd w:id="4"/>
      <w:r w:rsidRPr="006B17CA">
        <w:rPr>
          <w:rFonts w:ascii="Times New Roman" w:hAnsi="Times New Roman"/>
          <w:sz w:val="28"/>
          <w:szCs w:val="28"/>
        </w:rPr>
        <w:t xml:space="preserve">3.2.3. </w:t>
      </w:r>
      <w:r w:rsidRPr="00256E29">
        <w:rPr>
          <w:rFonts w:ascii="Times New Roman" w:hAnsi="Times New Roman" w:cs="Times New Roman"/>
          <w:sz w:val="28"/>
          <w:szCs w:val="28"/>
        </w:rPr>
        <w:t>Максимальный срок приема и регистрации документов не может превышать 15 минут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05494E" w:rsidRPr="006B17C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B17CA">
        <w:rPr>
          <w:rFonts w:ascii="Times New Roman" w:hAnsi="Times New Roman"/>
          <w:sz w:val="28"/>
          <w:szCs w:val="28"/>
        </w:rPr>
        <w:t xml:space="preserve">3.2.4.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органа, ответственному за предоставление муниципальной услуги (далее – </w:t>
      </w:r>
      <w:r>
        <w:rPr>
          <w:rFonts w:ascii="Times New Roman" w:hAnsi="Times New Roman"/>
          <w:sz w:val="28"/>
          <w:szCs w:val="28"/>
        </w:rPr>
        <w:t>специалист</w:t>
      </w:r>
      <w:r w:rsidRPr="006B17CA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6B17CA">
        <w:rPr>
          <w:rFonts w:ascii="Times New Roman" w:hAnsi="Times New Roman"/>
          <w:sz w:val="28"/>
          <w:szCs w:val="28"/>
        </w:rPr>
        <w:t xml:space="preserve"> за предоставление муниципальной услуги).</w:t>
      </w:r>
    </w:p>
    <w:p w:rsidR="0005494E" w:rsidRPr="002F530A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Default="0005494E" w:rsidP="0005494E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D504D8">
        <w:rPr>
          <w:rFonts w:ascii="Times New Roman" w:hAnsi="Times New Roman"/>
          <w:i/>
          <w:sz w:val="28"/>
          <w:szCs w:val="28"/>
        </w:rPr>
        <w:t xml:space="preserve">3.3. Проверка документов и принятие решения о присвоении либо об отказе </w:t>
      </w:r>
    </w:p>
    <w:p w:rsidR="0005494E" w:rsidRPr="00D504D8" w:rsidRDefault="0005494E" w:rsidP="0005494E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D504D8">
        <w:rPr>
          <w:rFonts w:ascii="Times New Roman" w:hAnsi="Times New Roman"/>
          <w:i/>
          <w:sz w:val="28"/>
          <w:szCs w:val="28"/>
        </w:rPr>
        <w:t>в присвоении квалификационной категории</w:t>
      </w:r>
    </w:p>
    <w:p w:rsidR="0005494E" w:rsidRPr="002F530A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2F530A">
        <w:rPr>
          <w:rFonts w:ascii="Times New Roman" w:hAnsi="Times New Roman"/>
          <w:sz w:val="28"/>
          <w:szCs w:val="28"/>
        </w:rPr>
        <w:t xml:space="preserve">.1. Юридическим фактом, являющимся основанием для начала исполнения административной процедуры является  поступление представления и прилагаемых документов на рассмотрение </w:t>
      </w:r>
      <w:r>
        <w:rPr>
          <w:rFonts w:ascii="Times New Roman" w:hAnsi="Times New Roman"/>
          <w:sz w:val="28"/>
          <w:szCs w:val="28"/>
        </w:rPr>
        <w:t>специалисту</w:t>
      </w:r>
      <w:r w:rsidRPr="002F530A">
        <w:rPr>
          <w:rFonts w:ascii="Times New Roman" w:hAnsi="Times New Roman"/>
          <w:sz w:val="28"/>
          <w:szCs w:val="28"/>
        </w:rPr>
        <w:t>, ответственному за предоставление муниципальной услуги.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2F530A">
        <w:rPr>
          <w:rFonts w:ascii="Times New Roman" w:hAnsi="Times New Roman"/>
          <w:sz w:val="28"/>
          <w:szCs w:val="28"/>
        </w:rPr>
        <w:t xml:space="preserve">.2. В случае поступления </w:t>
      </w:r>
      <w:hyperlink w:anchor="Par428" w:tooltip="                                 ЗАЯВЛЕНИЕ" w:history="1">
        <w:r w:rsidRPr="002F530A">
          <w:rPr>
            <w:rFonts w:ascii="Times New Roman" w:hAnsi="Times New Roman"/>
            <w:sz w:val="28"/>
            <w:szCs w:val="28"/>
          </w:rPr>
          <w:t>представления</w:t>
        </w:r>
      </w:hyperlink>
      <w:r w:rsidRPr="002F530A">
        <w:rPr>
          <w:rFonts w:ascii="Times New Roman" w:hAnsi="Times New Roman"/>
          <w:sz w:val="28"/>
          <w:szCs w:val="28"/>
        </w:rPr>
        <w:t xml:space="preserve"> и прилагаемых документов в электронной форме </w:t>
      </w:r>
      <w:r>
        <w:rPr>
          <w:rFonts w:ascii="Times New Roman" w:hAnsi="Times New Roman"/>
          <w:sz w:val="28"/>
          <w:szCs w:val="28"/>
        </w:rPr>
        <w:t>специалист, ответственный</w:t>
      </w:r>
      <w:r w:rsidRPr="002F530A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в течение 3 рабочих дней со дня поступления представления и прилагаемых документов проводит проверку электронной подписи, которой подписаны представление и прилагаемые документы.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2F530A">
        <w:rPr>
          <w:rFonts w:ascii="Times New Roman" w:hAnsi="Times New Roman"/>
          <w:sz w:val="28"/>
          <w:szCs w:val="28"/>
        </w:rPr>
        <w:t xml:space="preserve">.3. Если в случае проверки электронной подписи установлено несоблюдение условий признания ее действительности, </w:t>
      </w:r>
      <w:r>
        <w:rPr>
          <w:rFonts w:ascii="Times New Roman" w:hAnsi="Times New Roman"/>
          <w:sz w:val="28"/>
          <w:szCs w:val="28"/>
        </w:rPr>
        <w:t>специалист</w:t>
      </w:r>
      <w:r w:rsidRPr="002F530A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2F530A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в течение 1 рабочего дня со дня окончания указанной проверки: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органа;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lastRenderedPageBreak/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После получения уведомления заявитель вправе обратиться повторно с представлением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2F530A">
        <w:rPr>
          <w:rFonts w:ascii="Times New Roman" w:hAnsi="Times New Roman"/>
          <w:sz w:val="28"/>
          <w:szCs w:val="28"/>
        </w:rPr>
        <w:t xml:space="preserve">.4. </w:t>
      </w:r>
      <w:proofErr w:type="gramStart"/>
      <w:r w:rsidRPr="002F530A">
        <w:rPr>
          <w:rFonts w:ascii="Times New Roman" w:hAnsi="Times New Roman"/>
          <w:sz w:val="28"/>
          <w:szCs w:val="28"/>
        </w:rPr>
        <w:t>В случае если заявитель по своему усмотрению не представил документы, указанные в пункте 2.</w:t>
      </w:r>
      <w:r>
        <w:rPr>
          <w:rFonts w:ascii="Times New Roman" w:hAnsi="Times New Roman"/>
          <w:sz w:val="28"/>
          <w:szCs w:val="28"/>
        </w:rPr>
        <w:t>7.1.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 II </w:t>
      </w:r>
      <w:r w:rsidRPr="002F530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и при поступлении представления и прилагаемых документов в электронной форме (если в результате проверки электронной подписи заявителя установлено соблюдение условий признания ее действительности), </w:t>
      </w:r>
      <w:r>
        <w:rPr>
          <w:rFonts w:ascii="Times New Roman" w:hAnsi="Times New Roman"/>
          <w:sz w:val="28"/>
          <w:szCs w:val="28"/>
        </w:rPr>
        <w:t>специалист, ответственный</w:t>
      </w:r>
      <w:r w:rsidRPr="002F530A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в течение 5 рабочих дней со дня получения представления и прилагаемых документов</w:t>
      </w:r>
      <w:proofErr w:type="gramEnd"/>
      <w:r w:rsidRPr="002F530A">
        <w:rPr>
          <w:rFonts w:ascii="Times New Roman" w:hAnsi="Times New Roman"/>
          <w:sz w:val="28"/>
          <w:szCs w:val="28"/>
        </w:rPr>
        <w:t xml:space="preserve"> обеспечивает направление межведомственн</w:t>
      </w:r>
      <w:r>
        <w:rPr>
          <w:rFonts w:ascii="Times New Roman" w:hAnsi="Times New Roman"/>
          <w:sz w:val="28"/>
          <w:szCs w:val="28"/>
        </w:rPr>
        <w:t>ого</w:t>
      </w:r>
      <w:r w:rsidRPr="002F530A">
        <w:rPr>
          <w:rFonts w:ascii="Times New Roman" w:hAnsi="Times New Roman"/>
          <w:sz w:val="28"/>
          <w:szCs w:val="28"/>
        </w:rPr>
        <w:t xml:space="preserve"> запрос</w:t>
      </w:r>
      <w:r>
        <w:rPr>
          <w:rFonts w:ascii="Times New Roman" w:hAnsi="Times New Roman"/>
          <w:sz w:val="28"/>
          <w:szCs w:val="28"/>
        </w:rPr>
        <w:t>а</w:t>
      </w:r>
      <w:r w:rsidRPr="002F530A">
        <w:rPr>
          <w:rFonts w:ascii="Times New Roman" w:hAnsi="Times New Roman"/>
          <w:sz w:val="28"/>
          <w:szCs w:val="28"/>
        </w:rPr>
        <w:t xml:space="preserve">. </w:t>
      </w:r>
    </w:p>
    <w:p w:rsidR="0005494E" w:rsidRPr="008C5A0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2F530A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Специалист</w:t>
      </w:r>
      <w:r w:rsidRPr="002F530A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2F530A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в течение 10 рабочих дней со дня поступления представления и прилагаемых документов в Уполномоченный 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530A">
        <w:rPr>
          <w:rFonts w:ascii="Times New Roman" w:hAnsi="Times New Roman"/>
          <w:sz w:val="28"/>
          <w:szCs w:val="28"/>
        </w:rPr>
        <w:t xml:space="preserve">проверяет представление и все представленные документы на наличие оснований </w:t>
      </w:r>
      <w:r>
        <w:rPr>
          <w:rFonts w:ascii="Times New Roman" w:hAnsi="Times New Roman"/>
          <w:sz w:val="28"/>
          <w:szCs w:val="28"/>
        </w:rPr>
        <w:t>для возврата</w:t>
      </w:r>
      <w:r w:rsidRPr="002F530A">
        <w:rPr>
          <w:rFonts w:ascii="Times New Roman" w:hAnsi="Times New Roman"/>
          <w:sz w:val="28"/>
          <w:szCs w:val="28"/>
        </w:rPr>
        <w:t xml:space="preserve">, предусмотренных </w:t>
      </w:r>
      <w:r>
        <w:rPr>
          <w:rFonts w:ascii="Times New Roman" w:hAnsi="Times New Roman"/>
          <w:sz w:val="28"/>
          <w:szCs w:val="28"/>
        </w:rPr>
        <w:t>под</w:t>
      </w:r>
      <w:r w:rsidRPr="002F530A">
        <w:rPr>
          <w:rFonts w:ascii="Times New Roman" w:hAnsi="Times New Roman"/>
          <w:sz w:val="28"/>
          <w:szCs w:val="28"/>
        </w:rPr>
        <w:t>пунктом 2.9</w:t>
      </w:r>
      <w:r>
        <w:rPr>
          <w:rFonts w:ascii="Times New Roman" w:hAnsi="Times New Roman"/>
          <w:sz w:val="28"/>
          <w:szCs w:val="28"/>
        </w:rPr>
        <w:t xml:space="preserve">.3.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2F530A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го административного регламента</w:t>
      </w:r>
      <w:r w:rsidRPr="008C5A0E">
        <w:rPr>
          <w:rFonts w:ascii="Times New Roman" w:hAnsi="Times New Roman"/>
          <w:sz w:val="28"/>
          <w:szCs w:val="28"/>
        </w:rPr>
        <w:t>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3.3.6. В</w:t>
      </w:r>
      <w:r w:rsidRPr="002F530A">
        <w:rPr>
          <w:rFonts w:ascii="Times New Roman" w:hAnsi="Times New Roman"/>
          <w:sz w:val="28"/>
          <w:szCs w:val="28"/>
        </w:rPr>
        <w:t xml:space="preserve"> случае наличия оснований для возврата представления и прилагаемых до</w:t>
      </w:r>
      <w:r>
        <w:rPr>
          <w:rFonts w:ascii="Times New Roman" w:hAnsi="Times New Roman"/>
          <w:sz w:val="28"/>
          <w:szCs w:val="28"/>
        </w:rPr>
        <w:t>кументов, указанных подпунктом 2.</w:t>
      </w:r>
      <w:r w:rsidRPr="002F530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.3.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2F530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/>
          <w:sz w:val="28"/>
          <w:szCs w:val="28"/>
        </w:rPr>
        <w:t>специалист</w:t>
      </w:r>
      <w:r w:rsidRPr="002F530A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2F530A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</w:t>
      </w:r>
      <w:r>
        <w:rPr>
          <w:rFonts w:ascii="Times New Roman" w:hAnsi="Times New Roman"/>
          <w:sz w:val="28"/>
          <w:szCs w:val="28"/>
        </w:rPr>
        <w:t xml:space="preserve">в течение 10 рабочих дней </w:t>
      </w:r>
      <w:r w:rsidRPr="002F530A">
        <w:rPr>
          <w:rFonts w:ascii="Times New Roman" w:hAnsi="Times New Roman"/>
          <w:sz w:val="28"/>
          <w:szCs w:val="28"/>
        </w:rPr>
        <w:t>осуществляет возврат документов заявителю с указанием причин возврата.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В случае возврата заявитель в срок, не превышающий 20 рабочих дней со дня получения документов, устраняет несоответствия и повторно направляет их на рассмотрение в Уполномоченный орган.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2F530A">
        <w:rPr>
          <w:rFonts w:ascii="Times New Roman" w:hAnsi="Times New Roman"/>
          <w:sz w:val="28"/>
          <w:szCs w:val="28"/>
        </w:rPr>
        <w:t xml:space="preserve">.7. В случае отсутствия оснований для возврата представления и прилагаемых документов, указанных </w:t>
      </w:r>
      <w:r>
        <w:rPr>
          <w:rFonts w:ascii="Times New Roman" w:hAnsi="Times New Roman"/>
          <w:sz w:val="28"/>
          <w:szCs w:val="28"/>
        </w:rPr>
        <w:t>подпунктом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  <w:r w:rsidRPr="002F530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.3.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2F530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 осуществляет проверку документов на наличие или отсутствие оснований для отказа в присвоении квалификационной категории, указанных </w:t>
      </w:r>
      <w:r>
        <w:rPr>
          <w:rFonts w:ascii="Times New Roman" w:hAnsi="Times New Roman"/>
          <w:sz w:val="28"/>
          <w:szCs w:val="28"/>
        </w:rPr>
        <w:t>подпунктом 2.</w:t>
      </w:r>
      <w:r w:rsidRPr="002F530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.4.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2F530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осуществляет подготовку: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- проекта решения о присвоении квалификационной категории, </w:t>
      </w:r>
      <w:proofErr w:type="gramStart"/>
      <w:r w:rsidRPr="002F530A">
        <w:rPr>
          <w:rFonts w:ascii="Times New Roman" w:hAnsi="Times New Roman"/>
          <w:sz w:val="28"/>
          <w:szCs w:val="28"/>
        </w:rPr>
        <w:t>который</w:t>
      </w:r>
      <w:proofErr w:type="gramEnd"/>
      <w:r w:rsidRPr="002F530A">
        <w:rPr>
          <w:rFonts w:ascii="Times New Roman" w:hAnsi="Times New Roman"/>
          <w:sz w:val="28"/>
          <w:szCs w:val="28"/>
        </w:rPr>
        <w:t xml:space="preserve"> оформляется в виде документа Уполномоченного органа (в случае отсутствия оснований для отказа в присвоении квалификационной категории, указанных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подпункте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  <w:r w:rsidRPr="002F530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.4.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2F530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регламента);</w:t>
      </w:r>
    </w:p>
    <w:p w:rsidR="0005494E" w:rsidRPr="006B17C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B17CA">
        <w:rPr>
          <w:rFonts w:ascii="Times New Roman" w:hAnsi="Times New Roman"/>
          <w:sz w:val="28"/>
          <w:szCs w:val="28"/>
        </w:rPr>
        <w:t>- проекта решения об отказе в присвоении квалификационной категории (в случае наличия оснований для отказа в присвоении квалификационной категории, указанных в подпункте 2.9.4. настоящего административного регламента).</w:t>
      </w:r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 xml:space="preserve">Решение о присвоении спортивного разряда (об отказе в присвоении спортивного разряда) принимается в форме постановления администрации Вожегодского муниципального </w:t>
      </w:r>
      <w:r w:rsidR="00FF349E">
        <w:rPr>
          <w:rFonts w:ascii="Times New Roman" w:hAnsi="Times New Roman"/>
          <w:sz w:val="28"/>
          <w:szCs w:val="28"/>
        </w:rPr>
        <w:t>округа</w:t>
      </w:r>
      <w:r w:rsidRPr="00256E29">
        <w:rPr>
          <w:rFonts w:ascii="Times New Roman" w:hAnsi="Times New Roman"/>
          <w:sz w:val="28"/>
          <w:szCs w:val="28"/>
        </w:rPr>
        <w:t xml:space="preserve">. </w:t>
      </w:r>
    </w:p>
    <w:p w:rsidR="0005494E" w:rsidRPr="006B17C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Проект решения в течение 1 рабочего дня со дня</w:t>
      </w:r>
      <w:r w:rsidRPr="006B17CA">
        <w:rPr>
          <w:rFonts w:ascii="Times New Roman" w:hAnsi="Times New Roman"/>
          <w:sz w:val="28"/>
          <w:szCs w:val="28"/>
        </w:rPr>
        <w:t xml:space="preserve"> его подготовки должностным лицом, ответственным за предоставление муниципальной услуги, направляется для подписания руководителю Уполномоченного органа. </w:t>
      </w:r>
    </w:p>
    <w:p w:rsid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lastRenderedPageBreak/>
        <w:t xml:space="preserve">Руководитель Уполномоченного органа в течение 2 рабочих дней со дня поступления на подпись проекта решения подписывает решение </w:t>
      </w:r>
      <w:r w:rsidRPr="00D8263A">
        <w:rPr>
          <w:rFonts w:ascii="Times New Roman" w:hAnsi="Times New Roman"/>
          <w:sz w:val="28"/>
          <w:szCs w:val="28"/>
        </w:rPr>
        <w:t>о присвоении квалификационной категории либо решение об отказе в  присвоении квалификационной категории.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Сведения о присвоении квалификационной категории заносятся в карточку учета и книжку спортивного судьи и заверяются Уполномоченным органом.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2F530A">
        <w:rPr>
          <w:rFonts w:ascii="Times New Roman" w:hAnsi="Times New Roman"/>
          <w:sz w:val="28"/>
          <w:szCs w:val="28"/>
        </w:rPr>
        <w:t xml:space="preserve">.8. Максимальный срок выполнения административной процедуры  составляет не более 2 месяцев со дня поступления представления и </w:t>
      </w:r>
      <w:r>
        <w:rPr>
          <w:rFonts w:ascii="Times New Roman" w:hAnsi="Times New Roman"/>
          <w:sz w:val="28"/>
          <w:szCs w:val="28"/>
        </w:rPr>
        <w:t>комплекта</w:t>
      </w:r>
      <w:r w:rsidRPr="002F530A">
        <w:rPr>
          <w:rFonts w:ascii="Times New Roman" w:hAnsi="Times New Roman"/>
          <w:sz w:val="28"/>
          <w:szCs w:val="28"/>
        </w:rPr>
        <w:t xml:space="preserve"> документов, указанных в </w:t>
      </w:r>
      <w:r>
        <w:rPr>
          <w:rFonts w:ascii="Times New Roman" w:hAnsi="Times New Roman"/>
          <w:sz w:val="28"/>
          <w:szCs w:val="28"/>
        </w:rPr>
        <w:t>под</w:t>
      </w:r>
      <w:r w:rsidRPr="002F530A">
        <w:rPr>
          <w:rFonts w:ascii="Times New Roman" w:hAnsi="Times New Roman"/>
          <w:sz w:val="28"/>
          <w:szCs w:val="28"/>
        </w:rPr>
        <w:t>пункте 2.</w:t>
      </w:r>
      <w:r>
        <w:rPr>
          <w:rFonts w:ascii="Times New Roman" w:hAnsi="Times New Roman"/>
          <w:sz w:val="28"/>
          <w:szCs w:val="28"/>
        </w:rPr>
        <w:t>6.1.</w:t>
      </w:r>
      <w:r w:rsidRPr="002F530A">
        <w:rPr>
          <w:rFonts w:ascii="Times New Roman" w:hAnsi="Times New Roman"/>
          <w:sz w:val="28"/>
          <w:szCs w:val="28"/>
        </w:rPr>
        <w:t xml:space="preserve"> раздела II настоящего административного регламента.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2F530A">
        <w:rPr>
          <w:rFonts w:ascii="Times New Roman" w:hAnsi="Times New Roman"/>
          <w:sz w:val="28"/>
          <w:szCs w:val="28"/>
        </w:rPr>
        <w:t>.9. Результатом административной процедуры является решение о присвоении квалификационной категории  или об отказе в присвоении квалификационной категории.</w:t>
      </w:r>
    </w:p>
    <w:p w:rsidR="0005494E" w:rsidRPr="002F530A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Pr="004F69E3" w:rsidRDefault="0005494E" w:rsidP="0005494E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4F69E3">
        <w:rPr>
          <w:rFonts w:ascii="Times New Roman" w:hAnsi="Times New Roman"/>
          <w:i/>
          <w:sz w:val="28"/>
          <w:szCs w:val="28"/>
        </w:rPr>
        <w:t>3.4. Направление (вручение) заявителю подготовленных документов, являющихся результатом предоставления муниципальной услуги</w:t>
      </w:r>
    </w:p>
    <w:p w:rsidR="0005494E" w:rsidRPr="002F530A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2F530A">
        <w:rPr>
          <w:rFonts w:ascii="Times New Roman" w:hAnsi="Times New Roman"/>
          <w:sz w:val="28"/>
          <w:szCs w:val="28"/>
        </w:rPr>
        <w:t xml:space="preserve">.1. Юридическим фактом, являющимся основанием для начала исполнения административной процедуры, является решение Уполномоченного органа о присвоении квалификационной категории  или об отказе в присвоении квалификационной категории. </w:t>
      </w:r>
    </w:p>
    <w:p w:rsidR="0005494E" w:rsidRPr="003806E4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3806E4">
        <w:rPr>
          <w:rFonts w:ascii="Times New Roman" w:hAnsi="Times New Roman"/>
          <w:sz w:val="28"/>
          <w:szCs w:val="28"/>
        </w:rPr>
        <w:t>В случае принятия решения о присвоении квалификационной категории копия документа в течение 10 рабочих дней со дня его подписания направляется заявителю и (или) размещается на сайте Уполномоченного органа в сети «Интернет». При присвоении квалификационной категории Уполномоченным органом  выдается соответствующий нагрудный значок и книжка спортивного судьи.</w:t>
      </w:r>
    </w:p>
    <w:p w:rsidR="0005494E" w:rsidRPr="003806E4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3806E4">
        <w:rPr>
          <w:rFonts w:ascii="Times New Roman" w:hAnsi="Times New Roman"/>
          <w:sz w:val="28"/>
          <w:szCs w:val="28"/>
        </w:rPr>
        <w:t>При поступлении комплекта документов в электронной форме,  должностное лицо, ответственное за предоставление муниципальной услуги, в течение 10 рабочих дней со дня подписания решения о присвоении квалификационной категории, посредством автоматизированной системы осуществляет  изменение статуса запроса заявителя и направляет уведомление о результатах рассмотрения запроса.</w:t>
      </w:r>
    </w:p>
    <w:p w:rsidR="0005494E" w:rsidRPr="003806E4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06E4">
        <w:rPr>
          <w:rFonts w:ascii="Times New Roman" w:hAnsi="Times New Roman"/>
          <w:sz w:val="28"/>
          <w:szCs w:val="28"/>
        </w:rPr>
        <w:t xml:space="preserve">В случае принятия решения об отказе в присвоении квалификационной категории, </w:t>
      </w:r>
      <w:r>
        <w:rPr>
          <w:rFonts w:ascii="Times New Roman" w:hAnsi="Times New Roman"/>
          <w:sz w:val="28"/>
          <w:szCs w:val="28"/>
        </w:rPr>
        <w:t>специалист</w:t>
      </w:r>
      <w:r w:rsidRPr="003806E4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3806E4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в течение 5 рабочих дней со дня принятия решения об отказе в присвоении квалификационной категории  направляет заявителю письменное уведомление за подписью руководителя Уполномоченного органа об отказе в присвоении квалификационной категории  с приложением предоставленных заявителем документов с указанием оснований принятия решения.</w:t>
      </w:r>
      <w:proofErr w:type="gramEnd"/>
    </w:p>
    <w:p w:rsidR="0005494E" w:rsidRPr="003806E4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06E4">
        <w:rPr>
          <w:rFonts w:ascii="Times New Roman" w:hAnsi="Times New Roman"/>
          <w:sz w:val="28"/>
          <w:szCs w:val="28"/>
        </w:rPr>
        <w:t>В случае поступления комплекта документов в электронной форме при  принятии решения об отказе в присвоении</w:t>
      </w:r>
      <w:proofErr w:type="gramEnd"/>
      <w:r w:rsidRPr="003806E4">
        <w:rPr>
          <w:rFonts w:ascii="Times New Roman" w:hAnsi="Times New Roman"/>
          <w:sz w:val="28"/>
          <w:szCs w:val="28"/>
        </w:rPr>
        <w:t xml:space="preserve"> квалификационной категории </w:t>
      </w:r>
      <w:r>
        <w:rPr>
          <w:rFonts w:ascii="Times New Roman" w:hAnsi="Times New Roman"/>
          <w:sz w:val="28"/>
          <w:szCs w:val="28"/>
        </w:rPr>
        <w:t>специалист</w:t>
      </w:r>
      <w:r w:rsidRPr="003806E4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3806E4">
        <w:rPr>
          <w:rFonts w:ascii="Times New Roman" w:hAnsi="Times New Roman"/>
          <w:sz w:val="28"/>
          <w:szCs w:val="28"/>
        </w:rPr>
        <w:t xml:space="preserve"> за предоставление муниципальной услуги 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отказа.</w:t>
      </w:r>
    </w:p>
    <w:p w:rsidR="0005494E" w:rsidRPr="003806E4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3806E4">
        <w:rPr>
          <w:rFonts w:ascii="Times New Roman" w:hAnsi="Times New Roman"/>
          <w:sz w:val="28"/>
          <w:szCs w:val="28"/>
        </w:rPr>
        <w:t>Документы, указанные в настоящем подпункте, направляются заявителю способом, позволяющим  подтвердить факт и дату направления.</w:t>
      </w:r>
    </w:p>
    <w:p w:rsidR="0005494E" w:rsidRPr="003806E4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3806E4">
        <w:rPr>
          <w:rFonts w:ascii="Times New Roman" w:hAnsi="Times New Roman"/>
          <w:sz w:val="28"/>
          <w:szCs w:val="28"/>
        </w:rPr>
        <w:lastRenderedPageBreak/>
        <w:t>В случае направления информации об отказе в присвоении квалификационной категории  на электронную почту заявителя, 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лица.</w:t>
      </w:r>
    </w:p>
    <w:p w:rsidR="0005494E" w:rsidRPr="003806E4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3806E4">
        <w:rPr>
          <w:rFonts w:ascii="Times New Roman" w:hAnsi="Times New Roman"/>
          <w:sz w:val="28"/>
          <w:szCs w:val="28"/>
        </w:rPr>
        <w:t>3.4.2. 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05494E" w:rsidRPr="003806E4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3806E4">
        <w:rPr>
          <w:rFonts w:ascii="Times New Roman" w:hAnsi="Times New Roman"/>
          <w:sz w:val="28"/>
          <w:szCs w:val="28"/>
        </w:rPr>
        <w:t xml:space="preserve">3.4.3. Результатом административной процедуры является направление (вручение) заявителю подготовленных документов, являющихся результатом предоставления муниципальной услуги. </w:t>
      </w:r>
    </w:p>
    <w:p w:rsidR="0005494E" w:rsidRPr="003806E4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Pr="002F530A" w:rsidRDefault="0005494E" w:rsidP="0005494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  <w:lang w:val="en-US"/>
        </w:rPr>
        <w:t>IV</w:t>
      </w:r>
      <w:r w:rsidRPr="002F530A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05494E" w:rsidRPr="002F530A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4.1.</w:t>
      </w:r>
      <w:r w:rsidRPr="002F530A">
        <w:rPr>
          <w:rFonts w:ascii="Times New Roman" w:hAnsi="Times New Roman"/>
          <w:sz w:val="28"/>
          <w:szCs w:val="28"/>
        </w:rPr>
        <w:tab/>
      </w:r>
      <w:proofErr w:type="gramStart"/>
      <w:r w:rsidRPr="002F530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530A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2F53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F530A">
        <w:rPr>
          <w:rFonts w:ascii="Times New Roman" w:hAnsi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2F530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530A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распоряжением Уполномоченного органа.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2F530A">
        <w:rPr>
          <w:rFonts w:ascii="Times New Roman" w:hAnsi="Times New Roman"/>
          <w:spacing w:val="-4"/>
          <w:sz w:val="28"/>
          <w:szCs w:val="28"/>
        </w:rPr>
        <w:t>предоставления муниципальной услуги</w:t>
      </w:r>
      <w:r w:rsidRPr="002F530A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над полнотой и качеством предоставления муниципальной услуги осуществляют должностные лица, определенные распоряжением Уполномоченного органа.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Pr="002F530A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2F530A">
        <w:rPr>
          <w:rFonts w:ascii="Times New Roman" w:hAnsi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не менее </w:t>
      </w:r>
      <w:r>
        <w:rPr>
          <w:rFonts w:ascii="Times New Roman" w:hAnsi="Times New Roman"/>
          <w:sz w:val="28"/>
          <w:szCs w:val="28"/>
        </w:rPr>
        <w:t>1</w:t>
      </w:r>
      <w:r w:rsidRPr="002F530A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2F530A">
        <w:rPr>
          <w:rFonts w:ascii="Times New Roman" w:hAnsi="Times New Roman"/>
          <w:sz w:val="28"/>
          <w:szCs w:val="28"/>
        </w:rPr>
        <w:t xml:space="preserve"> в год.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2F530A">
        <w:rPr>
          <w:rFonts w:ascii="Times New Roman" w:hAnsi="Times New Roman"/>
          <w:sz w:val="28"/>
          <w:szCs w:val="28"/>
        </w:rPr>
        <w:t>который</w:t>
      </w:r>
      <w:proofErr w:type="gramEnd"/>
      <w:r w:rsidRPr="002F530A">
        <w:rPr>
          <w:rFonts w:ascii="Times New Roman" w:hAnsi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4.4. </w:t>
      </w:r>
      <w:r>
        <w:rPr>
          <w:rFonts w:ascii="Times New Roman" w:hAnsi="Times New Roman"/>
          <w:sz w:val="28"/>
          <w:szCs w:val="28"/>
        </w:rPr>
        <w:t>Специалисты</w:t>
      </w:r>
      <w:r w:rsidRPr="002F530A">
        <w:rPr>
          <w:rFonts w:ascii="Times New Roman" w:hAnsi="Times New Roman"/>
          <w:sz w:val="28"/>
          <w:szCs w:val="28"/>
        </w:rPr>
        <w:t>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lastRenderedPageBreak/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2F530A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2F530A">
        <w:rPr>
          <w:rFonts w:ascii="Times New Roman" w:hAnsi="Times New Roman"/>
          <w:sz w:val="28"/>
          <w:szCs w:val="28"/>
        </w:rPr>
        <w:t>Российской Федерации</w:t>
      </w:r>
      <w:r w:rsidRPr="002F530A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2F530A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</w:t>
      </w:r>
      <w:r w:rsidRPr="002F530A">
        <w:rPr>
          <w:rFonts w:ascii="Times New Roman" w:hAnsi="Times New Roman"/>
          <w:b/>
          <w:sz w:val="28"/>
          <w:szCs w:val="28"/>
        </w:rPr>
        <w:t xml:space="preserve">, </w:t>
      </w:r>
      <w:r w:rsidRPr="002F530A">
        <w:rPr>
          <w:rFonts w:ascii="Times New Roman" w:hAnsi="Times New Roman"/>
          <w:sz w:val="28"/>
          <w:szCs w:val="28"/>
        </w:rPr>
        <w:t>и работников МФЦ, ответственных за предоставление муниципальной услуги.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05494E" w:rsidRPr="002F530A" w:rsidRDefault="0005494E" w:rsidP="0005494E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</w:p>
    <w:p w:rsidR="0005494E" w:rsidRPr="00EC3624" w:rsidRDefault="0005494E" w:rsidP="0005494E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EC3624">
        <w:rPr>
          <w:rFonts w:ascii="Times New Roman" w:hAnsi="Times New Roman"/>
          <w:i/>
          <w:sz w:val="28"/>
          <w:szCs w:val="28"/>
          <w:lang w:val="en-US"/>
        </w:rPr>
        <w:t>V</w:t>
      </w:r>
      <w:r w:rsidRPr="00EC3624">
        <w:rPr>
          <w:rFonts w:ascii="Times New Roman" w:hAnsi="Times New Roman"/>
          <w:i/>
          <w:sz w:val="28"/>
          <w:szCs w:val="28"/>
        </w:rPr>
        <w:t>. Досудебный (внесудебный) порядок обжалования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05494E" w:rsidRPr="002F530A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2F530A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530A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2F530A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2F530A">
        <w:rPr>
          <w:rFonts w:ascii="Times New Roman" w:hAnsi="Times New Roman"/>
          <w:sz w:val="28"/>
          <w:szCs w:val="28"/>
        </w:rPr>
        <w:t>нарушение срока регистрации за</w:t>
      </w:r>
      <w:r>
        <w:rPr>
          <w:rFonts w:ascii="Times New Roman" w:hAnsi="Times New Roman"/>
          <w:sz w:val="28"/>
          <w:szCs w:val="28"/>
        </w:rPr>
        <w:t>проса</w:t>
      </w:r>
      <w:r w:rsidRPr="002F530A">
        <w:rPr>
          <w:rFonts w:ascii="Times New Roman" w:hAnsi="Times New Roman"/>
          <w:sz w:val="28"/>
          <w:szCs w:val="28"/>
        </w:rPr>
        <w:t xml:space="preserve"> о предоставлении муни</w:t>
      </w:r>
      <w:r>
        <w:rPr>
          <w:rFonts w:ascii="Times New Roman" w:hAnsi="Times New Roman"/>
          <w:sz w:val="28"/>
          <w:szCs w:val="28"/>
        </w:rPr>
        <w:t>ципальной услуги;</w:t>
      </w:r>
    </w:p>
    <w:p w:rsid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2F530A">
        <w:rPr>
          <w:rFonts w:ascii="Times New Roman" w:hAnsi="Times New Roman"/>
          <w:sz w:val="28"/>
          <w:szCs w:val="28"/>
        </w:rPr>
        <w:t>нарушение срока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услуги;</w:t>
      </w:r>
      <w:r w:rsidRPr="002F530A">
        <w:rPr>
          <w:rFonts w:ascii="Times New Roman" w:hAnsi="Times New Roman"/>
          <w:sz w:val="28"/>
          <w:szCs w:val="28"/>
        </w:rPr>
        <w:t xml:space="preserve"> 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2F530A">
        <w:rPr>
          <w:rFonts w:ascii="Times New Roman" w:hAnsi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Вожегодского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2F530A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2F530A">
        <w:rPr>
          <w:rFonts w:ascii="Times New Roman" w:hAnsi="Times New Roman"/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Вожегодского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2F530A">
        <w:rPr>
          <w:rFonts w:ascii="Times New Roman" w:hAnsi="Times New Roman"/>
          <w:sz w:val="28"/>
          <w:szCs w:val="28"/>
        </w:rPr>
        <w:t>а для предоставления муниципальной услуги;</w:t>
      </w:r>
    </w:p>
    <w:p w:rsid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5) </w:t>
      </w:r>
      <w:r w:rsidRPr="002F530A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2F530A">
        <w:rPr>
          <w:rFonts w:ascii="Times New Roman" w:hAnsi="Times New Roman"/>
          <w:sz w:val="28"/>
          <w:szCs w:val="28"/>
        </w:rPr>
        <w:lastRenderedPageBreak/>
        <w:t>нормативными правовыми актами Вологодской области, муниципальными правовыми актами Вож</w:t>
      </w:r>
      <w:r>
        <w:rPr>
          <w:rFonts w:ascii="Times New Roman" w:hAnsi="Times New Roman"/>
          <w:sz w:val="28"/>
          <w:szCs w:val="28"/>
        </w:rPr>
        <w:t>егодского муниципального округа;</w:t>
      </w:r>
      <w:r w:rsidRPr="002F530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2F530A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Вожегодского 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2F530A">
        <w:rPr>
          <w:rFonts w:ascii="Times New Roman" w:hAnsi="Times New Roman"/>
          <w:sz w:val="28"/>
          <w:szCs w:val="28"/>
        </w:rPr>
        <w:t>;</w:t>
      </w:r>
    </w:p>
    <w:p w:rsidR="0005494E" w:rsidRPr="00256E2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7) </w:t>
      </w:r>
      <w:r w:rsidRPr="00256E29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2F530A">
        <w:rPr>
          <w:rFonts w:ascii="Times New Roman" w:hAnsi="Times New Roman"/>
          <w:iCs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05494E" w:rsidRPr="00D32A28" w:rsidRDefault="0005494E" w:rsidP="0005494E">
      <w:pPr>
        <w:pStyle w:val="ac"/>
        <w:ind w:firstLine="708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 xml:space="preserve">9) </w:t>
      </w:r>
      <w:r w:rsidRPr="002F530A">
        <w:rPr>
          <w:rFonts w:ascii="Times New Roman" w:hAnsi="Times New Roman"/>
          <w:iCs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F530A">
        <w:rPr>
          <w:rFonts w:ascii="Times New Roman" w:hAnsi="Times New Roman"/>
          <w:sz w:val="28"/>
          <w:szCs w:val="28"/>
        </w:rPr>
        <w:t>Вож</w:t>
      </w:r>
      <w:r>
        <w:rPr>
          <w:rFonts w:ascii="Times New Roman" w:hAnsi="Times New Roman"/>
          <w:sz w:val="28"/>
          <w:szCs w:val="28"/>
        </w:rPr>
        <w:t xml:space="preserve">егодского муниципального </w:t>
      </w:r>
      <w:r w:rsidR="00FF349E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iCs/>
          <w:sz w:val="28"/>
          <w:szCs w:val="28"/>
        </w:rPr>
        <w:t>;</w:t>
      </w:r>
      <w:proofErr w:type="gramEnd"/>
    </w:p>
    <w:p w:rsid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2F530A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>
        <w:rPr>
          <w:rFonts w:ascii="Times New Roman" w:hAnsi="Times New Roman"/>
          <w:sz w:val="28"/>
          <w:szCs w:val="28"/>
        </w:rPr>
        <w:t xml:space="preserve">следующих </w:t>
      </w:r>
      <w:r w:rsidRPr="002F530A">
        <w:rPr>
          <w:rFonts w:ascii="Times New Roman" w:hAnsi="Times New Roman"/>
          <w:sz w:val="28"/>
          <w:szCs w:val="28"/>
        </w:rPr>
        <w:t>случаев</w:t>
      </w:r>
      <w:r>
        <w:rPr>
          <w:rFonts w:ascii="Times New Roman" w:hAnsi="Times New Roman"/>
          <w:sz w:val="28"/>
          <w:szCs w:val="28"/>
        </w:rPr>
        <w:t>:</w:t>
      </w:r>
    </w:p>
    <w:p w:rsidR="0005494E" w:rsidRPr="00D32A28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5494E" w:rsidRPr="00D32A28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5494E" w:rsidRPr="00D32A28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2A28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D32A28">
        <w:rPr>
          <w:rFonts w:ascii="Times New Roman" w:hAnsi="Times New Roman"/>
          <w:sz w:val="28"/>
          <w:szCs w:val="28"/>
        </w:rPr>
        <w:t>, приносятся извинения за доставленные неудобства.</w:t>
      </w:r>
    </w:p>
    <w:p w:rsidR="0005494E" w:rsidRPr="00D32A28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05494E" w:rsidRPr="00D32A28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lastRenderedPageBreak/>
        <w:t>5.3. Основанием для начала процедуры досудебного (внесудебного) обжалования является поступление жалобы заявителя.</w:t>
      </w:r>
    </w:p>
    <w:p w:rsidR="0005494E" w:rsidRPr="00D32A28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05494E" w:rsidRPr="00D32A28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Портала государственных и муниципальных услуг (функций) области, а также может быть принята при личном приеме заявителя.</w:t>
      </w:r>
    </w:p>
    <w:p w:rsidR="0005494E" w:rsidRPr="00D32A28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Портала государственных и муниципальных услуг (функций) области, а также может быть принята при личном приеме заявителя.</w:t>
      </w:r>
    </w:p>
    <w:p w:rsidR="0005494E" w:rsidRPr="00D32A28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05494E" w:rsidRPr="002F530A" w:rsidRDefault="0005494E" w:rsidP="0005494E">
      <w:pPr>
        <w:pStyle w:val="ac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F530A">
        <w:rPr>
          <w:rFonts w:ascii="Times New Roman" w:hAnsi="Times New Roman"/>
          <w:iCs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05494E" w:rsidRPr="00D32A28" w:rsidRDefault="0005494E" w:rsidP="0005494E">
      <w:pPr>
        <w:pStyle w:val="ac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 xml:space="preserve">должностных лиц, муниципальных служащих органа, предоставляющего муниципальную услугу – </w:t>
      </w:r>
      <w:r>
        <w:rPr>
          <w:rFonts w:ascii="Times New Roman" w:hAnsi="Times New Roman"/>
          <w:sz w:val="28"/>
          <w:szCs w:val="28"/>
        </w:rPr>
        <w:t>главе</w:t>
      </w:r>
      <w:r w:rsidRPr="00D32A28">
        <w:rPr>
          <w:rFonts w:ascii="Times New Roman" w:hAnsi="Times New Roman"/>
          <w:sz w:val="28"/>
          <w:szCs w:val="28"/>
        </w:rPr>
        <w:t xml:space="preserve"> Вожегодского муни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D32A28">
        <w:rPr>
          <w:rFonts w:ascii="Times New Roman" w:hAnsi="Times New Roman"/>
          <w:bCs/>
          <w:sz w:val="28"/>
          <w:szCs w:val="28"/>
        </w:rPr>
        <w:t>;</w:t>
      </w:r>
    </w:p>
    <w:p w:rsidR="0005494E" w:rsidRPr="00D32A28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>работника МФЦ –  руководителю этого МФЦ;</w:t>
      </w:r>
    </w:p>
    <w:p w:rsidR="0005494E" w:rsidRP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32A28">
        <w:rPr>
          <w:rFonts w:ascii="Times New Roman" w:hAnsi="Times New Roman"/>
          <w:sz w:val="28"/>
          <w:szCs w:val="28"/>
        </w:rPr>
        <w:t xml:space="preserve">руководителя МФЦ – администрации Вожегодского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D32A28">
        <w:rPr>
          <w:rFonts w:ascii="Times New Roman" w:hAnsi="Times New Roman"/>
          <w:sz w:val="28"/>
          <w:szCs w:val="28"/>
        </w:rPr>
        <w:t xml:space="preserve">, являющейся </w:t>
      </w:r>
      <w:r>
        <w:rPr>
          <w:rFonts w:ascii="Times New Roman" w:hAnsi="Times New Roman"/>
          <w:sz w:val="28"/>
          <w:szCs w:val="28"/>
        </w:rPr>
        <w:t>учредителем МФЦ.</w:t>
      </w:r>
      <w:r w:rsidRPr="00D32A28">
        <w:rPr>
          <w:rFonts w:ascii="Times New Roman" w:hAnsi="Times New Roman"/>
          <w:bCs/>
          <w:sz w:val="28"/>
          <w:szCs w:val="28"/>
        </w:rPr>
        <w:t xml:space="preserve"> </w:t>
      </w:r>
    </w:p>
    <w:p w:rsidR="0005494E" w:rsidRPr="00D83E5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83E59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D83E59">
        <w:rPr>
          <w:rFonts w:ascii="Times New Roman" w:hAnsi="Times New Roman"/>
          <w:sz w:val="28"/>
          <w:szCs w:val="28"/>
        </w:rPr>
        <w:t>. Жалоба должна содержать:</w:t>
      </w:r>
    </w:p>
    <w:p w:rsidR="0005494E" w:rsidRPr="00D83E5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83E59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05494E" w:rsidRPr="00D83E5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3E59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5494E" w:rsidRPr="00D83E5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83E59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05494E" w:rsidRPr="00D83E59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83E59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05494E" w:rsidRPr="00732537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32537">
        <w:rPr>
          <w:rFonts w:ascii="Times New Roman" w:hAnsi="Times New Roman"/>
          <w:iCs/>
          <w:sz w:val="28"/>
          <w:szCs w:val="28"/>
        </w:rPr>
        <w:t>5.</w:t>
      </w:r>
      <w:r>
        <w:rPr>
          <w:rFonts w:ascii="Times New Roman" w:hAnsi="Times New Roman"/>
          <w:iCs/>
          <w:sz w:val="28"/>
          <w:szCs w:val="28"/>
        </w:rPr>
        <w:t>6</w:t>
      </w:r>
      <w:r w:rsidRPr="00732537">
        <w:rPr>
          <w:rFonts w:ascii="Times New Roman" w:hAnsi="Times New Roman"/>
          <w:iCs/>
          <w:sz w:val="28"/>
          <w:szCs w:val="28"/>
        </w:rPr>
        <w:t xml:space="preserve">. </w:t>
      </w:r>
      <w:proofErr w:type="gramStart"/>
      <w:r w:rsidRPr="00732537">
        <w:rPr>
          <w:rFonts w:ascii="Times New Roman" w:hAnsi="Times New Roman"/>
          <w:sz w:val="28"/>
          <w:szCs w:val="28"/>
        </w:rPr>
        <w:t xml:space="preserve">Жалоба, поступившая в Уполномоченный орган, МФЦ, органу местного самоуправления публично-правового образования, являющемуся учредителем многофункционального центра, рассматривается в течение 15 рабочих дней со дня </w:t>
      </w:r>
      <w:r w:rsidRPr="00732537">
        <w:rPr>
          <w:rFonts w:ascii="Times New Roman" w:hAnsi="Times New Roman"/>
          <w:sz w:val="28"/>
          <w:szCs w:val="28"/>
        </w:rPr>
        <w:lastRenderedPageBreak/>
        <w:t>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</w:t>
      </w:r>
      <w:proofErr w:type="gramEnd"/>
      <w:r w:rsidRPr="00732537">
        <w:rPr>
          <w:rFonts w:ascii="Times New Roman" w:hAnsi="Times New Roman"/>
          <w:sz w:val="28"/>
          <w:szCs w:val="28"/>
        </w:rPr>
        <w:t xml:space="preserve"> 5 рабочих дней со дня ее регистрации. </w:t>
      </w:r>
    </w:p>
    <w:p w:rsidR="0005494E" w:rsidRPr="00732537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32537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5494E" w:rsidRPr="00732537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2537">
        <w:rPr>
          <w:rFonts w:ascii="Times New Roman" w:hAnsi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>
        <w:rPr>
          <w:rFonts w:ascii="Times New Roman" w:hAnsi="Times New Roman"/>
          <w:sz w:val="28"/>
          <w:szCs w:val="28"/>
        </w:rPr>
        <w:t>Вожегодского муниципального округа</w:t>
      </w:r>
      <w:r w:rsidRPr="00732537">
        <w:rPr>
          <w:rFonts w:ascii="Times New Roman" w:hAnsi="Times New Roman"/>
          <w:sz w:val="28"/>
          <w:szCs w:val="28"/>
        </w:rPr>
        <w:t>;</w:t>
      </w:r>
      <w:proofErr w:type="gramEnd"/>
    </w:p>
    <w:p w:rsidR="0005494E" w:rsidRPr="00732537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32537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05494E" w:rsidRPr="00732537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32537">
        <w:rPr>
          <w:rFonts w:ascii="Times New Roman" w:hAnsi="Times New Roman"/>
          <w:sz w:val="28"/>
          <w:szCs w:val="28"/>
        </w:rPr>
        <w:t>5.8. Не позднее дня, следующего за днем принятия решения, указанного в пункте 5.7.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05494E" w:rsidRPr="00732537" w:rsidRDefault="0005494E" w:rsidP="0005494E">
      <w:pPr>
        <w:pStyle w:val="ac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32537">
        <w:rPr>
          <w:rFonts w:ascii="Times New Roman" w:hAnsi="Times New Roman"/>
          <w:sz w:val="28"/>
          <w:szCs w:val="28"/>
        </w:rPr>
        <w:t>5.9.  В случае признания жалобы подлежащей удовлетворению в ответе заявителю, указанном в пункте 5.</w:t>
      </w:r>
      <w:r>
        <w:rPr>
          <w:rFonts w:ascii="Times New Roman" w:hAnsi="Times New Roman"/>
          <w:sz w:val="28"/>
          <w:szCs w:val="28"/>
        </w:rPr>
        <w:t>8</w:t>
      </w:r>
      <w:r w:rsidRPr="0073253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дается информация о действиях, осуществляемых Уполномоченным органом, 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732537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732537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</w:t>
      </w:r>
      <w:r w:rsidRPr="00732537">
        <w:rPr>
          <w:rFonts w:ascii="Times New Roman" w:hAnsi="Times New Roman"/>
          <w:color w:val="000000"/>
          <w:sz w:val="28"/>
          <w:szCs w:val="28"/>
        </w:rPr>
        <w:t>(в соответствии с порядком, определенным муниципальным правовым актом).</w:t>
      </w:r>
    </w:p>
    <w:p w:rsidR="0005494E" w:rsidRPr="00732537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32537">
        <w:rPr>
          <w:rFonts w:ascii="Times New Roman" w:hAnsi="Times New Roman"/>
          <w:sz w:val="28"/>
          <w:szCs w:val="28"/>
        </w:rPr>
        <w:t xml:space="preserve">5.10. В случае признания </w:t>
      </w:r>
      <w:proofErr w:type="gramStart"/>
      <w:r w:rsidRPr="00732537">
        <w:rPr>
          <w:rFonts w:ascii="Times New Roman" w:hAnsi="Times New Roman"/>
          <w:sz w:val="28"/>
          <w:szCs w:val="28"/>
        </w:rPr>
        <w:t>жалобы</w:t>
      </w:r>
      <w:proofErr w:type="gramEnd"/>
      <w:r w:rsidRPr="00732537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5494E" w:rsidRDefault="0005494E" w:rsidP="0005494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32537">
        <w:rPr>
          <w:rFonts w:ascii="Times New Roman" w:hAnsi="Times New Roman"/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732537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32537">
        <w:rPr>
          <w:rFonts w:ascii="Times New Roman" w:hAnsi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</w:t>
      </w:r>
      <w:r>
        <w:rPr>
          <w:rFonts w:ascii="Times New Roman" w:hAnsi="Times New Roman"/>
          <w:sz w:val="28"/>
          <w:szCs w:val="28"/>
        </w:rPr>
        <w:t xml:space="preserve"> материалы в органы прокуратуры.</w:t>
      </w:r>
    </w:p>
    <w:p w:rsidR="0005494E" w:rsidRPr="00732537" w:rsidRDefault="0005494E" w:rsidP="0005494E">
      <w:pPr>
        <w:pStyle w:val="ac"/>
        <w:jc w:val="both"/>
        <w:rPr>
          <w:rFonts w:ascii="Times New Roman" w:hAnsi="Times New Roman"/>
          <w:sz w:val="28"/>
          <w:szCs w:val="28"/>
        </w:rPr>
        <w:sectPr w:rsidR="0005494E" w:rsidRPr="00732537" w:rsidSect="0005494E">
          <w:pgSz w:w="11905" w:h="16838" w:code="9"/>
          <w:pgMar w:top="567" w:right="567" w:bottom="567" w:left="1134" w:header="720" w:footer="720" w:gutter="0"/>
          <w:cols w:space="720"/>
          <w:docGrid w:linePitch="326"/>
        </w:sectPr>
      </w:pPr>
    </w:p>
    <w:p w:rsidR="0005494E" w:rsidRPr="002F530A" w:rsidRDefault="0005494E" w:rsidP="0005494E">
      <w:pPr>
        <w:pStyle w:val="ac"/>
        <w:jc w:val="both"/>
        <w:rPr>
          <w:rStyle w:val="s10"/>
          <w:rFonts w:ascii="Times New Roman" w:hAnsi="Times New Roman"/>
          <w:sz w:val="28"/>
          <w:szCs w:val="28"/>
        </w:rPr>
      </w:pPr>
    </w:p>
    <w:p w:rsidR="0005494E" w:rsidRPr="0002389D" w:rsidRDefault="0005494E" w:rsidP="0005494E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02389D">
        <w:rPr>
          <w:rStyle w:val="s10"/>
          <w:rFonts w:ascii="Times New Roman" w:hAnsi="Times New Roman"/>
          <w:sz w:val="28"/>
          <w:szCs w:val="28"/>
        </w:rPr>
        <w:t xml:space="preserve">Приложение  1  </w:t>
      </w:r>
    </w:p>
    <w:p w:rsidR="0005494E" w:rsidRPr="0002389D" w:rsidRDefault="0005494E" w:rsidP="0005494E">
      <w:pPr>
        <w:pStyle w:val="ac"/>
        <w:jc w:val="right"/>
        <w:rPr>
          <w:rStyle w:val="s10"/>
          <w:rFonts w:ascii="Times New Roman" w:hAnsi="Times New Roman"/>
          <w:sz w:val="28"/>
          <w:szCs w:val="28"/>
        </w:rPr>
      </w:pPr>
      <w:r w:rsidRPr="0002389D">
        <w:rPr>
          <w:rStyle w:val="s10"/>
          <w:rFonts w:ascii="Times New Roman" w:hAnsi="Times New Roman"/>
          <w:sz w:val="28"/>
          <w:szCs w:val="28"/>
        </w:rPr>
        <w:t xml:space="preserve">к </w:t>
      </w:r>
      <w:r w:rsidRPr="0002389D">
        <w:rPr>
          <w:rFonts w:ascii="Times New Roman" w:hAnsi="Times New Roman"/>
          <w:sz w:val="28"/>
          <w:szCs w:val="28"/>
        </w:rPr>
        <w:t>административному регламенту</w:t>
      </w:r>
      <w:r w:rsidRPr="0002389D">
        <w:rPr>
          <w:rStyle w:val="s10"/>
          <w:rFonts w:ascii="Times New Roman" w:hAnsi="Times New Roman"/>
          <w:sz w:val="28"/>
          <w:szCs w:val="28"/>
        </w:rPr>
        <w:t xml:space="preserve"> </w:t>
      </w:r>
    </w:p>
    <w:p w:rsidR="0005494E" w:rsidRPr="004378E1" w:rsidRDefault="0005494E" w:rsidP="0005494E">
      <w:pPr>
        <w:pStyle w:val="ConsPlusNormal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05494E" w:rsidRPr="0002389D" w:rsidRDefault="0005494E" w:rsidP="0005494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2389D">
        <w:rPr>
          <w:rFonts w:ascii="Times New Roman" w:hAnsi="Times New Roman"/>
          <w:sz w:val="28"/>
          <w:szCs w:val="28"/>
        </w:rPr>
        <w:t>Представление</w:t>
      </w:r>
    </w:p>
    <w:p w:rsidR="0005494E" w:rsidRPr="0002389D" w:rsidRDefault="0005494E" w:rsidP="0005494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2389D">
        <w:rPr>
          <w:rFonts w:ascii="Times New Roman" w:hAnsi="Times New Roman"/>
          <w:sz w:val="28"/>
          <w:szCs w:val="28"/>
        </w:rPr>
        <w:t>к присвоению квалификационной категории спортивного судьи</w:t>
      </w:r>
    </w:p>
    <w:p w:rsidR="0005494E" w:rsidRPr="002001A8" w:rsidRDefault="0005494E" w:rsidP="0005494E">
      <w:pPr>
        <w:pStyle w:val="ConsPlusNormal"/>
        <w:jc w:val="center"/>
        <w:rPr>
          <w:rFonts w:ascii="Times New Roman" w:hAnsi="Times New Roman"/>
          <w:sz w:val="28"/>
          <w:szCs w:val="28"/>
          <w:u w:val="single"/>
        </w:rPr>
      </w:pPr>
      <w:r w:rsidRPr="002001A8">
        <w:rPr>
          <w:rFonts w:ascii="Times New Roman" w:hAnsi="Times New Roman"/>
          <w:sz w:val="28"/>
          <w:szCs w:val="28"/>
          <w:u w:val="single"/>
        </w:rPr>
        <w:t>«Спортивный судья второй категории», «Спортивный судья третьей категории»</w:t>
      </w:r>
    </w:p>
    <w:p w:rsidR="0005494E" w:rsidRPr="00F656E5" w:rsidRDefault="0005494E" w:rsidP="0005494E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082"/>
        <w:gridCol w:w="634"/>
        <w:gridCol w:w="643"/>
        <w:gridCol w:w="388"/>
        <w:gridCol w:w="2032"/>
        <w:gridCol w:w="570"/>
        <w:gridCol w:w="794"/>
        <w:gridCol w:w="431"/>
        <w:gridCol w:w="709"/>
        <w:gridCol w:w="1985"/>
        <w:gridCol w:w="1701"/>
        <w:gridCol w:w="1701"/>
        <w:gridCol w:w="1635"/>
      </w:tblGrid>
      <w:tr w:rsidR="0005494E" w:rsidRPr="0002389D" w:rsidTr="0005494E">
        <w:tc>
          <w:tcPr>
            <w:tcW w:w="2082" w:type="dxa"/>
            <w:vMerge w:val="restart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2389D">
              <w:rPr>
                <w:rFonts w:ascii="Times New Roman" w:hAnsi="Times New Roman"/>
                <w:sz w:val="24"/>
                <w:szCs w:val="24"/>
              </w:rPr>
              <w:t>Дата поступления представления и документов (число, месяц, год)</w:t>
            </w:r>
          </w:p>
        </w:tc>
        <w:tc>
          <w:tcPr>
            <w:tcW w:w="634" w:type="dxa"/>
            <w:vMerge w:val="restart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vMerge w:val="restart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vAlign w:val="center"/>
          </w:tcPr>
          <w:p w:rsidR="0005494E" w:rsidRPr="0002389D" w:rsidRDefault="0005494E" w:rsidP="0005494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89D">
              <w:rPr>
                <w:rFonts w:ascii="Times New Roman" w:hAnsi="Times New Roman"/>
                <w:sz w:val="24"/>
                <w:szCs w:val="24"/>
              </w:rPr>
              <w:t>фото</w:t>
            </w:r>
          </w:p>
          <w:p w:rsidR="0005494E" w:rsidRPr="0002389D" w:rsidRDefault="0005494E" w:rsidP="0005494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89D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2389D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023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02389D">
                <w:rPr>
                  <w:rFonts w:ascii="Times New Roman" w:hAnsi="Times New Roman"/>
                  <w:sz w:val="24"/>
                  <w:szCs w:val="24"/>
                </w:rPr>
                <w:t>4 см</w:t>
              </w:r>
            </w:smartTag>
          </w:p>
        </w:tc>
        <w:tc>
          <w:tcPr>
            <w:tcW w:w="2504" w:type="dxa"/>
            <w:gridSpan w:val="4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2389D">
              <w:rPr>
                <w:rFonts w:ascii="Times New Roman" w:hAnsi="Times New Roman"/>
                <w:sz w:val="24"/>
                <w:szCs w:val="24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985" w:type="dxa"/>
            <w:vMerge w:val="restart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2389D">
              <w:rPr>
                <w:rFonts w:ascii="Times New Roman" w:hAnsi="Times New Roman"/>
                <w:sz w:val="24"/>
                <w:szCs w:val="24"/>
              </w:rPr>
              <w:t xml:space="preserve">Сроки проведения официального соревнования (с </w:t>
            </w:r>
            <w:proofErr w:type="spellStart"/>
            <w:r w:rsidRPr="0002389D">
              <w:rPr>
                <w:rFonts w:ascii="Times New Roman" w:hAnsi="Times New Roman"/>
                <w:sz w:val="24"/>
                <w:szCs w:val="24"/>
              </w:rPr>
              <w:t>дд</w:t>
            </w:r>
            <w:proofErr w:type="spellEnd"/>
            <w:r w:rsidRPr="0002389D">
              <w:rPr>
                <w:rFonts w:ascii="Times New Roman" w:hAnsi="Times New Roman"/>
                <w:sz w:val="24"/>
                <w:szCs w:val="24"/>
              </w:rPr>
              <w:t>/мм/</w:t>
            </w:r>
            <w:proofErr w:type="spellStart"/>
            <w:proofErr w:type="gramStart"/>
            <w:r w:rsidRPr="0002389D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02389D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02389D">
              <w:rPr>
                <w:rFonts w:ascii="Times New Roman" w:hAnsi="Times New Roman"/>
                <w:sz w:val="24"/>
                <w:szCs w:val="24"/>
              </w:rPr>
              <w:t>дд</w:t>
            </w:r>
            <w:proofErr w:type="spellEnd"/>
            <w:r w:rsidRPr="0002389D">
              <w:rPr>
                <w:rFonts w:ascii="Times New Roman" w:hAnsi="Times New Roman"/>
                <w:sz w:val="24"/>
                <w:szCs w:val="24"/>
              </w:rPr>
              <w:t>/мм/</w:t>
            </w:r>
            <w:proofErr w:type="spellStart"/>
            <w:r w:rsidRPr="0002389D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 w:rsidRPr="000238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2389D">
              <w:rPr>
                <w:rFonts w:ascii="Times New Roman" w:hAnsi="Times New Roman"/>
                <w:sz w:val="24"/>
                <w:szCs w:val="24"/>
              </w:rPr>
              <w:t>Наименование официального соревнования</w:t>
            </w:r>
          </w:p>
        </w:tc>
        <w:tc>
          <w:tcPr>
            <w:tcW w:w="1701" w:type="dxa"/>
            <w:vMerge w:val="restart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389D">
              <w:rPr>
                <w:rFonts w:ascii="Times New Roman" w:hAnsi="Times New Roman"/>
                <w:sz w:val="24"/>
                <w:szCs w:val="24"/>
              </w:rPr>
              <w:t>татус официального соревнования</w:t>
            </w:r>
          </w:p>
        </w:tc>
        <w:tc>
          <w:tcPr>
            <w:tcW w:w="1635" w:type="dxa"/>
            <w:vMerge w:val="restart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2389D">
              <w:rPr>
                <w:rFonts w:ascii="Times New Roman" w:hAnsi="Times New Roman"/>
                <w:sz w:val="24"/>
                <w:szCs w:val="24"/>
              </w:rPr>
              <w:t>Наименование должнос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спортивного судьи и оценка </w:t>
            </w:r>
            <w:r w:rsidRPr="0002389D">
              <w:rPr>
                <w:rFonts w:ascii="Times New Roman" w:hAnsi="Times New Roman"/>
                <w:sz w:val="24"/>
                <w:szCs w:val="24"/>
              </w:rPr>
              <w:t xml:space="preserve"> судейств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5494E" w:rsidRPr="0002389D" w:rsidTr="0005494E">
        <w:tc>
          <w:tcPr>
            <w:tcW w:w="2082" w:type="dxa"/>
            <w:vMerge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4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94E" w:rsidRPr="0002389D" w:rsidTr="0005494E">
        <w:tc>
          <w:tcPr>
            <w:tcW w:w="2082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2389D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665" w:type="dxa"/>
            <w:gridSpan w:val="3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vMerge w:val="restart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2389D">
              <w:rPr>
                <w:rFonts w:ascii="Times New Roman" w:hAnsi="Times New Roman"/>
                <w:sz w:val="24"/>
                <w:szCs w:val="24"/>
              </w:rPr>
              <w:t>Дата присвоения действующей квалификационной категории спортивного судьи (число, месяц, год)</w:t>
            </w:r>
          </w:p>
        </w:tc>
        <w:tc>
          <w:tcPr>
            <w:tcW w:w="1985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94E" w:rsidRPr="0002389D" w:rsidTr="0005494E">
        <w:trPr>
          <w:trHeight w:val="442"/>
        </w:trPr>
        <w:tc>
          <w:tcPr>
            <w:tcW w:w="2082" w:type="dxa"/>
            <w:vAlign w:val="center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2389D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1665" w:type="dxa"/>
            <w:gridSpan w:val="3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vMerge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94E" w:rsidRPr="0002389D" w:rsidTr="0005494E">
        <w:tc>
          <w:tcPr>
            <w:tcW w:w="2082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2389D">
              <w:rPr>
                <w:rFonts w:ascii="Times New Roman" w:hAnsi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1665" w:type="dxa"/>
            <w:gridSpan w:val="3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94E" w:rsidRPr="0002389D" w:rsidTr="0005494E">
        <w:tc>
          <w:tcPr>
            <w:tcW w:w="2082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2389D">
              <w:rPr>
                <w:rFonts w:ascii="Times New Roman" w:hAnsi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634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2389D">
              <w:rPr>
                <w:rFonts w:ascii="Times New Roman" w:hAnsi="Times New Roman"/>
                <w:sz w:val="24"/>
                <w:szCs w:val="24"/>
              </w:rPr>
              <w:t>Наименование вида спорта</w:t>
            </w:r>
          </w:p>
        </w:tc>
        <w:tc>
          <w:tcPr>
            <w:tcW w:w="2504" w:type="dxa"/>
            <w:gridSpan w:val="4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94E" w:rsidRPr="0002389D" w:rsidTr="0005494E">
        <w:trPr>
          <w:trHeight w:val="773"/>
        </w:trPr>
        <w:tc>
          <w:tcPr>
            <w:tcW w:w="2082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2389D">
              <w:rPr>
                <w:rFonts w:ascii="Times New Roman" w:hAnsi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665" w:type="dxa"/>
            <w:gridSpan w:val="3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2389D">
              <w:rPr>
                <w:rFonts w:ascii="Times New Roman" w:hAnsi="Times New Roman"/>
                <w:sz w:val="24"/>
                <w:szCs w:val="24"/>
              </w:rPr>
              <w:t>Номер-код вид спорта</w:t>
            </w:r>
          </w:p>
        </w:tc>
        <w:tc>
          <w:tcPr>
            <w:tcW w:w="2504" w:type="dxa"/>
            <w:gridSpan w:val="4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94E" w:rsidRPr="0002389D" w:rsidTr="0005494E">
        <w:tc>
          <w:tcPr>
            <w:tcW w:w="2082" w:type="dxa"/>
            <w:vMerge w:val="restart"/>
            <w:vAlign w:val="center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2389D">
              <w:rPr>
                <w:rFonts w:ascii="Times New Roman" w:hAnsi="Times New Roman"/>
                <w:sz w:val="24"/>
                <w:szCs w:val="24"/>
              </w:rPr>
              <w:t xml:space="preserve">Место работы (учебы), </w:t>
            </w:r>
            <w:r w:rsidRPr="0002389D">
              <w:rPr>
                <w:rFonts w:ascii="Times New Roman" w:hAnsi="Times New Roman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1665" w:type="dxa"/>
            <w:gridSpan w:val="3"/>
            <w:vMerge w:val="restart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2389D">
              <w:rPr>
                <w:rFonts w:ascii="Times New Roman" w:hAnsi="Times New Roman"/>
                <w:sz w:val="24"/>
                <w:szCs w:val="24"/>
              </w:rPr>
              <w:t xml:space="preserve">Наименование и адрес (место </w:t>
            </w:r>
            <w:r w:rsidRPr="0002389D">
              <w:rPr>
                <w:rFonts w:ascii="Times New Roman" w:hAnsi="Times New Roman"/>
                <w:sz w:val="24"/>
                <w:szCs w:val="24"/>
              </w:rPr>
              <w:lastRenderedPageBreak/>
              <w:t>нахождения) организации, осуществляющей учет судейской деятельности спортивного судьи</w:t>
            </w:r>
          </w:p>
        </w:tc>
        <w:tc>
          <w:tcPr>
            <w:tcW w:w="2504" w:type="dxa"/>
            <w:gridSpan w:val="4"/>
            <w:vMerge w:val="restart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94E" w:rsidRPr="0002389D" w:rsidTr="0005494E">
        <w:tc>
          <w:tcPr>
            <w:tcW w:w="2082" w:type="dxa"/>
            <w:vMerge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Merge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vMerge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94E" w:rsidRPr="0002389D" w:rsidTr="0005494E">
        <w:tc>
          <w:tcPr>
            <w:tcW w:w="2082" w:type="dxa"/>
            <w:vAlign w:val="center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2389D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665" w:type="dxa"/>
            <w:gridSpan w:val="3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2389D">
              <w:rPr>
                <w:rFonts w:ascii="Times New Roman" w:hAnsi="Times New Roman"/>
                <w:sz w:val="24"/>
                <w:szCs w:val="24"/>
              </w:rPr>
              <w:t>Спортивное звание (при наличии)</w:t>
            </w:r>
          </w:p>
        </w:tc>
        <w:tc>
          <w:tcPr>
            <w:tcW w:w="2504" w:type="dxa"/>
            <w:gridSpan w:val="4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94E" w:rsidRPr="0002389D" w:rsidTr="0005494E">
        <w:tc>
          <w:tcPr>
            <w:tcW w:w="5779" w:type="dxa"/>
            <w:gridSpan w:val="5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2389D">
              <w:rPr>
                <w:rFonts w:ascii="Times New Roman" w:hAnsi="Times New Roman"/>
                <w:sz w:val="24"/>
                <w:szCs w:val="24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1795" w:type="dxa"/>
            <w:gridSpan w:val="3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2389D">
              <w:rPr>
                <w:rFonts w:ascii="Times New Roman" w:hAnsi="Times New Roman"/>
                <w:sz w:val="24"/>
                <w:szCs w:val="24"/>
              </w:rPr>
              <w:t>Дата (число, месяц, год)</w:t>
            </w:r>
          </w:p>
        </w:tc>
        <w:tc>
          <w:tcPr>
            <w:tcW w:w="709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2389D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985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94E" w:rsidRPr="0002389D" w:rsidTr="0005494E">
        <w:tc>
          <w:tcPr>
            <w:tcW w:w="2082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23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94E" w:rsidRPr="0002389D" w:rsidTr="0005494E">
        <w:tc>
          <w:tcPr>
            <w:tcW w:w="2082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238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94E" w:rsidRPr="0002389D" w:rsidTr="0005494E">
        <w:tc>
          <w:tcPr>
            <w:tcW w:w="2082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238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05494E" w:rsidRPr="0002389D" w:rsidRDefault="0005494E" w:rsidP="0005494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494E" w:rsidRDefault="0005494E" w:rsidP="0005494E">
      <w:pPr>
        <w:pStyle w:val="ConsPlusNormal"/>
        <w:jc w:val="both"/>
        <w:rPr>
          <w:rFonts w:ascii="Times New Roman" w:hAnsi="Times New Roman"/>
        </w:rPr>
      </w:pPr>
    </w:p>
    <w:p w:rsidR="0005494E" w:rsidRDefault="0005494E" w:rsidP="0005494E">
      <w:pPr>
        <w:pStyle w:val="ConsPlusNormal"/>
        <w:jc w:val="both"/>
        <w:rPr>
          <w:rFonts w:ascii="Times New Roman" w:hAnsi="Times New Roman"/>
        </w:rPr>
      </w:pPr>
    </w:p>
    <w:p w:rsidR="0005494E" w:rsidRDefault="0005494E" w:rsidP="0005494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21576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021576">
        <w:rPr>
          <w:rFonts w:ascii="Times New Roman" w:hAnsi="Times New Roman"/>
          <w:sz w:val="24"/>
          <w:szCs w:val="24"/>
        </w:rPr>
        <w:t>региональной</w:t>
      </w:r>
      <w:proofErr w:type="gramEnd"/>
      <w:r w:rsidRPr="00021576">
        <w:rPr>
          <w:rFonts w:ascii="Times New Roman" w:hAnsi="Times New Roman"/>
          <w:sz w:val="24"/>
          <w:szCs w:val="24"/>
        </w:rPr>
        <w:t xml:space="preserve"> </w:t>
      </w:r>
    </w:p>
    <w:p w:rsidR="0005494E" w:rsidRDefault="0005494E" w:rsidP="0005494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21576">
        <w:rPr>
          <w:rFonts w:ascii="Times New Roman" w:hAnsi="Times New Roman"/>
          <w:sz w:val="24"/>
          <w:szCs w:val="24"/>
        </w:rPr>
        <w:t>спортивной организации</w:t>
      </w:r>
      <w:r>
        <w:rPr>
          <w:rFonts w:ascii="Times New Roman" w:hAnsi="Times New Roman"/>
          <w:sz w:val="24"/>
          <w:szCs w:val="24"/>
        </w:rPr>
        <w:t xml:space="preserve">        _________________________________________________________________________________</w:t>
      </w:r>
    </w:p>
    <w:p w:rsidR="0005494E" w:rsidRDefault="0005494E" w:rsidP="0005494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                ____________________                           ____________________                    ______________________</w:t>
      </w:r>
    </w:p>
    <w:p w:rsidR="0005494E" w:rsidRDefault="0005494E" w:rsidP="0005494E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</w:rPr>
        <w:t>Должность                                              Фамилия, инициалы                                                   Подпись                                                                 Дата</w:t>
      </w:r>
    </w:p>
    <w:p w:rsidR="0005494E" w:rsidRDefault="0005494E" w:rsidP="0005494E">
      <w:pPr>
        <w:pStyle w:val="ConsPlusNormal"/>
        <w:jc w:val="both"/>
        <w:rPr>
          <w:rFonts w:ascii="Times New Roman" w:hAnsi="Times New Roman"/>
        </w:rPr>
      </w:pPr>
    </w:p>
    <w:p w:rsidR="0005494E" w:rsidRDefault="0005494E" w:rsidP="0005494E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proofErr w:type="gramStart"/>
      <w:r>
        <w:rPr>
          <w:rFonts w:ascii="Times New Roman" w:hAnsi="Times New Roman"/>
        </w:rPr>
        <w:t>,П</w:t>
      </w:r>
      <w:proofErr w:type="gramEnd"/>
      <w:r>
        <w:rPr>
          <w:rFonts w:ascii="Times New Roman" w:hAnsi="Times New Roman"/>
        </w:rPr>
        <w:t>, (при наличии)</w:t>
      </w:r>
    </w:p>
    <w:p w:rsidR="0005494E" w:rsidRDefault="0005494E" w:rsidP="0005494E">
      <w:pPr>
        <w:pStyle w:val="ConsPlusNormal"/>
        <w:jc w:val="both"/>
        <w:rPr>
          <w:rFonts w:ascii="Times New Roman" w:hAnsi="Times New Roman"/>
        </w:rPr>
      </w:pPr>
    </w:p>
    <w:p w:rsidR="0005494E" w:rsidRDefault="0005494E" w:rsidP="0005494E">
      <w:pPr>
        <w:pStyle w:val="ConsPlusNormal"/>
        <w:jc w:val="both"/>
        <w:rPr>
          <w:rFonts w:ascii="Times New Roman" w:hAnsi="Times New Roman"/>
        </w:rPr>
      </w:pPr>
    </w:p>
    <w:p w:rsidR="0005494E" w:rsidRDefault="0005494E" w:rsidP="0005494E">
      <w:pPr>
        <w:pStyle w:val="ConsPlusNormal"/>
        <w:jc w:val="both"/>
        <w:rPr>
          <w:rFonts w:ascii="Times New Roman" w:hAnsi="Times New Roman"/>
        </w:rPr>
      </w:pPr>
    </w:p>
    <w:p w:rsidR="0005494E" w:rsidRDefault="0005494E" w:rsidP="0005494E">
      <w:pPr>
        <w:pStyle w:val="ConsPlusNormal"/>
        <w:jc w:val="both"/>
        <w:rPr>
          <w:rFonts w:ascii="Times New Roman" w:hAnsi="Times New Roman"/>
        </w:rPr>
      </w:pPr>
    </w:p>
    <w:p w:rsidR="0005494E" w:rsidRPr="00021576" w:rsidRDefault="0005494E" w:rsidP="0005494E">
      <w:pPr>
        <w:pStyle w:val="ConsPlusNormal"/>
        <w:jc w:val="both"/>
        <w:rPr>
          <w:rFonts w:ascii="Times New Roman" w:hAnsi="Times New Roman"/>
        </w:rPr>
      </w:pPr>
    </w:p>
    <w:p w:rsidR="0005494E" w:rsidRPr="0060757C" w:rsidRDefault="0005494E" w:rsidP="0005494E">
      <w:pPr>
        <w:pStyle w:val="2"/>
        <w:jc w:val="left"/>
        <w:sectPr w:rsidR="0005494E" w:rsidRPr="0060757C" w:rsidSect="0005494E">
          <w:pgSz w:w="16838" w:h="11905" w:orient="landscape" w:code="9"/>
          <w:pgMar w:top="993" w:right="1134" w:bottom="851" w:left="1134" w:header="720" w:footer="720" w:gutter="0"/>
          <w:cols w:space="720"/>
          <w:docGrid w:linePitch="326"/>
        </w:sectPr>
      </w:pPr>
    </w:p>
    <w:tbl>
      <w:tblPr>
        <w:tblW w:w="9570" w:type="dxa"/>
        <w:tblLook w:val="00A0"/>
      </w:tblPr>
      <w:tblGrid>
        <w:gridCol w:w="5070"/>
        <w:gridCol w:w="4500"/>
      </w:tblGrid>
      <w:tr w:rsidR="0005494E" w:rsidRPr="0002389D" w:rsidTr="0005494E">
        <w:tc>
          <w:tcPr>
            <w:tcW w:w="5070" w:type="dxa"/>
          </w:tcPr>
          <w:p w:rsidR="0005494E" w:rsidRPr="0002389D" w:rsidRDefault="0005494E" w:rsidP="0005494E">
            <w:pPr>
              <w:pStyle w:val="ac"/>
              <w:jc w:val="center"/>
              <w:rPr>
                <w:rStyle w:val="s1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05494E" w:rsidRPr="0002389D" w:rsidRDefault="0005494E" w:rsidP="0005494E">
            <w:pPr>
              <w:pStyle w:val="ac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389D">
              <w:rPr>
                <w:rStyle w:val="s10"/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 </w:t>
            </w:r>
            <w:r>
              <w:rPr>
                <w:rStyle w:val="s10"/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05494E" w:rsidRPr="0002389D" w:rsidRDefault="0005494E" w:rsidP="0005494E">
            <w:pPr>
              <w:pStyle w:val="ac"/>
              <w:jc w:val="right"/>
              <w:rPr>
                <w:rStyle w:val="s10"/>
                <w:rFonts w:ascii="Times New Roman" w:hAnsi="Times New Roman"/>
                <w:sz w:val="28"/>
                <w:szCs w:val="28"/>
              </w:rPr>
            </w:pPr>
            <w:r w:rsidRPr="0002389D">
              <w:rPr>
                <w:rStyle w:val="s10"/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hyperlink r:id="rId13" w:anchor="1000" w:history="1">
              <w:r w:rsidRPr="0002389D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административному регламенту</w:t>
              </w:r>
            </w:hyperlink>
          </w:p>
        </w:tc>
      </w:tr>
    </w:tbl>
    <w:p w:rsidR="0005494E" w:rsidRPr="0002389D" w:rsidRDefault="0005494E" w:rsidP="0005494E">
      <w:pPr>
        <w:pStyle w:val="ac"/>
        <w:jc w:val="center"/>
        <w:rPr>
          <w:rStyle w:val="s10"/>
          <w:rFonts w:ascii="Times New Roman" w:hAnsi="Times New Roman"/>
          <w:sz w:val="28"/>
          <w:szCs w:val="28"/>
        </w:rPr>
      </w:pPr>
    </w:p>
    <w:p w:rsidR="0005494E" w:rsidRPr="0002389D" w:rsidRDefault="0005494E" w:rsidP="0005494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D58E7">
        <w:rPr>
          <w:rFonts w:ascii="Times New Roman" w:hAnsi="Times New Roman"/>
          <w:b/>
          <w:sz w:val="28"/>
          <w:szCs w:val="28"/>
        </w:rPr>
        <w:t xml:space="preserve">Блок-схема последовательности административных процедур при предоставлении муниципальной услуги </w:t>
      </w:r>
      <w:r w:rsidRPr="001D58E7">
        <w:rPr>
          <w:rStyle w:val="s10"/>
          <w:rFonts w:ascii="Times New Roman" w:hAnsi="Times New Roman"/>
          <w:b/>
          <w:sz w:val="28"/>
          <w:szCs w:val="28"/>
        </w:rPr>
        <w:t xml:space="preserve">по присвоению </w:t>
      </w:r>
      <w:r w:rsidRPr="001D58E7">
        <w:rPr>
          <w:rFonts w:ascii="Times New Roman" w:hAnsi="Times New Roman"/>
          <w:b/>
          <w:sz w:val="28"/>
          <w:szCs w:val="28"/>
        </w:rPr>
        <w:t xml:space="preserve">квалификационной категории спортивным судьям </w:t>
      </w:r>
    </w:p>
    <w:p w:rsidR="0005494E" w:rsidRPr="002001A8" w:rsidRDefault="00660FF2" w:rsidP="0005494E">
      <w:pPr>
        <w:rPr>
          <w:rFonts w:ascii="Times New Roman" w:hAnsi="Times New Roman" w:cs="Times New Roman"/>
          <w:sz w:val="28"/>
          <w:szCs w:val="28"/>
        </w:rPr>
      </w:pPr>
      <w:r w:rsidRPr="00660FF2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2" type="#_x0000_t109" style="position:absolute;margin-left:-26.95pt;margin-top:179.4pt;width:515.7pt;height:72.1pt;z-index:251666432;mso-position-vertical-relative:page" wrapcoords="-32 -304 -32 21296 21632 21296 21632 -304 -32 -304">
            <v:textbox style="mso-next-textbox:#_x0000_s1032" inset=".5mm,.5mm,.5mm,.5mm">
              <w:txbxContent>
                <w:p w:rsidR="0005494E" w:rsidRPr="001D58E7" w:rsidRDefault="0005494E" w:rsidP="0005494E">
                  <w:pPr>
                    <w:pStyle w:val="ac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58E7">
                    <w:rPr>
                      <w:rFonts w:ascii="Times New Roman" w:hAnsi="Times New Roman"/>
                      <w:sz w:val="24"/>
                      <w:szCs w:val="24"/>
                    </w:rPr>
                    <w:t>Прием  и регистрация представления и прилагаемых документов</w:t>
                  </w:r>
                </w:p>
                <w:p w:rsidR="0005494E" w:rsidRPr="001D58E7" w:rsidRDefault="0005494E" w:rsidP="0005494E">
                  <w:pPr>
                    <w:pStyle w:val="ac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58E7">
                    <w:rPr>
                      <w:rFonts w:ascii="Times New Roman" w:hAnsi="Times New Roman"/>
                      <w:sz w:val="24"/>
                      <w:szCs w:val="24"/>
                    </w:rPr>
                    <w:t>(п. 3.2 административного регламента -</w:t>
                  </w:r>
                  <w:r w:rsidR="00FF349E">
                    <w:rPr>
                      <w:rFonts w:ascii="Times New Roman" w:hAnsi="Times New Roman"/>
                      <w:sz w:val="24"/>
                      <w:szCs w:val="24"/>
                    </w:rPr>
                    <w:t>1 рабочий день</w:t>
                  </w:r>
                  <w:r w:rsidRPr="001D58E7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05494E" w:rsidRPr="001D58E7" w:rsidRDefault="0005494E" w:rsidP="0005494E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tight" side="left" anchory="page"/>
          </v:shape>
        </w:pict>
      </w:r>
      <w:r w:rsidR="0005494E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05494E" w:rsidRDefault="00660FF2" w:rsidP="0005494E">
      <w:r w:rsidRPr="00660FF2"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109" style="position:absolute;margin-left:-21.2pt;margin-top:282.15pt;width:509.95pt;height:63.95pt;z-index:251667456;mso-position-vertical-relative:page" wrapcoords="-32 -254 -32 21346 21632 21346 21632 -254 -32 -254">
            <v:textbox style="mso-next-textbox:#_x0000_s1033" inset=".5mm,.5mm,.5mm,.5mm">
              <w:txbxContent>
                <w:p w:rsidR="00FF349E" w:rsidRDefault="0005494E" w:rsidP="0005494E">
                  <w:pPr>
                    <w:pStyle w:val="ac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58E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Проверка представленных документов и принятие решения о присвоении либо об отказе в присвоении квалификационной категории </w:t>
                  </w:r>
                </w:p>
                <w:p w:rsidR="0005494E" w:rsidRPr="001D58E7" w:rsidRDefault="00FF349E" w:rsidP="0005494E">
                  <w:pPr>
                    <w:pStyle w:val="ac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(п. 3.3 </w:t>
                  </w:r>
                  <w:r w:rsidR="0005494E" w:rsidRPr="001D58E7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административного регламента -  не более 2 месяцев со дня поступления представления и комплекта документов)</w:t>
                  </w:r>
                </w:p>
                <w:p w:rsidR="0005494E" w:rsidRPr="00E20A9E" w:rsidRDefault="0005494E" w:rsidP="0005494E"/>
              </w:txbxContent>
            </v:textbox>
            <w10:wrap type="tight" side="left" anchory="page"/>
          </v:shape>
        </w:pict>
      </w:r>
      <w:r w:rsidRPr="00660FF2">
        <w:rPr>
          <w:rFonts w:ascii="Times New Roman" w:hAnsi="Times New Roman" w:cs="Times New Roman"/>
          <w:noProof/>
          <w:sz w:val="28"/>
          <w:szCs w:val="28"/>
        </w:rPr>
        <w:pict>
          <v:line id="_x0000_s1034" style="position:absolute;z-index:251668480;mso-position-vertical-relative:page" from="231.3pt,255pt" to="231.3pt,273.35pt" wrapcoords="3 1 0 17 3 23 8 23 11 17 7 1 3 1">
            <v:stroke endarrow="block"/>
            <w10:wrap type="tight" side="left" anchory="page"/>
          </v:line>
        </w:pict>
      </w:r>
    </w:p>
    <w:p w:rsidR="0005494E" w:rsidRDefault="00660FF2" w:rsidP="0005494E">
      <w:pPr>
        <w:ind w:right="-467"/>
        <w:rPr>
          <w:sz w:val="28"/>
          <w:szCs w:val="28"/>
        </w:rPr>
      </w:pPr>
      <w:r w:rsidRPr="00660FF2">
        <w:rPr>
          <w:noProof/>
        </w:rPr>
        <w:pict>
          <v:shape id="_x0000_s1035" type="#_x0000_t109" style="position:absolute;margin-left:-15.5pt;margin-top:374pt;width:509.95pt;height:64.2pt;z-index:251669504;mso-position-vertical-relative:page" wrapcoords="-32 -415 -32 21185 21632 21185 21632 -415 -32 -415">
            <v:textbox style="mso-next-textbox:#_x0000_s1035" inset=".5mm,.5mm,.5mm,.5mm">
              <w:txbxContent>
                <w:p w:rsidR="0005494E" w:rsidRPr="001D58E7" w:rsidRDefault="0005494E" w:rsidP="0005494E">
                  <w:pPr>
                    <w:pStyle w:val="ac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58E7">
                    <w:rPr>
                      <w:rFonts w:ascii="Times New Roman" w:hAnsi="Times New Roman"/>
                      <w:sz w:val="24"/>
                      <w:szCs w:val="24"/>
                    </w:rPr>
                    <w:t>Направление принятого решения заявителю</w:t>
                  </w:r>
                </w:p>
                <w:p w:rsidR="0005494E" w:rsidRPr="001D58E7" w:rsidRDefault="0005494E" w:rsidP="0005494E">
                  <w:pPr>
                    <w:pStyle w:val="ac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58E7">
                    <w:rPr>
                      <w:rFonts w:ascii="Times New Roman" w:hAnsi="Times New Roman"/>
                      <w:sz w:val="24"/>
                      <w:szCs w:val="24"/>
                    </w:rPr>
                    <w:t xml:space="preserve">(п.3.4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административного регламента </w:t>
                  </w:r>
                  <w:r w:rsidRPr="001D58E7">
                    <w:rPr>
                      <w:rFonts w:ascii="Times New Roman" w:hAnsi="Times New Roman"/>
                      <w:sz w:val="24"/>
                      <w:szCs w:val="24"/>
                    </w:rPr>
                    <w:t xml:space="preserve">-  в течение 10 рабочих дней (в случае принятия решения о присвоении) или 5 рабочих дней (в случае принятия решения </w:t>
                  </w:r>
                  <w:proofErr w:type="gramStart"/>
                  <w:r w:rsidRPr="001D58E7">
                    <w:rPr>
                      <w:rFonts w:ascii="Times New Roman" w:hAnsi="Times New Roman"/>
                      <w:sz w:val="24"/>
                      <w:szCs w:val="24"/>
                    </w:rPr>
                    <w:t>об</w:t>
                  </w:r>
                  <w:proofErr w:type="gramEnd"/>
                  <w:r w:rsidRPr="001D58E7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1D58E7">
                    <w:rPr>
                      <w:rFonts w:ascii="Times New Roman" w:hAnsi="Times New Roman"/>
                      <w:sz w:val="24"/>
                      <w:szCs w:val="24"/>
                    </w:rPr>
                    <w:t>отказа</w:t>
                  </w:r>
                  <w:proofErr w:type="gramEnd"/>
                  <w:r w:rsidRPr="001D58E7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присвоении)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D58E7">
                    <w:rPr>
                      <w:rFonts w:ascii="Times New Roman" w:hAnsi="Times New Roman"/>
                      <w:sz w:val="24"/>
                      <w:szCs w:val="24"/>
                    </w:rPr>
                    <w:t>со дня подписания решения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Уполномоченного органа)</w:t>
                  </w:r>
                </w:p>
                <w:p w:rsidR="0005494E" w:rsidRPr="00E20A9E" w:rsidRDefault="0005494E" w:rsidP="0005494E"/>
              </w:txbxContent>
            </v:textbox>
            <w10:wrap type="tight" side="left" anchory="page"/>
          </v:shape>
        </w:pict>
      </w:r>
      <w:r w:rsidRPr="00660FF2">
        <w:rPr>
          <w:rFonts w:ascii="Times New Roman" w:hAnsi="Times New Roman" w:cs="Times New Roman"/>
          <w:noProof/>
          <w:sz w:val="28"/>
          <w:szCs w:val="28"/>
        </w:rPr>
        <w:pict>
          <v:line id="_x0000_s1036" style="position:absolute;z-index:251670528;mso-position-vertical-relative:page" from="231.3pt,352.3pt" to="231.3pt,370.65pt" wrapcoords="3 1 0 17 3 23 8 23 11 17 7 1 3 1">
            <v:stroke endarrow="block"/>
            <w10:wrap type="tight" side="left" anchory="page"/>
          </v:line>
        </w:pict>
      </w:r>
    </w:p>
    <w:p w:rsidR="0005494E" w:rsidRDefault="0005494E" w:rsidP="0005494E"/>
    <w:p w:rsidR="0005494E" w:rsidRDefault="0005494E" w:rsidP="0005494E">
      <w:pPr>
        <w:pStyle w:val="2"/>
        <w:jc w:val="both"/>
      </w:pPr>
    </w:p>
    <w:p w:rsidR="0005494E" w:rsidRPr="001A7387" w:rsidRDefault="0005494E" w:rsidP="0005494E">
      <w:pPr>
        <w:pStyle w:val="2"/>
      </w:pPr>
    </w:p>
    <w:p w:rsidR="0005494E" w:rsidRPr="00F73BF9" w:rsidRDefault="0005494E" w:rsidP="0005494E"/>
    <w:p w:rsidR="0005494E" w:rsidRDefault="0005494E" w:rsidP="0005494E">
      <w:pPr>
        <w:pStyle w:val="2"/>
        <w:ind w:right="-5" w:firstLine="709"/>
        <w:jc w:val="both"/>
      </w:pPr>
    </w:p>
    <w:p w:rsidR="0005494E" w:rsidRDefault="0005494E" w:rsidP="0005494E">
      <w:pPr>
        <w:pStyle w:val="2"/>
        <w:ind w:right="-5" w:firstLine="709"/>
        <w:jc w:val="both"/>
      </w:pPr>
    </w:p>
    <w:p w:rsidR="0005494E" w:rsidRDefault="0005494E" w:rsidP="0005494E">
      <w:pPr>
        <w:pStyle w:val="2"/>
        <w:ind w:right="-5" w:firstLine="709"/>
        <w:jc w:val="both"/>
      </w:pPr>
    </w:p>
    <w:p w:rsidR="0005494E" w:rsidRDefault="0005494E" w:rsidP="0005494E">
      <w:pPr>
        <w:pStyle w:val="2"/>
        <w:ind w:right="-5" w:firstLine="709"/>
        <w:jc w:val="both"/>
      </w:pPr>
    </w:p>
    <w:p w:rsidR="0005494E" w:rsidRDefault="0005494E" w:rsidP="0005494E">
      <w:pPr>
        <w:pStyle w:val="2"/>
        <w:ind w:right="-5" w:firstLine="709"/>
        <w:jc w:val="both"/>
      </w:pPr>
    </w:p>
    <w:p w:rsidR="0005494E" w:rsidRDefault="0005494E"/>
    <w:sectPr w:rsidR="0005494E" w:rsidSect="0018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33674"/>
    <w:multiLevelType w:val="hybridMultilevel"/>
    <w:tmpl w:val="620263D0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A6B1026"/>
    <w:multiLevelType w:val="hybridMultilevel"/>
    <w:tmpl w:val="7E723C44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F7735C7"/>
    <w:multiLevelType w:val="hybridMultilevel"/>
    <w:tmpl w:val="ADEEFA4A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4501822"/>
    <w:multiLevelType w:val="hybridMultilevel"/>
    <w:tmpl w:val="51A6D0DA"/>
    <w:lvl w:ilvl="0" w:tplc="526C76F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">
    <w:nsid w:val="422715D8"/>
    <w:multiLevelType w:val="hybridMultilevel"/>
    <w:tmpl w:val="7D0EE964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68E5EC7"/>
    <w:multiLevelType w:val="multilevel"/>
    <w:tmpl w:val="0174F9E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680C6C56"/>
    <w:multiLevelType w:val="hybridMultilevel"/>
    <w:tmpl w:val="C292F1C2"/>
    <w:lvl w:ilvl="0" w:tplc="3CACE1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A9D193F"/>
    <w:multiLevelType w:val="multilevel"/>
    <w:tmpl w:val="B61AA4A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494E"/>
    <w:rsid w:val="0005494E"/>
    <w:rsid w:val="00185B1C"/>
    <w:rsid w:val="001E051E"/>
    <w:rsid w:val="004F48C0"/>
    <w:rsid w:val="005B21B8"/>
    <w:rsid w:val="00660FF2"/>
    <w:rsid w:val="00A0678C"/>
    <w:rsid w:val="00FF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1C"/>
  </w:style>
  <w:style w:type="paragraph" w:styleId="4">
    <w:name w:val="heading 4"/>
    <w:basedOn w:val="a"/>
    <w:next w:val="a"/>
    <w:link w:val="40"/>
    <w:uiPriority w:val="99"/>
    <w:qFormat/>
    <w:rsid w:val="0005494E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5494E"/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Знак"/>
    <w:uiPriority w:val="99"/>
    <w:rsid w:val="0005494E"/>
    <w:rPr>
      <w:rFonts w:cs="Times New Roman"/>
      <w:sz w:val="16"/>
      <w:szCs w:val="16"/>
      <w:lang w:val="ru-RU" w:eastAsia="ru-RU"/>
    </w:rPr>
  </w:style>
  <w:style w:type="paragraph" w:customStyle="1" w:styleId="ConsPlusTitle">
    <w:name w:val="ConsPlusTitle"/>
    <w:uiPriority w:val="99"/>
    <w:rsid w:val="00054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054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5494E"/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rsid w:val="0005494E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05494E"/>
    <w:rPr>
      <w:rFonts w:cs="Times New Roman"/>
    </w:rPr>
  </w:style>
  <w:style w:type="paragraph" w:styleId="a5">
    <w:name w:val="Normal (Web)"/>
    <w:basedOn w:val="a"/>
    <w:link w:val="a6"/>
    <w:uiPriority w:val="99"/>
    <w:rsid w:val="0005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basedOn w:val="a0"/>
    <w:link w:val="a5"/>
    <w:uiPriority w:val="99"/>
    <w:rsid w:val="0005494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05494E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05494E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05494E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5494E"/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uiPriority w:val="99"/>
    <w:rsid w:val="000549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05494E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basedOn w:val="a0"/>
    <w:uiPriority w:val="99"/>
    <w:unhideWhenUsed/>
    <w:rsid w:val="0005494E"/>
    <w:rPr>
      <w:vertAlign w:val="superscript"/>
    </w:rPr>
  </w:style>
  <w:style w:type="paragraph" w:styleId="3">
    <w:name w:val="Body Text Indent 3"/>
    <w:basedOn w:val="a"/>
    <w:link w:val="30"/>
    <w:uiPriority w:val="99"/>
    <w:unhideWhenUsed/>
    <w:rsid w:val="0005494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5494E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semiHidden/>
    <w:rsid w:val="00054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05494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 Spacing"/>
    <w:uiPriority w:val="1"/>
    <w:qFormat/>
    <w:rsid w:val="000549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iPriority w:val="99"/>
    <w:unhideWhenUsed/>
    <w:rsid w:val="000549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05494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unhideWhenUsed/>
    <w:rsid w:val="0005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5494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549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1">
    <w:name w:val="Table Grid"/>
    <w:basedOn w:val="a1"/>
    <w:uiPriority w:val="99"/>
    <w:rsid w:val="000549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0549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494E"/>
    <w:rPr>
      <w:rFonts w:ascii="Courier New" w:eastAsia="Times New Roman" w:hAnsi="Courier New" w:cs="Times New Roman"/>
      <w:sz w:val="20"/>
      <w:szCs w:val="20"/>
    </w:rPr>
  </w:style>
  <w:style w:type="paragraph" w:customStyle="1" w:styleId="textreview">
    <w:name w:val="text_review"/>
    <w:basedOn w:val="a"/>
    <w:uiPriority w:val="99"/>
    <w:rsid w:val="0005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99"/>
    <w:qFormat/>
    <w:rsid w:val="0005494E"/>
    <w:rPr>
      <w:rFonts w:cs="Times New Roman"/>
      <w:b/>
    </w:rPr>
  </w:style>
  <w:style w:type="paragraph" w:styleId="af3">
    <w:name w:val="footer"/>
    <w:basedOn w:val="a"/>
    <w:link w:val="af4"/>
    <w:uiPriority w:val="99"/>
    <w:rsid w:val="000549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05494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annotation reference"/>
    <w:basedOn w:val="a0"/>
    <w:uiPriority w:val="99"/>
    <w:rsid w:val="0005494E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054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05494E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rsid w:val="0005494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05494E"/>
    <w:rPr>
      <w:b/>
      <w:bCs/>
    </w:rPr>
  </w:style>
  <w:style w:type="paragraph" w:customStyle="1" w:styleId="consplusnonformat0">
    <w:name w:val="consplusnonformat"/>
    <w:basedOn w:val="a"/>
    <w:uiPriority w:val="99"/>
    <w:rsid w:val="0005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Title"/>
    <w:basedOn w:val="a"/>
    <w:link w:val="afb"/>
    <w:uiPriority w:val="99"/>
    <w:qFormat/>
    <w:rsid w:val="0005494E"/>
    <w:pPr>
      <w:spacing w:after="0" w:line="240" w:lineRule="auto"/>
      <w:ind w:left="504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b">
    <w:name w:val="Название Знак"/>
    <w:basedOn w:val="a0"/>
    <w:link w:val="afa"/>
    <w:uiPriority w:val="99"/>
    <w:rsid w:val="0005494E"/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List Paragraph"/>
    <w:basedOn w:val="a"/>
    <w:uiPriority w:val="99"/>
    <w:qFormat/>
    <w:rsid w:val="000549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1">
    <w:name w:val="Заголовок 3 Знак"/>
    <w:basedOn w:val="a0"/>
    <w:uiPriority w:val="99"/>
    <w:rsid w:val="0005494E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1">
    <w:name w:val="Заголовок 4 Знак1"/>
    <w:basedOn w:val="a0"/>
    <w:uiPriority w:val="99"/>
    <w:rsid w:val="0005494E"/>
    <w:rPr>
      <w:rFonts w:cs="Times New Roman"/>
      <w:sz w:val="28"/>
      <w:szCs w:val="28"/>
    </w:rPr>
  </w:style>
  <w:style w:type="paragraph" w:customStyle="1" w:styleId="ConsNormal">
    <w:name w:val="ConsNormal"/>
    <w:uiPriority w:val="99"/>
    <w:rsid w:val="00054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WW8Num4z1">
    <w:name w:val="WW8Num4z1"/>
    <w:rsid w:val="00054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C74CAF8837DCE2901C11AD150DBA04F&amp;req=doc&amp;base=LAW&amp;n=351285&amp;REFFIELD=134&amp;REFDST=41&amp;REFDOC=340466&amp;REFBASE=LAW&amp;stat=refcode%3D16876%3Bindex%3D156&amp;date=10.06.2020" TargetMode="External"/><Relationship Id="rId13" Type="http://schemas.openxmlformats.org/officeDocument/2006/relationships/hyperlink" Target="http://www.garant.ru/hotlaw/peter/3106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3C74CAF8837DCE2901C11AD150DBA04F&amp;req=doc&amp;base=LAW&amp;n=351285&amp;REFFIELD=134&amp;REFDST=40&amp;REFDOC=340466&amp;REFBASE=LAW&amp;stat=refcode%3D16876%3Bindex%3D154&amp;date=10.06.2020" TargetMode="External"/><Relationship Id="rId12" Type="http://schemas.openxmlformats.org/officeDocument/2006/relationships/hyperlink" Target="consultantplus://offline/ref=9DFCD0BC58F1901188C452263C0976EC7682B8277B42784B22C3A2DEC2AABDAEC9F86746227977ABeCm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uslugi35.ru." TargetMode="External"/><Relationship Id="rId11" Type="http://schemas.openxmlformats.org/officeDocument/2006/relationships/hyperlink" Target="https://login.consultant.ru/link/?rnd=10336DA60F86D63DCDFA8D98ED087F9A&amp;req=doc&amp;base=LAW&amp;n=183496&amp;date=27.03.2019" TargetMode="External"/><Relationship Id="rId5" Type="http://schemas.openxmlformats.org/officeDocument/2006/relationships/hyperlink" Target="http://www.gosuslugi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16297AE893B6B7391D086B5E884F35F1831BBEB36328ED641890D3839C58CDA48DB4BE9CEA3D0Fn4e0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24</Pages>
  <Words>8715</Words>
  <Characters>49676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2023-03-13T11:03:00Z</cp:lastPrinted>
  <dcterms:created xsi:type="dcterms:W3CDTF">2023-03-13T11:35:00Z</dcterms:created>
  <dcterms:modified xsi:type="dcterms:W3CDTF">2023-03-13T11:35:00Z</dcterms:modified>
</cp:coreProperties>
</file>