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E8" w:rsidRDefault="008C5CE8">
      <w:pPr>
        <w:rPr>
          <w:rStyle w:val="34"/>
          <w:rFonts w:ascii="Times New Roman" w:hAnsi="Times New Roman"/>
          <w:b w:val="0"/>
          <w:sz w:val="28"/>
        </w:rPr>
      </w:pPr>
    </w:p>
    <w:p w:rsidR="0074567E" w:rsidRPr="009A2E14" w:rsidRDefault="0074567E" w:rsidP="0074567E">
      <w:pPr>
        <w:jc w:val="center"/>
        <w:rPr>
          <w:szCs w:val="24"/>
        </w:rPr>
      </w:pPr>
      <w:r w:rsidRPr="009A2E14">
        <w:rPr>
          <w:szCs w:val="24"/>
        </w:rPr>
        <w:t xml:space="preserve">АДМИНИСТРАЦИЯ ВОЖЕГОДСКОГО МУНИЦИПАЛЬНОГО </w:t>
      </w:r>
      <w:r>
        <w:rPr>
          <w:szCs w:val="24"/>
        </w:rPr>
        <w:t>ОКРУГА</w:t>
      </w:r>
    </w:p>
    <w:p w:rsidR="0074567E" w:rsidRPr="009A2E14" w:rsidRDefault="0074567E" w:rsidP="0074567E">
      <w:pPr>
        <w:jc w:val="center"/>
      </w:pPr>
    </w:p>
    <w:p w:rsidR="0074567E" w:rsidRPr="00F101AE" w:rsidRDefault="0074567E" w:rsidP="0074567E">
      <w:pPr>
        <w:pStyle w:val="1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F101AE">
        <w:rPr>
          <w:rFonts w:ascii="Times New Roman" w:hAnsi="Times New Roman"/>
          <w:sz w:val="36"/>
          <w:szCs w:val="36"/>
        </w:rPr>
        <w:t>П</w:t>
      </w:r>
      <w:proofErr w:type="gramEnd"/>
      <w:r w:rsidRPr="00F101AE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74567E" w:rsidRPr="009A2E14" w:rsidRDefault="00CE1EDA" w:rsidP="0074567E">
      <w:pPr>
        <w:jc w:val="center"/>
        <w:rPr>
          <w:b/>
        </w:rPr>
      </w:pPr>
      <w:r>
        <w:rPr>
          <w:noProof/>
        </w:rPr>
        <w:pict>
          <v:rect id="_x0000_s1027" style="position:absolute;left:0;text-align:left;margin-left:113pt;margin-top:9.4pt;width:97.7pt;height:18.2pt;z-index:251661312" filled="f" stroked="f" strokeweight="1pt">
            <v:textbox style="mso-next-textbox:#_x0000_s1027" inset="1pt,1pt,1pt,1pt">
              <w:txbxContent>
                <w:p w:rsidR="006F6BE3" w:rsidRPr="00CE1EDA" w:rsidRDefault="00CE1EDA" w:rsidP="00CE1ED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1196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12.45pt;margin-top:9.4pt;width:100.55pt;height:18.2pt;z-index:251666432" filled="f" stroked="f" strokeweight="1pt">
            <v:textbox style="mso-next-textbox:#_x0000_s1033" inset="1pt,1pt,1pt,1pt">
              <w:txbxContent>
                <w:p w:rsidR="00CE1EDA" w:rsidRPr="00CE1EDA" w:rsidRDefault="00CE1EDA" w:rsidP="00CE1EDA">
                  <w:pPr>
                    <w:jc w:val="center"/>
                    <w:rPr>
                      <w:sz w:val="28"/>
                    </w:rPr>
                  </w:pPr>
                  <w:r w:rsidRPr="00CE1EDA">
                    <w:rPr>
                      <w:sz w:val="28"/>
                    </w:rPr>
                    <w:t>25.12.2023</w:t>
                  </w:r>
                </w:p>
              </w:txbxContent>
            </v:textbox>
          </v:rect>
        </w:pict>
      </w:r>
    </w:p>
    <w:p w:rsidR="0074567E" w:rsidRPr="009A2E14" w:rsidRDefault="00052D70" w:rsidP="0074567E">
      <w:pPr>
        <w:jc w:val="both"/>
      </w:pPr>
      <w:r>
        <w:rPr>
          <w:noProof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6F6BE3" w:rsidRPr="00B9736C" w:rsidRDefault="006F6BE3" w:rsidP="0074567E"/>
              </w:txbxContent>
            </v:textbox>
          </v:rect>
        </w:pict>
      </w:r>
      <w:r w:rsidR="0074567E" w:rsidRPr="009A2E14">
        <w:t>От _______________ № ______________</w:t>
      </w:r>
    </w:p>
    <w:p w:rsidR="0074567E" w:rsidRPr="009A2E14" w:rsidRDefault="0074567E" w:rsidP="0074567E">
      <w:pPr>
        <w:jc w:val="both"/>
        <w:rPr>
          <w:sz w:val="16"/>
        </w:rPr>
      </w:pPr>
      <w:r w:rsidRPr="009A2E14">
        <w:rPr>
          <w:sz w:val="16"/>
        </w:rPr>
        <w:tab/>
      </w:r>
      <w:r w:rsidRPr="009A2E14">
        <w:rPr>
          <w:sz w:val="16"/>
        </w:rPr>
        <w:tab/>
      </w:r>
      <w:r w:rsidRPr="009A2E14">
        <w:rPr>
          <w:sz w:val="16"/>
        </w:rPr>
        <w:tab/>
        <w:t xml:space="preserve">     </w:t>
      </w:r>
    </w:p>
    <w:p w:rsidR="0074567E" w:rsidRPr="009A2E14" w:rsidRDefault="0074567E" w:rsidP="0074567E">
      <w:pPr>
        <w:ind w:left="1416" w:firstLine="708"/>
        <w:jc w:val="both"/>
        <w:rPr>
          <w:sz w:val="16"/>
        </w:rPr>
      </w:pPr>
      <w:r w:rsidRPr="009A2E14">
        <w:rPr>
          <w:sz w:val="16"/>
        </w:rPr>
        <w:t xml:space="preserve">    п. Вожега</w:t>
      </w:r>
    </w:p>
    <w:p w:rsidR="0074567E" w:rsidRPr="009A2E14" w:rsidRDefault="0074567E" w:rsidP="0074567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74567E" w:rsidRPr="009A2E14" w:rsidTr="00F21946">
        <w:tc>
          <w:tcPr>
            <w:tcW w:w="1276" w:type="dxa"/>
          </w:tcPr>
          <w:p w:rsidR="0074567E" w:rsidRPr="009A2E14" w:rsidRDefault="00052D70" w:rsidP="00F2194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052D70">
              <w:rPr>
                <w:noProof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052D70">
              <w:rPr>
                <w:noProof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052D70">
              <w:rPr>
                <w:noProof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052D70">
              <w:rPr>
                <w:noProof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74567E" w:rsidRPr="009A2E14">
              <w:rPr>
                <w:sz w:val="28"/>
                <w:lang w:val="en-US"/>
              </w:rPr>
              <w:t xml:space="preserve">                     </w:t>
            </w:r>
          </w:p>
          <w:p w:rsidR="0074567E" w:rsidRPr="009A2E14" w:rsidRDefault="0074567E" w:rsidP="00F2194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9A2E14">
              <w:rPr>
                <w:sz w:val="28"/>
                <w:lang w:val="en-US"/>
              </w:rPr>
              <w:t xml:space="preserve">                      </w:t>
            </w:r>
          </w:p>
          <w:p w:rsidR="0074567E" w:rsidRPr="009A2E14" w:rsidRDefault="0074567E" w:rsidP="00F2194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9A2E14"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74567E" w:rsidRPr="009A2E14" w:rsidRDefault="0074567E" w:rsidP="00F101AE">
            <w:pPr>
              <w:jc w:val="both"/>
              <w:rPr>
                <w:sz w:val="28"/>
              </w:rPr>
            </w:pPr>
            <w:r w:rsidRPr="009A2E14">
              <w:rPr>
                <w:sz w:val="28"/>
              </w:rPr>
              <w:t xml:space="preserve">Об утверждении </w:t>
            </w:r>
            <w:r>
              <w:rPr>
                <w:sz w:val="28"/>
              </w:rPr>
              <w:t xml:space="preserve">административного регламента </w:t>
            </w:r>
            <w:r w:rsidR="00896127">
              <w:rPr>
                <w:sz w:val="28"/>
              </w:rPr>
              <w:t xml:space="preserve"> </w:t>
            </w:r>
            <w:r>
              <w:rPr>
                <w:sz w:val="28"/>
              </w:rPr>
              <w:t>предоставлени</w:t>
            </w:r>
            <w:r w:rsidR="00896127">
              <w:rPr>
                <w:sz w:val="28"/>
              </w:rPr>
              <w:t>я</w:t>
            </w:r>
            <w:r>
              <w:rPr>
                <w:sz w:val="28"/>
              </w:rPr>
              <w:t xml:space="preserve"> муниципальной услуги по предоставлению жилых помещений </w:t>
            </w:r>
            <w:r w:rsidR="00F24A4F">
              <w:rPr>
                <w:sz w:val="28"/>
              </w:rPr>
              <w:t>специализированного муниципального жилищного фонда</w:t>
            </w:r>
            <w:r>
              <w:rPr>
                <w:sz w:val="28"/>
              </w:rPr>
              <w:t xml:space="preserve"> </w:t>
            </w:r>
            <w:r w:rsidRPr="009A2E14">
              <w:rPr>
                <w:sz w:val="28"/>
              </w:rPr>
              <w:t xml:space="preserve">Вожегодского муниципального </w:t>
            </w:r>
            <w:r>
              <w:rPr>
                <w:sz w:val="28"/>
              </w:rPr>
              <w:t>округа</w:t>
            </w:r>
          </w:p>
        </w:tc>
      </w:tr>
    </w:tbl>
    <w:p w:rsidR="0074567E" w:rsidRPr="009A2E14" w:rsidRDefault="0074567E" w:rsidP="0074567E">
      <w:pPr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</w:p>
    <w:p w:rsidR="0074567E" w:rsidRPr="009A2E14" w:rsidRDefault="0074567E" w:rsidP="0074567E">
      <w:pPr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</w:p>
    <w:p w:rsidR="0074567E" w:rsidRPr="009A2E14" w:rsidRDefault="0074567E" w:rsidP="0074567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A2E14">
        <w:rPr>
          <w:sz w:val="28"/>
          <w:szCs w:val="24"/>
        </w:rPr>
        <w:t xml:space="preserve">В соответствии </w:t>
      </w:r>
      <w:r>
        <w:rPr>
          <w:sz w:val="28"/>
          <w:szCs w:val="24"/>
        </w:rPr>
        <w:t>с Жилищным кодексом  Российской Фед</w:t>
      </w:r>
      <w:r w:rsidR="00374B88">
        <w:rPr>
          <w:sz w:val="28"/>
          <w:szCs w:val="24"/>
        </w:rPr>
        <w:t>е</w:t>
      </w:r>
      <w:r>
        <w:rPr>
          <w:sz w:val="28"/>
          <w:szCs w:val="24"/>
        </w:rPr>
        <w:t>рации, Федеральным</w:t>
      </w:r>
      <w:r w:rsidR="00F101AE">
        <w:rPr>
          <w:sz w:val="28"/>
          <w:szCs w:val="24"/>
        </w:rPr>
        <w:t>и</w:t>
      </w:r>
      <w:r>
        <w:rPr>
          <w:sz w:val="28"/>
          <w:szCs w:val="24"/>
        </w:rPr>
        <w:t xml:space="preserve"> закон</w:t>
      </w:r>
      <w:r w:rsidR="00F101AE">
        <w:rPr>
          <w:sz w:val="28"/>
          <w:szCs w:val="24"/>
        </w:rPr>
        <w:t>ами</w:t>
      </w:r>
      <w:r>
        <w:rPr>
          <w:sz w:val="28"/>
          <w:szCs w:val="24"/>
        </w:rPr>
        <w:t xml:space="preserve"> от 6 октября 2003 года № 131-ФЗ «Об общих принципах организации местного самоуправления в Росс</w:t>
      </w:r>
      <w:r w:rsidR="00896127">
        <w:rPr>
          <w:sz w:val="28"/>
          <w:szCs w:val="24"/>
        </w:rPr>
        <w:t>ийской Федерации»</w:t>
      </w:r>
      <w:proofErr w:type="gramStart"/>
      <w:r w:rsidR="00896127">
        <w:rPr>
          <w:sz w:val="28"/>
          <w:szCs w:val="24"/>
        </w:rPr>
        <w:t>.</w:t>
      </w:r>
      <w:proofErr w:type="gramEnd"/>
      <w:r w:rsidR="00896127"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о</w:t>
      </w:r>
      <w:proofErr w:type="gramEnd"/>
      <w:r>
        <w:rPr>
          <w:sz w:val="28"/>
          <w:szCs w:val="24"/>
        </w:rPr>
        <w:t>т 27 июля  2010 года № 210- ФЗ «Об организации предоставления государственных и муниципальных услуг»</w:t>
      </w:r>
      <w:r w:rsidRPr="009A2E14">
        <w:rPr>
          <w:sz w:val="28"/>
          <w:szCs w:val="24"/>
        </w:rPr>
        <w:t xml:space="preserve"> администрация </w:t>
      </w:r>
      <w:r>
        <w:rPr>
          <w:sz w:val="28"/>
          <w:szCs w:val="24"/>
        </w:rPr>
        <w:t>округа</w:t>
      </w:r>
    </w:p>
    <w:p w:rsidR="0074567E" w:rsidRPr="009A2E14" w:rsidRDefault="0074567E" w:rsidP="0074567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A2E14">
        <w:rPr>
          <w:sz w:val="28"/>
          <w:szCs w:val="24"/>
        </w:rPr>
        <w:t>ПОСТАНОВЛЯЕТ:</w:t>
      </w:r>
    </w:p>
    <w:p w:rsidR="0074567E" w:rsidRPr="009A2E14" w:rsidRDefault="0074567E" w:rsidP="0074567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74567E" w:rsidRDefault="0074567E" w:rsidP="00745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E14">
        <w:rPr>
          <w:sz w:val="28"/>
          <w:szCs w:val="24"/>
        </w:rPr>
        <w:t xml:space="preserve">1. Утвердить </w:t>
      </w:r>
      <w:r w:rsidR="00896127">
        <w:rPr>
          <w:sz w:val="28"/>
          <w:szCs w:val="24"/>
        </w:rPr>
        <w:t>прилагаемый</w:t>
      </w:r>
      <w:r w:rsidR="005D568D">
        <w:t xml:space="preserve"> </w:t>
      </w:r>
      <w:r w:rsidR="005D568D">
        <w:rPr>
          <w:sz w:val="28"/>
          <w:szCs w:val="28"/>
        </w:rPr>
        <w:t>административный регламент  предоставлени</w:t>
      </w:r>
      <w:r w:rsidR="00896127">
        <w:rPr>
          <w:sz w:val="28"/>
          <w:szCs w:val="28"/>
        </w:rPr>
        <w:t>я</w:t>
      </w:r>
      <w:r w:rsidR="005D568D">
        <w:rPr>
          <w:sz w:val="28"/>
          <w:szCs w:val="28"/>
        </w:rPr>
        <w:t xml:space="preserve"> муниципальной услуги по предоставлению жилых помещений </w:t>
      </w:r>
      <w:r w:rsidR="00F24A4F">
        <w:rPr>
          <w:sz w:val="28"/>
        </w:rPr>
        <w:t xml:space="preserve">специализированного муниципального жилищного фонда </w:t>
      </w:r>
      <w:r w:rsidR="00F24A4F" w:rsidRPr="009A2E14">
        <w:rPr>
          <w:sz w:val="28"/>
        </w:rPr>
        <w:t xml:space="preserve">Вожегодского муниципального </w:t>
      </w:r>
      <w:r w:rsidR="00F24A4F">
        <w:rPr>
          <w:sz w:val="28"/>
        </w:rPr>
        <w:t>округа.</w:t>
      </w:r>
    </w:p>
    <w:p w:rsidR="004378B5" w:rsidRDefault="00896127" w:rsidP="00B72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8B5">
        <w:rPr>
          <w:sz w:val="28"/>
          <w:szCs w:val="28"/>
        </w:rPr>
        <w:t>2. Признать утратившими силу</w:t>
      </w:r>
      <w:r w:rsidR="00554535" w:rsidRPr="004378B5">
        <w:rPr>
          <w:sz w:val="28"/>
          <w:szCs w:val="28"/>
        </w:rPr>
        <w:t xml:space="preserve"> </w:t>
      </w:r>
      <w:r w:rsidR="004378B5">
        <w:rPr>
          <w:sz w:val="28"/>
          <w:szCs w:val="28"/>
        </w:rPr>
        <w:t xml:space="preserve">следующие </w:t>
      </w:r>
      <w:r w:rsidR="00554535" w:rsidRPr="004378B5">
        <w:rPr>
          <w:sz w:val="28"/>
          <w:szCs w:val="28"/>
        </w:rPr>
        <w:t>постановлени</w:t>
      </w:r>
      <w:r w:rsidR="004378B5">
        <w:rPr>
          <w:sz w:val="28"/>
          <w:szCs w:val="28"/>
        </w:rPr>
        <w:t>я</w:t>
      </w:r>
      <w:r w:rsidR="00554535" w:rsidRPr="004378B5">
        <w:rPr>
          <w:sz w:val="28"/>
          <w:szCs w:val="28"/>
        </w:rPr>
        <w:t>:</w:t>
      </w:r>
      <w:r w:rsidRPr="004378B5">
        <w:rPr>
          <w:sz w:val="28"/>
          <w:szCs w:val="28"/>
        </w:rPr>
        <w:t xml:space="preserve"> </w:t>
      </w:r>
    </w:p>
    <w:p w:rsidR="004378B5" w:rsidRDefault="004378B5" w:rsidP="00B72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администрации Вожегодского муниципального района:</w:t>
      </w:r>
    </w:p>
    <w:p w:rsidR="002C5A43" w:rsidRPr="004378B5" w:rsidRDefault="00554535" w:rsidP="00B72E81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4378B5">
        <w:rPr>
          <w:sz w:val="28"/>
          <w:szCs w:val="28"/>
        </w:rPr>
        <w:t>от 4 августа 2017 года № 555 «</w:t>
      </w:r>
      <w:r w:rsidRPr="004378B5">
        <w:rPr>
          <w:sz w:val="28"/>
        </w:rPr>
        <w:t xml:space="preserve">Об утверждении административного регламента предоставления муниципальной услуги </w:t>
      </w:r>
      <w:r w:rsidRPr="004378B5">
        <w:rPr>
          <w:sz w:val="28"/>
          <w:szCs w:val="28"/>
        </w:rPr>
        <w:t xml:space="preserve">по предоставлению жилых помещений муниципального специализированного жилищного фонда»; </w:t>
      </w:r>
    </w:p>
    <w:p w:rsidR="00554535" w:rsidRPr="004378B5" w:rsidRDefault="00554535" w:rsidP="001F1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8B5">
        <w:rPr>
          <w:sz w:val="28"/>
        </w:rPr>
        <w:t xml:space="preserve">от 29 марта  2018 года № 228 « О внесении изменений в постановление администрации Вожегодского муниципального района от 4 августа 2017 года № 555 «Об утверждении административного регламента предоставления муниципальной услуги </w:t>
      </w:r>
      <w:r w:rsidRPr="004378B5">
        <w:rPr>
          <w:sz w:val="28"/>
          <w:szCs w:val="28"/>
        </w:rPr>
        <w:t>по предоставлению жилых помещений муниципального специализированного жилищного фонда»;</w:t>
      </w:r>
    </w:p>
    <w:p w:rsidR="00554535" w:rsidRDefault="00554535" w:rsidP="001F1684">
      <w:pPr>
        <w:autoSpaceDE w:val="0"/>
        <w:autoSpaceDN w:val="0"/>
        <w:adjustRightInd w:val="0"/>
        <w:ind w:firstLine="709"/>
        <w:jc w:val="both"/>
        <w:rPr>
          <w:rStyle w:val="34"/>
          <w:rFonts w:ascii="Times New Roman" w:hAnsi="Times New Roman"/>
          <w:b w:val="0"/>
          <w:bCs/>
          <w:sz w:val="28"/>
          <w:szCs w:val="28"/>
        </w:rPr>
      </w:pPr>
      <w:r w:rsidRPr="004378B5">
        <w:rPr>
          <w:rStyle w:val="34"/>
          <w:rFonts w:ascii="Times New Roman" w:hAnsi="Times New Roman"/>
          <w:b w:val="0"/>
          <w:bCs/>
          <w:sz w:val="28"/>
          <w:szCs w:val="28"/>
        </w:rPr>
        <w:t>от 24 марта 2022 года № 176 «О внесении изменений в некоторые постановления администрации Вожегодского муниципального района»</w:t>
      </w:r>
      <w:r w:rsidR="004378B5">
        <w:rPr>
          <w:rStyle w:val="34"/>
          <w:rFonts w:ascii="Times New Roman" w:hAnsi="Times New Roman"/>
          <w:b w:val="0"/>
          <w:bCs/>
          <w:sz w:val="28"/>
          <w:szCs w:val="28"/>
        </w:rPr>
        <w:t>;</w:t>
      </w:r>
    </w:p>
    <w:p w:rsidR="004378B5" w:rsidRDefault="004378B5" w:rsidP="001F1684">
      <w:pPr>
        <w:autoSpaceDE w:val="0"/>
        <w:autoSpaceDN w:val="0"/>
        <w:adjustRightInd w:val="0"/>
        <w:ind w:firstLine="709"/>
        <w:jc w:val="both"/>
        <w:rPr>
          <w:rStyle w:val="34"/>
          <w:rFonts w:ascii="Times New Roman" w:hAnsi="Times New Roman"/>
          <w:b w:val="0"/>
          <w:bCs/>
          <w:sz w:val="28"/>
          <w:szCs w:val="28"/>
        </w:rPr>
      </w:pPr>
      <w:r>
        <w:rPr>
          <w:rStyle w:val="34"/>
          <w:rFonts w:ascii="Times New Roman" w:hAnsi="Times New Roman"/>
          <w:b w:val="0"/>
          <w:bCs/>
          <w:sz w:val="28"/>
          <w:szCs w:val="28"/>
        </w:rPr>
        <w:t>2.2. администрации Вожегодского городского поселения:</w:t>
      </w:r>
    </w:p>
    <w:p w:rsidR="004378B5" w:rsidRDefault="004378B5" w:rsidP="001F1684">
      <w:pPr>
        <w:autoSpaceDE w:val="0"/>
        <w:autoSpaceDN w:val="0"/>
        <w:adjustRightInd w:val="0"/>
        <w:ind w:firstLine="709"/>
        <w:jc w:val="both"/>
        <w:rPr>
          <w:rStyle w:val="34"/>
          <w:rFonts w:ascii="Times New Roman" w:hAnsi="Times New Roman"/>
          <w:b w:val="0"/>
          <w:bCs/>
          <w:sz w:val="28"/>
          <w:szCs w:val="28"/>
        </w:rPr>
      </w:pPr>
      <w:r>
        <w:rPr>
          <w:rStyle w:val="34"/>
          <w:rFonts w:ascii="Times New Roman" w:hAnsi="Times New Roman"/>
          <w:b w:val="0"/>
          <w:bCs/>
          <w:sz w:val="28"/>
          <w:szCs w:val="28"/>
        </w:rPr>
        <w:t>от 23 марта 2022 года № 110 «Об утверждении административного регламента предоставления муниципальной услуги по предоставлению жилых помещений муниципального специализированного жилищного фонда»;</w:t>
      </w:r>
    </w:p>
    <w:p w:rsidR="004378B5" w:rsidRPr="00554535" w:rsidRDefault="004378B5" w:rsidP="001F16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101AE">
        <w:rPr>
          <w:rStyle w:val="34"/>
          <w:rFonts w:ascii="Times New Roman" w:hAnsi="Times New Roman"/>
          <w:b w:val="0"/>
          <w:bCs/>
          <w:sz w:val="28"/>
          <w:szCs w:val="28"/>
        </w:rPr>
        <w:lastRenderedPageBreak/>
        <w:t>от 17 декабря 2012 года № 111 «Об утверждении Порядка предоставления жилых помещений маневренного фонда».</w:t>
      </w:r>
    </w:p>
    <w:p w:rsidR="0074567E" w:rsidRDefault="00896127" w:rsidP="00745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567E" w:rsidRPr="009A2E14">
        <w:rPr>
          <w:sz w:val="28"/>
          <w:szCs w:val="24"/>
        </w:rPr>
        <w:t xml:space="preserve">. </w:t>
      </w:r>
      <w:r w:rsidR="0074567E" w:rsidRPr="009A2E14">
        <w:rPr>
          <w:sz w:val="28"/>
          <w:szCs w:val="28"/>
        </w:rPr>
        <w:t xml:space="preserve">Настоящее постановление вступает в силу после </w:t>
      </w:r>
      <w:r>
        <w:rPr>
          <w:sz w:val="28"/>
          <w:szCs w:val="28"/>
        </w:rPr>
        <w:t>официального опубликования в газете «Борьба».</w:t>
      </w:r>
    </w:p>
    <w:p w:rsidR="00896127" w:rsidRDefault="00896127" w:rsidP="00745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6B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Вожегодского муниципального округа Е.В. Первова.</w:t>
      </w:r>
    </w:p>
    <w:p w:rsidR="003F1F61" w:rsidRDefault="003F1F61" w:rsidP="00745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1AE" w:rsidRPr="009A2E14" w:rsidRDefault="00F101AE" w:rsidP="00745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67E" w:rsidRPr="009A2E14" w:rsidRDefault="0074567E" w:rsidP="0074567E">
      <w:pPr>
        <w:autoSpaceDE w:val="0"/>
        <w:autoSpaceDN w:val="0"/>
        <w:adjustRightInd w:val="0"/>
        <w:rPr>
          <w:sz w:val="28"/>
          <w:szCs w:val="24"/>
        </w:rPr>
      </w:pPr>
      <w:r w:rsidRPr="009A2E14">
        <w:rPr>
          <w:sz w:val="28"/>
          <w:szCs w:val="24"/>
        </w:rPr>
        <w:t xml:space="preserve">Глава Вожегодского муниципального </w:t>
      </w:r>
      <w:r>
        <w:rPr>
          <w:sz w:val="28"/>
          <w:szCs w:val="24"/>
        </w:rPr>
        <w:t>округа</w:t>
      </w:r>
      <w:r w:rsidRPr="009A2E14">
        <w:rPr>
          <w:sz w:val="28"/>
          <w:szCs w:val="24"/>
        </w:rPr>
        <w:t xml:space="preserve">                          С.Н. Семенников</w:t>
      </w: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4378B5" w:rsidRDefault="004378B5" w:rsidP="004378B5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</w:rPr>
      </w:pPr>
    </w:p>
    <w:p w:rsidR="0074567E" w:rsidRDefault="005D568D" w:rsidP="004378B5">
      <w:pPr>
        <w:pStyle w:val="ConsPlusNormal"/>
        <w:widowControl/>
        <w:tabs>
          <w:tab w:val="left" w:pos="6600"/>
        </w:tabs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5D568D" w:rsidRDefault="005D568D" w:rsidP="004378B5">
      <w:pPr>
        <w:pStyle w:val="ConsPlusNormal"/>
        <w:widowControl/>
        <w:tabs>
          <w:tab w:val="left" w:pos="6600"/>
        </w:tabs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</w:t>
      </w:r>
    </w:p>
    <w:p w:rsidR="005D568D" w:rsidRDefault="002C5A43" w:rsidP="004378B5">
      <w:pPr>
        <w:pStyle w:val="ConsPlusNormal"/>
        <w:widowControl/>
        <w:tabs>
          <w:tab w:val="left" w:pos="6600"/>
        </w:tabs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5D568D">
        <w:rPr>
          <w:rFonts w:ascii="Times New Roman" w:hAnsi="Times New Roman"/>
          <w:sz w:val="28"/>
        </w:rPr>
        <w:t>дминистрации Вожегодского</w:t>
      </w:r>
    </w:p>
    <w:p w:rsidR="005D568D" w:rsidRDefault="005D568D" w:rsidP="004378B5">
      <w:pPr>
        <w:pStyle w:val="ConsPlusNormal"/>
        <w:widowControl/>
        <w:tabs>
          <w:tab w:val="left" w:pos="6600"/>
        </w:tabs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</w:p>
    <w:p w:rsidR="005D568D" w:rsidRDefault="00CE1EDA" w:rsidP="004378B5">
      <w:pPr>
        <w:pStyle w:val="ConsPlusNormal"/>
        <w:widowControl/>
        <w:tabs>
          <w:tab w:val="left" w:pos="6600"/>
        </w:tabs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25.12.2023</w:t>
      </w:r>
      <w:r w:rsidR="005D568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1196</w:t>
      </w:r>
      <w:r w:rsidR="005D568D">
        <w:rPr>
          <w:rFonts w:ascii="Times New Roman" w:hAnsi="Times New Roman"/>
          <w:sz w:val="28"/>
        </w:rPr>
        <w:t xml:space="preserve">   </w:t>
      </w:r>
    </w:p>
    <w:p w:rsidR="005D568D" w:rsidRDefault="005D568D" w:rsidP="004378B5">
      <w:pPr>
        <w:pStyle w:val="ConsPlusNormal"/>
        <w:widowControl/>
        <w:tabs>
          <w:tab w:val="left" w:pos="6600"/>
        </w:tabs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2C5A4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74567E" w:rsidRDefault="0074567E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/>
          <w:sz w:val="28"/>
        </w:rPr>
      </w:pPr>
    </w:p>
    <w:p w:rsidR="0074567E" w:rsidRDefault="0074567E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/>
          <w:sz w:val="28"/>
        </w:rPr>
      </w:pPr>
    </w:p>
    <w:p w:rsidR="008C5CE8" w:rsidRDefault="00F24A4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</w:t>
      </w:r>
      <w:r w:rsidRPr="00F24A4F">
        <w:rPr>
          <w:rFonts w:ascii="Times New Roman" w:hAnsi="Times New Roman"/>
          <w:b/>
          <w:sz w:val="28"/>
        </w:rPr>
        <w:t>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</w:t>
      </w:r>
    </w:p>
    <w:p w:rsidR="00F24A4F" w:rsidRPr="00F24A4F" w:rsidRDefault="00F24A4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</w:p>
    <w:p w:rsidR="008C5CE8" w:rsidRDefault="00F21946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Общие положения </w:t>
      </w:r>
    </w:p>
    <w:p w:rsidR="008C5CE8" w:rsidRDefault="008C5CE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по </w:t>
      </w:r>
      <w:r w:rsidR="00F24A4F">
        <w:rPr>
          <w:sz w:val="28"/>
        </w:rPr>
        <w:t>предоставлению жилых помещений специализированного</w:t>
      </w:r>
      <w:r>
        <w:rPr>
          <w:sz w:val="28"/>
        </w:rPr>
        <w:t xml:space="preserve"> жилищного фонда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F24A4F" w:rsidRDefault="00F24A4F" w:rsidP="00F24A4F">
      <w:pPr>
        <w:ind w:firstLine="709"/>
        <w:jc w:val="both"/>
        <w:rPr>
          <w:sz w:val="28"/>
        </w:rPr>
      </w:pPr>
      <w:r>
        <w:rPr>
          <w:sz w:val="28"/>
        </w:rPr>
        <w:t>Муниципальная услуга включает в себя предоставление:</w:t>
      </w:r>
    </w:p>
    <w:p w:rsidR="00F24A4F" w:rsidRDefault="00F24A4F" w:rsidP="00F24A4F">
      <w:pPr>
        <w:ind w:firstLine="709"/>
        <w:jc w:val="both"/>
        <w:rPr>
          <w:sz w:val="28"/>
        </w:rPr>
      </w:pPr>
      <w:r>
        <w:rPr>
          <w:sz w:val="28"/>
        </w:rPr>
        <w:t>1) служебных жилых помещений;</w:t>
      </w:r>
    </w:p>
    <w:p w:rsidR="00F24A4F" w:rsidRDefault="00F24A4F" w:rsidP="00F24A4F">
      <w:pPr>
        <w:ind w:firstLine="709"/>
        <w:jc w:val="both"/>
        <w:rPr>
          <w:sz w:val="28"/>
        </w:rPr>
      </w:pPr>
      <w:r>
        <w:rPr>
          <w:sz w:val="28"/>
        </w:rPr>
        <w:t>2) жилых помещений в общежитиях;</w:t>
      </w:r>
    </w:p>
    <w:p w:rsidR="00F24A4F" w:rsidRDefault="00F24A4F" w:rsidP="00F24A4F">
      <w:pPr>
        <w:ind w:firstLine="709"/>
        <w:jc w:val="both"/>
        <w:rPr>
          <w:sz w:val="28"/>
        </w:rPr>
      </w:pPr>
      <w:r>
        <w:rPr>
          <w:sz w:val="28"/>
        </w:rPr>
        <w:t>3) жилых помещений маневренного фонда.</w:t>
      </w:r>
    </w:p>
    <w:p w:rsidR="008C5CE8" w:rsidRPr="00354B6A" w:rsidRDefault="00F21946">
      <w:pPr>
        <w:ind w:firstLine="540"/>
        <w:jc w:val="both"/>
        <w:rPr>
          <w:sz w:val="28"/>
        </w:rPr>
      </w:pPr>
      <w:r>
        <w:rPr>
          <w:sz w:val="28"/>
        </w:rPr>
        <w:t xml:space="preserve">1.2. Заявителями </w:t>
      </w:r>
      <w:r w:rsidR="00F24A4F">
        <w:rPr>
          <w:sz w:val="28"/>
        </w:rPr>
        <w:t xml:space="preserve">при предоставлении муниципальной услуги </w:t>
      </w:r>
      <w:r>
        <w:rPr>
          <w:sz w:val="28"/>
        </w:rPr>
        <w:t xml:space="preserve">являются физические лица  </w:t>
      </w:r>
      <w:r w:rsidR="00F24A4F">
        <w:rPr>
          <w:sz w:val="28"/>
        </w:rPr>
        <w:t xml:space="preserve">из числа отдельных категорий граждан, не обеспеченные жилыми помещениями в соответствующем населенном пункте </w:t>
      </w:r>
      <w:r w:rsidR="00354B6A">
        <w:rPr>
          <w:sz w:val="28"/>
        </w:rPr>
        <w:t>(дале</w:t>
      </w:r>
      <w:proofErr w:type="gramStart"/>
      <w:r w:rsidR="00354B6A">
        <w:rPr>
          <w:sz w:val="28"/>
        </w:rPr>
        <w:t>е-</w:t>
      </w:r>
      <w:proofErr w:type="gramEnd"/>
      <w:r w:rsidR="00354B6A">
        <w:rPr>
          <w:sz w:val="28"/>
        </w:rPr>
        <w:t xml:space="preserve"> заявители)</w:t>
      </w:r>
      <w:r w:rsidR="00354B6A" w:rsidRPr="00354B6A">
        <w:rPr>
          <w:sz w:val="28"/>
        </w:rPr>
        <w:t>:</w:t>
      </w:r>
    </w:p>
    <w:p w:rsidR="00F24A4F" w:rsidRPr="00354B6A" w:rsidRDefault="00F24A4F" w:rsidP="00F24A4F">
      <w:pPr>
        <w:ind w:left="120" w:right="120" w:firstLine="589"/>
        <w:jc w:val="both"/>
      </w:pPr>
      <w:r w:rsidRPr="00F24A4F">
        <w:rPr>
          <w:sz w:val="28"/>
        </w:rPr>
        <w:t xml:space="preserve">1.2.1 </w:t>
      </w:r>
      <w:r>
        <w:rPr>
          <w:sz w:val="28"/>
        </w:rPr>
        <w:t xml:space="preserve"> при предоставлении муниципальной услуги по предоставлению служебных жилых помещений специализированного муниципального жилищного фонда - граждане, имеющие трудовые отношения с органом местного самоуправления, муниципальным унитарным предприятием, муниципальным учреждением, в связи с прохождением службы, в связи с избранием на выборные должности в органы местного самоуправления</w:t>
      </w:r>
      <w:r w:rsidR="00354B6A" w:rsidRPr="00354B6A">
        <w:rPr>
          <w:sz w:val="28"/>
        </w:rPr>
        <w:t>;</w:t>
      </w:r>
    </w:p>
    <w:p w:rsidR="00F24A4F" w:rsidRDefault="00F24A4F" w:rsidP="00F24A4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1.2.2. при предоставлении муниципальной услуги по предоставлению жилых помещений в общежитиях специализированного муниципального жилищного фонда – граждане в период их работы, службы или обучения;</w:t>
      </w:r>
    </w:p>
    <w:p w:rsidR="00F24A4F" w:rsidRDefault="00F24A4F" w:rsidP="00F24A4F">
      <w:pPr>
        <w:ind w:firstLine="709"/>
        <w:jc w:val="both"/>
        <w:rPr>
          <w:sz w:val="28"/>
        </w:rPr>
      </w:pPr>
      <w:r>
        <w:rPr>
          <w:sz w:val="28"/>
        </w:rPr>
        <w:t>1.2.3.при предоставлении муниципальной услуги по предоставлению жилых помещений маневренного специализированного муниципального жилищного фонда:</w:t>
      </w:r>
    </w:p>
    <w:p w:rsidR="00F24A4F" w:rsidRDefault="00F24A4F" w:rsidP="00F24A4F">
      <w:pPr>
        <w:ind w:firstLine="709"/>
        <w:jc w:val="both"/>
        <w:rPr>
          <w:sz w:val="28"/>
        </w:rPr>
      </w:pPr>
      <w:r>
        <w:rPr>
          <w:sz w:val="28"/>
        </w:rPr>
        <w:t>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F24A4F" w:rsidRDefault="00F24A4F" w:rsidP="00F24A4F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</w:t>
      </w:r>
      <w:r>
        <w:rPr>
          <w:sz w:val="28"/>
        </w:rPr>
        <w:lastRenderedPageBreak/>
        <w:t>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F24A4F" w:rsidRDefault="00F24A4F" w:rsidP="00F24A4F">
      <w:pPr>
        <w:ind w:firstLine="709"/>
        <w:jc w:val="both"/>
        <w:rPr>
          <w:sz w:val="28"/>
        </w:rPr>
      </w:pPr>
      <w:r>
        <w:rPr>
          <w:sz w:val="28"/>
        </w:rPr>
        <w:t>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F24A4F" w:rsidRDefault="00F24A4F" w:rsidP="00F24A4F">
      <w:pPr>
        <w:ind w:firstLine="709"/>
        <w:jc w:val="both"/>
        <w:rPr>
          <w:sz w:val="28"/>
        </w:rPr>
      </w:pPr>
      <w:r>
        <w:rPr>
          <w:sz w:val="28"/>
        </w:rPr>
        <w:t>граждане,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F24A4F" w:rsidRDefault="00F24A4F" w:rsidP="00F24A4F">
      <w:pPr>
        <w:ind w:firstLine="709"/>
        <w:jc w:val="both"/>
        <w:rPr>
          <w:sz w:val="28"/>
        </w:rPr>
      </w:pPr>
      <w:r>
        <w:rPr>
          <w:sz w:val="28"/>
        </w:rPr>
        <w:t>иные граждане в случаях, предусмотренных законодательством.</w:t>
      </w:r>
    </w:p>
    <w:p w:rsidR="00F24A4F" w:rsidRDefault="00F24A4F" w:rsidP="00F24A4F">
      <w:pPr>
        <w:ind w:firstLine="709"/>
        <w:jc w:val="both"/>
        <w:rPr>
          <w:sz w:val="28"/>
        </w:rPr>
      </w:pPr>
      <w:r>
        <w:rPr>
          <w:rStyle w:val="1a"/>
          <w:sz w:val="28"/>
        </w:rPr>
        <w:t>От имени заявителя может выступать иное физическое лицо, наделенное соответствующими полномочиями в установленном законом порядке (далее – уполномоченный представитель).</w:t>
      </w:r>
    </w:p>
    <w:p w:rsidR="008C5CE8" w:rsidRDefault="00F2194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Место нахождения администрации Вожегодского муниципального округа, е</w:t>
      </w:r>
      <w:r w:rsidR="00354B6A" w:rsidRPr="00354B6A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 структурных подразделений (далее - Уполномоченный орган):</w:t>
      </w:r>
    </w:p>
    <w:p w:rsidR="008C5CE8" w:rsidRDefault="00F219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Почтовый адрес Уполномоченного органа: 162160, Вологодская область, п.</w:t>
      </w:r>
      <w:r w:rsidR="00711642">
        <w:rPr>
          <w:sz w:val="28"/>
        </w:rPr>
        <w:t xml:space="preserve"> </w:t>
      </w:r>
      <w:r>
        <w:rPr>
          <w:sz w:val="28"/>
        </w:rPr>
        <w:t>Вожега, ул. Садовая, д.15</w:t>
      </w:r>
    </w:p>
    <w:p w:rsidR="008C5CE8" w:rsidRDefault="00F21946">
      <w:pPr>
        <w:pStyle w:val="ConsPlusNormal"/>
        <w:widowControl/>
        <w:ind w:right="-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Уполномоченного органа:</w:t>
      </w:r>
    </w:p>
    <w:p w:rsidR="008C5CE8" w:rsidRDefault="008C5CE8">
      <w:pPr>
        <w:pStyle w:val="ConsPlusNormal"/>
        <w:widowControl/>
        <w:ind w:right="-5"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9"/>
        <w:gridCol w:w="4656"/>
      </w:tblGrid>
      <w:tr w:rsidR="008C5CE8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8C5CE8">
            <w:pPr>
              <w:pStyle w:val="ConsPlusNormal"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</w:p>
          <w:p w:rsidR="00F21946" w:rsidRDefault="00F21946" w:rsidP="00F21946">
            <w:pPr>
              <w:pStyle w:val="ConsPlusNormal"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8.00 до 17.15</w:t>
            </w:r>
          </w:p>
          <w:p w:rsidR="00F21946" w:rsidRDefault="00F21946" w:rsidP="00F21946">
            <w:pPr>
              <w:pStyle w:val="ConsPlusNormal"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перерыв с 12.00 до 13.00</w:t>
            </w:r>
          </w:p>
        </w:tc>
      </w:tr>
      <w:tr w:rsidR="008C5CE8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8C5CE8"/>
        </w:tc>
      </w:tr>
      <w:tr w:rsidR="008C5CE8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8C5CE8"/>
        </w:tc>
      </w:tr>
      <w:tr w:rsidR="008C5CE8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8C5CE8"/>
        </w:tc>
      </w:tr>
      <w:tr w:rsidR="008C5CE8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F21946" w:rsidP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8.00 до 16.00</w:t>
            </w:r>
          </w:p>
          <w:p w:rsidR="00F21946" w:rsidRDefault="00F21946" w:rsidP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перерыв с 12.00 до 13.00</w:t>
            </w:r>
          </w:p>
        </w:tc>
      </w:tr>
      <w:tr w:rsidR="00F21946" w:rsidTr="00F21946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46" w:rsidRDefault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1946" w:rsidRDefault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  <w:p w:rsidR="00F21946" w:rsidRDefault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21946" w:rsidTr="00F21946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46" w:rsidRDefault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46" w:rsidRDefault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C5CE8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F21946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E8" w:rsidRDefault="00F21946" w:rsidP="00F21946">
            <w:pPr>
              <w:pStyle w:val="ConsPlusNormal"/>
              <w:widowControl/>
              <w:ind w:right="-5" w:firstLine="5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ТК РФ</w:t>
            </w:r>
          </w:p>
        </w:tc>
      </w:tr>
    </w:tbl>
    <w:p w:rsidR="008C5CE8" w:rsidRDefault="008C5CE8">
      <w:pPr>
        <w:pStyle w:val="ConsPlusNormal"/>
        <w:widowControl/>
        <w:ind w:right="-5" w:firstLine="540"/>
        <w:jc w:val="both"/>
        <w:rPr>
          <w:rFonts w:ascii="Times New Roman" w:hAnsi="Times New Roman"/>
          <w:sz w:val="28"/>
        </w:rPr>
      </w:pPr>
    </w:p>
    <w:p w:rsidR="008C5CE8" w:rsidRDefault="00F21946">
      <w:pPr>
        <w:pStyle w:val="ConsPlusNormal"/>
        <w:widowControl/>
        <w:ind w:right="-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приема документов: 8.00 – 17.15, пятница 8.00 – 16.00, обеденный перерыв 12.00 – 13.00, выходной – суббота, воскресенье.</w:t>
      </w:r>
    </w:p>
    <w:p w:rsidR="00F101AE" w:rsidRDefault="00F21946">
      <w:pPr>
        <w:pStyle w:val="ConsPlusNormal"/>
        <w:widowControl/>
        <w:ind w:right="-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личного приема</w:t>
      </w:r>
      <w:r w:rsidR="00354B6A">
        <w:rPr>
          <w:rFonts w:ascii="Times New Roman" w:hAnsi="Times New Roman"/>
          <w:sz w:val="28"/>
        </w:rPr>
        <w:t xml:space="preserve"> главы Вожегодского муниципального округа (далее -</w:t>
      </w:r>
      <w:r>
        <w:rPr>
          <w:rFonts w:ascii="Times New Roman" w:hAnsi="Times New Roman"/>
          <w:sz w:val="28"/>
        </w:rPr>
        <w:t xml:space="preserve"> руководител</w:t>
      </w:r>
      <w:r w:rsidR="00354B6A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Уполномоченного органа</w:t>
      </w:r>
      <w:r w:rsidR="00354B6A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: </w:t>
      </w:r>
    </w:p>
    <w:p w:rsidR="006A5F16" w:rsidRDefault="00F21946">
      <w:pPr>
        <w:pStyle w:val="ConsPlusNormal"/>
        <w:widowControl/>
        <w:ind w:right="-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по</w:t>
      </w:r>
      <w:r w:rsidR="006A5F16">
        <w:rPr>
          <w:rFonts w:ascii="Times New Roman" w:hAnsi="Times New Roman"/>
          <w:sz w:val="28"/>
        </w:rPr>
        <w:t>недельник месяца 15.00 – 16.00;</w:t>
      </w:r>
    </w:p>
    <w:p w:rsidR="008C5CE8" w:rsidRDefault="00F21946">
      <w:pPr>
        <w:pStyle w:val="ConsPlusNormal"/>
        <w:widowControl/>
        <w:ind w:right="-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понедельник месяца 17.15 – 18.00.</w:t>
      </w:r>
    </w:p>
    <w:p w:rsidR="008C5CE8" w:rsidRDefault="00F21946">
      <w:pPr>
        <w:pStyle w:val="ConsPlusNormal"/>
        <w:widowControl/>
        <w:ind w:right="-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для информирования по вопросам, связанным с предос</w:t>
      </w:r>
      <w:r w:rsidR="00F101AE">
        <w:rPr>
          <w:rFonts w:ascii="Times New Roman" w:hAnsi="Times New Roman"/>
          <w:sz w:val="28"/>
        </w:rPr>
        <w:t xml:space="preserve">тавлением муниципальной услуги: </w:t>
      </w:r>
      <w:r>
        <w:rPr>
          <w:rFonts w:ascii="Times New Roman" w:hAnsi="Times New Roman"/>
          <w:sz w:val="28"/>
        </w:rPr>
        <w:t>8-81744-2-21-97.</w:t>
      </w:r>
    </w:p>
    <w:p w:rsidR="008C5CE8" w:rsidRDefault="00F21946">
      <w:pPr>
        <w:ind w:firstLine="720"/>
        <w:jc w:val="both"/>
        <w:rPr>
          <w:sz w:val="28"/>
        </w:rPr>
      </w:pPr>
      <w:r w:rsidRPr="004378B5">
        <w:rPr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также – </w:t>
      </w:r>
      <w:r w:rsidR="00EC0809" w:rsidRPr="004378B5">
        <w:rPr>
          <w:sz w:val="28"/>
        </w:rPr>
        <w:t>официальный сайт администрации округа</w:t>
      </w:r>
      <w:r w:rsidRPr="004378B5">
        <w:rPr>
          <w:sz w:val="28"/>
        </w:rPr>
        <w:t>):</w:t>
      </w:r>
      <w:r w:rsidR="004378B5" w:rsidRPr="004378B5">
        <w:rPr>
          <w:sz w:val="28"/>
        </w:rPr>
        <w:t xml:space="preserve"> </w:t>
      </w:r>
      <w:hyperlink r:id="rId8" w:history="1">
        <w:r w:rsidR="004378B5" w:rsidRPr="004378B5">
          <w:rPr>
            <w:rStyle w:val="af"/>
            <w:sz w:val="28"/>
          </w:rPr>
          <w:t>https://35vozhegodskij.gosuslugi.ru/</w:t>
        </w:r>
      </w:hyperlink>
    </w:p>
    <w:p w:rsidR="008C5CE8" w:rsidRDefault="00F21946">
      <w:pPr>
        <w:ind w:right="-143" w:firstLine="720"/>
        <w:jc w:val="both"/>
        <w:outlineLvl w:val="0"/>
        <w:rPr>
          <w:sz w:val="28"/>
        </w:rPr>
      </w:pPr>
      <w:r>
        <w:rPr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>
          <w:rPr>
            <w:rStyle w:val="17"/>
            <w:color w:val="000000"/>
            <w:sz w:val="28"/>
          </w:rPr>
          <w:t>www.gosuslugi.ru</w:t>
        </w:r>
      </w:hyperlink>
      <w:r>
        <w:rPr>
          <w:sz w:val="28"/>
        </w:rPr>
        <w:t>.</w:t>
      </w:r>
    </w:p>
    <w:p w:rsidR="008C5CE8" w:rsidRDefault="00F21946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>
          <w:rPr>
            <w:rStyle w:val="17"/>
            <w:color w:val="000000"/>
            <w:sz w:val="28"/>
          </w:rPr>
          <w:t>https://gosuslugi35.ru.</w:t>
        </w:r>
      </w:hyperlink>
    </w:p>
    <w:p w:rsidR="008C5CE8" w:rsidRDefault="00F21946">
      <w:pPr>
        <w:ind w:right="-143" w:firstLine="720"/>
        <w:jc w:val="both"/>
        <w:outlineLvl w:val="0"/>
        <w:rPr>
          <w:sz w:val="28"/>
        </w:rPr>
      </w:pPr>
      <w:r w:rsidRPr="00F21946">
        <w:rPr>
          <w:sz w:val="28"/>
        </w:rPr>
        <w:lastRenderedPageBreak/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</w:t>
      </w:r>
      <w:r>
        <w:rPr>
          <w:sz w:val="28"/>
        </w:rPr>
        <w:t>взаимодействии (далее – МФЦ):</w:t>
      </w:r>
    </w:p>
    <w:p w:rsidR="00354B6A" w:rsidRDefault="00354B6A" w:rsidP="00354B6A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Почтовый адрес МФЦ: 162160, Вологодская область,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ожега, ул. Садовая, д.10</w:t>
      </w:r>
    </w:p>
    <w:p w:rsidR="00354B6A" w:rsidRDefault="00354B6A" w:rsidP="00354B6A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Телефон/факс МФЦ: 8-81744-2-14-08/-2-14-53</w:t>
      </w:r>
    </w:p>
    <w:p w:rsidR="00354B6A" w:rsidRPr="00F35894" w:rsidRDefault="00354B6A" w:rsidP="00354B6A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Адрес электронной почты МФЦ: mfc_vozhega@mail.ru</w:t>
      </w:r>
    </w:p>
    <w:p w:rsidR="004378B5" w:rsidRPr="004378B5" w:rsidRDefault="004378B5" w:rsidP="004378B5">
      <w:pPr>
        <w:ind w:right="-143" w:firstLine="720"/>
        <w:jc w:val="both"/>
        <w:outlineLvl w:val="0"/>
        <w:rPr>
          <w:color w:val="auto"/>
          <w:sz w:val="28"/>
        </w:rPr>
      </w:pPr>
      <w:r w:rsidRPr="004378B5">
        <w:rPr>
          <w:color w:val="auto"/>
          <w:sz w:val="28"/>
        </w:rPr>
        <w:t>График работы МФЦ</w:t>
      </w:r>
      <w:r>
        <w:rPr>
          <w:color w:val="auto"/>
          <w:sz w:val="28"/>
        </w:rPr>
        <w:t>:</w:t>
      </w:r>
    </w:p>
    <w:p w:rsidR="00354B6A" w:rsidRDefault="00354B6A">
      <w:pPr>
        <w:ind w:right="-143" w:firstLine="720"/>
        <w:jc w:val="both"/>
        <w:outlineLvl w:val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9"/>
        <w:gridCol w:w="4656"/>
      </w:tblGrid>
      <w:tr w:rsidR="00F35894" w:rsidTr="00B7134B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</w:p>
          <w:p w:rsidR="00F35894" w:rsidRDefault="00F35894" w:rsidP="00B7134B">
            <w:pPr>
              <w:pStyle w:val="ConsPlusNormal"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8.00 до 17.15</w:t>
            </w:r>
          </w:p>
          <w:p w:rsidR="00F35894" w:rsidRDefault="00F35894" w:rsidP="00B7134B">
            <w:pPr>
              <w:pStyle w:val="ConsPlusNormal"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перерыв с 12.00 до 13.00</w:t>
            </w:r>
          </w:p>
        </w:tc>
      </w:tr>
      <w:tr w:rsidR="00F35894" w:rsidTr="00B7134B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/>
        </w:tc>
      </w:tr>
      <w:tr w:rsidR="00F35894" w:rsidTr="00B7134B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/>
        </w:tc>
      </w:tr>
      <w:tr w:rsidR="00F35894" w:rsidTr="00B7134B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/>
        </w:tc>
      </w:tr>
      <w:tr w:rsidR="00F35894" w:rsidTr="00B7134B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8.00 до 16.00</w:t>
            </w:r>
          </w:p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перерыв с 12.00 до 13.00</w:t>
            </w:r>
          </w:p>
        </w:tc>
      </w:tr>
      <w:tr w:rsidR="00F35894" w:rsidTr="00B7134B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35894" w:rsidTr="00B7134B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35894" w:rsidTr="00B7134B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4" w:rsidRDefault="00F35894" w:rsidP="00B7134B">
            <w:pPr>
              <w:pStyle w:val="ConsPlusNormal"/>
              <w:widowControl/>
              <w:ind w:right="-5" w:firstLine="5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ТК РФ</w:t>
            </w:r>
          </w:p>
        </w:tc>
      </w:tr>
    </w:tbl>
    <w:p w:rsidR="00F35894" w:rsidRDefault="00F35894">
      <w:pPr>
        <w:ind w:right="-143" w:firstLine="720"/>
        <w:jc w:val="both"/>
        <w:outlineLvl w:val="0"/>
        <w:rPr>
          <w:sz w:val="28"/>
        </w:rPr>
      </w:pPr>
    </w:p>
    <w:p w:rsidR="008C5CE8" w:rsidRDefault="00F21946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8C5CE8" w:rsidRPr="005403EA" w:rsidRDefault="00354B6A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 w:rsidRPr="005403EA">
        <w:rPr>
          <w:sz w:val="28"/>
        </w:rPr>
        <w:t>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МФЦ;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4378B5" w:rsidRDefault="00F21946" w:rsidP="004378B5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F35894" w:rsidRPr="00354B6A" w:rsidRDefault="00F21946" w:rsidP="004378B5">
      <w:pPr>
        <w:ind w:firstLine="709"/>
        <w:jc w:val="both"/>
        <w:rPr>
          <w:sz w:val="28"/>
        </w:rPr>
      </w:pPr>
      <w:r>
        <w:rPr>
          <w:sz w:val="28"/>
        </w:rPr>
        <w:t>место нахождения Уполномоченного органа</w:t>
      </w:r>
      <w:r w:rsidR="00354B6A">
        <w:rPr>
          <w:sz w:val="28"/>
        </w:rPr>
        <w:t>, е</w:t>
      </w:r>
      <w:r w:rsidR="004378B5">
        <w:rPr>
          <w:sz w:val="28"/>
        </w:rPr>
        <w:t>го</w:t>
      </w:r>
      <w:r w:rsidR="00354B6A">
        <w:rPr>
          <w:sz w:val="28"/>
        </w:rPr>
        <w:t xml:space="preserve"> структурных подразделений</w:t>
      </w:r>
      <w:r w:rsidR="00354B6A" w:rsidRPr="00354B6A">
        <w:rPr>
          <w:sz w:val="28"/>
        </w:rPr>
        <w:t>;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8C5CE8" w:rsidRDefault="00F21946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услуги;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8C5CE8" w:rsidRPr="00354B6A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354B6A">
        <w:rPr>
          <w:sz w:val="28"/>
        </w:rPr>
        <w:t>оставления муниципальной услуги</w:t>
      </w:r>
      <w:r w:rsidR="00354B6A" w:rsidRPr="00354B6A">
        <w:rPr>
          <w:sz w:val="28"/>
        </w:rPr>
        <w:t>;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8C5CE8" w:rsidRDefault="00F2194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C5CE8" w:rsidRDefault="00F21946">
      <w:pPr>
        <w:ind w:firstLine="709"/>
        <w:jc w:val="both"/>
        <w:rPr>
          <w:sz w:val="22"/>
        </w:rPr>
      </w:pPr>
      <w:r>
        <w:rPr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sz w:val="28"/>
        </w:rPr>
        <w:t xml:space="preserve">в виде письменного ответа на обращение заинтересованного лица в </w:t>
      </w:r>
      <w:r>
        <w:rPr>
          <w:sz w:val="28"/>
        </w:rPr>
        <w:lastRenderedPageBreak/>
        <w:t>соответствии с законодательством о порядке</w:t>
      </w:r>
      <w:proofErr w:type="gramEnd"/>
      <w:r>
        <w:rPr>
          <w:sz w:val="28"/>
        </w:rPr>
        <w:t xml:space="preserve"> рассмотрения обращений граждан.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8C5CE8" w:rsidRDefault="00F21946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8C5CE8" w:rsidRDefault="00F21946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EC0809">
        <w:rPr>
          <w:sz w:val="28"/>
        </w:rPr>
        <w:t xml:space="preserve">постановления </w:t>
      </w:r>
      <w:r w:rsidR="00354B6A" w:rsidRPr="00354B6A">
        <w:rPr>
          <w:sz w:val="28"/>
        </w:rPr>
        <w:t>Уполномоченного органа</w:t>
      </w:r>
      <w:r>
        <w:rPr>
          <w:sz w:val="28"/>
        </w:rPr>
        <w:t xml:space="preserve"> об его утверждении:</w:t>
      </w:r>
    </w:p>
    <w:p w:rsidR="008C5CE8" w:rsidRDefault="00F2194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8C5CE8" w:rsidRDefault="00F2194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 xml:space="preserve">на </w:t>
      </w:r>
      <w:r w:rsidR="004378B5">
        <w:rPr>
          <w:sz w:val="28"/>
        </w:rPr>
        <w:t xml:space="preserve"> официальном</w:t>
      </w:r>
      <w:r>
        <w:rPr>
          <w:sz w:val="28"/>
        </w:rPr>
        <w:t xml:space="preserve"> сайте в сети «Интернет»;</w:t>
      </w:r>
    </w:p>
    <w:p w:rsidR="008C5CE8" w:rsidRDefault="00F2194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8C5CE8" w:rsidRDefault="00F2194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8C5CE8" w:rsidRDefault="00F2194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8C5CE8" w:rsidRDefault="008C5CE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t>II. Стандарт предоставления муниципальной услуги</w:t>
      </w:r>
    </w:p>
    <w:p w:rsidR="008C5CE8" w:rsidRDefault="008C5CE8">
      <w:pPr>
        <w:ind w:firstLine="540"/>
        <w:rPr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t>2.1.</w:t>
      </w:r>
      <w:r>
        <w:tab/>
        <w:t>Наименование муниципальной услуги</w:t>
      </w:r>
    </w:p>
    <w:p w:rsidR="008C5CE8" w:rsidRDefault="008C5CE8">
      <w:pPr>
        <w:ind w:firstLine="540"/>
        <w:rPr>
          <w:sz w:val="28"/>
        </w:rPr>
      </w:pPr>
    </w:p>
    <w:p w:rsidR="008C5CE8" w:rsidRDefault="00F219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 Предоставление жилых помещений </w:t>
      </w:r>
      <w:r w:rsidR="0016260E">
        <w:rPr>
          <w:sz w:val="28"/>
        </w:rPr>
        <w:t xml:space="preserve">специализированного </w:t>
      </w:r>
      <w:r>
        <w:rPr>
          <w:sz w:val="28"/>
        </w:rPr>
        <w:t>муниципального жилищного фонда.</w:t>
      </w:r>
    </w:p>
    <w:p w:rsidR="008C5CE8" w:rsidRDefault="008C5CE8">
      <w:pPr>
        <w:widowControl w:val="0"/>
        <w:ind w:firstLine="540"/>
        <w:rPr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t>2.2. Наименование органа местного самоуправления, предоставляющего муниципальную услугу</w:t>
      </w:r>
    </w:p>
    <w:p w:rsidR="008C5CE8" w:rsidRDefault="008C5CE8">
      <w:pPr>
        <w:ind w:firstLine="540"/>
        <w:rPr>
          <w:sz w:val="28"/>
        </w:rPr>
      </w:pPr>
    </w:p>
    <w:p w:rsidR="008C5CE8" w:rsidRDefault="00F21946">
      <w:pPr>
        <w:ind w:firstLine="709"/>
        <w:jc w:val="both"/>
        <w:rPr>
          <w:spacing w:val="-4"/>
          <w:sz w:val="28"/>
          <w:highlight w:val="yellow"/>
        </w:rPr>
      </w:pPr>
      <w:r>
        <w:rPr>
          <w:spacing w:val="-4"/>
          <w:sz w:val="28"/>
          <w:highlight w:val="white"/>
        </w:rPr>
        <w:t>2.2.1. Муниципальная услуга предоставляется:</w:t>
      </w:r>
    </w:p>
    <w:p w:rsidR="008C5CE8" w:rsidRPr="00EC0809" w:rsidRDefault="00354B6A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="0025747E" w:rsidRPr="00EC0809">
        <w:rPr>
          <w:sz w:val="28"/>
        </w:rPr>
        <w:t>дминистрацией Вожегодского муниципального округа</w:t>
      </w:r>
      <w:r w:rsidR="00EC0809">
        <w:rPr>
          <w:sz w:val="28"/>
        </w:rPr>
        <w:t>,</w:t>
      </w:r>
      <w:r w:rsidR="00F21946" w:rsidRPr="00EC0809">
        <w:rPr>
          <w:sz w:val="28"/>
        </w:rPr>
        <w:t xml:space="preserve"> </w:t>
      </w:r>
    </w:p>
    <w:p w:rsidR="008C5CE8" w:rsidRPr="0025747E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МФЦ - в части </w:t>
      </w:r>
      <w:r>
        <w:rPr>
          <w:i/>
          <w:sz w:val="28"/>
        </w:rPr>
        <w:t xml:space="preserve"> </w:t>
      </w:r>
      <w:r w:rsidR="0025747E" w:rsidRPr="0025747E">
        <w:rPr>
          <w:sz w:val="28"/>
        </w:rPr>
        <w:t xml:space="preserve">приема, регистрации заявления и документов, необходимых для представления муниципальной услуги </w:t>
      </w:r>
      <w:r w:rsidRPr="0025747E">
        <w:rPr>
          <w:sz w:val="28"/>
        </w:rPr>
        <w:t>(при условии заключения соглашений о взаимодействии с МФЦ).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8C5CE8" w:rsidRDefault="008C5CE8">
      <w:pPr>
        <w:ind w:firstLine="709"/>
        <w:jc w:val="both"/>
        <w:rPr>
          <w:i/>
          <w:sz w:val="28"/>
        </w:rPr>
      </w:pPr>
    </w:p>
    <w:p w:rsidR="008C5CE8" w:rsidRDefault="00F21946">
      <w:pPr>
        <w:pStyle w:val="23"/>
        <w:spacing w:after="0" w:line="240" w:lineRule="auto"/>
        <w:ind w:firstLine="540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8C5CE8" w:rsidRDefault="008C5CE8">
      <w:pPr>
        <w:pStyle w:val="23"/>
        <w:spacing w:after="0" w:line="240" w:lineRule="auto"/>
        <w:ind w:firstLine="540"/>
        <w:jc w:val="both"/>
        <w:rPr>
          <w:sz w:val="28"/>
        </w:rPr>
      </w:pPr>
    </w:p>
    <w:p w:rsidR="008C5CE8" w:rsidRDefault="00EC0809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F21946">
        <w:rPr>
          <w:sz w:val="28"/>
        </w:rPr>
        <w:t>2.3.1. Результатом предоставления муниципальной услуги является:</w:t>
      </w: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>1) решени</w:t>
      </w:r>
      <w:r w:rsidR="0016260E">
        <w:rPr>
          <w:sz w:val="28"/>
        </w:rPr>
        <w:t>е</w:t>
      </w:r>
      <w:r>
        <w:rPr>
          <w:sz w:val="28"/>
        </w:rPr>
        <w:t xml:space="preserve"> о предоставлении жилых помещений </w:t>
      </w:r>
      <w:r w:rsidR="0016260E">
        <w:rPr>
          <w:sz w:val="28"/>
        </w:rPr>
        <w:t xml:space="preserve">специализированного </w:t>
      </w:r>
      <w:r>
        <w:rPr>
          <w:sz w:val="28"/>
        </w:rPr>
        <w:t xml:space="preserve">муниципального жилищного фонда </w:t>
      </w:r>
      <w:r w:rsidR="0016260E">
        <w:rPr>
          <w:sz w:val="28"/>
        </w:rPr>
        <w:t>и выдача (направление) уведомления о принятом решении заявителю (уполномоченному представителю)</w:t>
      </w:r>
      <w:r>
        <w:rPr>
          <w:sz w:val="28"/>
        </w:rPr>
        <w:t>;</w:t>
      </w: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2) решени</w:t>
      </w:r>
      <w:r w:rsidR="0016260E">
        <w:rPr>
          <w:sz w:val="28"/>
        </w:rPr>
        <w:t>е</w:t>
      </w:r>
      <w:r>
        <w:rPr>
          <w:sz w:val="28"/>
        </w:rPr>
        <w:t xml:space="preserve"> об  отказе в предоставлении жилых помещений </w:t>
      </w:r>
      <w:r w:rsidR="0016260E">
        <w:rPr>
          <w:sz w:val="28"/>
        </w:rPr>
        <w:t xml:space="preserve">специализированного </w:t>
      </w:r>
      <w:r>
        <w:rPr>
          <w:sz w:val="28"/>
        </w:rPr>
        <w:t xml:space="preserve">муниципального жилищного фонда </w:t>
      </w:r>
      <w:r w:rsidR="0016260E">
        <w:rPr>
          <w:sz w:val="28"/>
        </w:rPr>
        <w:t xml:space="preserve"> и выдача (направление) уведомления о принятом решении заявителю </w:t>
      </w:r>
      <w:r w:rsidR="00354B6A">
        <w:rPr>
          <w:sz w:val="28"/>
        </w:rPr>
        <w:t>(уполномоченному представителю).</w:t>
      </w:r>
    </w:p>
    <w:p w:rsidR="008C5CE8" w:rsidRDefault="008C5CE8">
      <w:pPr>
        <w:ind w:firstLine="709"/>
        <w:jc w:val="both"/>
        <w:rPr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t>2.4. Срок предоставления муниципальной услуги</w:t>
      </w:r>
    </w:p>
    <w:p w:rsidR="008C5CE8" w:rsidRDefault="008C5CE8">
      <w:pPr>
        <w:jc w:val="both"/>
        <w:rPr>
          <w:sz w:val="28"/>
        </w:rPr>
      </w:pPr>
    </w:p>
    <w:p w:rsidR="008C5CE8" w:rsidRDefault="0016260E" w:rsidP="0016260E">
      <w:pPr>
        <w:ind w:firstLine="540"/>
        <w:jc w:val="both"/>
        <w:rPr>
          <w:sz w:val="28"/>
        </w:rPr>
      </w:pPr>
      <w:r w:rsidRPr="0010066E">
        <w:rPr>
          <w:sz w:val="28"/>
        </w:rPr>
        <w:t>Максимальный срок предоставления муниципальной услуги в части принятия решения о предоставлении (отказе в предоставлении) жилых помещений специализированного муниципального жилищного фонда  составляет не более 30 рабочих дней со дня регистрации заявления в Уполномоченном органе.</w:t>
      </w:r>
    </w:p>
    <w:p w:rsidR="0016260E" w:rsidRDefault="0016260E">
      <w:pPr>
        <w:ind w:firstLine="540"/>
        <w:rPr>
          <w:sz w:val="28"/>
        </w:rPr>
      </w:pPr>
    </w:p>
    <w:p w:rsidR="008C5CE8" w:rsidRDefault="00F21946">
      <w:pPr>
        <w:pStyle w:val="4"/>
        <w:spacing w:before="0"/>
        <w:ind w:firstLine="540"/>
        <w:rPr>
          <w:i/>
        </w:rPr>
      </w:pPr>
      <w:r>
        <w:rPr>
          <w:i/>
        </w:rPr>
        <w:t>2.5</w:t>
      </w:r>
      <w:r>
        <w:t>. Правовые основания для предоставления муниципальной услуги</w:t>
      </w:r>
    </w:p>
    <w:p w:rsidR="008C5CE8" w:rsidRDefault="008C5CE8">
      <w:pPr>
        <w:ind w:firstLine="540"/>
        <w:rPr>
          <w:sz w:val="28"/>
        </w:rPr>
      </w:pPr>
    </w:p>
    <w:p w:rsidR="008C5CE8" w:rsidRDefault="00F21946">
      <w:pPr>
        <w:pStyle w:val="25"/>
        <w:rPr>
          <w:sz w:val="28"/>
        </w:rPr>
      </w:pPr>
      <w:r>
        <w:rPr>
          <w:sz w:val="28"/>
        </w:rPr>
        <w:t xml:space="preserve"> Предоставление муниципальной услуги осуществляется в соответствии</w:t>
      </w:r>
      <w:r w:rsidR="0025747E"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8C5CE8" w:rsidRDefault="00052D70">
      <w:pPr>
        <w:ind w:firstLine="540"/>
        <w:jc w:val="both"/>
        <w:rPr>
          <w:sz w:val="28"/>
        </w:rPr>
      </w:pPr>
      <w:hyperlink r:id="rId11" w:history="1">
        <w:r w:rsidR="00F21946">
          <w:rPr>
            <w:sz w:val="28"/>
          </w:rPr>
          <w:t>Конституцией</w:t>
        </w:r>
      </w:hyperlink>
      <w:r w:rsidR="00F21946">
        <w:rPr>
          <w:sz w:val="28"/>
        </w:rPr>
        <w:t xml:space="preserve"> Российской Федерации;</w:t>
      </w:r>
    </w:p>
    <w:p w:rsidR="008C5CE8" w:rsidRDefault="00F21946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Жилищным</w:t>
      </w:r>
      <w:proofErr w:type="gramEnd"/>
      <w:r w:rsidR="0025747E">
        <w:rPr>
          <w:sz w:val="28"/>
        </w:rPr>
        <w:t xml:space="preserve"> </w:t>
      </w:r>
      <w:hyperlink r:id="rId12" w:history="1">
        <w:r>
          <w:rPr>
            <w:sz w:val="28"/>
          </w:rPr>
          <w:t>кодекс</w:t>
        </w:r>
      </w:hyperlink>
      <w:r>
        <w:rPr>
          <w:sz w:val="28"/>
        </w:rPr>
        <w:t>ом Российской Федерации от 29 декабря 2004 года № 188-ФЗ;</w:t>
      </w:r>
    </w:p>
    <w:p w:rsidR="008C5CE8" w:rsidRPr="004378B5" w:rsidRDefault="00F21946">
      <w:pPr>
        <w:ind w:firstLine="540"/>
        <w:jc w:val="both"/>
        <w:rPr>
          <w:color w:val="auto"/>
          <w:sz w:val="28"/>
        </w:rPr>
      </w:pPr>
      <w:proofErr w:type="gramStart"/>
      <w:r>
        <w:rPr>
          <w:sz w:val="28"/>
        </w:rPr>
        <w:t>Федеральным</w:t>
      </w:r>
      <w:proofErr w:type="gramEnd"/>
      <w:r w:rsidR="0025747E">
        <w:rPr>
          <w:sz w:val="28"/>
        </w:rPr>
        <w:t xml:space="preserve"> </w:t>
      </w:r>
      <w:hyperlink r:id="rId13" w:history="1">
        <w:r>
          <w:rPr>
            <w:sz w:val="28"/>
          </w:rPr>
          <w:t>закон</w:t>
        </w:r>
      </w:hyperlink>
      <w:r>
        <w:rPr>
          <w:sz w:val="28"/>
        </w:rPr>
        <w:t xml:space="preserve">ом от 6 октября 2003 года № 131-ФЗ «Об общих </w:t>
      </w:r>
      <w:r w:rsidRPr="004378B5">
        <w:rPr>
          <w:color w:val="auto"/>
          <w:sz w:val="28"/>
        </w:rPr>
        <w:t>принципах организации местного самоуправления в Российской Федерации»;</w:t>
      </w:r>
    </w:p>
    <w:p w:rsidR="008C5CE8" w:rsidRPr="004378B5" w:rsidRDefault="00F21946">
      <w:pPr>
        <w:ind w:firstLine="540"/>
        <w:jc w:val="both"/>
        <w:rPr>
          <w:color w:val="auto"/>
          <w:sz w:val="28"/>
        </w:rPr>
      </w:pPr>
      <w:proofErr w:type="gramStart"/>
      <w:r w:rsidRPr="004378B5">
        <w:rPr>
          <w:color w:val="auto"/>
          <w:sz w:val="28"/>
        </w:rPr>
        <w:t>Федеральным</w:t>
      </w:r>
      <w:proofErr w:type="gramEnd"/>
      <w:r w:rsidR="0025747E" w:rsidRPr="004378B5">
        <w:rPr>
          <w:color w:val="auto"/>
          <w:sz w:val="28"/>
        </w:rPr>
        <w:t xml:space="preserve"> </w:t>
      </w:r>
      <w:hyperlink r:id="rId14" w:history="1">
        <w:r w:rsidRPr="004378B5">
          <w:rPr>
            <w:color w:val="auto"/>
            <w:sz w:val="28"/>
          </w:rPr>
          <w:t>закон</w:t>
        </w:r>
      </w:hyperlink>
      <w:r w:rsidRPr="004378B5">
        <w:rPr>
          <w:color w:val="auto"/>
          <w:sz w:val="28"/>
        </w:rPr>
        <w:t>ом от 27 июля 2010 года № 210-ФЗ «Об организации предоставления государственных и муниципальных услуг»;</w:t>
      </w:r>
    </w:p>
    <w:p w:rsidR="008C5CE8" w:rsidRPr="004378B5" w:rsidRDefault="004378B5">
      <w:pPr>
        <w:ind w:firstLine="540"/>
        <w:jc w:val="both"/>
        <w:rPr>
          <w:color w:val="auto"/>
          <w:sz w:val="28"/>
        </w:rPr>
      </w:pPr>
      <w:r w:rsidRPr="004378B5">
        <w:rPr>
          <w:color w:val="auto"/>
          <w:sz w:val="28"/>
        </w:rPr>
        <w:t xml:space="preserve"> Федеральным законом от 6 апреля </w:t>
      </w:r>
      <w:r w:rsidR="00F21946" w:rsidRPr="004378B5">
        <w:rPr>
          <w:color w:val="auto"/>
          <w:sz w:val="28"/>
        </w:rPr>
        <w:t>2011</w:t>
      </w:r>
      <w:r w:rsidRPr="004378B5">
        <w:rPr>
          <w:color w:val="auto"/>
          <w:sz w:val="28"/>
        </w:rPr>
        <w:t xml:space="preserve"> года</w:t>
      </w:r>
      <w:r w:rsidR="00F21946" w:rsidRPr="004378B5">
        <w:rPr>
          <w:color w:val="auto"/>
          <w:sz w:val="28"/>
        </w:rPr>
        <w:t xml:space="preserve"> № 63-ФЗ «Об электронной подписи»;</w:t>
      </w:r>
    </w:p>
    <w:p w:rsidR="004378B5" w:rsidRPr="004378B5" w:rsidRDefault="00B72E81" w:rsidP="004378B5">
      <w:pPr>
        <w:ind w:firstLine="540"/>
        <w:jc w:val="both"/>
        <w:rPr>
          <w:color w:val="auto"/>
          <w:sz w:val="28"/>
          <w:szCs w:val="28"/>
        </w:rPr>
      </w:pPr>
      <w:r w:rsidRPr="004378B5">
        <w:rPr>
          <w:color w:val="auto"/>
          <w:sz w:val="28"/>
        </w:rPr>
        <w:t>п</w:t>
      </w:r>
      <w:r w:rsidR="00354B6A" w:rsidRPr="004378B5">
        <w:rPr>
          <w:color w:val="auto"/>
          <w:sz w:val="28"/>
        </w:rPr>
        <w:t>остановление Правительства Российской Федерации от 26 января 2006 года № 42</w:t>
      </w:r>
      <w:r w:rsidR="00964DFB" w:rsidRPr="004378B5">
        <w:rPr>
          <w:b/>
          <w:bCs/>
          <w:color w:val="auto"/>
          <w:sz w:val="30"/>
          <w:szCs w:val="30"/>
          <w:shd w:val="clear" w:color="auto" w:fill="FFFFFF"/>
        </w:rPr>
        <w:t xml:space="preserve"> </w:t>
      </w:r>
      <w:r w:rsidRPr="004378B5">
        <w:rPr>
          <w:b/>
          <w:bCs/>
          <w:color w:val="auto"/>
          <w:sz w:val="28"/>
          <w:szCs w:val="28"/>
          <w:shd w:val="clear" w:color="auto" w:fill="FFFFFF"/>
        </w:rPr>
        <w:t>«</w:t>
      </w:r>
      <w:r w:rsidR="00964DFB" w:rsidRPr="004378B5">
        <w:rPr>
          <w:bCs/>
          <w:color w:val="auto"/>
          <w:sz w:val="28"/>
          <w:szCs w:val="28"/>
          <w:shd w:val="clear" w:color="auto" w:fill="FFFFFF"/>
        </w:rPr>
        <w:t xml:space="preserve">Об утверждении Правил отнесения жилого помещения к специализированному жилищному фонду и типовых договоров найма </w:t>
      </w:r>
      <w:r w:rsidR="00F101AE" w:rsidRPr="004378B5">
        <w:rPr>
          <w:bCs/>
          <w:color w:val="auto"/>
          <w:sz w:val="28"/>
          <w:szCs w:val="28"/>
          <w:shd w:val="clear" w:color="auto" w:fill="FFFFFF"/>
        </w:rPr>
        <w:t>специализированных</w:t>
      </w:r>
      <w:r w:rsidR="00964DFB" w:rsidRPr="004378B5">
        <w:rPr>
          <w:bCs/>
          <w:color w:val="auto"/>
          <w:sz w:val="28"/>
          <w:szCs w:val="28"/>
          <w:shd w:val="clear" w:color="auto" w:fill="FFFFFF"/>
        </w:rPr>
        <w:t xml:space="preserve"> жилых помещений»;</w:t>
      </w:r>
    </w:p>
    <w:p w:rsidR="00E649AD" w:rsidRPr="004378B5" w:rsidRDefault="00374B88" w:rsidP="004378B5">
      <w:pPr>
        <w:ind w:firstLine="540"/>
        <w:jc w:val="both"/>
        <w:rPr>
          <w:color w:val="auto"/>
          <w:sz w:val="28"/>
          <w:szCs w:val="28"/>
        </w:rPr>
      </w:pPr>
      <w:r w:rsidRPr="004378B5">
        <w:rPr>
          <w:color w:val="auto"/>
          <w:sz w:val="28"/>
          <w:szCs w:val="28"/>
        </w:rPr>
        <w:t>У</w:t>
      </w:r>
      <w:r w:rsidR="00E649AD" w:rsidRPr="004378B5">
        <w:rPr>
          <w:color w:val="auto"/>
          <w:sz w:val="28"/>
          <w:szCs w:val="28"/>
        </w:rPr>
        <w:t>ставом Вожегодского муниципального округа;</w:t>
      </w:r>
    </w:p>
    <w:p w:rsidR="004378B5" w:rsidRPr="004378B5" w:rsidRDefault="004378B5" w:rsidP="004378B5">
      <w:pPr>
        <w:ind w:firstLine="540"/>
        <w:jc w:val="both"/>
        <w:rPr>
          <w:b/>
          <w:color w:val="auto"/>
          <w:sz w:val="28"/>
          <w:u w:val="single"/>
        </w:rPr>
      </w:pPr>
      <w:r w:rsidRPr="004378B5">
        <w:rPr>
          <w:color w:val="auto"/>
          <w:sz w:val="28"/>
        </w:rPr>
        <w:t xml:space="preserve">постановлением администрации Вожегодского муниципального округа от 6 сентября 2023 года </w:t>
      </w:r>
      <w:r w:rsidR="00937C42">
        <w:rPr>
          <w:color w:val="auto"/>
          <w:sz w:val="28"/>
        </w:rPr>
        <w:t xml:space="preserve">№ 795 </w:t>
      </w:r>
      <w:r w:rsidRPr="004378B5">
        <w:rPr>
          <w:color w:val="auto"/>
          <w:sz w:val="28"/>
        </w:rPr>
        <w:t>«</w:t>
      </w:r>
      <w:r w:rsidRPr="004378B5">
        <w:rPr>
          <w:color w:val="auto"/>
          <w:sz w:val="28"/>
          <w:szCs w:val="28"/>
        </w:rPr>
        <w:t>Об утверждении Порядка предоставления жилых помещений муниципального специализированного жилищного фонда Вожегодского муниципального округа»;</w:t>
      </w:r>
    </w:p>
    <w:p w:rsidR="00E649AD" w:rsidRPr="004378B5" w:rsidRDefault="00E649AD" w:rsidP="004378B5">
      <w:pPr>
        <w:ind w:firstLine="540"/>
        <w:jc w:val="both"/>
        <w:rPr>
          <w:b/>
          <w:color w:val="auto"/>
          <w:sz w:val="28"/>
          <w:u w:val="single"/>
        </w:rPr>
      </w:pPr>
      <w:r w:rsidRPr="004378B5">
        <w:rPr>
          <w:color w:val="auto"/>
          <w:sz w:val="28"/>
          <w:szCs w:val="28"/>
        </w:rPr>
        <w:t>настоящим административным регламентом.</w:t>
      </w:r>
    </w:p>
    <w:p w:rsidR="008C5CE8" w:rsidRDefault="008C5CE8">
      <w:pPr>
        <w:ind w:firstLine="540"/>
        <w:jc w:val="center"/>
        <w:rPr>
          <w:rStyle w:val="a4"/>
          <w:i/>
          <w:sz w:val="28"/>
        </w:rPr>
      </w:pPr>
    </w:p>
    <w:p w:rsidR="008C5CE8" w:rsidRDefault="00F21946">
      <w:pPr>
        <w:ind w:firstLine="540"/>
        <w:jc w:val="center"/>
        <w:rPr>
          <w:rStyle w:val="a4"/>
          <w:sz w:val="28"/>
        </w:rPr>
      </w:pPr>
      <w:r>
        <w:rPr>
          <w:rStyle w:val="a4"/>
          <w:sz w:val="28"/>
        </w:rPr>
        <w:t xml:space="preserve">2.6. </w:t>
      </w: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8C5CE8" w:rsidRDefault="008C5CE8">
      <w:pPr>
        <w:ind w:firstLine="540"/>
        <w:jc w:val="center"/>
        <w:rPr>
          <w:rStyle w:val="a4"/>
          <w:i/>
          <w:sz w:val="28"/>
        </w:rPr>
      </w:pP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 xml:space="preserve">2.6.1. </w:t>
      </w:r>
      <w:r w:rsidR="0016260E">
        <w:rPr>
          <w:sz w:val="28"/>
        </w:rPr>
        <w:t>Для предоставления</w:t>
      </w:r>
      <w:r>
        <w:rPr>
          <w:sz w:val="28"/>
        </w:rPr>
        <w:t xml:space="preserve"> муниципальной услуги </w:t>
      </w:r>
      <w:r w:rsidR="0016260E">
        <w:rPr>
          <w:sz w:val="28"/>
        </w:rPr>
        <w:t xml:space="preserve">по предоставлению служебных жилых помещений специализированного жилищного фонда </w:t>
      </w:r>
      <w:r>
        <w:rPr>
          <w:sz w:val="28"/>
        </w:rPr>
        <w:t>заявител</w:t>
      </w:r>
      <w:r w:rsidR="0016260E">
        <w:rPr>
          <w:sz w:val="28"/>
        </w:rPr>
        <w:t>и (уполномоченные представители) п</w:t>
      </w:r>
      <w:r>
        <w:rPr>
          <w:sz w:val="28"/>
        </w:rPr>
        <w:t>редставля</w:t>
      </w:r>
      <w:r w:rsidR="0016260E">
        <w:rPr>
          <w:sz w:val="28"/>
        </w:rPr>
        <w:t>ю</w:t>
      </w:r>
      <w:r>
        <w:rPr>
          <w:sz w:val="28"/>
        </w:rPr>
        <w:t>т (направля</w:t>
      </w:r>
      <w:r w:rsidR="0016260E">
        <w:rPr>
          <w:sz w:val="28"/>
        </w:rPr>
        <w:t>ю</w:t>
      </w:r>
      <w:r>
        <w:rPr>
          <w:sz w:val="28"/>
        </w:rPr>
        <w:t>т) следующие документы:</w:t>
      </w:r>
    </w:p>
    <w:p w:rsidR="00E77555" w:rsidRDefault="00F21946" w:rsidP="00E77555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E77555">
        <w:rPr>
          <w:sz w:val="28"/>
        </w:rPr>
        <w:t>а</w:t>
      </w:r>
      <w:r>
        <w:rPr>
          <w:sz w:val="28"/>
        </w:rPr>
        <w:t>) заявление по форме согласно приложению</w:t>
      </w:r>
      <w:r w:rsidR="00346433">
        <w:rPr>
          <w:sz w:val="28"/>
        </w:rPr>
        <w:t xml:space="preserve"> 1 </w:t>
      </w:r>
      <w:r>
        <w:rPr>
          <w:sz w:val="28"/>
        </w:rPr>
        <w:t>к настоящему административному</w:t>
      </w:r>
      <w:r w:rsidR="00E77555">
        <w:rPr>
          <w:sz w:val="28"/>
        </w:rPr>
        <w:t xml:space="preserve"> регламенту (далее - заявление);</w:t>
      </w:r>
    </w:p>
    <w:p w:rsidR="00E77555" w:rsidRDefault="00E77555" w:rsidP="00E77555">
      <w:pPr>
        <w:ind w:firstLine="540"/>
        <w:jc w:val="both"/>
        <w:rPr>
          <w:sz w:val="28"/>
        </w:rPr>
      </w:pPr>
      <w:r>
        <w:rPr>
          <w:sz w:val="28"/>
        </w:rPr>
        <w:t>б</w:t>
      </w:r>
      <w:r w:rsidR="00F21946">
        <w:rPr>
          <w:sz w:val="28"/>
        </w:rPr>
        <w:t xml:space="preserve">) </w:t>
      </w:r>
      <w:r>
        <w:rPr>
          <w:sz w:val="28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E77555" w:rsidRDefault="00E77555" w:rsidP="00E77555">
      <w:pPr>
        <w:ind w:firstLine="540"/>
        <w:jc w:val="both"/>
        <w:rPr>
          <w:sz w:val="28"/>
        </w:rPr>
      </w:pPr>
      <w:r>
        <w:rPr>
          <w:sz w:val="28"/>
        </w:rPr>
        <w:t>в) 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E77555" w:rsidRDefault="00E77555" w:rsidP="00E77555">
      <w:pPr>
        <w:numPr>
          <w:ilvl w:val="0"/>
          <w:numId w:val="2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свидетельство о заключении брака, </w:t>
      </w:r>
    </w:p>
    <w:p w:rsidR="00E77555" w:rsidRDefault="00E77555" w:rsidP="00E77555">
      <w:pPr>
        <w:numPr>
          <w:ilvl w:val="0"/>
          <w:numId w:val="23"/>
        </w:numPr>
        <w:ind w:left="0" w:firstLine="567"/>
        <w:jc w:val="both"/>
        <w:rPr>
          <w:sz w:val="28"/>
        </w:rPr>
      </w:pPr>
      <w:r>
        <w:rPr>
          <w:sz w:val="28"/>
        </w:rPr>
        <w:t>свидетельство о рождении.</w:t>
      </w:r>
    </w:p>
    <w:p w:rsidR="00E77555" w:rsidRPr="00E77555" w:rsidRDefault="00E77555" w:rsidP="00E77555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E77555">
        <w:rPr>
          <w:sz w:val="28"/>
        </w:rPr>
        <w:t xml:space="preserve">) копии документов, подтверждающих состав семьи, к которым относятся: </w:t>
      </w:r>
    </w:p>
    <w:p w:rsidR="00E77555" w:rsidRDefault="00E77555" w:rsidP="00E77555">
      <w:pPr>
        <w:numPr>
          <w:ilvl w:val="0"/>
          <w:numId w:val="24"/>
        </w:numPr>
        <w:ind w:left="0" w:firstLine="567"/>
        <w:jc w:val="both"/>
        <w:rPr>
          <w:sz w:val="28"/>
        </w:rPr>
      </w:pPr>
      <w:r>
        <w:rPr>
          <w:sz w:val="28"/>
        </w:rPr>
        <w:t>решения об усыновлении (удочерении);</w:t>
      </w:r>
    </w:p>
    <w:p w:rsidR="00E77555" w:rsidRDefault="00E77555" w:rsidP="00E77555">
      <w:pPr>
        <w:numPr>
          <w:ilvl w:val="0"/>
          <w:numId w:val="25"/>
        </w:numPr>
        <w:ind w:left="0" w:firstLine="567"/>
        <w:jc w:val="both"/>
        <w:rPr>
          <w:sz w:val="28"/>
        </w:rPr>
      </w:pPr>
      <w:r>
        <w:rPr>
          <w:sz w:val="28"/>
        </w:rPr>
        <w:t>судебные решения о признании членом семьи.</w:t>
      </w:r>
    </w:p>
    <w:p w:rsidR="00E77555" w:rsidRDefault="00E77555" w:rsidP="00E77555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</w:t>
      </w:r>
      <w:r w:rsidRPr="00E77555">
        <w:rPr>
          <w:sz w:val="28"/>
        </w:rPr>
        <w:t>правоустанавливающие документы на жилое помещение в данном населенном пункте,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E77555" w:rsidRDefault="00E77555" w:rsidP="00E77555">
      <w:pPr>
        <w:ind w:firstLine="709"/>
        <w:jc w:val="both"/>
        <w:rPr>
          <w:sz w:val="28"/>
        </w:rPr>
      </w:pPr>
      <w:r>
        <w:rPr>
          <w:sz w:val="28"/>
        </w:rPr>
        <w:t xml:space="preserve">е) 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331E3C" w:rsidRDefault="00F21946" w:rsidP="00331E3C">
      <w:pPr>
        <w:ind w:firstLine="567"/>
        <w:jc w:val="both"/>
        <w:rPr>
          <w:sz w:val="28"/>
        </w:rPr>
      </w:pPr>
      <w:r>
        <w:rPr>
          <w:sz w:val="28"/>
        </w:rPr>
        <w:t xml:space="preserve">2.6.2. </w:t>
      </w:r>
      <w:r w:rsidR="00331E3C">
        <w:rPr>
          <w:sz w:val="28"/>
        </w:rPr>
        <w:t>Для предоставления муниципальной услуги по предоставлению жилых помещений в общежитиях специализированного муниципального жилищного фонда заявители (уполномоченные представители) представляют (направляют):</w:t>
      </w:r>
    </w:p>
    <w:p w:rsidR="00331E3C" w:rsidRDefault="00331E3C" w:rsidP="00331E3C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заявление по форме согласно приложению  1 к настоящему административному регламенту;</w:t>
      </w:r>
    </w:p>
    <w:p w:rsidR="00331E3C" w:rsidRDefault="00331E3C" w:rsidP="00331E3C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331E3C" w:rsidRDefault="00331E3C" w:rsidP="00331E3C">
      <w:pPr>
        <w:widowControl w:val="0"/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331E3C" w:rsidRDefault="00331E3C" w:rsidP="00331E3C">
      <w:pPr>
        <w:numPr>
          <w:ilvl w:val="0"/>
          <w:numId w:val="7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свидетельство о заключении брака, </w:t>
      </w:r>
    </w:p>
    <w:p w:rsidR="00331E3C" w:rsidRDefault="00331E3C" w:rsidP="00331E3C">
      <w:pPr>
        <w:numPr>
          <w:ilvl w:val="0"/>
          <w:numId w:val="8"/>
        </w:numPr>
        <w:ind w:left="0" w:firstLine="567"/>
        <w:jc w:val="both"/>
        <w:rPr>
          <w:sz w:val="28"/>
        </w:rPr>
      </w:pPr>
      <w:r>
        <w:rPr>
          <w:sz w:val="28"/>
        </w:rPr>
        <w:t>свидетельство о рождении.</w:t>
      </w:r>
    </w:p>
    <w:p w:rsidR="00331E3C" w:rsidRDefault="00331E3C" w:rsidP="00331E3C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копии документов, подтверждающих состав семьи, к которым относятся: </w:t>
      </w:r>
    </w:p>
    <w:p w:rsidR="00331E3C" w:rsidRDefault="00331E3C" w:rsidP="00331E3C">
      <w:pPr>
        <w:numPr>
          <w:ilvl w:val="0"/>
          <w:numId w:val="9"/>
        </w:numPr>
        <w:ind w:left="0" w:firstLine="567"/>
        <w:jc w:val="both"/>
        <w:rPr>
          <w:sz w:val="28"/>
        </w:rPr>
      </w:pPr>
      <w:r>
        <w:rPr>
          <w:sz w:val="28"/>
        </w:rPr>
        <w:t>решения об усыновлении (удочерении);</w:t>
      </w:r>
    </w:p>
    <w:p w:rsidR="00331E3C" w:rsidRDefault="00331E3C" w:rsidP="00331E3C">
      <w:pPr>
        <w:numPr>
          <w:ilvl w:val="0"/>
          <w:numId w:val="10"/>
        </w:numPr>
        <w:ind w:left="0" w:firstLine="567"/>
        <w:jc w:val="both"/>
        <w:rPr>
          <w:sz w:val="28"/>
        </w:rPr>
      </w:pPr>
      <w:r>
        <w:rPr>
          <w:sz w:val="28"/>
        </w:rPr>
        <w:t>судебные решения о признании членом семьи.</w:t>
      </w:r>
    </w:p>
    <w:p w:rsidR="00331E3C" w:rsidRDefault="00331E3C" w:rsidP="00331E3C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правоустанавливающие документы на жилое помещение в данном населенном пункте, находящееся в собственности у гражданина, </w:t>
      </w:r>
      <w:r>
        <w:rPr>
          <w:rStyle w:val="1a"/>
          <w:sz w:val="28"/>
        </w:rPr>
        <w:t xml:space="preserve">членов его семьи, в случае, если права на жилое помещение не </w:t>
      </w:r>
      <w:r>
        <w:rPr>
          <w:rStyle w:val="1a"/>
          <w:sz w:val="28"/>
        </w:rPr>
        <w:lastRenderedPageBreak/>
        <w:t>зарегистрированы в Едином государственном реестре недвижимости (при наличии);</w:t>
      </w:r>
    </w:p>
    <w:p w:rsidR="00331E3C" w:rsidRDefault="00331E3C" w:rsidP="00331E3C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rStyle w:val="1a"/>
          <w:sz w:val="28"/>
        </w:rPr>
        <w:t xml:space="preserve">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331E3C" w:rsidRDefault="00331E3C" w:rsidP="00331E3C">
      <w:pPr>
        <w:ind w:firstLine="567"/>
        <w:jc w:val="both"/>
        <w:rPr>
          <w:sz w:val="28"/>
        </w:rPr>
      </w:pPr>
      <w:r>
        <w:rPr>
          <w:sz w:val="28"/>
        </w:rPr>
        <w:t>2.6.3. Для муниципальной услуги по предоставлению жилых помещений маневренного специализированного муниципального жилищного фонда заявители (уполномоченные представители) представляют (направляют):</w:t>
      </w:r>
    </w:p>
    <w:p w:rsidR="00331E3C" w:rsidRDefault="00331E3C" w:rsidP="00331E3C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>заявление по форме согласно приложению 1 к настоящему административному регламенту;</w:t>
      </w:r>
    </w:p>
    <w:p w:rsidR="00331E3C" w:rsidRDefault="00331E3C" w:rsidP="00331E3C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331E3C" w:rsidRDefault="00331E3C" w:rsidP="00331E3C">
      <w:pPr>
        <w:widowControl w:val="0"/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331E3C" w:rsidRDefault="00331E3C" w:rsidP="00331E3C">
      <w:pPr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свидетельство о заключении брака, </w:t>
      </w:r>
    </w:p>
    <w:p w:rsidR="00331E3C" w:rsidRDefault="00331E3C" w:rsidP="00331E3C">
      <w:pPr>
        <w:numPr>
          <w:ilvl w:val="0"/>
          <w:numId w:val="13"/>
        </w:numPr>
        <w:ind w:left="0" w:firstLine="567"/>
        <w:jc w:val="both"/>
        <w:rPr>
          <w:sz w:val="28"/>
        </w:rPr>
      </w:pPr>
      <w:r>
        <w:rPr>
          <w:sz w:val="28"/>
        </w:rPr>
        <w:t>свидетельство о рождении.</w:t>
      </w:r>
    </w:p>
    <w:p w:rsidR="00331E3C" w:rsidRDefault="00331E3C" w:rsidP="00331E3C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копии документов, подтверждающих состав семьи, к которым относятся: </w:t>
      </w:r>
    </w:p>
    <w:p w:rsidR="00331E3C" w:rsidRDefault="00331E3C" w:rsidP="00331E3C">
      <w:pPr>
        <w:numPr>
          <w:ilvl w:val="0"/>
          <w:numId w:val="14"/>
        </w:numPr>
        <w:ind w:left="0" w:firstLine="567"/>
        <w:jc w:val="both"/>
        <w:rPr>
          <w:sz w:val="28"/>
        </w:rPr>
      </w:pPr>
      <w:r>
        <w:rPr>
          <w:sz w:val="28"/>
        </w:rPr>
        <w:t>решения об усыновлении (удочерении);</w:t>
      </w:r>
    </w:p>
    <w:p w:rsidR="00331E3C" w:rsidRDefault="00331E3C" w:rsidP="00331E3C">
      <w:pPr>
        <w:numPr>
          <w:ilvl w:val="0"/>
          <w:numId w:val="15"/>
        </w:numPr>
        <w:ind w:left="0" w:firstLine="567"/>
        <w:jc w:val="both"/>
        <w:rPr>
          <w:sz w:val="28"/>
        </w:rPr>
      </w:pPr>
      <w:r>
        <w:rPr>
          <w:sz w:val="28"/>
        </w:rPr>
        <w:t>судебные решения о признании членом семьи.</w:t>
      </w:r>
    </w:p>
    <w:p w:rsidR="00331E3C" w:rsidRDefault="00331E3C" w:rsidP="00331E3C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документ, подтверждающий проведение капитального ремонта или реконструкцию дома (предоставляют заявители в связи с капитальным ремонтом или реконструкцией дома, в котором находятся жилые помещения);</w:t>
      </w:r>
    </w:p>
    <w:p w:rsidR="00331E3C" w:rsidRDefault="00331E3C" w:rsidP="00331E3C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331E3C" w:rsidRDefault="00331E3C" w:rsidP="00331E3C">
      <w:pPr>
        <w:numPr>
          <w:ilvl w:val="0"/>
          <w:numId w:val="1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документ, подтверждающий факт утраты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являются для заявителя единственным;</w:t>
      </w:r>
      <w:proofErr w:type="gramEnd"/>
    </w:p>
    <w:p w:rsidR="00331E3C" w:rsidRDefault="00331E3C" w:rsidP="00331E3C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rStyle w:val="1a"/>
          <w:sz w:val="28"/>
        </w:rPr>
        <w:t xml:space="preserve">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331E3C" w:rsidRDefault="00331E3C" w:rsidP="00331E3C">
      <w:pPr>
        <w:ind w:firstLine="567"/>
        <w:jc w:val="both"/>
        <w:rPr>
          <w:sz w:val="28"/>
        </w:rPr>
      </w:pPr>
      <w:r>
        <w:rPr>
          <w:sz w:val="28"/>
        </w:rPr>
        <w:t>2.6.4. Заявление заполняется разборчиво, в машинописном виде или от руки. Заявление заверяется подписью заявителя (уполномоченного представителя).</w:t>
      </w:r>
    </w:p>
    <w:p w:rsidR="00331E3C" w:rsidRDefault="00331E3C" w:rsidP="00331E3C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Форма заявления размещается на сайте в сети «Интернет» с возможностью бесплатного копирования (скачивания), в МФЦ.</w:t>
      </w:r>
    </w:p>
    <w:p w:rsidR="00331E3C" w:rsidRDefault="00331E3C" w:rsidP="00331E3C">
      <w:pPr>
        <w:ind w:firstLine="567"/>
        <w:jc w:val="both"/>
        <w:rPr>
          <w:sz w:val="28"/>
        </w:rPr>
      </w:pPr>
      <w:r>
        <w:rPr>
          <w:sz w:val="28"/>
        </w:rPr>
        <w:t xml:space="preserve">Заявление по просьбе заявителя (уполномоченного представителя),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sz w:val="28"/>
        </w:rPr>
        <w:t xml:space="preserve">В последнем случае заявитель (уполномоченный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331E3C" w:rsidRDefault="00331E3C" w:rsidP="00331E3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331E3C" w:rsidRDefault="00331E3C" w:rsidP="00331E3C">
      <w:pPr>
        <w:ind w:firstLine="567"/>
        <w:jc w:val="both"/>
        <w:rPr>
          <w:sz w:val="28"/>
        </w:rPr>
      </w:pPr>
      <w:r>
        <w:rPr>
          <w:sz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подлинников, либо заверенные нотариально. После проведения сверки подлинники документов возвращаются заявителю (уполномоченному представителю).</w:t>
      </w:r>
    </w:p>
    <w:p w:rsidR="00331E3C" w:rsidRDefault="00331E3C" w:rsidP="00331E3C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копий документов, необходимых для предоставления муниципальной услуги, в форме электронных документов, указанные документы должны быть подписаны усиленной, либо простой электронной подписью.</w:t>
      </w:r>
    </w:p>
    <w:p w:rsidR="00331E3C" w:rsidRDefault="00331E3C" w:rsidP="00331E3C">
      <w:pPr>
        <w:ind w:firstLine="709"/>
        <w:jc w:val="both"/>
        <w:rPr>
          <w:sz w:val="28"/>
        </w:rPr>
      </w:pPr>
      <w:r>
        <w:rPr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31E3C" w:rsidRDefault="00331E3C" w:rsidP="00331E3C">
      <w:pPr>
        <w:ind w:firstLine="540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</w:t>
      </w:r>
    </w:p>
    <w:p w:rsidR="008C5CE8" w:rsidRDefault="00F21946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</w:t>
      </w:r>
      <w:r w:rsidR="00331E3C">
        <w:rPr>
          <w:sz w:val="28"/>
        </w:rPr>
        <w:t>5</w:t>
      </w:r>
      <w:r>
        <w:rPr>
          <w:sz w:val="28"/>
        </w:rPr>
        <w:t xml:space="preserve">. Заявление и прилагаемые документы могут быть представлены </w:t>
      </w:r>
      <w:r w:rsidR="00331E3C">
        <w:rPr>
          <w:sz w:val="28"/>
        </w:rPr>
        <w:t xml:space="preserve">(направлены) </w:t>
      </w:r>
      <w:r>
        <w:rPr>
          <w:sz w:val="28"/>
        </w:rPr>
        <w:t>следующими способами:</w:t>
      </w:r>
    </w:p>
    <w:p w:rsidR="008C5CE8" w:rsidRDefault="00F21946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путем </w:t>
      </w:r>
      <w:r w:rsidR="00331E3C">
        <w:rPr>
          <w:sz w:val="28"/>
        </w:rPr>
        <w:t>личного</w:t>
      </w:r>
      <w:r w:rsidR="003D0A12">
        <w:rPr>
          <w:sz w:val="28"/>
        </w:rPr>
        <w:t xml:space="preserve"> </w:t>
      </w:r>
      <w:r>
        <w:rPr>
          <w:sz w:val="28"/>
        </w:rPr>
        <w:t xml:space="preserve">обращения </w:t>
      </w:r>
      <w:r w:rsidR="00EC0809">
        <w:rPr>
          <w:sz w:val="28"/>
        </w:rPr>
        <w:t>в Уполномоченный орган или в МФЦ</w:t>
      </w:r>
      <w:r w:rsidR="00EC0809" w:rsidRPr="00EC0809">
        <w:rPr>
          <w:sz w:val="28"/>
        </w:rPr>
        <w:t>;</w:t>
      </w:r>
      <w:r>
        <w:rPr>
          <w:sz w:val="28"/>
        </w:rPr>
        <w:t xml:space="preserve">     </w:t>
      </w:r>
    </w:p>
    <w:p w:rsidR="008C5CE8" w:rsidRDefault="00F21946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либо через своих представителей;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8C5CE8" w:rsidRDefault="00F21946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через Единый портал.</w:t>
      </w:r>
    </w:p>
    <w:p w:rsidR="008C5CE8" w:rsidRDefault="00F21946">
      <w:pPr>
        <w:ind w:firstLine="709"/>
        <w:jc w:val="both"/>
        <w:rPr>
          <w:sz w:val="28"/>
          <w:highlight w:val="yellow"/>
        </w:rPr>
      </w:pPr>
      <w:r>
        <w:rPr>
          <w:sz w:val="28"/>
        </w:rPr>
        <w:t>2.6.</w:t>
      </w:r>
      <w:r w:rsidR="004F2232">
        <w:rPr>
          <w:sz w:val="28"/>
        </w:rPr>
        <w:t>6</w:t>
      </w:r>
      <w:r>
        <w:rPr>
          <w:sz w:val="28"/>
        </w:rPr>
        <w:t>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4F2232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Документ, подтверждающий полномочия представителя заявителя </w:t>
      </w:r>
      <w:r w:rsidR="004F2232">
        <w:rPr>
          <w:sz w:val="28"/>
        </w:rPr>
        <w:t>физического</w:t>
      </w:r>
      <w:r>
        <w:rPr>
          <w:sz w:val="28"/>
        </w:rPr>
        <w:t xml:space="preserve"> лица, представленный в форме электронного документа, удостоверяется усиленной электронной подписью</w:t>
      </w:r>
      <w:r w:rsidR="004F2232">
        <w:rPr>
          <w:sz w:val="28"/>
        </w:rPr>
        <w:t>.</w:t>
      </w:r>
      <w:r>
        <w:rPr>
          <w:sz w:val="28"/>
        </w:rPr>
        <w:t xml:space="preserve"> </w:t>
      </w:r>
    </w:p>
    <w:p w:rsidR="008C5CE8" w:rsidRDefault="008C5CE8">
      <w:pPr>
        <w:ind w:firstLine="540"/>
        <w:jc w:val="both"/>
        <w:rPr>
          <w:sz w:val="28"/>
        </w:rPr>
      </w:pPr>
    </w:p>
    <w:p w:rsidR="008C5CE8" w:rsidRDefault="00F21946">
      <w:pPr>
        <w:tabs>
          <w:tab w:val="left" w:pos="851"/>
        </w:tabs>
        <w:ind w:firstLine="540"/>
        <w:jc w:val="center"/>
        <w:outlineLvl w:val="1"/>
        <w:rPr>
          <w:sz w:val="28"/>
        </w:rPr>
      </w:pPr>
      <w:r>
        <w:rPr>
          <w:rStyle w:val="a4"/>
          <w:sz w:val="28"/>
        </w:rPr>
        <w:t xml:space="preserve">2.7. </w:t>
      </w: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C5CE8" w:rsidRDefault="008C5CE8">
      <w:pPr>
        <w:pStyle w:val="ConsPlusNormal"/>
        <w:widowControl/>
        <w:ind w:firstLine="540"/>
        <w:rPr>
          <w:rFonts w:ascii="Times New Roman" w:hAnsi="Times New Roman"/>
          <w:b/>
          <w:sz w:val="28"/>
        </w:rPr>
      </w:pPr>
    </w:p>
    <w:p w:rsidR="004F2232" w:rsidRDefault="004F2232" w:rsidP="004F2232">
      <w:pPr>
        <w:ind w:firstLine="567"/>
        <w:jc w:val="both"/>
        <w:rPr>
          <w:sz w:val="28"/>
        </w:rPr>
      </w:pPr>
      <w:r>
        <w:rPr>
          <w:sz w:val="28"/>
        </w:rPr>
        <w:t>2.7.1. Все категории заявителей вправе по своему усмотрению представить (направить) следующие документы (сведения):</w:t>
      </w:r>
    </w:p>
    <w:p w:rsidR="004F2232" w:rsidRDefault="004F2232" w:rsidP="004F2232">
      <w:pPr>
        <w:numPr>
          <w:ilvl w:val="0"/>
          <w:numId w:val="16"/>
        </w:numPr>
        <w:ind w:left="0" w:firstLine="567"/>
        <w:jc w:val="both"/>
        <w:rPr>
          <w:sz w:val="28"/>
        </w:rPr>
      </w:pPr>
      <w:r>
        <w:rPr>
          <w:sz w:val="28"/>
        </w:rPr>
        <w:t>из Единого государственного реестра недвижимости;</w:t>
      </w:r>
    </w:p>
    <w:p w:rsidR="004F2232" w:rsidRDefault="004F2232" w:rsidP="004F2232">
      <w:pPr>
        <w:numPr>
          <w:ilvl w:val="0"/>
          <w:numId w:val="17"/>
        </w:numPr>
        <w:ind w:left="0" w:firstLine="567"/>
        <w:jc w:val="both"/>
        <w:rPr>
          <w:sz w:val="28"/>
        </w:rPr>
      </w:pPr>
      <w:r>
        <w:rPr>
          <w:sz w:val="28"/>
        </w:rPr>
        <w:t>подтверждающие состав семьи, выданные на территории Российской Федерации,  к которым относятся:</w:t>
      </w:r>
    </w:p>
    <w:p w:rsidR="004F2232" w:rsidRDefault="004F2232" w:rsidP="004F2232">
      <w:pPr>
        <w:ind w:firstLine="567"/>
        <w:jc w:val="both"/>
        <w:rPr>
          <w:sz w:val="28"/>
        </w:rPr>
      </w:pPr>
      <w:r>
        <w:rPr>
          <w:sz w:val="28"/>
        </w:rPr>
        <w:t>- о рождении детей;</w:t>
      </w:r>
    </w:p>
    <w:p w:rsidR="004F2232" w:rsidRDefault="004F2232" w:rsidP="004F2232">
      <w:pPr>
        <w:ind w:firstLine="567"/>
        <w:jc w:val="both"/>
        <w:rPr>
          <w:sz w:val="28"/>
        </w:rPr>
      </w:pPr>
      <w:r>
        <w:rPr>
          <w:sz w:val="28"/>
        </w:rPr>
        <w:t>- о заключении (расторжении) брака;</w:t>
      </w:r>
    </w:p>
    <w:p w:rsidR="004F2232" w:rsidRDefault="004F2232" w:rsidP="004F223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bookmarkStart w:id="0" w:name="_GoBack"/>
      <w:bookmarkEnd w:id="0"/>
      <w:r>
        <w:rPr>
          <w:sz w:val="28"/>
        </w:rPr>
        <w:t>об установлении отцовства.</w:t>
      </w:r>
    </w:p>
    <w:p w:rsidR="004F2232" w:rsidRDefault="004F2232" w:rsidP="004F2232">
      <w:pPr>
        <w:ind w:firstLine="709"/>
        <w:jc w:val="both"/>
        <w:rPr>
          <w:sz w:val="28"/>
        </w:rPr>
      </w:pPr>
      <w:r>
        <w:rPr>
          <w:sz w:val="28"/>
        </w:rPr>
        <w:t>2.7.2. Заявители, указанные в пункте 1.2.1 административного регламента, вправе по своему усмотрению представить (направить):</w:t>
      </w:r>
    </w:p>
    <w:p w:rsidR="004F2232" w:rsidRDefault="004F2232" w:rsidP="004F2232">
      <w:pPr>
        <w:numPr>
          <w:ilvl w:val="0"/>
          <w:numId w:val="18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сведения о трудовой деятельности;</w:t>
      </w:r>
    </w:p>
    <w:p w:rsidR="004F2232" w:rsidRDefault="004F2232" w:rsidP="004F2232">
      <w:pPr>
        <w:numPr>
          <w:ilvl w:val="0"/>
          <w:numId w:val="18"/>
        </w:numPr>
        <w:ind w:left="0" w:firstLine="567"/>
        <w:jc w:val="both"/>
        <w:rPr>
          <w:sz w:val="28"/>
        </w:rPr>
      </w:pPr>
      <w:r>
        <w:rPr>
          <w:sz w:val="28"/>
        </w:rPr>
        <w:t>заверенную в установленном порядке копию трудовой книжки;</w:t>
      </w:r>
    </w:p>
    <w:p w:rsidR="004F2232" w:rsidRDefault="004F2232" w:rsidP="004F2232">
      <w:pPr>
        <w:numPr>
          <w:ilvl w:val="0"/>
          <w:numId w:val="18"/>
        </w:numPr>
        <w:ind w:left="0" w:firstLine="567"/>
        <w:jc w:val="both"/>
        <w:rPr>
          <w:sz w:val="28"/>
        </w:rPr>
      </w:pPr>
      <w:r>
        <w:rPr>
          <w:sz w:val="28"/>
        </w:rPr>
        <w:t>ходатайство органа местного самоуправления, ведущего учет нуждающихся в служебных жилых помещениях,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должности, службе.</w:t>
      </w:r>
    </w:p>
    <w:p w:rsidR="004F2232" w:rsidRDefault="004F2232" w:rsidP="004F2232">
      <w:pPr>
        <w:ind w:firstLine="567"/>
        <w:jc w:val="both"/>
        <w:rPr>
          <w:sz w:val="28"/>
        </w:rPr>
      </w:pPr>
      <w:r>
        <w:rPr>
          <w:sz w:val="28"/>
        </w:rPr>
        <w:t>2.7.3. Заявители, указанные в пункте 1.2.2 административного регламента, вправе по своему усмотрению представить (направить):</w:t>
      </w:r>
    </w:p>
    <w:p w:rsidR="004F2232" w:rsidRDefault="004F2232" w:rsidP="004F223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справку с места работы, службы;</w:t>
      </w:r>
    </w:p>
    <w:p w:rsidR="004F2232" w:rsidRDefault="004F2232" w:rsidP="004F2232">
      <w:pPr>
        <w:numPr>
          <w:ilvl w:val="0"/>
          <w:numId w:val="20"/>
        </w:numPr>
        <w:ind w:left="0" w:firstLine="567"/>
        <w:jc w:val="both"/>
        <w:rPr>
          <w:sz w:val="28"/>
        </w:rPr>
      </w:pPr>
      <w:r>
        <w:rPr>
          <w:sz w:val="28"/>
        </w:rPr>
        <w:t>ходатайство руководителя органа местного самоуправления либо подведомственной ему организации о предоставлении жилого помещения в общежитии.</w:t>
      </w:r>
    </w:p>
    <w:p w:rsidR="004F2232" w:rsidRDefault="004F2232" w:rsidP="004F2232">
      <w:pPr>
        <w:ind w:firstLine="567"/>
        <w:jc w:val="both"/>
        <w:rPr>
          <w:sz w:val="28"/>
        </w:rPr>
      </w:pPr>
      <w:r>
        <w:rPr>
          <w:sz w:val="28"/>
        </w:rPr>
        <w:t>2.7.4. Заявители, указанные в пункте 1.2.3 административного регламента, вправе по своему усмотрению представить (направить):</w:t>
      </w:r>
    </w:p>
    <w:p w:rsidR="004F2232" w:rsidRDefault="004F2232" w:rsidP="004F2232">
      <w:pPr>
        <w:ind w:firstLine="709"/>
        <w:jc w:val="both"/>
        <w:rPr>
          <w:sz w:val="28"/>
        </w:rPr>
      </w:pPr>
      <w:r>
        <w:rPr>
          <w:sz w:val="28"/>
        </w:rPr>
        <w:t>документ   о   необходимости   проведения   капитального   ремонта  или реконструкции  дома,  в котором находится занимаемое заявителем по договору социального найма жилое помещение;</w:t>
      </w:r>
    </w:p>
    <w:p w:rsidR="004F2232" w:rsidRDefault="004F2232" w:rsidP="004F2232">
      <w:pPr>
        <w:ind w:firstLine="709"/>
        <w:jc w:val="both"/>
        <w:rPr>
          <w:sz w:val="28"/>
        </w:rPr>
      </w:pPr>
      <w:r>
        <w:rPr>
          <w:sz w:val="28"/>
        </w:rPr>
        <w:t>акт межведомственной комиссии для оценки жилых помещений муниципального жилищного  фонда  в  целях  признания  помещения  жилым  помещением, жилого помещения  непригодным для проживания и многоквартирного дома аварийным и подлежащим сносу или реконструкции;</w:t>
      </w:r>
    </w:p>
    <w:p w:rsidR="004F2232" w:rsidRDefault="004F2232" w:rsidP="004F2232">
      <w:pPr>
        <w:ind w:firstLine="709"/>
        <w:jc w:val="both"/>
        <w:rPr>
          <w:sz w:val="28"/>
        </w:rPr>
      </w:pPr>
      <w:r>
        <w:rPr>
          <w:sz w:val="28"/>
        </w:rPr>
        <w:t>документ, подтверждающий непригодность жилого помещения для проживания (если заявитель имеет единственное жилое помещение, которое стало непригодным для проживания в результате чрезвычайных обстоятельств).</w:t>
      </w:r>
    </w:p>
    <w:p w:rsidR="004F2232" w:rsidRDefault="004F2232" w:rsidP="004F2232">
      <w:pPr>
        <w:ind w:firstLine="709"/>
        <w:jc w:val="both"/>
        <w:rPr>
          <w:sz w:val="28"/>
        </w:rPr>
      </w:pPr>
      <w:r>
        <w:rPr>
          <w:sz w:val="28"/>
        </w:rPr>
        <w:t>2.7.5. Документы (сведения), указанные в пунктах 2.7.1 – 2.7.4 настоящего административного регламента, могут быть представлены (направлены) заявителем (уполномоченным представителем) следующими способами:</w:t>
      </w:r>
    </w:p>
    <w:p w:rsidR="004F2232" w:rsidRDefault="004F2232" w:rsidP="004F223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4F2232" w:rsidRDefault="004F2232" w:rsidP="004F2232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4F2232" w:rsidRDefault="004F2232" w:rsidP="004F2232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4F2232" w:rsidRDefault="004F2232" w:rsidP="004F2232">
      <w:pPr>
        <w:ind w:firstLine="709"/>
        <w:jc w:val="both"/>
        <w:rPr>
          <w:sz w:val="28"/>
        </w:rPr>
      </w:pPr>
      <w:r>
        <w:rPr>
          <w:sz w:val="28"/>
        </w:rPr>
        <w:t>посредством Регионального портала.</w:t>
      </w:r>
    </w:p>
    <w:p w:rsidR="004F2232" w:rsidRDefault="004F2232" w:rsidP="004F2232">
      <w:pPr>
        <w:ind w:firstLine="709"/>
        <w:jc w:val="both"/>
        <w:rPr>
          <w:sz w:val="28"/>
        </w:rPr>
      </w:pPr>
      <w:r>
        <w:rPr>
          <w:sz w:val="28"/>
        </w:rPr>
        <w:t xml:space="preserve">2.7.6. В случае </w:t>
      </w:r>
      <w:r w:rsidR="00057A94">
        <w:rPr>
          <w:sz w:val="28"/>
        </w:rPr>
        <w:t>непредставления</w:t>
      </w:r>
      <w:r>
        <w:rPr>
          <w:sz w:val="28"/>
        </w:rPr>
        <w:t xml:space="preserve"> заявителем документов (сведений), указанных в пунктах 2.7.1 – 2.7.4 настоящего административного регламента, </w:t>
      </w:r>
      <w:r>
        <w:rPr>
          <w:sz w:val="28"/>
        </w:rPr>
        <w:lastRenderedPageBreak/>
        <w:t>Уполномоченный орган запрашивает сведения посредством направления межведомственных запросов в органах и (или) подведомственных  органам организациях, в распоряжении которых находятся указанные документы.</w:t>
      </w:r>
    </w:p>
    <w:p w:rsidR="004F2232" w:rsidRDefault="004F2232" w:rsidP="004F2232">
      <w:pPr>
        <w:ind w:firstLine="709"/>
        <w:jc w:val="both"/>
        <w:rPr>
          <w:sz w:val="28"/>
        </w:rPr>
      </w:pPr>
      <w:r>
        <w:rPr>
          <w:sz w:val="28"/>
        </w:rPr>
        <w:t>2.7.7. Запрещено требовать от заявителя (уполномоченного представителя):</w:t>
      </w:r>
    </w:p>
    <w:p w:rsidR="004F2232" w:rsidRDefault="004F2232" w:rsidP="004F2232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D70D1F">
        <w:rPr>
          <w:sz w:val="28"/>
        </w:rPr>
        <w:t>н</w:t>
      </w:r>
      <w:r>
        <w:rPr>
          <w:sz w:val="28"/>
        </w:rPr>
        <w:t>ормативными правовыми актами, регулирующими отношения, возникающие в связи с предоставлением муниципальной услуги;</w:t>
      </w:r>
    </w:p>
    <w:p w:rsidR="004F2232" w:rsidRDefault="004F2232" w:rsidP="004F2232">
      <w:pPr>
        <w:ind w:firstLine="540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F2232" w:rsidRDefault="004F2232" w:rsidP="004F223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history="1">
        <w:r>
          <w:rPr>
            <w:sz w:val="28"/>
          </w:rPr>
          <w:t>пунктом 4 части 1 статьи 7</w:t>
        </w:r>
      </w:hyperlink>
      <w:r>
        <w:rPr>
          <w:sz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4F2232" w:rsidRDefault="004F2232" w:rsidP="004F2232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F2232" w:rsidRDefault="004F2232" w:rsidP="004F2232">
      <w:pPr>
        <w:ind w:firstLine="540"/>
        <w:jc w:val="both"/>
        <w:rPr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C5CE8" w:rsidRDefault="008C5CE8">
      <w:pPr>
        <w:ind w:firstLine="540"/>
        <w:rPr>
          <w:sz w:val="28"/>
        </w:rPr>
      </w:pP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8C5CE8" w:rsidRDefault="008C5CE8">
      <w:pPr>
        <w:widowControl w:val="0"/>
        <w:ind w:firstLine="540"/>
        <w:jc w:val="both"/>
        <w:rPr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C5CE8" w:rsidRDefault="008C5CE8">
      <w:pPr>
        <w:ind w:firstLine="540"/>
        <w:rPr>
          <w:sz w:val="28"/>
        </w:rPr>
      </w:pPr>
    </w:p>
    <w:p w:rsidR="008C5CE8" w:rsidRDefault="00F21946">
      <w:pPr>
        <w:ind w:firstLine="567"/>
        <w:jc w:val="both"/>
        <w:rPr>
          <w:sz w:val="28"/>
        </w:rPr>
      </w:pPr>
      <w:r>
        <w:rPr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6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8C5CE8" w:rsidRDefault="00F21946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2.9.</w:t>
      </w:r>
      <w:r w:rsidR="004F2232">
        <w:rPr>
          <w:sz w:val="28"/>
        </w:rPr>
        <w:t>2</w:t>
      </w:r>
      <w:r>
        <w:rPr>
          <w:sz w:val="28"/>
        </w:rPr>
        <w:t>. Основания для приостановления предоставления муниципальной услуги отсутствуют.</w:t>
      </w: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>2.9.</w:t>
      </w:r>
      <w:r w:rsidR="004F2232">
        <w:rPr>
          <w:sz w:val="28"/>
        </w:rPr>
        <w:t>3</w:t>
      </w:r>
      <w:r>
        <w:rPr>
          <w:sz w:val="28"/>
        </w:rPr>
        <w:t>. Основания для отказа в предоставлении муниципальной услуги:</w:t>
      </w: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>не представлены документы, указанные в пунктах 2.6.1 – 2.6.</w:t>
      </w:r>
      <w:r w:rsidR="004F2232">
        <w:rPr>
          <w:sz w:val="28"/>
        </w:rPr>
        <w:t>3</w:t>
      </w:r>
      <w:r>
        <w:rPr>
          <w:sz w:val="28"/>
        </w:rPr>
        <w:t xml:space="preserve"> настоящего административного регламента;</w:t>
      </w:r>
    </w:p>
    <w:p w:rsidR="008C5CE8" w:rsidRPr="004F2232" w:rsidRDefault="00F21946">
      <w:pPr>
        <w:ind w:firstLine="540"/>
        <w:jc w:val="both"/>
        <w:rPr>
          <w:sz w:val="28"/>
        </w:rPr>
      </w:pPr>
      <w:r>
        <w:rPr>
          <w:sz w:val="28"/>
        </w:rPr>
        <w:t>отсутствие свободных жилых помещений муниципального жилищного фо</w:t>
      </w:r>
      <w:r w:rsidR="004F2232">
        <w:rPr>
          <w:sz w:val="28"/>
        </w:rPr>
        <w:t>нда коммерческого использования</w:t>
      </w:r>
      <w:r w:rsidR="004F2232" w:rsidRPr="004F2232">
        <w:rPr>
          <w:sz w:val="28"/>
        </w:rPr>
        <w:t>;</w:t>
      </w:r>
    </w:p>
    <w:p w:rsidR="004F2232" w:rsidRDefault="004F2232" w:rsidP="004F2232">
      <w:pPr>
        <w:ind w:left="120" w:right="120" w:firstLine="447"/>
        <w:jc w:val="both"/>
        <w:rPr>
          <w:sz w:val="28"/>
        </w:rPr>
      </w:pPr>
      <w:r>
        <w:rPr>
          <w:sz w:val="28"/>
        </w:rPr>
        <w:t>получение письменного отказа заявителя от предоставления предложенного жилого помещения в случае отсутствия иных свободных для заселения жилых помещений специализированного муниципального жилищного фонда;</w:t>
      </w:r>
    </w:p>
    <w:p w:rsidR="004F2232" w:rsidRDefault="004F2232" w:rsidP="004F2232">
      <w:pPr>
        <w:ind w:left="120" w:right="120" w:firstLine="447"/>
        <w:jc w:val="both"/>
        <w:rPr>
          <w:sz w:val="28"/>
        </w:rPr>
      </w:pPr>
      <w:r>
        <w:rPr>
          <w:sz w:val="28"/>
        </w:rPr>
        <w:t>отсутствие права заявителя на предоставление жилого помещения специализированного муниципального жилищного фонда.</w:t>
      </w:r>
    </w:p>
    <w:p w:rsidR="004F2232" w:rsidRPr="004F2232" w:rsidRDefault="004F2232">
      <w:pPr>
        <w:ind w:firstLine="540"/>
        <w:jc w:val="both"/>
        <w:rPr>
          <w:sz w:val="28"/>
        </w:rPr>
      </w:pPr>
    </w:p>
    <w:p w:rsidR="00EC0809" w:rsidRDefault="00EC0809">
      <w:pPr>
        <w:ind w:firstLine="540"/>
        <w:jc w:val="both"/>
        <w:rPr>
          <w:sz w:val="28"/>
        </w:rPr>
      </w:pPr>
    </w:p>
    <w:p w:rsidR="008C5CE8" w:rsidRDefault="00F21946" w:rsidP="00EC0809">
      <w:pPr>
        <w:pStyle w:val="4"/>
        <w:spacing w:before="0"/>
        <w:ind w:firstLine="540"/>
      </w:pPr>
      <w:r>
        <w:t>2.10</w:t>
      </w:r>
      <w:r>
        <w:rPr>
          <w:i/>
        </w:rPr>
        <w:t xml:space="preserve">. </w:t>
      </w: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C0809" w:rsidRPr="00EC0809" w:rsidRDefault="00EC0809" w:rsidP="00EC0809"/>
    <w:p w:rsidR="008C5CE8" w:rsidRDefault="00EC0809" w:rsidP="00EC080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D60576">
        <w:rPr>
          <w:rFonts w:ascii="Times New Roman" w:hAnsi="Times New Roman"/>
          <w:sz w:val="28"/>
          <w:szCs w:val="28"/>
        </w:rPr>
        <w:t>Услуги</w:t>
      </w:r>
      <w:r w:rsidR="004378B5">
        <w:rPr>
          <w:rFonts w:ascii="Times New Roman" w:hAnsi="Times New Roman"/>
          <w:sz w:val="28"/>
          <w:szCs w:val="28"/>
        </w:rPr>
        <w:t>,</w:t>
      </w:r>
      <w:r w:rsidRPr="00D60576">
        <w:rPr>
          <w:rFonts w:ascii="Times New Roman" w:hAnsi="Times New Roman"/>
          <w:sz w:val="28"/>
          <w:szCs w:val="28"/>
        </w:rPr>
        <w:t xml:space="preserve"> необходимые и обязательные для получения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EC0809" w:rsidRDefault="00EC0809" w:rsidP="00BE7D0E">
      <w:pPr>
        <w:pStyle w:val="4"/>
        <w:spacing w:before="0"/>
        <w:ind w:firstLine="540"/>
        <w:jc w:val="both"/>
      </w:pPr>
    </w:p>
    <w:p w:rsidR="008C5CE8" w:rsidRDefault="00F21946" w:rsidP="00EC0809">
      <w:pPr>
        <w:pStyle w:val="4"/>
        <w:spacing w:before="0"/>
        <w:ind w:firstLine="540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BE7D0E">
        <w:t>.</w:t>
      </w:r>
    </w:p>
    <w:p w:rsidR="008C5CE8" w:rsidRDefault="008C5CE8"/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8C5CE8" w:rsidRDefault="008C5CE8">
      <w:pPr>
        <w:ind w:firstLine="540"/>
        <w:jc w:val="both"/>
        <w:rPr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8C5CE8" w:rsidRDefault="008C5CE8">
      <w:pPr>
        <w:pStyle w:val="af0"/>
        <w:spacing w:after="0"/>
        <w:ind w:firstLine="540"/>
        <w:jc w:val="both"/>
        <w:rPr>
          <w:sz w:val="28"/>
        </w:rPr>
      </w:pP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8C5CE8" w:rsidRDefault="008C5CE8">
      <w:pPr>
        <w:ind w:firstLine="709"/>
        <w:jc w:val="both"/>
        <w:rPr>
          <w:sz w:val="28"/>
        </w:rPr>
      </w:pPr>
    </w:p>
    <w:p w:rsidR="008C5CE8" w:rsidRDefault="00F21946">
      <w:pPr>
        <w:ind w:firstLine="709"/>
        <w:jc w:val="center"/>
        <w:rPr>
          <w:sz w:val="28"/>
        </w:rPr>
      </w:pPr>
      <w:r>
        <w:rPr>
          <w:sz w:val="28"/>
        </w:rPr>
        <w:t>2.13</w:t>
      </w:r>
      <w:r>
        <w:t xml:space="preserve">. </w:t>
      </w:r>
      <w:r>
        <w:rPr>
          <w:sz w:val="28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8C5CE8" w:rsidRDefault="008C5CE8">
      <w:pPr>
        <w:ind w:firstLine="540"/>
        <w:jc w:val="both"/>
        <w:rPr>
          <w:sz w:val="28"/>
        </w:rPr>
      </w:pPr>
    </w:p>
    <w:p w:rsidR="004F2232" w:rsidRDefault="004F2232" w:rsidP="004F2232">
      <w:pPr>
        <w:ind w:firstLine="567"/>
        <w:jc w:val="both"/>
        <w:rPr>
          <w:sz w:val="28"/>
        </w:rPr>
      </w:pPr>
      <w:r>
        <w:rPr>
          <w:sz w:val="28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4F2232" w:rsidRDefault="004F2232" w:rsidP="004F2232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2.13.2. В случае если заявитель (уполномоченный представитель) направил заявление о предоставлении муниципальной услуги в электронном </w:t>
      </w:r>
      <w:r>
        <w:rPr>
          <w:sz w:val="28"/>
        </w:rPr>
        <w:lastRenderedPageBreak/>
        <w:t>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к нему документы.</w:t>
      </w:r>
    </w:p>
    <w:p w:rsidR="004F2232" w:rsidRDefault="004F2232" w:rsidP="004F2232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F2232" w:rsidRDefault="004F2232" w:rsidP="004F2232">
      <w:pPr>
        <w:ind w:firstLine="567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тентификации.</w:t>
      </w:r>
    </w:p>
    <w:p w:rsidR="008C5CE8" w:rsidRDefault="008C5CE8">
      <w:pPr>
        <w:ind w:firstLine="540"/>
        <w:jc w:val="both"/>
        <w:rPr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t xml:space="preserve">2.14. 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C5CE8" w:rsidRDefault="008C5CE8">
      <w:pPr>
        <w:ind w:firstLine="540"/>
        <w:jc w:val="both"/>
        <w:rPr>
          <w:sz w:val="28"/>
        </w:rPr>
      </w:pP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8C5CE8" w:rsidRDefault="00F2194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sz w:val="28"/>
        </w:rPr>
        <w:t>утвержденных</w:t>
      </w:r>
      <w:proofErr w:type="gramEnd"/>
      <w:r w:rsidR="00BE7D0E">
        <w:rPr>
          <w:sz w:val="28"/>
        </w:rPr>
        <w:t xml:space="preserve"> </w:t>
      </w:r>
      <w:hyperlink r:id="rId17" w:history="1">
        <w:r>
          <w:rPr>
            <w:rStyle w:val="17"/>
            <w:color w:val="000000"/>
            <w:sz w:val="28"/>
            <w:u w:val="none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№ 386н;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Административный регламент, </w:t>
      </w:r>
      <w:r w:rsidR="008114C4">
        <w:rPr>
          <w:sz w:val="28"/>
        </w:rPr>
        <w:t xml:space="preserve">постановление </w:t>
      </w:r>
      <w:r w:rsidR="00B36BCB" w:rsidRPr="00B36BCB">
        <w:rPr>
          <w:sz w:val="28"/>
        </w:rPr>
        <w:t>Уполномоченного органа</w:t>
      </w:r>
      <w:r w:rsidR="008114C4">
        <w:rPr>
          <w:sz w:val="28"/>
        </w:rPr>
        <w:t xml:space="preserve"> </w:t>
      </w:r>
      <w:r w:rsidRPr="004378B5">
        <w:rPr>
          <w:color w:val="auto"/>
          <w:sz w:val="28"/>
        </w:rPr>
        <w:t>о</w:t>
      </w:r>
      <w:r w:rsidR="00B72E81" w:rsidRPr="004378B5">
        <w:rPr>
          <w:color w:val="auto"/>
          <w:sz w:val="28"/>
        </w:rPr>
        <w:t>б</w:t>
      </w:r>
      <w:r w:rsidRPr="00B72E81">
        <w:rPr>
          <w:color w:val="auto"/>
          <w:sz w:val="28"/>
        </w:rPr>
        <w:t xml:space="preserve"> </w:t>
      </w:r>
      <w:r>
        <w:rPr>
          <w:sz w:val="28"/>
        </w:rPr>
        <w:t>его утверждении должны быть доступны для ознакомления на бумажных носителях.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8C5CE8" w:rsidRDefault="008C5C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t>2.15. Показатели доступности и качества муниципальной услуги</w:t>
      </w:r>
    </w:p>
    <w:p w:rsidR="008C5CE8" w:rsidRDefault="008C5CE8">
      <w:pPr>
        <w:pStyle w:val="23"/>
        <w:spacing w:after="0" w:line="240" w:lineRule="auto"/>
        <w:ind w:firstLine="540"/>
        <w:jc w:val="both"/>
        <w:rPr>
          <w:i/>
          <w:sz w:val="28"/>
        </w:rPr>
      </w:pPr>
    </w:p>
    <w:p w:rsidR="008C5CE8" w:rsidRDefault="00F21946" w:rsidP="00BE7D0E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8C5CE8" w:rsidRDefault="008114C4" w:rsidP="00BE7D0E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F21946">
        <w:rPr>
          <w:sz w:val="28"/>
        </w:rPr>
        <w:t>информирование заявителей о предоставлении муниципальной услуги;</w:t>
      </w:r>
    </w:p>
    <w:p w:rsidR="008C5CE8" w:rsidRDefault="008114C4" w:rsidP="00BE7D0E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F21946"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8C5CE8" w:rsidRDefault="00F21946">
      <w:pPr>
        <w:pStyle w:val="4"/>
        <w:spacing w:before="0"/>
        <w:ind w:firstLine="709"/>
        <w:jc w:val="both"/>
      </w:pPr>
      <w:proofErr w:type="gramStart"/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8C5CE8" w:rsidRDefault="008C5CE8">
      <w:pPr>
        <w:ind w:firstLine="540"/>
        <w:jc w:val="both"/>
        <w:rPr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lastRenderedPageBreak/>
        <w:t>2.16. Перечень классов средств электронной подписи, которые</w:t>
      </w:r>
    </w:p>
    <w:p w:rsidR="008C5CE8" w:rsidRDefault="00F21946">
      <w:pPr>
        <w:pStyle w:val="4"/>
        <w:spacing w:before="0"/>
        <w:ind w:firstLine="540"/>
      </w:pPr>
      <w:r>
        <w:t>допускаются к использованию при обращении за получением</w:t>
      </w:r>
    </w:p>
    <w:p w:rsidR="008C5CE8" w:rsidRDefault="00F21946">
      <w:pPr>
        <w:pStyle w:val="4"/>
        <w:spacing w:before="0"/>
        <w:ind w:firstLine="540"/>
      </w:pPr>
      <w:r>
        <w:t>муниципальной услуги, оказываемой с применением</w:t>
      </w:r>
    </w:p>
    <w:p w:rsidR="008C5CE8" w:rsidRDefault="00F21946">
      <w:pPr>
        <w:pStyle w:val="4"/>
        <w:spacing w:before="0"/>
        <w:ind w:firstLine="540"/>
      </w:pPr>
      <w:r>
        <w:t>усиленной квалифицированной электронной подписи</w:t>
      </w:r>
    </w:p>
    <w:p w:rsidR="008C5CE8" w:rsidRDefault="008C5CE8">
      <w:pPr>
        <w:ind w:firstLine="540"/>
        <w:jc w:val="both"/>
        <w:rPr>
          <w:sz w:val="28"/>
        </w:rPr>
      </w:pP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8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КС3, КВ1, КВ2 и КА1.</w:t>
      </w:r>
    </w:p>
    <w:p w:rsidR="008C5CE8" w:rsidRDefault="008C5CE8">
      <w:pPr>
        <w:ind w:firstLine="540"/>
        <w:jc w:val="both"/>
        <w:rPr>
          <w:sz w:val="28"/>
        </w:rPr>
      </w:pPr>
    </w:p>
    <w:p w:rsidR="008C5CE8" w:rsidRDefault="008C5CE8">
      <w:pPr>
        <w:ind w:firstLine="540"/>
        <w:jc w:val="both"/>
        <w:rPr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C5CE8" w:rsidRDefault="008C5CE8"/>
    <w:p w:rsidR="008C5CE8" w:rsidRDefault="00F21946">
      <w:pPr>
        <w:jc w:val="center"/>
      </w:pPr>
      <w:r>
        <w:rPr>
          <w:sz w:val="28"/>
        </w:rPr>
        <w:t>3.1. Исчерпывающий перечень административных процедур</w:t>
      </w:r>
    </w:p>
    <w:p w:rsidR="008C5CE8" w:rsidRDefault="008C5CE8">
      <w:pPr>
        <w:pStyle w:val="23"/>
        <w:spacing w:after="0" w:line="240" w:lineRule="auto"/>
        <w:ind w:firstLine="540"/>
        <w:jc w:val="both"/>
        <w:rPr>
          <w:sz w:val="28"/>
        </w:rPr>
      </w:pP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>3.1.1 Предоставление муниципальной услуги включает в себя следующие административные процедуры:</w:t>
      </w: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 xml:space="preserve">1) </w:t>
      </w:r>
      <w:r w:rsidR="00484352">
        <w:rPr>
          <w:sz w:val="28"/>
        </w:rPr>
        <w:t>прием и регистрация заявления и прилагаемых к нему документов</w:t>
      </w:r>
      <w:r>
        <w:rPr>
          <w:sz w:val="28"/>
        </w:rPr>
        <w:t>;</w:t>
      </w: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 xml:space="preserve">2) рассмотрение заявления и документов, принятие решения о предоставлении  жилых помещений </w:t>
      </w:r>
      <w:r w:rsidR="007A463B">
        <w:rPr>
          <w:sz w:val="28"/>
        </w:rPr>
        <w:t xml:space="preserve">специализированного </w:t>
      </w:r>
      <w:r>
        <w:rPr>
          <w:sz w:val="28"/>
        </w:rPr>
        <w:t xml:space="preserve">муниципального жилищного фонда либо об отказе в предоставлении жилых помещений </w:t>
      </w:r>
      <w:r w:rsidR="007A463B">
        <w:rPr>
          <w:sz w:val="28"/>
        </w:rPr>
        <w:t xml:space="preserve">специализированного </w:t>
      </w:r>
      <w:r>
        <w:rPr>
          <w:sz w:val="28"/>
        </w:rPr>
        <w:t>муниципального жилищного фонда;</w:t>
      </w:r>
    </w:p>
    <w:p w:rsidR="00B72E81" w:rsidRDefault="00F21946" w:rsidP="00B72E81">
      <w:pPr>
        <w:ind w:firstLine="540"/>
        <w:jc w:val="both"/>
        <w:rPr>
          <w:sz w:val="28"/>
          <w:shd w:val="clear" w:color="auto" w:fill="FFD821"/>
        </w:rPr>
      </w:pPr>
      <w:r>
        <w:rPr>
          <w:sz w:val="28"/>
        </w:rPr>
        <w:t>3) направление (вручение) заявителю</w:t>
      </w:r>
      <w:r w:rsidR="00BE7D0E">
        <w:rPr>
          <w:sz w:val="28"/>
        </w:rPr>
        <w:t xml:space="preserve"> </w:t>
      </w:r>
      <w:r w:rsidR="007A463B">
        <w:rPr>
          <w:sz w:val="28"/>
        </w:rPr>
        <w:t>уведомления</w:t>
      </w:r>
      <w:r>
        <w:rPr>
          <w:sz w:val="28"/>
        </w:rPr>
        <w:t xml:space="preserve"> о предоставлении  жилых помещений </w:t>
      </w:r>
      <w:r w:rsidR="007A463B">
        <w:rPr>
          <w:sz w:val="28"/>
        </w:rPr>
        <w:t xml:space="preserve">специализированного </w:t>
      </w:r>
      <w:r>
        <w:rPr>
          <w:sz w:val="28"/>
        </w:rPr>
        <w:t xml:space="preserve">муниципального жилищного фонда либо об отказе в предоставлении жилых помещений </w:t>
      </w:r>
      <w:r w:rsidR="007A463B">
        <w:rPr>
          <w:sz w:val="28"/>
        </w:rPr>
        <w:t xml:space="preserve">специализированного </w:t>
      </w:r>
      <w:r>
        <w:rPr>
          <w:sz w:val="28"/>
        </w:rPr>
        <w:t>муниципального жилищного фонда</w:t>
      </w:r>
      <w:r w:rsidR="007A463B">
        <w:rPr>
          <w:sz w:val="28"/>
        </w:rPr>
        <w:t>.</w:t>
      </w:r>
    </w:p>
    <w:p w:rsidR="00F746C9" w:rsidRPr="00B72E81" w:rsidRDefault="00B36BCB" w:rsidP="00B72E81">
      <w:pPr>
        <w:ind w:firstLine="540"/>
        <w:jc w:val="both"/>
        <w:rPr>
          <w:sz w:val="28"/>
          <w:shd w:val="clear" w:color="auto" w:fill="FFD821"/>
        </w:rPr>
      </w:pPr>
      <w:r>
        <w:rPr>
          <w:sz w:val="28"/>
        </w:rPr>
        <w:t>3.1.2</w:t>
      </w:r>
      <w:r w:rsidR="00F746C9" w:rsidRPr="00F746C9">
        <w:rPr>
          <w:rFonts w:ascii="Arial" w:hAnsi="Arial" w:cs="Arial"/>
          <w:sz w:val="20"/>
        </w:rPr>
        <w:t xml:space="preserve"> </w:t>
      </w:r>
      <w:r w:rsidR="00F746C9" w:rsidRPr="00F746C9">
        <w:rPr>
          <w:sz w:val="28"/>
          <w:szCs w:val="28"/>
        </w:rPr>
        <w:t>Блок- схема</w:t>
      </w:r>
      <w:r w:rsidR="00F746C9">
        <w:rPr>
          <w:rFonts w:ascii="Arial" w:hAnsi="Arial" w:cs="Arial"/>
          <w:sz w:val="20"/>
        </w:rPr>
        <w:t xml:space="preserve"> </w:t>
      </w:r>
      <w:r w:rsidR="00F746C9" w:rsidRPr="00F746C9">
        <w:rPr>
          <w:sz w:val="28"/>
          <w:szCs w:val="28"/>
        </w:rPr>
        <w:t>предоставления муниципальной услуги приведена в приложении 2 к настоящему административному регламенту.</w:t>
      </w:r>
    </w:p>
    <w:p w:rsidR="008C5CE8" w:rsidRDefault="008C5CE8">
      <w:pPr>
        <w:ind w:firstLine="540"/>
        <w:jc w:val="both"/>
        <w:rPr>
          <w:sz w:val="28"/>
        </w:rPr>
      </w:pPr>
    </w:p>
    <w:p w:rsidR="008C5CE8" w:rsidRDefault="00F21946" w:rsidP="001F1684">
      <w:pPr>
        <w:ind w:firstLine="540"/>
        <w:jc w:val="center"/>
        <w:rPr>
          <w:sz w:val="28"/>
        </w:rPr>
      </w:pPr>
      <w:r>
        <w:rPr>
          <w:sz w:val="28"/>
        </w:rPr>
        <w:t xml:space="preserve">3.2. </w:t>
      </w:r>
      <w:r w:rsidR="00484352">
        <w:rPr>
          <w:sz w:val="28"/>
        </w:rPr>
        <w:t>Прием и регистрация заявления и прилагаемых к нему документов</w:t>
      </w:r>
    </w:p>
    <w:p w:rsidR="008C5CE8" w:rsidRDefault="008C5CE8">
      <w:pPr>
        <w:ind w:firstLine="540"/>
        <w:jc w:val="both"/>
        <w:rPr>
          <w:sz w:val="28"/>
        </w:rPr>
      </w:pPr>
    </w:p>
    <w:p w:rsidR="000676B3" w:rsidRPr="00FC17E2" w:rsidRDefault="000676B3" w:rsidP="000676B3">
      <w:pPr>
        <w:ind w:right="-2" w:firstLine="709"/>
        <w:jc w:val="both"/>
        <w:rPr>
          <w:sz w:val="28"/>
          <w:szCs w:val="28"/>
        </w:rPr>
      </w:pPr>
      <w:r w:rsidRPr="00FC17E2">
        <w:rPr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заявления и прилагаемых документов</w:t>
      </w:r>
      <w:r w:rsidR="00F101AE">
        <w:rPr>
          <w:sz w:val="28"/>
          <w:szCs w:val="28"/>
        </w:rPr>
        <w:t xml:space="preserve"> </w:t>
      </w:r>
      <w:r w:rsidR="00F101AE" w:rsidRPr="00FC17E2">
        <w:rPr>
          <w:sz w:val="28"/>
          <w:szCs w:val="28"/>
        </w:rPr>
        <w:t>в Уполномоченный орган</w:t>
      </w:r>
      <w:r w:rsidRPr="00FC17E2">
        <w:rPr>
          <w:sz w:val="28"/>
          <w:szCs w:val="28"/>
        </w:rPr>
        <w:t>.</w:t>
      </w:r>
    </w:p>
    <w:p w:rsidR="000676B3" w:rsidRPr="00FC17E2" w:rsidRDefault="000676B3" w:rsidP="000676B3">
      <w:pPr>
        <w:tabs>
          <w:tab w:val="num" w:pos="1288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FC17E2">
        <w:rPr>
          <w:sz w:val="28"/>
          <w:szCs w:val="28"/>
        </w:rPr>
        <w:t xml:space="preserve">3.2.2. </w:t>
      </w:r>
      <w:r w:rsidR="00E63A49">
        <w:rPr>
          <w:sz w:val="28"/>
          <w:szCs w:val="28"/>
        </w:rPr>
        <w:t>Специалист</w:t>
      </w:r>
      <w:r w:rsidRPr="00FC17E2">
        <w:rPr>
          <w:sz w:val="28"/>
          <w:szCs w:val="28"/>
        </w:rPr>
        <w:t xml:space="preserve"> Уполномоченного органа, ответственн</w:t>
      </w:r>
      <w:r w:rsidR="00E63A49">
        <w:rPr>
          <w:sz w:val="28"/>
          <w:szCs w:val="28"/>
        </w:rPr>
        <w:t>ый</w:t>
      </w:r>
      <w:r w:rsidRPr="00FC17E2">
        <w:rPr>
          <w:sz w:val="28"/>
          <w:szCs w:val="28"/>
        </w:rPr>
        <w:t xml:space="preserve"> за прием и регистрацию заявления</w:t>
      </w:r>
      <w:r w:rsidR="00E63A49">
        <w:rPr>
          <w:sz w:val="28"/>
          <w:szCs w:val="28"/>
        </w:rPr>
        <w:t>,</w:t>
      </w:r>
      <w:r w:rsidRPr="00FC17E2">
        <w:rPr>
          <w:sz w:val="28"/>
          <w:szCs w:val="28"/>
        </w:rPr>
        <w:t xml:space="preserve">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0676B3" w:rsidRPr="00FC17E2" w:rsidRDefault="000676B3" w:rsidP="000676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17E2">
        <w:rPr>
          <w:sz w:val="28"/>
          <w:szCs w:val="28"/>
        </w:rPr>
        <w:t>3.2.3. В случае е</w:t>
      </w:r>
      <w:r w:rsidRPr="00FC17E2">
        <w:rPr>
          <w:rFonts w:eastAsia="Calibri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(МФЦ) лично, </w:t>
      </w:r>
      <w:r w:rsidR="00F101AE">
        <w:rPr>
          <w:sz w:val="28"/>
          <w:szCs w:val="28"/>
        </w:rPr>
        <w:t>специалист</w:t>
      </w:r>
      <w:r w:rsidRPr="00FC17E2">
        <w:rPr>
          <w:sz w:val="28"/>
          <w:szCs w:val="28"/>
        </w:rPr>
        <w:t xml:space="preserve"> Уполномоченного органа (МФЦ), ответственн</w:t>
      </w:r>
      <w:r w:rsidR="00F101AE">
        <w:rPr>
          <w:sz w:val="28"/>
          <w:szCs w:val="28"/>
        </w:rPr>
        <w:t>ый</w:t>
      </w:r>
      <w:r w:rsidRPr="00FC17E2">
        <w:rPr>
          <w:sz w:val="28"/>
          <w:szCs w:val="28"/>
        </w:rPr>
        <w:t xml:space="preserve"> за прием и </w:t>
      </w:r>
      <w:r w:rsidRPr="00FC17E2">
        <w:rPr>
          <w:sz w:val="28"/>
          <w:szCs w:val="28"/>
        </w:rPr>
        <w:lastRenderedPageBreak/>
        <w:t xml:space="preserve">регистрацию заявления </w:t>
      </w:r>
      <w:r w:rsidRPr="00FC17E2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0676B3" w:rsidRPr="00FC17E2" w:rsidRDefault="000676B3" w:rsidP="000676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17E2">
        <w:rPr>
          <w:rFonts w:eastAsia="Calibri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0676B3" w:rsidRPr="00FC17E2" w:rsidRDefault="000676B3" w:rsidP="000676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17E2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0676B3" w:rsidRPr="00FC17E2" w:rsidRDefault="000676B3" w:rsidP="000676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17E2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676B3" w:rsidRPr="00FC17E2" w:rsidRDefault="000676B3" w:rsidP="00067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7E2">
        <w:rPr>
          <w:sz w:val="28"/>
          <w:szCs w:val="28"/>
        </w:rPr>
        <w:t xml:space="preserve">3.2.4. После регистрации заявление и прилагаемые к нему документы направляются для рассмотрения </w:t>
      </w:r>
      <w:r w:rsidR="007C46A9">
        <w:rPr>
          <w:sz w:val="28"/>
          <w:szCs w:val="28"/>
        </w:rPr>
        <w:t>специалисту</w:t>
      </w:r>
      <w:r w:rsidRPr="00FC17E2">
        <w:rPr>
          <w:sz w:val="28"/>
          <w:szCs w:val="28"/>
        </w:rPr>
        <w:t xml:space="preserve"> Уполномоченного органа, ответственному за предоставление муниципальной услуги (далее – </w:t>
      </w:r>
      <w:r w:rsidR="007C46A9">
        <w:rPr>
          <w:sz w:val="28"/>
          <w:szCs w:val="28"/>
        </w:rPr>
        <w:t>специалист</w:t>
      </w:r>
      <w:r w:rsidRPr="00FC17E2">
        <w:rPr>
          <w:sz w:val="28"/>
          <w:szCs w:val="28"/>
        </w:rPr>
        <w:t>, ответственн</w:t>
      </w:r>
      <w:r w:rsidR="007C46A9">
        <w:rPr>
          <w:sz w:val="28"/>
          <w:szCs w:val="28"/>
        </w:rPr>
        <w:t>ый</w:t>
      </w:r>
      <w:r w:rsidRPr="00FC17E2">
        <w:rPr>
          <w:sz w:val="28"/>
          <w:szCs w:val="28"/>
        </w:rPr>
        <w:t xml:space="preserve"> за предоставление муниципальной услуги).</w:t>
      </w:r>
    </w:p>
    <w:p w:rsidR="000676B3" w:rsidRPr="00FC17E2" w:rsidRDefault="000676B3" w:rsidP="000676B3">
      <w:pPr>
        <w:ind w:firstLine="709"/>
        <w:jc w:val="both"/>
        <w:rPr>
          <w:sz w:val="28"/>
          <w:szCs w:val="28"/>
        </w:rPr>
      </w:pPr>
      <w:r w:rsidRPr="00FC17E2">
        <w:rPr>
          <w:sz w:val="28"/>
          <w:szCs w:val="28"/>
        </w:rPr>
        <w:t>3.2.5. Срок выполнения данной административной процедуры составляет 1 рабочий день</w:t>
      </w:r>
      <w:r w:rsidR="007C46A9">
        <w:rPr>
          <w:sz w:val="28"/>
          <w:szCs w:val="28"/>
        </w:rPr>
        <w:t xml:space="preserve"> со дня поступления заявлении и прилагаемых документов в Уполномоченный орган</w:t>
      </w:r>
      <w:r w:rsidRPr="00FC17E2">
        <w:rPr>
          <w:sz w:val="28"/>
          <w:szCs w:val="28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0676B3" w:rsidRDefault="000676B3" w:rsidP="000676B3">
      <w:pPr>
        <w:ind w:firstLine="709"/>
        <w:jc w:val="both"/>
        <w:rPr>
          <w:sz w:val="28"/>
          <w:szCs w:val="28"/>
        </w:rPr>
      </w:pPr>
      <w:r w:rsidRPr="00FC17E2">
        <w:rPr>
          <w:sz w:val="28"/>
          <w:szCs w:val="28"/>
        </w:rPr>
        <w:t xml:space="preserve">3.2.6. Результатом выполнения данной административной процедуры является получение </w:t>
      </w:r>
      <w:r w:rsidR="007C46A9">
        <w:rPr>
          <w:sz w:val="28"/>
          <w:szCs w:val="28"/>
        </w:rPr>
        <w:t>специалистом</w:t>
      </w:r>
      <w:r w:rsidRPr="00FC17E2">
        <w:rPr>
          <w:sz w:val="28"/>
          <w:szCs w:val="28"/>
        </w:rPr>
        <w:t>, ответственным за предоставление муниципальной услуги</w:t>
      </w:r>
      <w:r w:rsidR="007C46A9">
        <w:rPr>
          <w:sz w:val="28"/>
          <w:szCs w:val="28"/>
        </w:rPr>
        <w:t>,</w:t>
      </w:r>
      <w:r w:rsidRPr="00FC17E2">
        <w:rPr>
          <w:sz w:val="28"/>
          <w:szCs w:val="28"/>
        </w:rPr>
        <w:t xml:space="preserve"> заявления и прилагаемых документов на рассмотрение.</w:t>
      </w:r>
    </w:p>
    <w:p w:rsidR="008C5CE8" w:rsidRDefault="008C5CE8">
      <w:pPr>
        <w:ind w:firstLine="540"/>
        <w:jc w:val="both"/>
        <w:rPr>
          <w:sz w:val="28"/>
        </w:rPr>
      </w:pPr>
    </w:p>
    <w:p w:rsidR="006C1AD2" w:rsidRDefault="006C1AD2" w:rsidP="00F101AE">
      <w:pPr>
        <w:pStyle w:val="4"/>
        <w:shd w:val="clear" w:color="auto" w:fill="FFFFFF"/>
        <w:spacing w:before="0"/>
        <w:textAlignment w:val="baseline"/>
      </w:pPr>
      <w:r w:rsidRPr="00E63A49">
        <w:rPr>
          <w:color w:val="auto"/>
        </w:rPr>
        <w:t xml:space="preserve">3.3. </w:t>
      </w:r>
      <w:r w:rsidR="00F101AE">
        <w:t>Рассмотрение заявления и документов, принятие решения о предоставлении 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</w:t>
      </w:r>
    </w:p>
    <w:p w:rsidR="00F101AE" w:rsidRPr="00F101AE" w:rsidRDefault="00F101AE" w:rsidP="00F101AE">
      <w:pPr>
        <w:rPr>
          <w:highlight w:val="red"/>
        </w:rPr>
      </w:pPr>
    </w:p>
    <w:p w:rsidR="007C46A9" w:rsidRPr="007C46A9" w:rsidRDefault="007C46A9" w:rsidP="007C46A9">
      <w:pPr>
        <w:ind w:firstLine="720"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процедуры, является поступление заявления и прилагаемых документов </w:t>
      </w:r>
      <w:r>
        <w:rPr>
          <w:sz w:val="28"/>
          <w:szCs w:val="28"/>
        </w:rPr>
        <w:t>специалисту, ответственному за предоставление муниципальной услуги</w:t>
      </w:r>
      <w:r w:rsidR="00F101AE">
        <w:rPr>
          <w:sz w:val="28"/>
          <w:szCs w:val="28"/>
        </w:rPr>
        <w:t xml:space="preserve">, </w:t>
      </w:r>
      <w:r w:rsidR="00F101AE" w:rsidRPr="007C46A9">
        <w:rPr>
          <w:sz w:val="28"/>
          <w:szCs w:val="28"/>
        </w:rPr>
        <w:t>на рассмотрение</w:t>
      </w:r>
      <w:r w:rsidRPr="007C46A9">
        <w:rPr>
          <w:sz w:val="28"/>
          <w:szCs w:val="28"/>
        </w:rPr>
        <w:t>.</w:t>
      </w:r>
    </w:p>
    <w:p w:rsidR="007C46A9" w:rsidRPr="007C46A9" w:rsidRDefault="007C46A9" w:rsidP="007C46A9">
      <w:pPr>
        <w:ind w:firstLine="720"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3.3.2. В случае поступления заявления и прилагаемых документов в электронной форме </w:t>
      </w:r>
      <w:r>
        <w:rPr>
          <w:sz w:val="28"/>
          <w:szCs w:val="28"/>
        </w:rPr>
        <w:t>специалист, ответственный за предоставление муниципальной услуги,</w:t>
      </w:r>
      <w:r w:rsidRPr="007C46A9">
        <w:rPr>
          <w:sz w:val="28"/>
          <w:szCs w:val="28"/>
        </w:rPr>
        <w:t xml:space="preserve"> в течение трёх рабочих дней со дня регистрации заявления и документов проводит проверку электронной подписи, которой подписаны заявление и прилагаемые документы.</w:t>
      </w:r>
    </w:p>
    <w:p w:rsidR="007C46A9" w:rsidRPr="007C46A9" w:rsidRDefault="007C46A9" w:rsidP="007C46A9">
      <w:pPr>
        <w:ind w:firstLine="720"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</w:t>
      </w:r>
      <w:r w:rsidRPr="007C46A9">
        <w:rPr>
          <w:sz w:val="28"/>
          <w:szCs w:val="28"/>
        </w:rPr>
        <w:lastRenderedPageBreak/>
        <w:t xml:space="preserve">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7C46A9" w:rsidRPr="007C46A9" w:rsidRDefault="007C46A9" w:rsidP="007C46A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3.3.3.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>
        <w:rPr>
          <w:sz w:val="28"/>
          <w:szCs w:val="28"/>
        </w:rPr>
        <w:t>специалист, ответственный за предоставление муниципальной услуги,</w:t>
      </w:r>
      <w:r w:rsidRPr="007C46A9">
        <w:rPr>
          <w:sz w:val="28"/>
          <w:szCs w:val="28"/>
        </w:rPr>
        <w:t xml:space="preserve"> в течение одного рабочего дня со дня окончания указанной проверки:</w:t>
      </w:r>
    </w:p>
    <w:p w:rsidR="007C46A9" w:rsidRPr="007C46A9" w:rsidRDefault="007C46A9" w:rsidP="007C46A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а) готовит уведомление об отказе в принятии к рассмотрению заявления и прилагаемых документов с указанием причин их возврата за подписью руководителя </w:t>
      </w:r>
      <w:r>
        <w:rPr>
          <w:sz w:val="28"/>
          <w:szCs w:val="28"/>
        </w:rPr>
        <w:t>У</w:t>
      </w:r>
      <w:r w:rsidRPr="007C46A9">
        <w:rPr>
          <w:sz w:val="28"/>
          <w:szCs w:val="28"/>
        </w:rPr>
        <w:t>полномоченного органа;</w:t>
      </w:r>
    </w:p>
    <w:p w:rsidR="007C46A9" w:rsidRPr="007C46A9" w:rsidRDefault="007C46A9" w:rsidP="007C46A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б) направляет заявителю указанное уведомление в электронной форме, подписанное усиленной квалифицированной электронной подписью руководителя </w:t>
      </w:r>
      <w:r>
        <w:rPr>
          <w:sz w:val="28"/>
          <w:szCs w:val="28"/>
        </w:rPr>
        <w:t>У</w:t>
      </w:r>
      <w:r w:rsidRPr="007C46A9">
        <w:rPr>
          <w:sz w:val="28"/>
          <w:szCs w:val="28"/>
        </w:rPr>
        <w:t>полномоченного органа, по адресу электронной почты заявителя.</w:t>
      </w:r>
    </w:p>
    <w:p w:rsidR="007C46A9" w:rsidRPr="007C46A9" w:rsidRDefault="007C46A9" w:rsidP="007C46A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C46A9" w:rsidRPr="007C46A9" w:rsidRDefault="007C46A9" w:rsidP="007C46A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>3.3.4. В случае</w:t>
      </w:r>
      <w:proofErr w:type="gramStart"/>
      <w:r w:rsidRPr="007C46A9">
        <w:rPr>
          <w:sz w:val="28"/>
          <w:szCs w:val="28"/>
        </w:rPr>
        <w:t>,</w:t>
      </w:r>
      <w:proofErr w:type="gramEnd"/>
      <w:r w:rsidRPr="007C46A9">
        <w:rPr>
          <w:sz w:val="28"/>
          <w:szCs w:val="28"/>
        </w:rPr>
        <w:t xml:space="preserve"> если заявитель по своему усмотрению не представил документы, указанные в </w:t>
      </w:r>
      <w:hyperlink w:anchor="P184" w:history="1">
        <w:r w:rsidRPr="007C46A9">
          <w:rPr>
            <w:sz w:val="28"/>
            <w:szCs w:val="28"/>
          </w:rPr>
          <w:t>пунктах 2.7</w:t>
        </w:r>
      </w:hyperlink>
      <w:r w:rsidR="00F101AE">
        <w:rPr>
          <w:sz w:val="28"/>
          <w:szCs w:val="28"/>
        </w:rPr>
        <w:t>.1-2.7.4</w:t>
      </w:r>
      <w:r w:rsidRPr="007C46A9">
        <w:rPr>
          <w:sz w:val="28"/>
          <w:szCs w:val="28"/>
        </w:rPr>
        <w:t xml:space="preserve">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  признания   её   действительности)   </w:t>
      </w:r>
      <w:r>
        <w:rPr>
          <w:sz w:val="28"/>
          <w:szCs w:val="28"/>
        </w:rPr>
        <w:t>специалист, ответственный за предоставление муниципальной услуги,</w:t>
      </w:r>
      <w:r w:rsidRPr="007C46A9">
        <w:rPr>
          <w:sz w:val="28"/>
          <w:szCs w:val="28"/>
        </w:rPr>
        <w:t xml:space="preserve"> в течение двух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пунктами </w:t>
      </w:r>
      <w:hyperlink w:anchor="P184" w:history="1">
        <w:r w:rsidRPr="007C46A9">
          <w:rPr>
            <w:sz w:val="28"/>
            <w:szCs w:val="28"/>
          </w:rPr>
          <w:t>2.7.1</w:t>
        </w:r>
      </w:hyperlink>
      <w:r w:rsidR="00F101AE">
        <w:rPr>
          <w:sz w:val="28"/>
          <w:szCs w:val="28"/>
        </w:rPr>
        <w:t>-2.7.4</w:t>
      </w:r>
      <w:r w:rsidRPr="007C46A9">
        <w:rPr>
          <w:sz w:val="28"/>
          <w:szCs w:val="28"/>
        </w:rPr>
        <w:t xml:space="preserve"> настоящего административного регламента.</w:t>
      </w:r>
    </w:p>
    <w:p w:rsidR="007C46A9" w:rsidRPr="007C46A9" w:rsidRDefault="007C46A9" w:rsidP="007C46A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3.3.5. По результатам рассмотрения заявления и прилагаемых документов, включая поступившие на запросы </w:t>
      </w:r>
      <w:r>
        <w:rPr>
          <w:sz w:val="28"/>
          <w:szCs w:val="28"/>
        </w:rPr>
        <w:t>У</w:t>
      </w:r>
      <w:r w:rsidRPr="007C46A9">
        <w:rPr>
          <w:sz w:val="28"/>
          <w:szCs w:val="28"/>
        </w:rPr>
        <w:t xml:space="preserve">полномоченного органа ответы и документы, </w:t>
      </w:r>
      <w:r>
        <w:rPr>
          <w:sz w:val="28"/>
          <w:szCs w:val="28"/>
        </w:rPr>
        <w:t>специалист, ответственный за предоставление муниципальной услуги,</w:t>
      </w:r>
      <w:r w:rsidR="00F101AE">
        <w:rPr>
          <w:sz w:val="28"/>
          <w:szCs w:val="28"/>
        </w:rPr>
        <w:t xml:space="preserve"> в течение 25 рабочих </w:t>
      </w:r>
      <w:r w:rsidRPr="007C46A9">
        <w:rPr>
          <w:sz w:val="28"/>
          <w:szCs w:val="28"/>
        </w:rPr>
        <w:t xml:space="preserve">дней со дня регистрации заявления устанавливает наличие или отсутствие оснований, указанных в </w:t>
      </w:r>
      <w:hyperlink w:anchor="P203" w:history="1">
        <w:r w:rsidRPr="007C46A9">
          <w:rPr>
            <w:sz w:val="28"/>
            <w:szCs w:val="28"/>
          </w:rPr>
          <w:t>пункте 2.9</w:t>
        </w:r>
      </w:hyperlink>
      <w:r w:rsidRPr="007C46A9">
        <w:rPr>
          <w:sz w:val="28"/>
          <w:szCs w:val="28"/>
        </w:rPr>
        <w:t>.3 настоящего административного регламента.</w:t>
      </w:r>
    </w:p>
    <w:p w:rsidR="007C46A9" w:rsidRPr="007C46A9" w:rsidRDefault="007C46A9" w:rsidP="007C46A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3.3.6. При отсутствии оснований, указанных в </w:t>
      </w:r>
      <w:hyperlink w:anchor="P203" w:history="1">
        <w:r w:rsidRPr="007C46A9">
          <w:rPr>
            <w:sz w:val="28"/>
            <w:szCs w:val="28"/>
          </w:rPr>
          <w:t>пункте 2.9</w:t>
        </w:r>
      </w:hyperlink>
      <w:r w:rsidRPr="007C46A9">
        <w:rPr>
          <w:sz w:val="28"/>
          <w:szCs w:val="28"/>
        </w:rPr>
        <w:t xml:space="preserve">.3 настоящего административного регламента, </w:t>
      </w:r>
      <w:r>
        <w:rPr>
          <w:sz w:val="28"/>
          <w:szCs w:val="28"/>
        </w:rPr>
        <w:t>специалист, ответственный за предоставление муниципальной услуги,</w:t>
      </w:r>
      <w:r w:rsidRPr="007C46A9">
        <w:rPr>
          <w:sz w:val="28"/>
          <w:szCs w:val="28"/>
        </w:rPr>
        <w:t xml:space="preserve"> готовит проект постановления о предоставлении жилого помещения специализированного муниципального жилищного фонда.</w:t>
      </w:r>
    </w:p>
    <w:p w:rsidR="007C46A9" w:rsidRPr="007C46A9" w:rsidRDefault="007C46A9" w:rsidP="007C46A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Проект постановления направляется руководителю </w:t>
      </w:r>
      <w:r>
        <w:rPr>
          <w:sz w:val="28"/>
          <w:szCs w:val="28"/>
        </w:rPr>
        <w:t>У</w:t>
      </w:r>
      <w:r w:rsidRPr="007C46A9">
        <w:rPr>
          <w:sz w:val="28"/>
          <w:szCs w:val="28"/>
        </w:rPr>
        <w:t>полномоченного органа на согласование и подписание.</w:t>
      </w:r>
    </w:p>
    <w:p w:rsidR="007C46A9" w:rsidRPr="007C46A9" w:rsidRDefault="007C46A9" w:rsidP="007C46A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lastRenderedPageBreak/>
        <w:t xml:space="preserve">3.3.7. При наличии оснований, указанных в </w:t>
      </w:r>
      <w:hyperlink w:anchor="P203" w:history="1">
        <w:r w:rsidRPr="007C46A9">
          <w:rPr>
            <w:sz w:val="28"/>
            <w:szCs w:val="28"/>
          </w:rPr>
          <w:t>пункте 2.9</w:t>
        </w:r>
      </w:hyperlink>
      <w:r w:rsidRPr="007C46A9">
        <w:rPr>
          <w:sz w:val="28"/>
          <w:szCs w:val="28"/>
        </w:rPr>
        <w:t xml:space="preserve">.3 настоящего административного регламента, </w:t>
      </w:r>
      <w:r>
        <w:rPr>
          <w:sz w:val="28"/>
          <w:szCs w:val="28"/>
        </w:rPr>
        <w:t>специалист, ответственный за предоставление муниципальной услуги,</w:t>
      </w:r>
      <w:r w:rsidRPr="007C46A9">
        <w:rPr>
          <w:sz w:val="28"/>
          <w:szCs w:val="28"/>
        </w:rPr>
        <w:t xml:space="preserve"> готовит проект постановления об отказе в предоставлении жилого помещения специализированного муниципального жилищного фонда, с указанием причин отказа.</w:t>
      </w:r>
    </w:p>
    <w:p w:rsidR="007C46A9" w:rsidRPr="007C46A9" w:rsidRDefault="007C46A9" w:rsidP="007C46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3.3.8.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услуги, предусмотренных </w:t>
      </w:r>
      <w:hyperlink w:anchor="P203" w:history="1">
        <w:r w:rsidRPr="007C46A9">
          <w:rPr>
            <w:sz w:val="28"/>
            <w:szCs w:val="28"/>
          </w:rPr>
          <w:t>пунктом 2.9</w:t>
        </w:r>
      </w:hyperlink>
      <w:r w:rsidRPr="007C46A9">
        <w:rPr>
          <w:sz w:val="28"/>
          <w:szCs w:val="28"/>
        </w:rPr>
        <w:t>.3 настоящего административного регламента.</w:t>
      </w:r>
    </w:p>
    <w:p w:rsidR="007C46A9" w:rsidRPr="007C46A9" w:rsidRDefault="007C46A9" w:rsidP="007C46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>3.3.9. Срок выполнения данной процедуры составляет не более 30 календарных дней со дня регистрации заявления и прилагаемых документов в уполномоченном органе.</w:t>
      </w:r>
    </w:p>
    <w:p w:rsidR="007C46A9" w:rsidRPr="007C46A9" w:rsidRDefault="007C46A9" w:rsidP="007C46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>3.3.10. Результатом выполнения административной процедуры является:</w:t>
      </w:r>
    </w:p>
    <w:p w:rsidR="007C46A9" w:rsidRPr="007C46A9" w:rsidRDefault="007C46A9" w:rsidP="007C46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>а) решение о предоставлении жилого помещения специализированного муниципального жилищного фонда;</w:t>
      </w:r>
    </w:p>
    <w:p w:rsidR="007C46A9" w:rsidRPr="007C46A9" w:rsidRDefault="007C46A9" w:rsidP="007C46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>б) решение об отказе в предоставлении жилого помещения специализированного муниципального жилищного фонда с указанием причин отказа.</w:t>
      </w:r>
    </w:p>
    <w:p w:rsidR="008C5CE8" w:rsidRDefault="008C5CE8">
      <w:pPr>
        <w:widowControl w:val="0"/>
        <w:ind w:right="-2" w:firstLine="720"/>
        <w:jc w:val="center"/>
        <w:rPr>
          <w:sz w:val="28"/>
        </w:rPr>
      </w:pPr>
    </w:p>
    <w:p w:rsidR="00DD266C" w:rsidRDefault="00116032" w:rsidP="00DD266C">
      <w:pPr>
        <w:widowControl w:val="0"/>
        <w:ind w:left="851"/>
        <w:jc w:val="center"/>
        <w:rPr>
          <w:rStyle w:val="40"/>
        </w:rPr>
      </w:pPr>
      <w:r w:rsidRPr="00DD266C">
        <w:rPr>
          <w:sz w:val="28"/>
          <w:szCs w:val="28"/>
        </w:rPr>
        <w:t>3.</w:t>
      </w:r>
      <w:r w:rsidR="00B25060" w:rsidRPr="00DD266C">
        <w:rPr>
          <w:sz w:val="28"/>
          <w:szCs w:val="28"/>
        </w:rPr>
        <w:t>4</w:t>
      </w:r>
      <w:r w:rsidRPr="00DD266C">
        <w:rPr>
          <w:sz w:val="28"/>
          <w:szCs w:val="28"/>
        </w:rPr>
        <w:t>.</w:t>
      </w:r>
      <w:r w:rsidRPr="00116032">
        <w:t xml:space="preserve"> </w:t>
      </w:r>
      <w:r w:rsidR="00F101AE">
        <w:rPr>
          <w:sz w:val="28"/>
        </w:rPr>
        <w:t>Направление (вручение) заявителю уведомления о предоставлении 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</w:t>
      </w:r>
    </w:p>
    <w:p w:rsidR="007C46A9" w:rsidRDefault="007C46A9" w:rsidP="00DD266C">
      <w:pPr>
        <w:widowControl w:val="0"/>
        <w:ind w:left="851"/>
        <w:jc w:val="center"/>
        <w:rPr>
          <w:rStyle w:val="40"/>
        </w:rPr>
      </w:pPr>
    </w:p>
    <w:p w:rsidR="007C46A9" w:rsidRPr="007C46A9" w:rsidRDefault="007C46A9" w:rsidP="007C46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3.4.1. Юридическим фактом, являющимся основанием для начала выполнения административной процедуры, является </w:t>
      </w:r>
      <w:r>
        <w:rPr>
          <w:sz w:val="28"/>
          <w:szCs w:val="28"/>
        </w:rPr>
        <w:t>принятое</w:t>
      </w:r>
      <w:r w:rsidRPr="007C46A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7C46A9">
        <w:rPr>
          <w:sz w:val="28"/>
          <w:szCs w:val="28"/>
        </w:rPr>
        <w:t xml:space="preserve"> о предоставлении жилых помещений (об отказе в предоставлении жилых помещений) специализированного муниципального жилищного фонда. </w:t>
      </w:r>
    </w:p>
    <w:p w:rsidR="007C46A9" w:rsidRPr="007C46A9" w:rsidRDefault="007C46A9" w:rsidP="007C46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3.4.2. Специалист, ответственный за </w:t>
      </w:r>
      <w:r>
        <w:rPr>
          <w:sz w:val="28"/>
          <w:szCs w:val="28"/>
        </w:rPr>
        <w:t>предоставление муниципальной услуги</w:t>
      </w:r>
      <w:r w:rsidRPr="007C46A9">
        <w:rPr>
          <w:sz w:val="28"/>
          <w:szCs w:val="28"/>
        </w:rPr>
        <w:t>, обеспечивает направление (вручение) заявителю принятого решения:</w:t>
      </w:r>
    </w:p>
    <w:p w:rsidR="007C46A9" w:rsidRPr="007C46A9" w:rsidRDefault="007C46A9" w:rsidP="007C46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>а) путем направления по почте в адрес заявителя заказным письмом с уведомлением  о вручении;</w:t>
      </w:r>
    </w:p>
    <w:p w:rsidR="007C46A9" w:rsidRPr="007C46A9" w:rsidRDefault="007C46A9" w:rsidP="007C46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>б) путем вручения лично заявителю или его уполномоченному лицу по доверенности.</w:t>
      </w:r>
    </w:p>
    <w:p w:rsidR="007C46A9" w:rsidRPr="007C46A9" w:rsidRDefault="007C46A9" w:rsidP="007C46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 xml:space="preserve">3.4.3. В случае предоставления муниципальной услуги в электронной форме с использованием </w:t>
      </w:r>
      <w:r>
        <w:rPr>
          <w:sz w:val="28"/>
          <w:szCs w:val="28"/>
        </w:rPr>
        <w:t xml:space="preserve">Единого портала, </w:t>
      </w:r>
      <w:r w:rsidRPr="007C46A9">
        <w:rPr>
          <w:sz w:val="28"/>
          <w:szCs w:val="28"/>
        </w:rPr>
        <w:t xml:space="preserve">Регионального портала заявитель информируется о принятом решении путём направления уведомления в его личный кабинет на </w:t>
      </w:r>
      <w:r>
        <w:rPr>
          <w:sz w:val="28"/>
          <w:szCs w:val="28"/>
        </w:rPr>
        <w:t xml:space="preserve">Едином портале, </w:t>
      </w:r>
      <w:r w:rsidRPr="007C46A9">
        <w:rPr>
          <w:sz w:val="28"/>
          <w:szCs w:val="28"/>
        </w:rPr>
        <w:t>Региональном портале.</w:t>
      </w:r>
    </w:p>
    <w:p w:rsidR="007C46A9" w:rsidRPr="007C46A9" w:rsidRDefault="007C46A9" w:rsidP="007C46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>3.4.4. Срок выполнения данной административной процедуры составляет не более 3 рабочих дней со дня принятия решения</w:t>
      </w:r>
      <w:r>
        <w:rPr>
          <w:sz w:val="28"/>
          <w:szCs w:val="28"/>
        </w:rPr>
        <w:t xml:space="preserve"> Уполномоченным органом</w:t>
      </w:r>
      <w:r w:rsidRPr="007C46A9">
        <w:rPr>
          <w:sz w:val="28"/>
          <w:szCs w:val="28"/>
        </w:rPr>
        <w:t>.</w:t>
      </w:r>
    </w:p>
    <w:p w:rsidR="007C46A9" w:rsidRPr="007C46A9" w:rsidRDefault="007C46A9" w:rsidP="007C46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6A9">
        <w:rPr>
          <w:sz w:val="28"/>
          <w:szCs w:val="28"/>
        </w:rPr>
        <w:t>3.4.5. Результатом выполнения данной административной процедуры является направление (вручение) заявителю принятого решения</w:t>
      </w:r>
      <w:r>
        <w:rPr>
          <w:sz w:val="28"/>
          <w:szCs w:val="28"/>
        </w:rPr>
        <w:t xml:space="preserve"> Уполномоченного органа</w:t>
      </w:r>
      <w:r w:rsidRPr="007C46A9">
        <w:rPr>
          <w:sz w:val="28"/>
          <w:szCs w:val="28"/>
        </w:rPr>
        <w:t>.</w:t>
      </w:r>
    </w:p>
    <w:p w:rsidR="008C5CE8" w:rsidRDefault="008C5CE8" w:rsidP="001160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/>
          <w:sz w:val="28"/>
        </w:rPr>
      </w:pPr>
    </w:p>
    <w:p w:rsidR="008C5CE8" w:rsidRDefault="00F21946">
      <w:pPr>
        <w:pStyle w:val="4"/>
        <w:spacing w:before="0"/>
        <w:ind w:firstLine="540"/>
      </w:pPr>
      <w:r>
        <w:lastRenderedPageBreak/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8C5CE8" w:rsidRDefault="00F21946">
      <w:pPr>
        <w:pStyle w:val="4"/>
        <w:spacing w:before="0"/>
      </w:pPr>
      <w:r>
        <w:t>административного регламента</w:t>
      </w:r>
    </w:p>
    <w:p w:rsidR="008C5CE8" w:rsidRDefault="008C5CE8">
      <w:pPr>
        <w:ind w:firstLine="540"/>
        <w:jc w:val="both"/>
        <w:rPr>
          <w:sz w:val="28"/>
        </w:rPr>
      </w:pPr>
    </w:p>
    <w:p w:rsidR="008C5CE8" w:rsidRDefault="00F21946">
      <w:pPr>
        <w:ind w:firstLine="540"/>
        <w:jc w:val="both"/>
        <w:rPr>
          <w:sz w:val="28"/>
        </w:rPr>
      </w:pPr>
      <w:r>
        <w:rPr>
          <w:sz w:val="28"/>
        </w:rPr>
        <w:t xml:space="preserve">4.1.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Уполномоченного органа</w:t>
      </w:r>
      <w:r w:rsidR="006356D8">
        <w:rPr>
          <w:sz w:val="28"/>
        </w:rPr>
        <w:t xml:space="preserve"> </w:t>
      </w:r>
      <w:r>
        <w:rPr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8C5CE8" w:rsidRDefault="00F21946">
      <w:pPr>
        <w:tabs>
          <w:tab w:val="left" w:pos="0"/>
        </w:tabs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4.2.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116032">
        <w:rPr>
          <w:sz w:val="28"/>
        </w:rPr>
        <w:t xml:space="preserve">определенные </w:t>
      </w:r>
      <w:r w:rsidR="006356D8" w:rsidRPr="00116032">
        <w:rPr>
          <w:sz w:val="28"/>
        </w:rPr>
        <w:t>распоряжением</w:t>
      </w:r>
      <w:r w:rsidRPr="00116032">
        <w:rPr>
          <w:sz w:val="28"/>
        </w:rPr>
        <w:t xml:space="preserve"> Уполномоченного органа</w:t>
      </w:r>
      <w:r>
        <w:rPr>
          <w:sz w:val="28"/>
        </w:rPr>
        <w:t>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4.3. Контроль над полнотой и качеством </w:t>
      </w:r>
      <w:r>
        <w:rPr>
          <w:spacing w:val="-4"/>
          <w:sz w:val="28"/>
        </w:rPr>
        <w:t>предоставления муниципальной услуги</w:t>
      </w:r>
      <w:r>
        <w:rPr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C5CE8" w:rsidRPr="00116032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 над полнотой и качеством </w:t>
      </w:r>
      <w:r>
        <w:rPr>
          <w:spacing w:val="-4"/>
          <w:sz w:val="28"/>
        </w:rPr>
        <w:t xml:space="preserve">предоставления муниципальной услуги </w:t>
      </w:r>
      <w:r>
        <w:rPr>
          <w:sz w:val="28"/>
        </w:rPr>
        <w:t>осуществляют должностные лица</w:t>
      </w:r>
      <w:r>
        <w:rPr>
          <w:i/>
          <w:sz w:val="28"/>
        </w:rPr>
        <w:t xml:space="preserve">, </w:t>
      </w:r>
      <w:r w:rsidRPr="00116032">
        <w:rPr>
          <w:sz w:val="28"/>
        </w:rPr>
        <w:t xml:space="preserve">определенные </w:t>
      </w:r>
      <w:r w:rsidR="002B1D3E">
        <w:rPr>
          <w:sz w:val="28"/>
        </w:rPr>
        <w:t>постановлением</w:t>
      </w:r>
      <w:r w:rsidRPr="00116032">
        <w:rPr>
          <w:sz w:val="28"/>
        </w:rPr>
        <w:t xml:space="preserve"> Уполномоченного органа.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8C5CE8" w:rsidRDefault="00F21946">
      <w:pPr>
        <w:pStyle w:val="25"/>
        <w:rPr>
          <w:sz w:val="28"/>
        </w:rPr>
      </w:pPr>
      <w:r>
        <w:rPr>
          <w:sz w:val="28"/>
        </w:rPr>
        <w:t xml:space="preserve">Периодичность проверок – </w:t>
      </w:r>
      <w:proofErr w:type="gramStart"/>
      <w:r>
        <w:rPr>
          <w:sz w:val="28"/>
        </w:rPr>
        <w:t>плановые</w:t>
      </w:r>
      <w:proofErr w:type="gramEnd"/>
      <w:r>
        <w:rPr>
          <w:sz w:val="28"/>
        </w:rPr>
        <w:t xml:space="preserve"> 1 раз в год, внеплановые – по конкретному обращению заявителя.</w:t>
      </w:r>
    </w:p>
    <w:p w:rsidR="008C5CE8" w:rsidRDefault="00F21946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–2 раза в год.</w:t>
      </w:r>
    </w:p>
    <w:p w:rsidR="008C5CE8" w:rsidRDefault="00F2194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текущего контроля составляется заключение о результатах текущего контроля и выявленных нарушениях, </w:t>
      </w:r>
      <w:proofErr w:type="gramStart"/>
      <w:r>
        <w:rPr>
          <w:rFonts w:ascii="Times New Roman" w:hAnsi="Times New Roman"/>
          <w:sz w:val="28"/>
        </w:rPr>
        <w:t>которая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8C5CE8" w:rsidRDefault="00F21946">
      <w:pPr>
        <w:pStyle w:val="25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C5CE8" w:rsidRDefault="00F21946">
      <w:pPr>
        <w:pStyle w:val="25"/>
        <w:tabs>
          <w:tab w:val="left" w:pos="900"/>
          <w:tab w:val="left" w:pos="1080"/>
        </w:tabs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8C5CE8" w:rsidRDefault="00F21946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</w:t>
      </w:r>
      <w:r>
        <w:rPr>
          <w:rFonts w:ascii="Times New Roman" w:hAnsi="Times New Roman"/>
          <w:sz w:val="28"/>
        </w:rPr>
        <w:lastRenderedPageBreak/>
        <w:t xml:space="preserve">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</w:t>
      </w:r>
      <w:r w:rsidRPr="00116032">
        <w:rPr>
          <w:rFonts w:ascii="Times New Roman" w:hAnsi="Times New Roman"/>
          <w:sz w:val="28"/>
        </w:rPr>
        <w:t>(структурном подразделении  – при наличии), и работников МФЦ,</w:t>
      </w:r>
      <w:r>
        <w:rPr>
          <w:rFonts w:ascii="Times New Roman" w:hAnsi="Times New Roman"/>
          <w:sz w:val="28"/>
        </w:rPr>
        <w:t xml:space="preserve"> ответственных за предоставление муниципальной услуги.</w:t>
      </w:r>
    </w:p>
    <w:p w:rsidR="008C5CE8" w:rsidRDefault="00F21946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</w:t>
      </w:r>
      <w:r>
        <w:rPr>
          <w:rFonts w:ascii="Times New Roman" w:hAnsi="Times New Roman"/>
          <w:color w:val="212121"/>
          <w:sz w:val="28"/>
        </w:rPr>
        <w:t xml:space="preserve">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8C5CE8" w:rsidRDefault="008C5CE8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/>
          <w:sz w:val="28"/>
        </w:rPr>
      </w:pPr>
    </w:p>
    <w:p w:rsidR="008C5CE8" w:rsidRDefault="00F21946" w:rsidP="00965F5A">
      <w:pPr>
        <w:jc w:val="center"/>
        <w:rPr>
          <w:sz w:val="28"/>
        </w:rPr>
      </w:pPr>
      <w:r>
        <w:rPr>
          <w:sz w:val="28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8C5CE8" w:rsidRDefault="008C5CE8">
      <w:pPr>
        <w:spacing w:line="288" w:lineRule="auto"/>
        <w:rPr>
          <w:b/>
          <w:sz w:val="28"/>
        </w:rPr>
      </w:pP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proofErr w:type="gramStart"/>
      <w:r>
        <w:rPr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C5CE8" w:rsidRDefault="00F2194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proofErr w:type="gramStart"/>
      <w:r>
        <w:rPr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="006356D8">
        <w:rPr>
          <w:sz w:val="28"/>
        </w:rPr>
        <w:t>Вожегодского муниципального округа</w:t>
      </w:r>
      <w:r>
        <w:rPr>
          <w:sz w:val="28"/>
        </w:rPr>
        <w:t xml:space="preserve"> для предоставления муниципальной услуги;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="006510DE">
        <w:rPr>
          <w:sz w:val="28"/>
        </w:rPr>
        <w:t>Вожегодского муниципального округа</w:t>
      </w:r>
      <w:r>
        <w:rPr>
          <w:sz w:val="28"/>
        </w:rPr>
        <w:t xml:space="preserve"> для предоставления муниципальной услуги;</w:t>
      </w:r>
    </w:p>
    <w:p w:rsidR="008C5CE8" w:rsidRDefault="00F21946">
      <w:pPr>
        <w:ind w:firstLine="709"/>
        <w:jc w:val="both"/>
        <w:rPr>
          <w:sz w:val="28"/>
        </w:rPr>
      </w:pPr>
      <w:proofErr w:type="gramStart"/>
      <w:r w:rsidRPr="007C46A9"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="007C68A4" w:rsidRPr="007C46A9">
        <w:rPr>
          <w:sz w:val="28"/>
        </w:rPr>
        <w:t xml:space="preserve">законами и </w:t>
      </w:r>
      <w:r w:rsidRPr="007C46A9">
        <w:rPr>
          <w:sz w:val="28"/>
        </w:rPr>
        <w:t xml:space="preserve"> иными нормативными правовыми актами Российской Федерации, </w:t>
      </w:r>
      <w:r w:rsidR="007C46A9" w:rsidRPr="007C46A9">
        <w:rPr>
          <w:sz w:val="28"/>
        </w:rPr>
        <w:t xml:space="preserve">законами и </w:t>
      </w:r>
      <w:r w:rsidRPr="007C46A9">
        <w:rPr>
          <w:sz w:val="28"/>
        </w:rPr>
        <w:t xml:space="preserve">нормативными правовыми актами </w:t>
      </w:r>
      <w:r w:rsidRPr="007C46A9">
        <w:rPr>
          <w:sz w:val="28"/>
        </w:rPr>
        <w:lastRenderedPageBreak/>
        <w:t xml:space="preserve">области, муниципальными правовыми актами </w:t>
      </w:r>
      <w:r w:rsidR="006510DE" w:rsidRPr="007C46A9">
        <w:rPr>
          <w:sz w:val="28"/>
        </w:rPr>
        <w:t>Вожегодского муниципального округа</w:t>
      </w:r>
      <w:r w:rsidRPr="007C46A9">
        <w:rPr>
          <w:sz w:val="28"/>
        </w:rPr>
        <w:t>;</w:t>
      </w:r>
      <w:r w:rsidR="00DA4777">
        <w:rPr>
          <w:sz w:val="28"/>
        </w:rPr>
        <w:t xml:space="preserve"> </w:t>
      </w:r>
      <w:proofErr w:type="gramEnd"/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510DE">
        <w:rPr>
          <w:sz w:val="28"/>
        </w:rPr>
        <w:t>Вожегодского муниципального округа</w:t>
      </w:r>
      <w:r>
        <w:rPr>
          <w:sz w:val="28"/>
        </w:rPr>
        <w:t>;</w:t>
      </w:r>
    </w:p>
    <w:p w:rsidR="008C5CE8" w:rsidRDefault="00F2194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6510DE">
        <w:rPr>
          <w:sz w:val="28"/>
        </w:rPr>
        <w:t>Вожегодского муниципального округа</w:t>
      </w:r>
      <w:proofErr w:type="gramStart"/>
      <w:r>
        <w:rPr>
          <w:sz w:val="28"/>
        </w:rPr>
        <w:t xml:space="preserve"> ;</w:t>
      </w:r>
      <w:proofErr w:type="gramEnd"/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5CE8" w:rsidRDefault="00F21946">
      <w:pPr>
        <w:ind w:firstLine="709"/>
        <w:jc w:val="both"/>
        <w:rPr>
          <w:rFonts w:ascii="Verdana" w:hAnsi="Verdana"/>
          <w:sz w:val="21"/>
        </w:rPr>
      </w:pPr>
      <w:proofErr w:type="gramStart"/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>
        <w:rPr>
          <w:sz w:val="28"/>
        </w:rPr>
        <w:t xml:space="preserve"> заявитель, а также приносятся извинения за доставленные неудобства.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</w:t>
      </w:r>
      <w:r>
        <w:rPr>
          <w:sz w:val="28"/>
        </w:rPr>
        <w:lastRenderedPageBreak/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8C5CE8" w:rsidRDefault="00F21946">
      <w:pPr>
        <w:ind w:right="-5" w:firstLine="709"/>
        <w:jc w:val="both"/>
        <w:rPr>
          <w:sz w:val="28"/>
        </w:rPr>
      </w:pPr>
      <w:r>
        <w:rPr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8C5CE8" w:rsidRDefault="00F2194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8C5CE8" w:rsidRDefault="00F2194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5.4. В досудебном порядке могут быть обжалованы действия (бездействие) и решения: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должностных лиц Уполномоченного органа, муниципальных служащих – </w:t>
      </w:r>
      <w:r w:rsidR="006510DE">
        <w:rPr>
          <w:sz w:val="28"/>
        </w:rPr>
        <w:t>глав</w:t>
      </w:r>
      <w:r w:rsidR="00116032">
        <w:rPr>
          <w:sz w:val="28"/>
        </w:rPr>
        <w:t>е</w:t>
      </w:r>
      <w:r w:rsidR="006510DE">
        <w:rPr>
          <w:sz w:val="28"/>
        </w:rPr>
        <w:t xml:space="preserve"> администрации Вожегодского муниципального округа</w:t>
      </w:r>
      <w:r>
        <w:rPr>
          <w:sz w:val="28"/>
        </w:rPr>
        <w:t>);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руководителя МФЦ, МФЦ </w:t>
      </w:r>
      <w:r w:rsidR="001F1684">
        <w:rPr>
          <w:sz w:val="28"/>
        </w:rPr>
        <w:t>в адрес администрации Вожегодского муниципального округа</w:t>
      </w:r>
      <w:r>
        <w:rPr>
          <w:sz w:val="28"/>
        </w:rPr>
        <w:t>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7528E0">
        <w:rPr>
          <w:sz w:val="28"/>
        </w:rPr>
        <w:t>5</w:t>
      </w:r>
      <w:r>
        <w:rPr>
          <w:sz w:val="28"/>
        </w:rPr>
        <w:t>. Жалоба должна содержать: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8C5CE8" w:rsidRDefault="00F2194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</w:t>
      </w:r>
      <w:r>
        <w:rPr>
          <w:sz w:val="28"/>
        </w:rPr>
        <w:lastRenderedPageBreak/>
        <w:t>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7528E0">
        <w:rPr>
          <w:sz w:val="28"/>
        </w:rPr>
        <w:t>6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7528E0">
        <w:rPr>
          <w:sz w:val="28"/>
        </w:rPr>
        <w:t>7</w:t>
      </w:r>
      <w:r>
        <w:rPr>
          <w:sz w:val="28"/>
        </w:rPr>
        <w:t>. По результатам рассмотрения жалобы принимается одно из следующих решений:</w:t>
      </w:r>
    </w:p>
    <w:p w:rsidR="008C5CE8" w:rsidRDefault="00F2194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 w:rsidR="007C46A9">
        <w:rPr>
          <w:sz w:val="28"/>
        </w:rPr>
        <w:t xml:space="preserve"> Вожегодского муниципального округа</w:t>
      </w:r>
      <w:r>
        <w:rPr>
          <w:sz w:val="28"/>
        </w:rPr>
        <w:t>;</w:t>
      </w:r>
      <w:proofErr w:type="gramEnd"/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в удовлетворении жалобы отказывается.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7528E0">
        <w:rPr>
          <w:sz w:val="28"/>
        </w:rPr>
        <w:t>8</w:t>
      </w:r>
      <w:r>
        <w:rPr>
          <w:sz w:val="28"/>
        </w:rPr>
        <w:t>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7528E0">
        <w:rPr>
          <w:sz w:val="28"/>
        </w:rPr>
        <w:t>9</w:t>
      </w:r>
      <w:r>
        <w:rPr>
          <w:sz w:val="28"/>
        </w:rPr>
        <w:t xml:space="preserve">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sz w:val="28"/>
        </w:rPr>
        <w:t>неудобства</w:t>
      </w:r>
      <w:proofErr w:type="gramEnd"/>
      <w:r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5CE8" w:rsidRDefault="00F21946">
      <w:pPr>
        <w:ind w:firstLine="709"/>
        <w:jc w:val="both"/>
        <w:rPr>
          <w:sz w:val="28"/>
        </w:rPr>
      </w:pPr>
      <w:r>
        <w:rPr>
          <w:sz w:val="28"/>
        </w:rPr>
        <w:t>5.1</w:t>
      </w:r>
      <w:r w:rsidR="007528E0">
        <w:rPr>
          <w:sz w:val="28"/>
        </w:rPr>
        <w:t>0</w:t>
      </w:r>
      <w:r>
        <w:rPr>
          <w:sz w:val="28"/>
        </w:rPr>
        <w:t xml:space="preserve">. В случае признания </w:t>
      </w:r>
      <w:proofErr w:type="gramStart"/>
      <w:r>
        <w:rPr>
          <w:sz w:val="28"/>
        </w:rPr>
        <w:t>жалобы</w:t>
      </w:r>
      <w:proofErr w:type="gramEnd"/>
      <w:r>
        <w:rPr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6032" w:rsidRDefault="00F21946" w:rsidP="007C46A9">
      <w:pPr>
        <w:ind w:firstLine="709"/>
        <w:jc w:val="both"/>
        <w:rPr>
          <w:sz w:val="28"/>
        </w:rPr>
      </w:pPr>
      <w:r>
        <w:rPr>
          <w:sz w:val="28"/>
        </w:rPr>
        <w:t>5.1</w:t>
      </w:r>
      <w:r w:rsidR="007528E0">
        <w:rPr>
          <w:sz w:val="28"/>
        </w:rPr>
        <w:t>1</w:t>
      </w:r>
      <w:r>
        <w:rPr>
          <w:sz w:val="28"/>
        </w:rPr>
        <w:t xml:space="preserve">. В случае установления в ходе или по результатам </w:t>
      </w:r>
      <w:proofErr w:type="gramStart"/>
      <w:r>
        <w:rPr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 </w:t>
      </w:r>
    </w:p>
    <w:p w:rsidR="00484352" w:rsidRDefault="00484352" w:rsidP="007C46A9">
      <w:pPr>
        <w:ind w:firstLine="709"/>
        <w:jc w:val="both"/>
        <w:rPr>
          <w:sz w:val="28"/>
        </w:rPr>
      </w:pPr>
    </w:p>
    <w:p w:rsidR="00484352" w:rsidRDefault="00484352" w:rsidP="007C46A9">
      <w:pPr>
        <w:ind w:firstLine="709"/>
        <w:jc w:val="both"/>
        <w:rPr>
          <w:sz w:val="28"/>
        </w:rPr>
      </w:pPr>
    </w:p>
    <w:p w:rsidR="00484352" w:rsidRDefault="00484352" w:rsidP="007C46A9">
      <w:pPr>
        <w:ind w:firstLine="709"/>
        <w:jc w:val="both"/>
        <w:rPr>
          <w:sz w:val="28"/>
        </w:rPr>
      </w:pPr>
    </w:p>
    <w:p w:rsidR="00484352" w:rsidRDefault="00484352" w:rsidP="007C46A9">
      <w:pPr>
        <w:ind w:firstLine="709"/>
        <w:jc w:val="both"/>
        <w:rPr>
          <w:sz w:val="28"/>
        </w:rPr>
      </w:pPr>
    </w:p>
    <w:p w:rsidR="00484352" w:rsidRDefault="00484352" w:rsidP="007C46A9">
      <w:pPr>
        <w:ind w:firstLine="709"/>
        <w:jc w:val="both"/>
        <w:rPr>
          <w:sz w:val="28"/>
        </w:rPr>
      </w:pPr>
    </w:p>
    <w:p w:rsidR="00484352" w:rsidRDefault="00484352" w:rsidP="007C46A9">
      <w:pPr>
        <w:ind w:firstLine="709"/>
        <w:jc w:val="both"/>
        <w:rPr>
          <w:sz w:val="28"/>
        </w:rPr>
      </w:pPr>
    </w:p>
    <w:p w:rsidR="008C5CE8" w:rsidRDefault="00F2194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346433">
        <w:rPr>
          <w:rFonts w:ascii="Times New Roman" w:hAnsi="Times New Roman"/>
          <w:sz w:val="28"/>
        </w:rPr>
        <w:t>1</w:t>
      </w:r>
    </w:p>
    <w:p w:rsidR="008C5CE8" w:rsidRDefault="00F2194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8C5CE8" w:rsidRDefault="008C5CE8">
      <w:pPr>
        <w:spacing w:line="288" w:lineRule="auto"/>
        <w:ind w:left="4536"/>
        <w:rPr>
          <w:sz w:val="28"/>
        </w:rPr>
      </w:pPr>
    </w:p>
    <w:p w:rsidR="008C5CE8" w:rsidRDefault="00F21946">
      <w:pPr>
        <w:ind w:left="4253"/>
        <w:rPr>
          <w:sz w:val="28"/>
        </w:rPr>
      </w:pPr>
      <w:r>
        <w:rPr>
          <w:sz w:val="28"/>
        </w:rPr>
        <w:t>__________________________________</w:t>
      </w:r>
    </w:p>
    <w:p w:rsidR="008C5CE8" w:rsidRDefault="00346433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</w:t>
      </w:r>
      <w:r w:rsidR="00F21946">
        <w:rPr>
          <w:rFonts w:ascii="Courier New" w:hAnsi="Courier New"/>
          <w:sz w:val="20"/>
        </w:rPr>
        <w:t>(наименование органа местного самоуправления)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от 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(фамилия, имя, отчество)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дата рождения: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паспорт: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(серия, номер, кем, когда выдан)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зарегистрированног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ой) по адресу: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проживающег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ей) по адресу: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телефон: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______________________________________</w:t>
      </w:r>
    </w:p>
    <w:p w:rsidR="008C5CE8" w:rsidRDefault="008C5CE8">
      <w:pPr>
        <w:outlineLvl w:val="0"/>
        <w:rPr>
          <w:rFonts w:ascii="Courier New" w:hAnsi="Courier New"/>
          <w:sz w:val="20"/>
        </w:rPr>
      </w:pP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ЗАЯВЛЕНИЕ</w:t>
      </w:r>
    </w:p>
    <w:p w:rsidR="008C5CE8" w:rsidRDefault="00F21946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 предоставлении жилого помещения </w:t>
      </w:r>
      <w:r w:rsidR="003738BC">
        <w:rPr>
          <w:rFonts w:ascii="Courier New" w:hAnsi="Courier New"/>
          <w:sz w:val="20"/>
        </w:rPr>
        <w:t xml:space="preserve">специализированного </w:t>
      </w:r>
      <w:r>
        <w:rPr>
          <w:rFonts w:ascii="Courier New" w:hAnsi="Courier New"/>
          <w:sz w:val="20"/>
        </w:rPr>
        <w:t xml:space="preserve">муниципального жилищного фонда </w:t>
      </w:r>
    </w:p>
    <w:p w:rsidR="008C5CE8" w:rsidRDefault="008C5CE8">
      <w:pPr>
        <w:rPr>
          <w:rFonts w:ascii="Courier New" w:hAnsi="Courier New"/>
          <w:sz w:val="20"/>
        </w:rPr>
      </w:pP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 предоставить мне, __________________________________________________,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(фамилия, имя, отчество)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 членам моей семьи: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________________________________________________________________________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2. ________________________________________________________________________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 ________________________________________________________________________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4. ________________________________________________________________________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5. ________________________________________________________________________</w:t>
      </w:r>
    </w:p>
    <w:p w:rsidR="008C5CE8" w:rsidRDefault="00F21946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8C5CE8" w:rsidRDefault="00F21946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жилое  помещение  муниципального жилищного фонда коммерческого использования</w:t>
      </w:r>
    </w:p>
    <w:p w:rsidR="008C5CE8" w:rsidRDefault="00F21946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в связи с тем, что ________________________________________________________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(основания для предоставления)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 заявлению в отношении меня, членов моей семьи прилагаю следующие документы: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8C5CE8" w:rsidRDefault="00F2194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8C5CE8" w:rsidRDefault="00F21946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Достоверность представленных сведений подтверждаю.</w:t>
      </w:r>
    </w:p>
    <w:p w:rsidR="008C5CE8" w:rsidRDefault="008C5CE8">
      <w:pPr>
        <w:jc w:val="both"/>
        <w:rPr>
          <w:rFonts w:ascii="Courier New" w:hAnsi="Courier New"/>
          <w:sz w:val="20"/>
        </w:rPr>
      </w:pPr>
    </w:p>
    <w:p w:rsidR="008C5CE8" w:rsidRDefault="00F21946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 20__ г. _____________________ ______________________________</w:t>
      </w:r>
    </w:p>
    <w:p w:rsidR="008C5CE8" w:rsidRDefault="00F21946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дата            подпись заявителя        расшифровка подписи</w:t>
      </w:r>
    </w:p>
    <w:p w:rsidR="008C5CE8" w:rsidRDefault="008C5CE8">
      <w:pPr>
        <w:rPr>
          <w:b/>
          <w:sz w:val="28"/>
        </w:rPr>
      </w:pPr>
    </w:p>
    <w:p w:rsidR="008C5CE8" w:rsidRDefault="008C5CE8">
      <w:pPr>
        <w:spacing w:line="288" w:lineRule="auto"/>
        <w:jc w:val="center"/>
        <w:rPr>
          <w:b/>
          <w:sz w:val="28"/>
        </w:rPr>
      </w:pPr>
    </w:p>
    <w:p w:rsidR="008C5CE8" w:rsidRDefault="008C5CE8">
      <w:pPr>
        <w:spacing w:line="288" w:lineRule="auto"/>
        <w:jc w:val="center"/>
        <w:rPr>
          <w:b/>
          <w:sz w:val="28"/>
        </w:rPr>
      </w:pPr>
    </w:p>
    <w:p w:rsidR="008C5CE8" w:rsidRDefault="008C5CE8">
      <w:pPr>
        <w:spacing w:line="288" w:lineRule="auto"/>
        <w:jc w:val="center"/>
        <w:rPr>
          <w:b/>
          <w:sz w:val="28"/>
        </w:rPr>
      </w:pPr>
    </w:p>
    <w:p w:rsidR="008C5CE8" w:rsidRDefault="008C5CE8">
      <w:pPr>
        <w:spacing w:line="288" w:lineRule="auto"/>
        <w:jc w:val="center"/>
        <w:rPr>
          <w:b/>
          <w:sz w:val="28"/>
        </w:rPr>
      </w:pPr>
    </w:p>
    <w:p w:rsidR="008C5CE8" w:rsidRDefault="008C5CE8">
      <w:pPr>
        <w:spacing w:line="288" w:lineRule="auto"/>
        <w:jc w:val="center"/>
        <w:rPr>
          <w:b/>
          <w:sz w:val="28"/>
        </w:rPr>
      </w:pPr>
    </w:p>
    <w:p w:rsidR="008C5CE8" w:rsidRDefault="008C5CE8">
      <w:pPr>
        <w:spacing w:line="288" w:lineRule="auto"/>
        <w:jc w:val="center"/>
        <w:rPr>
          <w:b/>
          <w:sz w:val="28"/>
        </w:rPr>
      </w:pPr>
    </w:p>
    <w:p w:rsidR="00FE0B40" w:rsidRDefault="00FE0B40">
      <w:pPr>
        <w:spacing w:line="288" w:lineRule="auto"/>
        <w:jc w:val="center"/>
        <w:rPr>
          <w:b/>
          <w:sz w:val="28"/>
        </w:rPr>
      </w:pPr>
    </w:p>
    <w:p w:rsidR="00FE0B40" w:rsidRDefault="00FE0B40">
      <w:pPr>
        <w:spacing w:line="288" w:lineRule="auto"/>
        <w:jc w:val="center"/>
        <w:rPr>
          <w:b/>
          <w:sz w:val="28"/>
        </w:rPr>
      </w:pPr>
    </w:p>
    <w:p w:rsidR="00AE0C62" w:rsidRDefault="00C6725D" w:rsidP="00AE0C6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E0C62">
        <w:rPr>
          <w:sz w:val="28"/>
          <w:szCs w:val="28"/>
        </w:rPr>
        <w:t>2</w:t>
      </w:r>
    </w:p>
    <w:p w:rsidR="00C6725D" w:rsidRPr="00DD4695" w:rsidRDefault="00C6725D" w:rsidP="00AE0C6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D4695">
        <w:rPr>
          <w:sz w:val="28"/>
          <w:szCs w:val="28"/>
        </w:rPr>
        <w:t xml:space="preserve">к </w:t>
      </w:r>
      <w:r w:rsidR="00DA4777" w:rsidRPr="007C46A9">
        <w:rPr>
          <w:sz w:val="28"/>
          <w:szCs w:val="28"/>
        </w:rPr>
        <w:t>а</w:t>
      </w:r>
      <w:r w:rsidRPr="00DD4695">
        <w:rPr>
          <w:sz w:val="28"/>
          <w:szCs w:val="28"/>
        </w:rPr>
        <w:t>дминистративному регламенту</w:t>
      </w:r>
    </w:p>
    <w:p w:rsidR="00C6725D" w:rsidRPr="00DD4695" w:rsidRDefault="00C6725D" w:rsidP="00C6725D">
      <w:pPr>
        <w:autoSpaceDE w:val="0"/>
        <w:autoSpaceDN w:val="0"/>
        <w:adjustRightInd w:val="0"/>
        <w:rPr>
          <w:sz w:val="28"/>
          <w:szCs w:val="28"/>
        </w:rPr>
      </w:pPr>
    </w:p>
    <w:p w:rsidR="00C6725D" w:rsidRPr="00DD4695" w:rsidRDefault="00C6725D" w:rsidP="00C6725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22"/>
      <w:bookmarkEnd w:id="1"/>
      <w:r w:rsidRPr="00DD4695">
        <w:rPr>
          <w:rFonts w:eastAsiaTheme="minorHAnsi"/>
          <w:sz w:val="28"/>
          <w:szCs w:val="28"/>
        </w:rPr>
        <w:t>БЛОК-СХЕМА</w:t>
      </w:r>
    </w:p>
    <w:p w:rsidR="00C6725D" w:rsidRDefault="00C6725D" w:rsidP="007C46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DD4695">
        <w:rPr>
          <w:rFonts w:eastAsiaTheme="minorHAnsi"/>
          <w:sz w:val="28"/>
          <w:szCs w:val="28"/>
        </w:rPr>
        <w:t>ПРЕДОСТАВЛЕНИЯ МУНИЦИПАЛЬНОЙ УСЛУГИ</w:t>
      </w:r>
    </w:p>
    <w:p w:rsidR="007C46A9" w:rsidRDefault="007C46A9" w:rsidP="007C46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7C46A9" w:rsidRDefault="007C46A9" w:rsidP="007C46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7C46A9" w:rsidRDefault="007C46A9" w:rsidP="007C46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9571"/>
      </w:tblGrid>
      <w:tr w:rsidR="007C46A9" w:rsidTr="007C46A9">
        <w:tc>
          <w:tcPr>
            <w:tcW w:w="9571" w:type="dxa"/>
          </w:tcPr>
          <w:p w:rsidR="00F101AE" w:rsidRDefault="00484352" w:rsidP="007C4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</w:rPr>
              <w:t>Прием и регистрация заявления и прилагаемых к нему документов</w:t>
            </w:r>
          </w:p>
          <w:p w:rsidR="007C46A9" w:rsidRDefault="00C86E68" w:rsidP="007C4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(п.3.2</w:t>
            </w:r>
            <w:r w:rsidR="007C46A9">
              <w:rPr>
                <w:rFonts w:eastAsiaTheme="minorHAnsi"/>
                <w:sz w:val="28"/>
                <w:szCs w:val="28"/>
              </w:rPr>
              <w:t xml:space="preserve"> административного регламента – 1 рабочий день со дня поступления заявления и прилагаемых документов в Уполномоченный орган)</w:t>
            </w:r>
          </w:p>
        </w:tc>
      </w:tr>
    </w:tbl>
    <w:p w:rsidR="007C46A9" w:rsidRDefault="007C46A9" w:rsidP="007C46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C86E68" w:rsidRDefault="00C86E68" w:rsidP="007C46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C86E68" w:rsidRDefault="00C86E68" w:rsidP="007C46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9571"/>
      </w:tblGrid>
      <w:tr w:rsidR="007C46A9" w:rsidTr="007C46A9">
        <w:tc>
          <w:tcPr>
            <w:tcW w:w="9571" w:type="dxa"/>
          </w:tcPr>
          <w:p w:rsidR="00C86E68" w:rsidRPr="00E63A49" w:rsidRDefault="00C86E68" w:rsidP="00C86E68">
            <w:pPr>
              <w:pStyle w:val="4"/>
              <w:shd w:val="clear" w:color="auto" w:fill="FFFFFF"/>
              <w:spacing w:before="0"/>
              <w:textAlignment w:val="baseline"/>
            </w:pPr>
            <w:r w:rsidRPr="00E63A49">
              <w:rPr>
                <w:color w:val="auto"/>
              </w:rPr>
              <w:t>Рассм</w:t>
            </w:r>
            <w:r w:rsidR="00484352">
              <w:rPr>
                <w:color w:val="auto"/>
              </w:rPr>
              <w:t>отрение заявления и  прилагаемых</w:t>
            </w:r>
            <w:r w:rsidRPr="00E63A49">
              <w:rPr>
                <w:color w:val="auto"/>
              </w:rPr>
              <w:t xml:space="preserve"> к нему  документов,</w:t>
            </w:r>
            <w:r w:rsidRPr="00E63A49">
              <w:t xml:space="preserve"> </w:t>
            </w:r>
          </w:p>
          <w:p w:rsidR="00C86E68" w:rsidRDefault="00C86E68" w:rsidP="00C86E68">
            <w:pPr>
              <w:pStyle w:val="4"/>
              <w:shd w:val="clear" w:color="auto" w:fill="FFFFFF"/>
              <w:spacing w:before="0"/>
              <w:textAlignment w:val="baseline"/>
              <w:rPr>
                <w:highlight w:val="red"/>
              </w:rPr>
            </w:pPr>
            <w:r w:rsidRPr="00E63A49">
              <w:t>принятие решения о предоставлении  жилых помещений специализированного муниципального жилищного фонда  либо об отказе в предоставлении жилых помещений специализированного муниципального жилищного фонда</w:t>
            </w:r>
            <w:r w:rsidRPr="00DA0123">
              <w:rPr>
                <w:highlight w:val="red"/>
              </w:rPr>
              <w:t xml:space="preserve"> </w:t>
            </w:r>
          </w:p>
          <w:p w:rsidR="007C46A9" w:rsidRDefault="00C86E68" w:rsidP="007C4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(п.3.3 административного регламента – 25 рабочих дней со дня регистрации заявления и прилагаемых документов)</w:t>
            </w:r>
          </w:p>
        </w:tc>
      </w:tr>
    </w:tbl>
    <w:p w:rsidR="007C46A9" w:rsidRDefault="007C46A9" w:rsidP="007C46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7C46A9" w:rsidRDefault="007C46A9" w:rsidP="007C46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9571"/>
      </w:tblGrid>
      <w:tr w:rsidR="00C86E68" w:rsidTr="00C86E68">
        <w:tc>
          <w:tcPr>
            <w:tcW w:w="9571" w:type="dxa"/>
          </w:tcPr>
          <w:p w:rsidR="00C86E68" w:rsidRDefault="00C86E68" w:rsidP="007C46A9">
            <w:pPr>
              <w:autoSpaceDE w:val="0"/>
              <w:autoSpaceDN w:val="0"/>
              <w:adjustRightInd w:val="0"/>
              <w:jc w:val="center"/>
              <w:rPr>
                <w:rStyle w:val="40"/>
              </w:rPr>
            </w:pPr>
            <w:r>
              <w:rPr>
                <w:rStyle w:val="40"/>
              </w:rPr>
              <w:t>Направление (вручение) заявителю (уполномоченному представителю) уведомления о предоставлении жилых помещений специализированного муниципального жилищного фонда либо об отказе в предоставлении  жилых помещений специализированного муниципального жилищного фонда</w:t>
            </w:r>
          </w:p>
          <w:p w:rsidR="00C86E68" w:rsidRDefault="00C86E68" w:rsidP="007C4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Style w:val="40"/>
              </w:rPr>
              <w:t>(п.3.4 административного регламента – 3 рабочих дня со дня принятия решения</w:t>
            </w:r>
            <w:r w:rsidR="00F101AE">
              <w:rPr>
                <w:rStyle w:val="40"/>
              </w:rPr>
              <w:t xml:space="preserve"> Уполномоченным органом</w:t>
            </w:r>
            <w:r>
              <w:rPr>
                <w:rStyle w:val="40"/>
              </w:rPr>
              <w:t>)</w:t>
            </w:r>
          </w:p>
        </w:tc>
      </w:tr>
    </w:tbl>
    <w:p w:rsidR="007C46A9" w:rsidRDefault="007C46A9" w:rsidP="007C46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sectPr w:rsidR="007C46A9" w:rsidSect="004378B5">
      <w:pgSz w:w="11906" w:h="16838"/>
      <w:pgMar w:top="851" w:right="850" w:bottom="568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E3" w:rsidRDefault="006F6BE3" w:rsidP="008C5CE8">
      <w:r>
        <w:separator/>
      </w:r>
    </w:p>
  </w:endnote>
  <w:endnote w:type="continuationSeparator" w:id="0">
    <w:p w:rsidR="006F6BE3" w:rsidRDefault="006F6BE3" w:rsidP="008C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E3" w:rsidRDefault="006F6BE3" w:rsidP="008C5CE8">
      <w:r>
        <w:separator/>
      </w:r>
    </w:p>
  </w:footnote>
  <w:footnote w:type="continuationSeparator" w:id="0">
    <w:p w:rsidR="006F6BE3" w:rsidRDefault="006F6BE3" w:rsidP="008C5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90F"/>
    <w:multiLevelType w:val="multilevel"/>
    <w:tmpl w:val="89089B6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036909E4"/>
    <w:multiLevelType w:val="multilevel"/>
    <w:tmpl w:val="3CDAFD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51706B"/>
    <w:multiLevelType w:val="multilevel"/>
    <w:tmpl w:val="2068AE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F61338E"/>
    <w:multiLevelType w:val="multilevel"/>
    <w:tmpl w:val="131A45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F667FFB"/>
    <w:multiLevelType w:val="multilevel"/>
    <w:tmpl w:val="2C8EBE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175650A"/>
    <w:multiLevelType w:val="multilevel"/>
    <w:tmpl w:val="DE54F0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936676E"/>
    <w:multiLevelType w:val="multilevel"/>
    <w:tmpl w:val="78D28C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A6E2CDB"/>
    <w:multiLevelType w:val="multilevel"/>
    <w:tmpl w:val="126E48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DC65E8F"/>
    <w:multiLevelType w:val="multilevel"/>
    <w:tmpl w:val="CA1ADE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ED753EB"/>
    <w:multiLevelType w:val="multilevel"/>
    <w:tmpl w:val="7096BF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0">
    <w:nsid w:val="20AB6591"/>
    <w:multiLevelType w:val="multilevel"/>
    <w:tmpl w:val="6200105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>
    <w:nsid w:val="233F594C"/>
    <w:multiLevelType w:val="multilevel"/>
    <w:tmpl w:val="1E529C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12222DB"/>
    <w:multiLevelType w:val="multilevel"/>
    <w:tmpl w:val="A27856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2CA2C0B"/>
    <w:multiLevelType w:val="multilevel"/>
    <w:tmpl w:val="DF86DD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A78604D"/>
    <w:multiLevelType w:val="multilevel"/>
    <w:tmpl w:val="5DACE2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BE03651"/>
    <w:multiLevelType w:val="multilevel"/>
    <w:tmpl w:val="EA0EA7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3373EC"/>
    <w:multiLevelType w:val="multilevel"/>
    <w:tmpl w:val="0DDCF6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04610F4"/>
    <w:multiLevelType w:val="multilevel"/>
    <w:tmpl w:val="096017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ECE78B6"/>
    <w:multiLevelType w:val="multilevel"/>
    <w:tmpl w:val="62A6DD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8735404"/>
    <w:multiLevelType w:val="hybridMultilevel"/>
    <w:tmpl w:val="D3561EDC"/>
    <w:lvl w:ilvl="0" w:tplc="4FF0428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C5256F"/>
    <w:multiLevelType w:val="multilevel"/>
    <w:tmpl w:val="B2DC16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D424C35"/>
    <w:multiLevelType w:val="multilevel"/>
    <w:tmpl w:val="F83A570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2">
    <w:nsid w:val="6D580F63"/>
    <w:multiLevelType w:val="multilevel"/>
    <w:tmpl w:val="F15ACA8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3">
    <w:nsid w:val="6EA16351"/>
    <w:multiLevelType w:val="multilevel"/>
    <w:tmpl w:val="DD3617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2713A17"/>
    <w:multiLevelType w:val="multilevel"/>
    <w:tmpl w:val="8C82FD1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E9E3A5F"/>
    <w:multiLevelType w:val="multilevel"/>
    <w:tmpl w:val="302A423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13"/>
  </w:num>
  <w:num w:numId="5">
    <w:abstractNumId w:val="4"/>
  </w:num>
  <w:num w:numId="6">
    <w:abstractNumId w:val="9"/>
  </w:num>
  <w:num w:numId="7">
    <w:abstractNumId w:val="7"/>
  </w:num>
  <w:num w:numId="8">
    <w:abstractNumId w:val="24"/>
  </w:num>
  <w:num w:numId="9">
    <w:abstractNumId w:val="23"/>
  </w:num>
  <w:num w:numId="10">
    <w:abstractNumId w:val="25"/>
  </w:num>
  <w:num w:numId="11">
    <w:abstractNumId w:val="0"/>
  </w:num>
  <w:num w:numId="12">
    <w:abstractNumId w:val="17"/>
  </w:num>
  <w:num w:numId="13">
    <w:abstractNumId w:val="5"/>
  </w:num>
  <w:num w:numId="14">
    <w:abstractNumId w:val="20"/>
  </w:num>
  <w:num w:numId="15">
    <w:abstractNumId w:val="15"/>
  </w:num>
  <w:num w:numId="16">
    <w:abstractNumId w:val="1"/>
  </w:num>
  <w:num w:numId="17">
    <w:abstractNumId w:val="16"/>
  </w:num>
  <w:num w:numId="18">
    <w:abstractNumId w:val="10"/>
  </w:num>
  <w:num w:numId="19">
    <w:abstractNumId w:val="8"/>
  </w:num>
  <w:num w:numId="20">
    <w:abstractNumId w:val="3"/>
  </w:num>
  <w:num w:numId="21">
    <w:abstractNumId w:val="22"/>
  </w:num>
  <w:num w:numId="22">
    <w:abstractNumId w:val="12"/>
  </w:num>
  <w:num w:numId="23">
    <w:abstractNumId w:val="14"/>
  </w:num>
  <w:num w:numId="24">
    <w:abstractNumId w:val="6"/>
  </w:num>
  <w:num w:numId="25">
    <w:abstractNumId w:val="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CE8"/>
    <w:rsid w:val="00052D70"/>
    <w:rsid w:val="00057A94"/>
    <w:rsid w:val="000676B3"/>
    <w:rsid w:val="000E2E85"/>
    <w:rsid w:val="0010066E"/>
    <w:rsid w:val="00116032"/>
    <w:rsid w:val="00117055"/>
    <w:rsid w:val="00122C6B"/>
    <w:rsid w:val="00160956"/>
    <w:rsid w:val="0016260E"/>
    <w:rsid w:val="001A0F0C"/>
    <w:rsid w:val="001C0188"/>
    <w:rsid w:val="001C6FF8"/>
    <w:rsid w:val="001F1684"/>
    <w:rsid w:val="0025747E"/>
    <w:rsid w:val="002B1D3E"/>
    <w:rsid w:val="002C5A43"/>
    <w:rsid w:val="002E3129"/>
    <w:rsid w:val="003111B1"/>
    <w:rsid w:val="00331E3C"/>
    <w:rsid w:val="00346433"/>
    <w:rsid w:val="00354B6A"/>
    <w:rsid w:val="003738BC"/>
    <w:rsid w:val="00374B88"/>
    <w:rsid w:val="003D0A12"/>
    <w:rsid w:val="003F1F61"/>
    <w:rsid w:val="004378B5"/>
    <w:rsid w:val="00442A8B"/>
    <w:rsid w:val="00464D4F"/>
    <w:rsid w:val="00484352"/>
    <w:rsid w:val="004914FC"/>
    <w:rsid w:val="004F2232"/>
    <w:rsid w:val="005403EA"/>
    <w:rsid w:val="00554535"/>
    <w:rsid w:val="005D568D"/>
    <w:rsid w:val="006356D8"/>
    <w:rsid w:val="006510DE"/>
    <w:rsid w:val="00681D5A"/>
    <w:rsid w:val="006A5F16"/>
    <w:rsid w:val="006C1AD2"/>
    <w:rsid w:val="006F6BE3"/>
    <w:rsid w:val="00711642"/>
    <w:rsid w:val="0074567E"/>
    <w:rsid w:val="007528E0"/>
    <w:rsid w:val="00785CCA"/>
    <w:rsid w:val="007A0D1A"/>
    <w:rsid w:val="007A463B"/>
    <w:rsid w:val="007C46A9"/>
    <w:rsid w:val="007C66D6"/>
    <w:rsid w:val="007C68A4"/>
    <w:rsid w:val="007D492E"/>
    <w:rsid w:val="008114C4"/>
    <w:rsid w:val="00896127"/>
    <w:rsid w:val="008B52F2"/>
    <w:rsid w:val="008C5CE8"/>
    <w:rsid w:val="008D2553"/>
    <w:rsid w:val="008F0A28"/>
    <w:rsid w:val="009041A6"/>
    <w:rsid w:val="009363CE"/>
    <w:rsid w:val="00937C42"/>
    <w:rsid w:val="00943134"/>
    <w:rsid w:val="00964DFB"/>
    <w:rsid w:val="00965F5A"/>
    <w:rsid w:val="009702C4"/>
    <w:rsid w:val="009D5CC1"/>
    <w:rsid w:val="00AE0C62"/>
    <w:rsid w:val="00B1118A"/>
    <w:rsid w:val="00B25060"/>
    <w:rsid w:val="00B36BCB"/>
    <w:rsid w:val="00B41889"/>
    <w:rsid w:val="00B4374E"/>
    <w:rsid w:val="00B7134B"/>
    <w:rsid w:val="00B72E81"/>
    <w:rsid w:val="00BE7D0E"/>
    <w:rsid w:val="00C6725D"/>
    <w:rsid w:val="00C86E68"/>
    <w:rsid w:val="00C962EF"/>
    <w:rsid w:val="00CE1EDA"/>
    <w:rsid w:val="00D70D1F"/>
    <w:rsid w:val="00DA0123"/>
    <w:rsid w:val="00DA4777"/>
    <w:rsid w:val="00DD266C"/>
    <w:rsid w:val="00E63A49"/>
    <w:rsid w:val="00E649AD"/>
    <w:rsid w:val="00E77555"/>
    <w:rsid w:val="00EC0809"/>
    <w:rsid w:val="00F101AE"/>
    <w:rsid w:val="00F14C3F"/>
    <w:rsid w:val="00F20891"/>
    <w:rsid w:val="00F21946"/>
    <w:rsid w:val="00F24A4F"/>
    <w:rsid w:val="00F35894"/>
    <w:rsid w:val="00F746C9"/>
    <w:rsid w:val="00FE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5CE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C5CE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C5CE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rsid w:val="008C5C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C5CE8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C5CE8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8C5CE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5CE8"/>
    <w:rPr>
      <w:sz w:val="24"/>
    </w:rPr>
  </w:style>
  <w:style w:type="paragraph" w:customStyle="1" w:styleId="12">
    <w:name w:val="Обычный1"/>
    <w:link w:val="13"/>
    <w:rsid w:val="008C5CE8"/>
    <w:rPr>
      <w:sz w:val="24"/>
    </w:rPr>
  </w:style>
  <w:style w:type="character" w:customStyle="1" w:styleId="13">
    <w:name w:val="Обычный1"/>
    <w:link w:val="12"/>
    <w:rsid w:val="008C5CE8"/>
    <w:rPr>
      <w:sz w:val="24"/>
    </w:rPr>
  </w:style>
  <w:style w:type="paragraph" w:customStyle="1" w:styleId="14">
    <w:name w:val="Основной шрифт абзаца1"/>
    <w:link w:val="21"/>
    <w:rsid w:val="008C5CE8"/>
  </w:style>
  <w:style w:type="paragraph" w:styleId="21">
    <w:name w:val="toc 2"/>
    <w:next w:val="a"/>
    <w:link w:val="22"/>
    <w:uiPriority w:val="39"/>
    <w:rsid w:val="008C5C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C5CE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5C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5CE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8C5CE8"/>
    <w:rPr>
      <w:rFonts w:ascii="Calibri" w:hAnsi="Calibri"/>
    </w:rPr>
  </w:style>
  <w:style w:type="paragraph" w:customStyle="1" w:styleId="15">
    <w:name w:val="Гиперссылка1"/>
    <w:basedOn w:val="16"/>
    <w:link w:val="17"/>
    <w:rsid w:val="008C5CE8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8C5CE8"/>
    <w:rPr>
      <w:color w:val="0000FF"/>
      <w:u w:val="single"/>
    </w:rPr>
  </w:style>
  <w:style w:type="paragraph" w:styleId="6">
    <w:name w:val="toc 6"/>
    <w:next w:val="a"/>
    <w:link w:val="60"/>
    <w:uiPriority w:val="39"/>
    <w:rsid w:val="008C5C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5CE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8C5CE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C5CE8"/>
    <w:rPr>
      <w:rFonts w:ascii="XO Thames" w:hAnsi="XO Thames"/>
      <w:sz w:val="28"/>
    </w:rPr>
  </w:style>
  <w:style w:type="paragraph" w:customStyle="1" w:styleId="a3">
    <w:name w:val="Знак"/>
    <w:basedOn w:val="16"/>
    <w:link w:val="a4"/>
    <w:rsid w:val="008C5CE8"/>
    <w:rPr>
      <w:sz w:val="16"/>
    </w:rPr>
  </w:style>
  <w:style w:type="character" w:customStyle="1" w:styleId="a4">
    <w:name w:val="Знак"/>
    <w:basedOn w:val="18"/>
    <w:link w:val="a3"/>
    <w:rsid w:val="008C5CE8"/>
    <w:rPr>
      <w:sz w:val="16"/>
    </w:rPr>
  </w:style>
  <w:style w:type="paragraph" w:customStyle="1" w:styleId="19">
    <w:name w:val="Обычный1"/>
    <w:link w:val="1a"/>
    <w:rsid w:val="008C5CE8"/>
    <w:rPr>
      <w:sz w:val="24"/>
    </w:rPr>
  </w:style>
  <w:style w:type="character" w:customStyle="1" w:styleId="1a">
    <w:name w:val="Обычный1"/>
    <w:link w:val="19"/>
    <w:rsid w:val="008C5CE8"/>
    <w:rPr>
      <w:sz w:val="24"/>
    </w:rPr>
  </w:style>
  <w:style w:type="character" w:customStyle="1" w:styleId="31">
    <w:name w:val="Заголовок 3 Знак1"/>
    <w:link w:val="3"/>
    <w:rsid w:val="008C5CE8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8C5C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8C5CE8"/>
  </w:style>
  <w:style w:type="paragraph" w:customStyle="1" w:styleId="1b">
    <w:name w:val="Основной текст с отступом1"/>
    <w:basedOn w:val="a"/>
    <w:link w:val="1c"/>
    <w:rsid w:val="008C5CE8"/>
    <w:pPr>
      <w:spacing w:after="120" w:line="480" w:lineRule="auto"/>
    </w:pPr>
  </w:style>
  <w:style w:type="character" w:customStyle="1" w:styleId="1c">
    <w:name w:val="Основной текст с отступом1"/>
    <w:basedOn w:val="1"/>
    <w:link w:val="1b"/>
    <w:rsid w:val="008C5CE8"/>
  </w:style>
  <w:style w:type="paragraph" w:styleId="23">
    <w:name w:val="Body Text 2"/>
    <w:basedOn w:val="a"/>
    <w:link w:val="24"/>
    <w:rsid w:val="008C5CE8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8C5CE8"/>
  </w:style>
  <w:style w:type="paragraph" w:styleId="a7">
    <w:name w:val="Body Text Indent"/>
    <w:basedOn w:val="a"/>
    <w:link w:val="a8"/>
    <w:rsid w:val="008C5CE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8C5CE8"/>
  </w:style>
  <w:style w:type="paragraph" w:styleId="a9">
    <w:name w:val="Normal (Web)"/>
    <w:basedOn w:val="a"/>
    <w:link w:val="aa"/>
    <w:rsid w:val="008C5CE8"/>
    <w:pPr>
      <w:spacing w:before="100" w:after="100"/>
    </w:pPr>
  </w:style>
  <w:style w:type="character" w:customStyle="1" w:styleId="aa">
    <w:name w:val="Обычный (веб) Знак"/>
    <w:basedOn w:val="1"/>
    <w:link w:val="a9"/>
    <w:rsid w:val="008C5CE8"/>
  </w:style>
  <w:style w:type="paragraph" w:styleId="25">
    <w:name w:val="Body Text Indent 2"/>
    <w:basedOn w:val="a"/>
    <w:link w:val="26"/>
    <w:rsid w:val="008C5CE8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sid w:val="008C5CE8"/>
  </w:style>
  <w:style w:type="paragraph" w:styleId="ab">
    <w:name w:val="List Paragraph"/>
    <w:basedOn w:val="a"/>
    <w:link w:val="ac"/>
    <w:rsid w:val="008C5CE8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8C5CE8"/>
  </w:style>
  <w:style w:type="paragraph" w:styleId="30">
    <w:name w:val="toc 3"/>
    <w:next w:val="a"/>
    <w:link w:val="32"/>
    <w:uiPriority w:val="39"/>
    <w:rsid w:val="008C5CE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8C5CE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8C5CE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C5CE8"/>
    <w:rPr>
      <w:rFonts w:ascii="Courier New" w:hAnsi="Courier New"/>
    </w:rPr>
  </w:style>
  <w:style w:type="paragraph" w:customStyle="1" w:styleId="1d">
    <w:name w:val="Основной текст1"/>
    <w:basedOn w:val="a"/>
    <w:link w:val="1e"/>
    <w:rsid w:val="008C5CE8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e">
    <w:name w:val="Основной текст1"/>
    <w:basedOn w:val="1"/>
    <w:link w:val="1d"/>
    <w:rsid w:val="008C5CE8"/>
    <w:rPr>
      <w:sz w:val="27"/>
    </w:rPr>
  </w:style>
  <w:style w:type="paragraph" w:styleId="ad">
    <w:name w:val="Balloon Text"/>
    <w:basedOn w:val="a"/>
    <w:link w:val="ae"/>
    <w:rsid w:val="008C5CE8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8C5CE8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sid w:val="008C5CE8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rsid w:val="008C5CE8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8C5CE8"/>
    <w:rPr>
      <w:rFonts w:ascii="Arial" w:hAnsi="Arial"/>
    </w:rPr>
  </w:style>
  <w:style w:type="paragraph" w:customStyle="1" w:styleId="16">
    <w:name w:val="Основной шрифт абзаца1"/>
    <w:link w:val="18"/>
    <w:rsid w:val="008C5CE8"/>
  </w:style>
  <w:style w:type="character" w:customStyle="1" w:styleId="18">
    <w:name w:val="Основной шрифт абзаца1"/>
    <w:link w:val="16"/>
    <w:rsid w:val="008C5CE8"/>
  </w:style>
  <w:style w:type="character" w:customStyle="1" w:styleId="11">
    <w:name w:val="Заголовок 1 Знак"/>
    <w:basedOn w:val="1"/>
    <w:link w:val="10"/>
    <w:rsid w:val="008C5CE8"/>
    <w:rPr>
      <w:rFonts w:ascii="Cambria" w:hAnsi="Cambria"/>
      <w:b/>
      <w:sz w:val="32"/>
    </w:rPr>
  </w:style>
  <w:style w:type="paragraph" w:customStyle="1" w:styleId="33">
    <w:name w:val="Заголовок 3 Знак"/>
    <w:basedOn w:val="16"/>
    <w:link w:val="34"/>
    <w:rsid w:val="008C5CE8"/>
    <w:rPr>
      <w:rFonts w:ascii="Arial" w:hAnsi="Arial"/>
      <w:b/>
      <w:sz w:val="26"/>
    </w:rPr>
  </w:style>
  <w:style w:type="character" w:customStyle="1" w:styleId="34">
    <w:name w:val="Заголовок 3 Знак"/>
    <w:basedOn w:val="18"/>
    <w:link w:val="33"/>
    <w:uiPriority w:val="99"/>
    <w:rsid w:val="008C5CE8"/>
    <w:rPr>
      <w:rFonts w:ascii="Arial" w:hAnsi="Arial"/>
      <w:b/>
      <w:sz w:val="26"/>
    </w:rPr>
  </w:style>
  <w:style w:type="paragraph" w:customStyle="1" w:styleId="27">
    <w:name w:val="Гиперссылка2"/>
    <w:link w:val="af"/>
    <w:rsid w:val="008C5CE8"/>
    <w:rPr>
      <w:color w:val="0000FF"/>
      <w:u w:val="single"/>
    </w:rPr>
  </w:style>
  <w:style w:type="character" w:styleId="af">
    <w:name w:val="Hyperlink"/>
    <w:link w:val="27"/>
    <w:rsid w:val="008C5CE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C5CE8"/>
    <w:rPr>
      <w:sz w:val="20"/>
    </w:rPr>
  </w:style>
  <w:style w:type="character" w:customStyle="1" w:styleId="Footnote0">
    <w:name w:val="Footnote"/>
    <w:basedOn w:val="1"/>
    <w:link w:val="Footnote"/>
    <w:rsid w:val="008C5CE8"/>
    <w:rPr>
      <w:sz w:val="20"/>
    </w:rPr>
  </w:style>
  <w:style w:type="paragraph" w:styleId="1f">
    <w:name w:val="toc 1"/>
    <w:next w:val="a"/>
    <w:link w:val="1f0"/>
    <w:uiPriority w:val="39"/>
    <w:rsid w:val="008C5CE8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8C5CE8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8C5CE8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C5CE8"/>
    <w:rPr>
      <w:rFonts w:ascii="Arial" w:hAnsi="Arial"/>
    </w:rPr>
  </w:style>
  <w:style w:type="paragraph" w:customStyle="1" w:styleId="HeaderandFooter">
    <w:name w:val="Header and Footer"/>
    <w:link w:val="HeaderandFooter0"/>
    <w:rsid w:val="008C5CE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C5CE8"/>
    <w:rPr>
      <w:rFonts w:ascii="XO Thames" w:hAnsi="XO Thames"/>
    </w:rPr>
  </w:style>
  <w:style w:type="paragraph" w:styleId="9">
    <w:name w:val="toc 9"/>
    <w:next w:val="a"/>
    <w:link w:val="90"/>
    <w:uiPriority w:val="39"/>
    <w:rsid w:val="008C5CE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5CE8"/>
    <w:rPr>
      <w:rFonts w:ascii="XO Thames" w:hAnsi="XO Thames"/>
      <w:sz w:val="28"/>
    </w:rPr>
  </w:style>
  <w:style w:type="paragraph" w:customStyle="1" w:styleId="28">
    <w:name w:val="Гиперссылка2"/>
    <w:link w:val="29"/>
    <w:rsid w:val="008C5CE8"/>
    <w:rPr>
      <w:color w:val="0000FF"/>
      <w:u w:val="single"/>
    </w:rPr>
  </w:style>
  <w:style w:type="character" w:customStyle="1" w:styleId="29">
    <w:name w:val="Гиперссылка2"/>
    <w:link w:val="28"/>
    <w:rsid w:val="008C5CE8"/>
    <w:rPr>
      <w:color w:val="0000FF"/>
      <w:u w:val="single"/>
    </w:rPr>
  </w:style>
  <w:style w:type="paragraph" w:styleId="8">
    <w:name w:val="toc 8"/>
    <w:next w:val="a"/>
    <w:link w:val="80"/>
    <w:uiPriority w:val="39"/>
    <w:rsid w:val="008C5C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5CE8"/>
    <w:rPr>
      <w:rFonts w:ascii="XO Thames" w:hAnsi="XO Thames"/>
      <w:sz w:val="28"/>
    </w:rPr>
  </w:style>
  <w:style w:type="paragraph" w:customStyle="1" w:styleId="1f1">
    <w:name w:val="Номер страницы1"/>
    <w:basedOn w:val="16"/>
    <w:link w:val="1f2"/>
    <w:rsid w:val="008C5CE8"/>
  </w:style>
  <w:style w:type="character" w:customStyle="1" w:styleId="1f2">
    <w:name w:val="Номер страницы1"/>
    <w:basedOn w:val="18"/>
    <w:link w:val="1f1"/>
    <w:rsid w:val="008C5CE8"/>
  </w:style>
  <w:style w:type="paragraph" w:styleId="51">
    <w:name w:val="toc 5"/>
    <w:next w:val="a"/>
    <w:link w:val="52"/>
    <w:uiPriority w:val="39"/>
    <w:rsid w:val="008C5C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5CE8"/>
    <w:rPr>
      <w:rFonts w:ascii="XO Thames" w:hAnsi="XO Thames"/>
      <w:sz w:val="28"/>
    </w:rPr>
  </w:style>
  <w:style w:type="paragraph" w:styleId="af0">
    <w:name w:val="Body Text"/>
    <w:basedOn w:val="a"/>
    <w:link w:val="af1"/>
    <w:rsid w:val="008C5CE8"/>
    <w:pPr>
      <w:spacing w:after="120"/>
    </w:pPr>
  </w:style>
  <w:style w:type="character" w:customStyle="1" w:styleId="af1">
    <w:name w:val="Основной текст Знак"/>
    <w:basedOn w:val="1"/>
    <w:link w:val="af0"/>
    <w:rsid w:val="008C5CE8"/>
  </w:style>
  <w:style w:type="paragraph" w:styleId="af2">
    <w:name w:val="Subtitle"/>
    <w:next w:val="a"/>
    <w:link w:val="af3"/>
    <w:uiPriority w:val="11"/>
    <w:qFormat/>
    <w:rsid w:val="008C5CE8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8C5CE8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8C5CE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C5CE8"/>
    <w:rPr>
      <w:rFonts w:ascii="Arial" w:hAnsi="Arial"/>
    </w:rPr>
  </w:style>
  <w:style w:type="paragraph" w:styleId="af4">
    <w:name w:val="Title"/>
    <w:next w:val="a"/>
    <w:link w:val="af5"/>
    <w:uiPriority w:val="10"/>
    <w:qFormat/>
    <w:rsid w:val="008C5CE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8C5CE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C5CE8"/>
    <w:rPr>
      <w:sz w:val="28"/>
    </w:rPr>
  </w:style>
  <w:style w:type="paragraph" w:styleId="af6">
    <w:name w:val="header"/>
    <w:basedOn w:val="a"/>
    <w:link w:val="af7"/>
    <w:rsid w:val="008C5CE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8C5CE8"/>
  </w:style>
  <w:style w:type="character" w:customStyle="1" w:styleId="20">
    <w:name w:val="Заголовок 2 Знак"/>
    <w:basedOn w:val="1"/>
    <w:link w:val="2"/>
    <w:rsid w:val="008C5CE8"/>
    <w:rPr>
      <w:rFonts w:ascii="Cambria" w:hAnsi="Cambria"/>
      <w:b/>
      <w:i/>
      <w:sz w:val="28"/>
    </w:rPr>
  </w:style>
  <w:style w:type="paragraph" w:customStyle="1" w:styleId="ConsPlusTitle">
    <w:name w:val="ConsPlusTitle"/>
    <w:link w:val="ConsPlusTitle0"/>
    <w:rsid w:val="008C5CE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C5CE8"/>
    <w:rPr>
      <w:rFonts w:ascii="Arial" w:hAnsi="Arial"/>
      <w:b/>
    </w:rPr>
  </w:style>
  <w:style w:type="paragraph" w:customStyle="1" w:styleId="2a">
    <w:name w:val="Основной шрифт абзаца2"/>
    <w:link w:val="2b"/>
    <w:rsid w:val="008C5CE8"/>
  </w:style>
  <w:style w:type="character" w:customStyle="1" w:styleId="2b">
    <w:name w:val="Основной шрифт абзаца2"/>
    <w:link w:val="2a"/>
    <w:rsid w:val="008C5CE8"/>
  </w:style>
  <w:style w:type="table" w:styleId="af8">
    <w:name w:val="Table Grid"/>
    <w:basedOn w:val="a1"/>
    <w:rsid w:val="008C5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E649AD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6C1AD2"/>
    <w:pPr>
      <w:spacing w:before="100" w:beforeAutospacing="1" w:after="100" w:afterAutospacing="1"/>
    </w:pPr>
    <w:rPr>
      <w:color w:val="auto"/>
      <w:szCs w:val="24"/>
    </w:rPr>
  </w:style>
  <w:style w:type="paragraph" w:customStyle="1" w:styleId="p13">
    <w:name w:val="p13"/>
    <w:basedOn w:val="a"/>
    <w:rsid w:val="001F1684"/>
    <w:pPr>
      <w:spacing w:before="100" w:beforeAutospacing="1" w:after="100" w:afterAutospacing="1"/>
    </w:pPr>
    <w:rPr>
      <w:color w:val="auto"/>
      <w:szCs w:val="24"/>
    </w:rPr>
  </w:style>
  <w:style w:type="character" w:customStyle="1" w:styleId="s3">
    <w:name w:val="s3"/>
    <w:basedOn w:val="a0"/>
    <w:rsid w:val="001F168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vozhegodskij.gosuslugi.ru/" TargetMode="External"/><Relationship Id="rId13" Type="http://schemas.openxmlformats.org/officeDocument/2006/relationships/hyperlink" Target="consultantplus://offline/ref=C059F78D4F9387567465ADBC8D13D597A1CD1835BD352048A5693C26C65F4ABDB702B7E79A0A6F0738g8F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9F78D4F9387567465ADBC8D13D597A1CD1630BB392048A5693C26C635gFF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59F78D4F9387567465ADBC8D13D597A2C11933B66B774AF43C3232g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C059F78D4F9387567465ADBC8D13D597A1CD1835BD352048A5693C26C65F4ABDB702B7E79A0A6F0738g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4914-4D3C-46FC-86E5-2692828C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9832</Words>
  <Characters>56049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Zverdvd.org</cp:lastModifiedBy>
  <cp:revision>2</cp:revision>
  <cp:lastPrinted>2023-12-25T11:13:00Z</cp:lastPrinted>
  <dcterms:created xsi:type="dcterms:W3CDTF">2023-12-25T11:13:00Z</dcterms:created>
  <dcterms:modified xsi:type="dcterms:W3CDTF">2023-12-25T11:13:00Z</dcterms:modified>
</cp:coreProperties>
</file>