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D3" w:rsidRPr="00260979" w:rsidRDefault="00DA6CCD" w:rsidP="001C11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Годовой отчет </w:t>
      </w:r>
    </w:p>
    <w:p w:rsidR="001C11D3" w:rsidRPr="00260979" w:rsidRDefault="001C11D3" w:rsidP="001C11D3">
      <w:pPr>
        <w:jc w:val="center"/>
        <w:rPr>
          <w:b/>
          <w:bCs/>
          <w:sz w:val="32"/>
          <w:szCs w:val="32"/>
        </w:rPr>
      </w:pPr>
    </w:p>
    <w:p w:rsidR="001C11D3" w:rsidRPr="00260979" w:rsidRDefault="00DA6CCD" w:rsidP="00AD4E06">
      <w:pPr>
        <w:jc w:val="center"/>
        <w:rPr>
          <w:rFonts w:eastAsia="Arial"/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</w:rPr>
        <w:t>о</w:t>
      </w:r>
      <w:r w:rsidR="00260979">
        <w:rPr>
          <w:b/>
          <w:bCs/>
          <w:sz w:val="32"/>
          <w:szCs w:val="32"/>
        </w:rPr>
        <w:t xml:space="preserve"> ходе реализации и оценке эффективности </w:t>
      </w:r>
    </w:p>
    <w:p w:rsidR="00755457" w:rsidRDefault="00755457" w:rsidP="00DA6CCD">
      <w:pPr>
        <w:autoSpaceDE w:val="0"/>
        <w:rPr>
          <w:rFonts w:eastAsia="Arial"/>
          <w:b/>
          <w:bCs/>
          <w:sz w:val="28"/>
          <w:szCs w:val="28"/>
          <w:lang w:eastAsia="zh-CN"/>
        </w:rPr>
      </w:pPr>
    </w:p>
    <w:p w:rsidR="00260979" w:rsidRPr="00A518DA" w:rsidRDefault="00260979" w:rsidP="00260979">
      <w:pPr>
        <w:pStyle w:val="ConsPlusTitle"/>
        <w:widowControl/>
        <w:suppressAutoHyphens w:val="0"/>
        <w:jc w:val="center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м</w:t>
      </w:r>
      <w:r w:rsidR="00755457" w:rsidRPr="00260979">
        <w:rPr>
          <w:b w:val="0"/>
          <w:bCs w:val="0"/>
          <w:sz w:val="32"/>
          <w:szCs w:val="32"/>
        </w:rPr>
        <w:t>униципальной программы</w:t>
      </w:r>
      <w:r w:rsidR="00755457">
        <w:rPr>
          <w:b w:val="0"/>
          <w:bCs w:val="0"/>
          <w:sz w:val="28"/>
          <w:szCs w:val="28"/>
        </w:rPr>
        <w:t xml:space="preserve"> </w:t>
      </w:r>
      <w:r w:rsidRPr="00A518DA">
        <w:rPr>
          <w:sz w:val="32"/>
          <w:szCs w:val="32"/>
        </w:rPr>
        <w:t>«</w:t>
      </w:r>
      <w:r w:rsidR="00AD4E06" w:rsidRPr="000D4516">
        <w:rPr>
          <w:sz w:val="28"/>
          <w:szCs w:val="28"/>
        </w:rPr>
        <w:t>Защита населения и территорий от чрезвычайных ситуаций, обеспечения пожарной безопасности и безопасности людей на водных объектах,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 на 2023-2027 годы</w:t>
      </w:r>
      <w:r w:rsidRPr="00A518DA">
        <w:rPr>
          <w:sz w:val="32"/>
          <w:szCs w:val="32"/>
        </w:rPr>
        <w:t>»</w:t>
      </w:r>
    </w:p>
    <w:p w:rsidR="00DA6CCD" w:rsidRDefault="00DA6CCD" w:rsidP="00DA6CCD">
      <w:pPr>
        <w:autoSpaceDE w:val="0"/>
        <w:jc w:val="center"/>
        <w:rPr>
          <w:b/>
          <w:bCs/>
          <w:sz w:val="32"/>
          <w:szCs w:val="32"/>
        </w:rPr>
      </w:pPr>
    </w:p>
    <w:p w:rsidR="00DA6CCD" w:rsidRDefault="00DA6CCD" w:rsidP="00DA6CCD">
      <w:pPr>
        <w:autoSpaceDE w:val="0"/>
        <w:jc w:val="center"/>
        <w:rPr>
          <w:rFonts w:eastAsia="Arial"/>
          <w:b/>
          <w:bCs/>
          <w:sz w:val="28"/>
          <w:szCs w:val="28"/>
          <w:lang w:eastAsia="zh-CN"/>
        </w:rPr>
      </w:pPr>
      <w:r w:rsidRPr="00260979">
        <w:rPr>
          <w:b/>
          <w:bCs/>
          <w:sz w:val="32"/>
          <w:szCs w:val="32"/>
        </w:rPr>
        <w:t>за 202</w:t>
      </w:r>
      <w:r w:rsidR="004B0B10">
        <w:rPr>
          <w:b/>
          <w:bCs/>
          <w:sz w:val="32"/>
          <w:szCs w:val="32"/>
        </w:rPr>
        <w:t>4</w:t>
      </w:r>
      <w:r w:rsidRPr="00260979">
        <w:rPr>
          <w:b/>
          <w:bCs/>
          <w:sz w:val="32"/>
          <w:szCs w:val="32"/>
        </w:rPr>
        <w:t xml:space="preserve"> год</w:t>
      </w:r>
    </w:p>
    <w:p w:rsidR="00755457" w:rsidRDefault="00755457" w:rsidP="001C11D3">
      <w:pPr>
        <w:autoSpaceDE w:val="0"/>
        <w:jc w:val="center"/>
        <w:rPr>
          <w:rFonts w:eastAsia="Arial"/>
          <w:b/>
          <w:bCs/>
          <w:sz w:val="28"/>
          <w:szCs w:val="28"/>
          <w:lang w:eastAsia="zh-CN"/>
        </w:rPr>
      </w:pPr>
    </w:p>
    <w:p w:rsidR="001C11D3" w:rsidRDefault="001C11D3" w:rsidP="001C11D3">
      <w:pPr>
        <w:autoSpaceDE w:val="0"/>
        <w:jc w:val="center"/>
        <w:rPr>
          <w:rFonts w:eastAsia="Arial"/>
          <w:b/>
          <w:bCs/>
          <w:sz w:val="28"/>
          <w:szCs w:val="28"/>
          <w:lang w:eastAsia="zh-CN"/>
        </w:rPr>
      </w:pPr>
    </w:p>
    <w:p w:rsidR="00260979" w:rsidRDefault="00260979" w:rsidP="001C11D3">
      <w:pPr>
        <w:autoSpaceDE w:val="0"/>
        <w:jc w:val="center"/>
        <w:rPr>
          <w:rFonts w:eastAsia="Arial"/>
          <w:b/>
          <w:bCs/>
          <w:sz w:val="28"/>
          <w:szCs w:val="28"/>
          <w:lang w:eastAsia="zh-CN"/>
        </w:rPr>
      </w:pPr>
    </w:p>
    <w:p w:rsidR="001C11D3" w:rsidRDefault="001C11D3" w:rsidP="001C11D3">
      <w:pPr>
        <w:autoSpaceDE w:val="0"/>
        <w:jc w:val="center"/>
        <w:rPr>
          <w:rFonts w:eastAsia="Arial"/>
          <w:b/>
          <w:bCs/>
          <w:sz w:val="28"/>
          <w:szCs w:val="28"/>
          <w:lang w:eastAsia="zh-CN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3528"/>
        <w:gridCol w:w="6253"/>
      </w:tblGrid>
      <w:tr w:rsidR="00AD4E06" w:rsidRPr="000D4516" w:rsidTr="00AD4E06">
        <w:tc>
          <w:tcPr>
            <w:tcW w:w="3528" w:type="dxa"/>
          </w:tcPr>
          <w:p w:rsidR="00AD4E06" w:rsidRPr="000D4516" w:rsidRDefault="00AD4E06" w:rsidP="00720A3E">
            <w:pPr>
              <w:rPr>
                <w:color w:val="000000"/>
                <w:sz w:val="28"/>
                <w:szCs w:val="28"/>
              </w:rPr>
            </w:pPr>
            <w:r w:rsidRPr="000D4516">
              <w:rPr>
                <w:color w:val="000000"/>
                <w:sz w:val="28"/>
                <w:szCs w:val="28"/>
              </w:rPr>
              <w:t>Ответственный исполнитель -</w:t>
            </w:r>
          </w:p>
        </w:tc>
        <w:tc>
          <w:tcPr>
            <w:tcW w:w="6253" w:type="dxa"/>
          </w:tcPr>
          <w:p w:rsidR="00AD4E06" w:rsidRPr="000D4516" w:rsidRDefault="00CD22FD" w:rsidP="00720A3E">
            <w:pPr>
              <w:rPr>
                <w:color w:val="000000"/>
                <w:sz w:val="28"/>
                <w:szCs w:val="28"/>
              </w:rPr>
            </w:pPr>
            <w:r w:rsidRPr="000D4516">
              <w:rPr>
                <w:color w:val="0D0D0D"/>
                <w:sz w:val="28"/>
                <w:szCs w:val="28"/>
              </w:rPr>
              <w:t>Отдел мобилизационной подготовки, по делам гражданской обороны и чрезвычайных ситуаций администрации округа</w:t>
            </w:r>
          </w:p>
        </w:tc>
      </w:tr>
    </w:tbl>
    <w:p w:rsidR="001C11D3" w:rsidRPr="00E33531" w:rsidRDefault="001C11D3" w:rsidP="001C11D3">
      <w:pPr>
        <w:autoSpaceDE w:val="0"/>
        <w:jc w:val="center"/>
        <w:rPr>
          <w:rFonts w:eastAsia="Arial"/>
          <w:b/>
          <w:bCs/>
          <w:sz w:val="28"/>
          <w:szCs w:val="28"/>
          <w:lang w:eastAsia="zh-CN"/>
        </w:rPr>
      </w:pPr>
    </w:p>
    <w:p w:rsidR="002B0A07" w:rsidRDefault="002B0A07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BA2181" w:rsidRDefault="00BA2181" w:rsidP="00AD4E06">
      <w:pPr>
        <w:rPr>
          <w:sz w:val="28"/>
          <w:szCs w:val="28"/>
        </w:rPr>
      </w:pPr>
    </w:p>
    <w:p w:rsidR="00BA2181" w:rsidRDefault="00BA2181" w:rsidP="00AD4E06">
      <w:pPr>
        <w:rPr>
          <w:sz w:val="28"/>
          <w:szCs w:val="28"/>
        </w:rPr>
      </w:pPr>
    </w:p>
    <w:p w:rsidR="001241F0" w:rsidRDefault="00AD4E06" w:rsidP="00A3102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241F0">
        <w:rPr>
          <w:sz w:val="28"/>
          <w:szCs w:val="28"/>
        </w:rPr>
        <w:t xml:space="preserve">Вожегодского </w:t>
      </w:r>
    </w:p>
    <w:p w:rsidR="00755457" w:rsidRDefault="00AD4E06" w:rsidP="00A3102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</w:t>
      </w:r>
      <w:r w:rsidR="004B0B10">
        <w:rPr>
          <w:sz w:val="28"/>
          <w:szCs w:val="28"/>
        </w:rPr>
        <w:t>Е.В. Первов</w:t>
      </w:r>
    </w:p>
    <w:p w:rsidR="00755457" w:rsidRDefault="00755457" w:rsidP="00A31020">
      <w:pPr>
        <w:rPr>
          <w:sz w:val="28"/>
          <w:szCs w:val="28"/>
        </w:rPr>
      </w:pPr>
    </w:p>
    <w:p w:rsidR="00A3070D" w:rsidRDefault="00A3070D" w:rsidP="00A3070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070D" w:rsidRDefault="00A3070D" w:rsidP="00A307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МР, делам ГО и ЧС </w:t>
      </w:r>
    </w:p>
    <w:p w:rsidR="000477BF" w:rsidRDefault="000477BF" w:rsidP="00A307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3070D">
        <w:rPr>
          <w:rFonts w:ascii="Times New Roman" w:hAnsi="Times New Roman" w:cs="Times New Roman"/>
          <w:sz w:val="28"/>
          <w:szCs w:val="28"/>
        </w:rPr>
        <w:t xml:space="preserve">дминистрации Вожегодского </w:t>
      </w:r>
    </w:p>
    <w:p w:rsidR="00A3070D" w:rsidRPr="00391E79" w:rsidRDefault="00A3070D" w:rsidP="00A3070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77B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С.Н. Семенников</w:t>
      </w:r>
    </w:p>
    <w:p w:rsidR="00755457" w:rsidRDefault="00755457" w:rsidP="00A31020">
      <w:pPr>
        <w:rPr>
          <w:sz w:val="28"/>
          <w:szCs w:val="28"/>
        </w:rPr>
      </w:pPr>
    </w:p>
    <w:p w:rsidR="00A3070D" w:rsidRDefault="00A3070D" w:rsidP="00AD4E06">
      <w:pPr>
        <w:rPr>
          <w:sz w:val="28"/>
          <w:szCs w:val="28"/>
        </w:rPr>
      </w:pPr>
    </w:p>
    <w:p w:rsidR="00021503" w:rsidRDefault="00021503" w:rsidP="00AD4E06">
      <w:pPr>
        <w:rPr>
          <w:sz w:val="28"/>
          <w:szCs w:val="28"/>
        </w:rPr>
      </w:pPr>
    </w:p>
    <w:p w:rsidR="00BE5B7B" w:rsidRDefault="00A3070D" w:rsidP="00AD4E06">
      <w:pPr>
        <w:rPr>
          <w:sz w:val="28"/>
          <w:szCs w:val="28"/>
        </w:rPr>
      </w:pPr>
      <w:r>
        <w:rPr>
          <w:sz w:val="28"/>
          <w:szCs w:val="28"/>
        </w:rPr>
        <w:t>Ответственный за подготовку отчета:</w:t>
      </w:r>
    </w:p>
    <w:p w:rsidR="00A3070D" w:rsidRDefault="00A3070D" w:rsidP="00AD4E06">
      <w:pPr>
        <w:rPr>
          <w:sz w:val="28"/>
          <w:szCs w:val="28"/>
        </w:rPr>
      </w:pPr>
    </w:p>
    <w:p w:rsidR="00021503" w:rsidRPr="0054185B" w:rsidRDefault="00DA446C" w:rsidP="000215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021503" w:rsidRPr="0054185B">
        <w:rPr>
          <w:rFonts w:ascii="Times New Roman" w:hAnsi="Times New Roman" w:cs="Times New Roman"/>
          <w:sz w:val="28"/>
          <w:szCs w:val="28"/>
        </w:rPr>
        <w:t xml:space="preserve"> специалист отдела по МР, делам ГО и ЧС </w:t>
      </w:r>
    </w:p>
    <w:p w:rsidR="00A3070D" w:rsidRPr="0054185B" w:rsidRDefault="000477BF" w:rsidP="00021503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021503" w:rsidRPr="0054185B">
        <w:rPr>
          <w:sz w:val="28"/>
          <w:szCs w:val="28"/>
        </w:rPr>
        <w:t>дминистрации Вожегодского муниципального округа                         Т.Л. Лацис</w:t>
      </w:r>
    </w:p>
    <w:p w:rsidR="00BE5B7B" w:rsidRDefault="00BE5B7B" w:rsidP="00AD4E06">
      <w:pPr>
        <w:rPr>
          <w:sz w:val="28"/>
          <w:szCs w:val="28"/>
        </w:rPr>
      </w:pPr>
    </w:p>
    <w:p w:rsidR="00021503" w:rsidRPr="00021503" w:rsidRDefault="00021503" w:rsidP="00021503">
      <w:pPr>
        <w:rPr>
          <w:sz w:val="24"/>
          <w:szCs w:val="24"/>
        </w:rPr>
      </w:pPr>
      <w:r w:rsidRPr="00021503">
        <w:rPr>
          <w:sz w:val="24"/>
          <w:szCs w:val="24"/>
        </w:rPr>
        <w:t>8(81744) 2-24-30</w:t>
      </w:r>
    </w:p>
    <w:p w:rsidR="00021503" w:rsidRPr="00021503" w:rsidRDefault="00A3296F" w:rsidP="00021503">
      <w:pPr>
        <w:rPr>
          <w:sz w:val="24"/>
          <w:szCs w:val="24"/>
        </w:rPr>
      </w:pPr>
      <w:hyperlink r:id="rId8" w:history="1">
        <w:r w:rsidR="00021503" w:rsidRPr="0054185B">
          <w:rPr>
            <w:sz w:val="24"/>
            <w:szCs w:val="24"/>
            <w:u w:val="single"/>
          </w:rPr>
          <w:t>otdelgovmr@yandex.ru</w:t>
        </w:r>
      </w:hyperlink>
    </w:p>
    <w:p w:rsidR="00BE5B7B" w:rsidRDefault="00BE5B7B" w:rsidP="00AD4E06">
      <w:pPr>
        <w:rPr>
          <w:sz w:val="28"/>
          <w:szCs w:val="28"/>
        </w:rPr>
      </w:pPr>
    </w:p>
    <w:p w:rsidR="00AD4E06" w:rsidRDefault="00725873" w:rsidP="00AD4E06">
      <w:pPr>
        <w:rPr>
          <w:sz w:val="28"/>
          <w:szCs w:val="28"/>
        </w:rPr>
      </w:pPr>
      <w:r>
        <w:rPr>
          <w:sz w:val="28"/>
          <w:szCs w:val="28"/>
        </w:rPr>
        <w:t>20.03.2025</w:t>
      </w:r>
      <w:r w:rsidR="0054185B">
        <w:rPr>
          <w:sz w:val="28"/>
          <w:szCs w:val="28"/>
        </w:rPr>
        <w:t>г.</w:t>
      </w:r>
    </w:p>
    <w:p w:rsidR="00755457" w:rsidRDefault="00755457" w:rsidP="00A31020">
      <w:pPr>
        <w:rPr>
          <w:sz w:val="28"/>
          <w:szCs w:val="28"/>
        </w:rPr>
      </w:pPr>
    </w:p>
    <w:p w:rsidR="00755457" w:rsidRDefault="00755457" w:rsidP="00A31020">
      <w:pPr>
        <w:rPr>
          <w:sz w:val="28"/>
          <w:szCs w:val="28"/>
        </w:rPr>
      </w:pPr>
    </w:p>
    <w:p w:rsidR="003E37F3" w:rsidRDefault="003E37F3" w:rsidP="00A31020">
      <w:pPr>
        <w:widowControl w:val="0"/>
        <w:autoSpaceDE w:val="0"/>
        <w:autoSpaceDN w:val="0"/>
        <w:adjustRightInd w:val="0"/>
        <w:jc w:val="both"/>
        <w:outlineLvl w:val="2"/>
        <w:rPr>
          <w:rFonts w:eastAsia="Arial"/>
          <w:bCs/>
          <w:sz w:val="28"/>
          <w:szCs w:val="28"/>
          <w:lang w:eastAsia="zh-CN"/>
        </w:rPr>
      </w:pPr>
    </w:p>
    <w:p w:rsidR="003E37F3" w:rsidRDefault="009D2D8D" w:rsidP="003E37F3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1A2971">
        <w:rPr>
          <w:rFonts w:eastAsia="Calibri"/>
          <w:b/>
          <w:sz w:val="28"/>
          <w:szCs w:val="28"/>
          <w:lang w:eastAsia="en-US"/>
        </w:rPr>
        <w:lastRenderedPageBreak/>
        <w:t xml:space="preserve">Конкретные </w:t>
      </w:r>
      <w:r w:rsidR="00212007" w:rsidRPr="001A2971">
        <w:rPr>
          <w:rFonts w:eastAsia="Calibri"/>
          <w:b/>
          <w:sz w:val="28"/>
          <w:szCs w:val="28"/>
          <w:lang w:eastAsia="en-US"/>
        </w:rPr>
        <w:t>результаты</w:t>
      </w:r>
      <w:r w:rsidR="003E37F3" w:rsidRPr="001A2971">
        <w:rPr>
          <w:rFonts w:eastAsia="Calibri"/>
          <w:b/>
          <w:sz w:val="28"/>
          <w:szCs w:val="28"/>
          <w:lang w:eastAsia="en-US"/>
        </w:rPr>
        <w:t xml:space="preserve"> </w:t>
      </w:r>
      <w:r w:rsidR="00212007" w:rsidRPr="001A2971">
        <w:rPr>
          <w:rFonts w:eastAsia="Calibri"/>
          <w:b/>
          <w:sz w:val="28"/>
          <w:szCs w:val="28"/>
          <w:lang w:eastAsia="en-US"/>
        </w:rPr>
        <w:t xml:space="preserve">реализации </w:t>
      </w:r>
      <w:r w:rsidRPr="001A2971">
        <w:rPr>
          <w:rFonts w:eastAsia="Calibri"/>
          <w:b/>
          <w:sz w:val="28"/>
          <w:szCs w:val="28"/>
          <w:lang w:eastAsia="en-US"/>
        </w:rPr>
        <w:t xml:space="preserve">программы, </w:t>
      </w:r>
      <w:r w:rsidR="003E37F3" w:rsidRPr="001A2971">
        <w:rPr>
          <w:rFonts w:eastAsia="Calibri"/>
          <w:b/>
          <w:sz w:val="28"/>
          <w:szCs w:val="28"/>
          <w:lang w:eastAsia="en-US"/>
        </w:rPr>
        <w:t xml:space="preserve">достигнутые </w:t>
      </w:r>
      <w:r w:rsidR="00212007" w:rsidRPr="001A2971">
        <w:rPr>
          <w:rFonts w:eastAsia="Calibri"/>
          <w:b/>
          <w:sz w:val="28"/>
          <w:szCs w:val="28"/>
          <w:lang w:eastAsia="en-US"/>
        </w:rPr>
        <w:t>администрацией</w:t>
      </w:r>
      <w:r w:rsidR="003E37F3" w:rsidRPr="001A2971">
        <w:rPr>
          <w:rFonts w:eastAsia="Calibri"/>
          <w:b/>
          <w:sz w:val="28"/>
          <w:szCs w:val="28"/>
          <w:lang w:eastAsia="en-US"/>
        </w:rPr>
        <w:t xml:space="preserve"> Вожегодского муниципального округа за 202</w:t>
      </w:r>
      <w:r w:rsidR="004B0B10">
        <w:rPr>
          <w:rFonts w:eastAsia="Calibri"/>
          <w:b/>
          <w:sz w:val="28"/>
          <w:szCs w:val="28"/>
          <w:lang w:eastAsia="en-US"/>
        </w:rPr>
        <w:t>4</w:t>
      </w:r>
      <w:r w:rsidR="003E37F3" w:rsidRPr="001A2971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D440D0" w:rsidRDefault="00D440D0" w:rsidP="003E37F3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114BEF" w:rsidRDefault="00114BEF" w:rsidP="000E6A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6A5B">
        <w:rPr>
          <w:sz w:val="28"/>
          <w:szCs w:val="28"/>
        </w:rPr>
        <w:t>В 202</w:t>
      </w:r>
      <w:r w:rsidR="004B0B10">
        <w:rPr>
          <w:sz w:val="28"/>
          <w:szCs w:val="28"/>
        </w:rPr>
        <w:t>4</w:t>
      </w:r>
      <w:r w:rsidR="00577CC7">
        <w:rPr>
          <w:sz w:val="28"/>
          <w:szCs w:val="28"/>
        </w:rPr>
        <w:t xml:space="preserve"> </w:t>
      </w:r>
      <w:r w:rsidRPr="000E6A5B">
        <w:rPr>
          <w:sz w:val="28"/>
          <w:szCs w:val="28"/>
        </w:rPr>
        <w:t>году</w:t>
      </w:r>
      <w:r w:rsidR="00085749">
        <w:rPr>
          <w:sz w:val="28"/>
          <w:szCs w:val="28"/>
        </w:rPr>
        <w:t xml:space="preserve"> в рамках реализации программы реализованы следующие мероприятия</w:t>
      </w:r>
      <w:r w:rsidRPr="000E6A5B">
        <w:rPr>
          <w:sz w:val="28"/>
          <w:szCs w:val="28"/>
        </w:rPr>
        <w:t>:</w:t>
      </w:r>
    </w:p>
    <w:p w:rsidR="00085749" w:rsidRDefault="00085749" w:rsidP="003B11D4">
      <w:pPr>
        <w:pStyle w:val="ab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Обеспечены первичные меры пожарной безопасности.</w:t>
      </w:r>
      <w:r w:rsidRPr="00B62C16">
        <w:rPr>
          <w:sz w:val="28"/>
          <w:szCs w:val="28"/>
        </w:rPr>
        <w:t> </w:t>
      </w:r>
    </w:p>
    <w:p w:rsidR="003B11D4" w:rsidRPr="003B11D4" w:rsidRDefault="003B11D4" w:rsidP="003B11D4">
      <w:pPr>
        <w:pStyle w:val="20"/>
        <w:ind w:left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11D4">
        <w:rPr>
          <w:rFonts w:ascii="Times New Roman" w:hAnsi="Times New Roman" w:cs="Times New Roman"/>
          <w:sz w:val="28"/>
          <w:szCs w:val="28"/>
          <w:lang w:val="ru-RU"/>
        </w:rPr>
        <w:t>Выполнен текущий ремонт в рамках содержания 57 пожарных водоемов</w:t>
      </w:r>
      <w:r w:rsidRPr="003B11D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3B11D4">
        <w:rPr>
          <w:rFonts w:ascii="Times New Roman" w:hAnsi="Times New Roman" w:cs="Times New Roman"/>
          <w:bCs/>
          <w:sz w:val="28"/>
          <w:szCs w:val="28"/>
          <w:lang w:val="ru-RU"/>
        </w:rPr>
        <w:t>(п. Вожега, д. Б.Климовская, д. Савинская)</w:t>
      </w:r>
      <w:r w:rsidRPr="003B11D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lang w:val="ru-RU"/>
        </w:rPr>
        <w:t>о</w:t>
      </w:r>
      <w:r w:rsidRPr="003B11D4">
        <w:rPr>
          <w:rFonts w:ascii="Times New Roman" w:hAnsi="Times New Roman" w:cs="Times New Roman"/>
          <w:sz w:val="28"/>
          <w:lang w:val="ru-RU"/>
        </w:rPr>
        <w:t>казаны услуги по содержанию пожарных водоемов</w:t>
      </w:r>
      <w:r>
        <w:rPr>
          <w:rFonts w:ascii="Times New Roman" w:hAnsi="Times New Roman" w:cs="Times New Roman"/>
          <w:sz w:val="28"/>
          <w:lang w:val="ru-RU"/>
        </w:rPr>
        <w:t>,</w:t>
      </w:r>
      <w:r w:rsidRPr="003B11D4">
        <w:rPr>
          <w:sz w:val="28"/>
          <w:lang w:val="ru-RU"/>
        </w:rPr>
        <w:t xml:space="preserve"> </w:t>
      </w:r>
      <w:r w:rsidRPr="002E23E6">
        <w:rPr>
          <w:rFonts w:ascii="Times New Roman" w:hAnsi="Times New Roman" w:cs="Times New Roman"/>
          <w:sz w:val="28"/>
          <w:lang w:val="ru-RU"/>
        </w:rPr>
        <w:t>приобретены знаки пожарной безопасности,</w:t>
      </w:r>
      <w:r w:rsidRPr="002E23E6">
        <w:rPr>
          <w:rFonts w:ascii="Times New Roman" w:hAnsi="Times New Roman" w:cs="Times New Roman"/>
          <w:sz w:val="28"/>
          <w:szCs w:val="28"/>
          <w:lang w:val="ru-RU"/>
        </w:rPr>
        <w:t xml:space="preserve"> произведена </w:t>
      </w:r>
      <w:r w:rsidRPr="002E23E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расчистка от снега подъездов к пожарным водоемам, выполнено заполнение водой пожарных водоемов.</w:t>
      </w:r>
    </w:p>
    <w:p w:rsidR="00085749" w:rsidRDefault="00085749" w:rsidP="00085749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Реализованы мероприятия по гражданской обороне, предупреждению и ликвидации последствий чрезвычайных ситуаций и стихийных бедствий.</w:t>
      </w:r>
    </w:p>
    <w:p w:rsidR="00085749" w:rsidRDefault="00085749" w:rsidP="00085749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Обеспечена деятельность МБУ защиты в чрезвычайных ситуациях Вожегодского муниципального округа «Аварийно-спасательная служба».</w:t>
      </w:r>
    </w:p>
    <w:p w:rsidR="00085749" w:rsidRDefault="00085749" w:rsidP="00085749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 учреждения доведено муниципальное задание, показатели качества работы за отчетный период достигнуты, показатели, характеризующие объем работы также достигнуты. Количество спасателей, прошедших профподготовку в 2024 году составило 9 человек.</w:t>
      </w:r>
    </w:p>
    <w:p w:rsidR="00085749" w:rsidRDefault="00085749" w:rsidP="00085749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Реализованы мероприятия</w:t>
      </w:r>
      <w:r w:rsidRPr="00B62C16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обеспечению </w:t>
      </w:r>
      <w:r w:rsidRPr="00B62C16">
        <w:rPr>
          <w:sz w:val="28"/>
          <w:szCs w:val="28"/>
        </w:rPr>
        <w:t xml:space="preserve">безопасности </w:t>
      </w:r>
      <w:r>
        <w:rPr>
          <w:sz w:val="28"/>
          <w:szCs w:val="28"/>
        </w:rPr>
        <w:t>людей на водных объектах.</w:t>
      </w:r>
    </w:p>
    <w:p w:rsidR="003D7858" w:rsidRPr="002E23E6" w:rsidRDefault="00085749" w:rsidP="002E23E6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0E6A5B">
        <w:rPr>
          <w:color w:val="000000"/>
          <w:sz w:val="28"/>
          <w:szCs w:val="28"/>
        </w:rPr>
        <w:t xml:space="preserve">оличество установленных предупреждающих знаков </w:t>
      </w:r>
      <w:r>
        <w:rPr>
          <w:color w:val="000000"/>
          <w:sz w:val="28"/>
          <w:szCs w:val="28"/>
        </w:rPr>
        <w:t xml:space="preserve">на водных объектах </w:t>
      </w:r>
      <w:r w:rsidRPr="000E6A5B">
        <w:rPr>
          <w:color w:val="000000"/>
          <w:sz w:val="28"/>
          <w:szCs w:val="28"/>
        </w:rPr>
        <w:t xml:space="preserve">составило </w:t>
      </w:r>
      <w:r w:rsidR="00A3296F">
        <w:rPr>
          <w:color w:val="000000"/>
          <w:sz w:val="28"/>
          <w:szCs w:val="28"/>
        </w:rPr>
        <w:t>12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="002E23E6">
        <w:rPr>
          <w:color w:val="000000"/>
          <w:sz w:val="28"/>
          <w:szCs w:val="28"/>
        </w:rPr>
        <w:t>ед.</w:t>
      </w:r>
    </w:p>
    <w:p w:rsidR="003E37F3" w:rsidRDefault="003E37F3" w:rsidP="003E37F3">
      <w:pPr>
        <w:widowControl w:val="0"/>
        <w:autoSpaceDE w:val="0"/>
        <w:autoSpaceDN w:val="0"/>
        <w:adjustRightInd w:val="0"/>
        <w:jc w:val="center"/>
        <w:outlineLvl w:val="2"/>
        <w:rPr>
          <w:rFonts w:eastAsia="Arial"/>
          <w:bCs/>
          <w:sz w:val="28"/>
          <w:szCs w:val="28"/>
          <w:lang w:eastAsia="zh-CN"/>
        </w:rPr>
      </w:pPr>
    </w:p>
    <w:p w:rsidR="00C8066C" w:rsidRDefault="00C8066C" w:rsidP="00A31020">
      <w:pPr>
        <w:widowControl w:val="0"/>
        <w:autoSpaceDE w:val="0"/>
        <w:autoSpaceDN w:val="0"/>
        <w:adjustRightInd w:val="0"/>
        <w:jc w:val="both"/>
        <w:outlineLvl w:val="2"/>
        <w:rPr>
          <w:rFonts w:eastAsia="Arial"/>
          <w:bCs/>
          <w:sz w:val="28"/>
          <w:szCs w:val="28"/>
          <w:lang w:eastAsia="zh-CN"/>
        </w:rPr>
      </w:pPr>
      <w:r>
        <w:rPr>
          <w:rFonts w:eastAsia="Arial"/>
          <w:bCs/>
          <w:sz w:val="28"/>
          <w:szCs w:val="28"/>
          <w:lang w:eastAsia="zh-CN"/>
        </w:rPr>
        <w:t xml:space="preserve">      Сведения о достижении значений целевых пок</w:t>
      </w:r>
      <w:r w:rsidR="00D440D0">
        <w:rPr>
          <w:rFonts w:eastAsia="Arial"/>
          <w:bCs/>
          <w:sz w:val="28"/>
          <w:szCs w:val="28"/>
          <w:lang w:eastAsia="zh-CN"/>
        </w:rPr>
        <w:t xml:space="preserve">азателей </w:t>
      </w:r>
      <w:r>
        <w:rPr>
          <w:rFonts w:eastAsia="Arial"/>
          <w:bCs/>
          <w:sz w:val="28"/>
          <w:szCs w:val="28"/>
          <w:lang w:eastAsia="zh-CN"/>
        </w:rPr>
        <w:t>прог</w:t>
      </w:r>
      <w:r w:rsidR="00085749">
        <w:rPr>
          <w:rFonts w:eastAsia="Arial"/>
          <w:bCs/>
          <w:sz w:val="28"/>
          <w:szCs w:val="28"/>
          <w:lang w:eastAsia="zh-CN"/>
        </w:rPr>
        <w:t>раммы представлены в табли</w:t>
      </w:r>
      <w:r w:rsidR="00B21573">
        <w:rPr>
          <w:rFonts w:eastAsia="Arial"/>
          <w:bCs/>
          <w:sz w:val="28"/>
          <w:szCs w:val="28"/>
          <w:lang w:eastAsia="zh-CN"/>
        </w:rPr>
        <w:t>це 1.</w:t>
      </w:r>
    </w:p>
    <w:p w:rsidR="00C4292D" w:rsidRDefault="00C4292D" w:rsidP="001E528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975750" w:rsidRDefault="00975750" w:rsidP="001E528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реа</w:t>
      </w:r>
      <w:r w:rsidR="00D440D0">
        <w:rPr>
          <w:b/>
          <w:sz w:val="28"/>
          <w:szCs w:val="28"/>
        </w:rPr>
        <w:t xml:space="preserve">лизации основных мероприятий </w:t>
      </w:r>
      <w:r w:rsidR="003B11D4">
        <w:rPr>
          <w:b/>
          <w:sz w:val="28"/>
          <w:szCs w:val="28"/>
        </w:rPr>
        <w:t>подпрограмм</w:t>
      </w:r>
    </w:p>
    <w:p w:rsidR="00975750" w:rsidRDefault="00975750" w:rsidP="001E528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975750" w:rsidRDefault="00B475C6" w:rsidP="00B475C6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5750">
        <w:rPr>
          <w:sz w:val="28"/>
          <w:szCs w:val="28"/>
        </w:rPr>
        <w:t>Сведения о результатах</w:t>
      </w:r>
      <w:r w:rsidR="00975750" w:rsidRPr="00975750">
        <w:rPr>
          <w:sz w:val="28"/>
          <w:szCs w:val="28"/>
        </w:rPr>
        <w:t xml:space="preserve"> реа</w:t>
      </w:r>
      <w:r w:rsidR="00C52528">
        <w:rPr>
          <w:sz w:val="28"/>
          <w:szCs w:val="28"/>
        </w:rPr>
        <w:t xml:space="preserve">лизации основных мероприятий </w:t>
      </w:r>
      <w:r w:rsidR="00975750" w:rsidRPr="00975750">
        <w:rPr>
          <w:sz w:val="28"/>
          <w:szCs w:val="28"/>
        </w:rPr>
        <w:t>программы</w:t>
      </w:r>
      <w:r w:rsidR="003B11D4">
        <w:rPr>
          <w:sz w:val="28"/>
          <w:szCs w:val="28"/>
        </w:rPr>
        <w:t xml:space="preserve"> представлены в таблице 2</w:t>
      </w:r>
      <w:r w:rsidR="00975750">
        <w:rPr>
          <w:sz w:val="28"/>
          <w:szCs w:val="28"/>
        </w:rPr>
        <w:t>.</w:t>
      </w:r>
    </w:p>
    <w:p w:rsidR="00FF5907" w:rsidRPr="00975750" w:rsidRDefault="003B11D4" w:rsidP="00FF5907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Все запланированные мероприятия реализованы, результаты достигнуты, п</w:t>
      </w:r>
      <w:r w:rsidR="00FF5907">
        <w:rPr>
          <w:sz w:val="28"/>
          <w:szCs w:val="28"/>
        </w:rPr>
        <w:t xml:space="preserve">роблем в ходе реализации </w:t>
      </w:r>
      <w:r w:rsidR="00D440D0">
        <w:rPr>
          <w:sz w:val="28"/>
          <w:szCs w:val="28"/>
        </w:rPr>
        <w:t xml:space="preserve">основных мероприятий </w:t>
      </w:r>
      <w:r>
        <w:rPr>
          <w:sz w:val="28"/>
          <w:szCs w:val="28"/>
        </w:rPr>
        <w:t>подпрограмм</w:t>
      </w:r>
      <w:r w:rsidR="00FF5907">
        <w:rPr>
          <w:sz w:val="28"/>
          <w:szCs w:val="28"/>
        </w:rPr>
        <w:t xml:space="preserve"> не возникло.</w:t>
      </w:r>
    </w:p>
    <w:p w:rsidR="00975750" w:rsidRDefault="00975750" w:rsidP="002305DC">
      <w:pPr>
        <w:widowControl w:val="0"/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1B1E4F" w:rsidRPr="001E5282" w:rsidRDefault="001E5282" w:rsidP="001E528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1E5282">
        <w:rPr>
          <w:b/>
          <w:sz w:val="28"/>
          <w:szCs w:val="28"/>
        </w:rPr>
        <w:t>Сведения об использовании бюджетных ассигнован</w:t>
      </w:r>
      <w:r w:rsidR="0031220E">
        <w:rPr>
          <w:b/>
          <w:sz w:val="28"/>
          <w:szCs w:val="28"/>
        </w:rPr>
        <w:t xml:space="preserve">ий на реализацию мероприятий </w:t>
      </w:r>
      <w:r w:rsidRPr="001E5282">
        <w:rPr>
          <w:b/>
          <w:sz w:val="28"/>
          <w:szCs w:val="28"/>
        </w:rPr>
        <w:t>программы</w:t>
      </w:r>
    </w:p>
    <w:p w:rsidR="001E5282" w:rsidRDefault="001E5282" w:rsidP="001E528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975750" w:rsidRPr="003B11D4" w:rsidRDefault="00975750" w:rsidP="001E5282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B11D4">
        <w:rPr>
          <w:sz w:val="28"/>
          <w:szCs w:val="28"/>
        </w:rPr>
        <w:t>Сведения об использовании бюджетных ассигнован</w:t>
      </w:r>
      <w:r w:rsidR="00212007" w:rsidRPr="003B11D4">
        <w:rPr>
          <w:sz w:val="28"/>
          <w:szCs w:val="28"/>
        </w:rPr>
        <w:t xml:space="preserve">ий на реализацию мероприятий </w:t>
      </w:r>
      <w:r w:rsidRPr="003B11D4">
        <w:rPr>
          <w:sz w:val="28"/>
          <w:szCs w:val="28"/>
        </w:rPr>
        <w:t>программы</w:t>
      </w:r>
      <w:r w:rsidR="003B11D4" w:rsidRPr="003B11D4">
        <w:rPr>
          <w:sz w:val="28"/>
          <w:szCs w:val="28"/>
        </w:rPr>
        <w:t xml:space="preserve"> представлены в таблице 3</w:t>
      </w:r>
      <w:r w:rsidRPr="003B11D4">
        <w:rPr>
          <w:sz w:val="28"/>
          <w:szCs w:val="28"/>
        </w:rPr>
        <w:t>.</w:t>
      </w:r>
      <w:r w:rsidR="001E5282" w:rsidRPr="003B11D4">
        <w:rPr>
          <w:sz w:val="28"/>
          <w:szCs w:val="28"/>
        </w:rPr>
        <w:t xml:space="preserve">       </w:t>
      </w:r>
    </w:p>
    <w:p w:rsidR="001E5282" w:rsidRDefault="00975750" w:rsidP="00212007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B11D4">
        <w:rPr>
          <w:sz w:val="28"/>
          <w:szCs w:val="28"/>
        </w:rPr>
        <w:t xml:space="preserve">       </w:t>
      </w:r>
      <w:r w:rsidR="001E5282" w:rsidRPr="003B11D4">
        <w:rPr>
          <w:sz w:val="28"/>
          <w:szCs w:val="28"/>
        </w:rPr>
        <w:t>Финансовое обеспечен</w:t>
      </w:r>
      <w:r w:rsidR="00212007" w:rsidRPr="003B11D4">
        <w:rPr>
          <w:sz w:val="28"/>
          <w:szCs w:val="28"/>
        </w:rPr>
        <w:t xml:space="preserve">ие на реализацию мероприятий </w:t>
      </w:r>
      <w:r w:rsidR="001E5282" w:rsidRPr="003B11D4">
        <w:rPr>
          <w:sz w:val="28"/>
          <w:szCs w:val="28"/>
        </w:rPr>
        <w:t>программы на 202</w:t>
      </w:r>
      <w:r w:rsidR="003D7858" w:rsidRPr="003B11D4">
        <w:rPr>
          <w:sz w:val="28"/>
          <w:szCs w:val="28"/>
        </w:rPr>
        <w:t>4</w:t>
      </w:r>
      <w:r w:rsidR="001E5282" w:rsidRPr="003B11D4">
        <w:rPr>
          <w:sz w:val="28"/>
          <w:szCs w:val="28"/>
        </w:rPr>
        <w:t xml:space="preserve"> год составляет </w:t>
      </w:r>
      <w:r w:rsidR="003B11D4" w:rsidRPr="003B11D4">
        <w:rPr>
          <w:sz w:val="28"/>
          <w:szCs w:val="28"/>
        </w:rPr>
        <w:t xml:space="preserve">8774,9 </w:t>
      </w:r>
      <w:r w:rsidR="001E5282" w:rsidRPr="003B11D4">
        <w:rPr>
          <w:sz w:val="28"/>
          <w:szCs w:val="28"/>
        </w:rPr>
        <w:t>тыс. рублей, по итогам 202</w:t>
      </w:r>
      <w:r w:rsidR="004B0B10" w:rsidRPr="003B11D4">
        <w:rPr>
          <w:sz w:val="28"/>
          <w:szCs w:val="28"/>
        </w:rPr>
        <w:t>4</w:t>
      </w:r>
      <w:r w:rsidR="001E5282" w:rsidRPr="003B11D4">
        <w:rPr>
          <w:sz w:val="28"/>
          <w:szCs w:val="28"/>
        </w:rPr>
        <w:t xml:space="preserve"> года фактичес</w:t>
      </w:r>
      <w:r w:rsidR="00D33DDD" w:rsidRPr="003B11D4">
        <w:rPr>
          <w:sz w:val="28"/>
          <w:szCs w:val="28"/>
        </w:rPr>
        <w:t xml:space="preserve">кие расходы составили </w:t>
      </w:r>
      <w:r w:rsidR="003B11D4" w:rsidRPr="003B11D4">
        <w:rPr>
          <w:sz w:val="28"/>
          <w:szCs w:val="28"/>
        </w:rPr>
        <w:t>8718,5</w:t>
      </w:r>
      <w:r w:rsidR="00D33DDD" w:rsidRPr="003B11D4">
        <w:rPr>
          <w:sz w:val="28"/>
          <w:szCs w:val="28"/>
        </w:rPr>
        <w:t xml:space="preserve">тыс. рублей или </w:t>
      </w:r>
      <w:r w:rsidR="003B11D4" w:rsidRPr="003B11D4">
        <w:rPr>
          <w:sz w:val="28"/>
          <w:szCs w:val="28"/>
        </w:rPr>
        <w:t>99,4</w:t>
      </w:r>
      <w:r w:rsidR="003D7858" w:rsidRPr="003B11D4">
        <w:rPr>
          <w:sz w:val="28"/>
          <w:szCs w:val="28"/>
        </w:rPr>
        <w:t>%</w:t>
      </w:r>
      <w:r w:rsidR="00212007" w:rsidRPr="003B11D4">
        <w:rPr>
          <w:sz w:val="28"/>
          <w:szCs w:val="28"/>
        </w:rPr>
        <w:t xml:space="preserve"> к утвержденному плану, в том числе:</w:t>
      </w:r>
    </w:p>
    <w:p w:rsidR="003B11D4" w:rsidRPr="00073ABF" w:rsidRDefault="003B11D4" w:rsidP="003B11D4">
      <w:pPr>
        <w:ind w:firstLine="708"/>
        <w:jc w:val="both"/>
        <w:rPr>
          <w:sz w:val="28"/>
          <w:szCs w:val="28"/>
        </w:rPr>
      </w:pPr>
      <w:r w:rsidRPr="00073ABF">
        <w:rPr>
          <w:sz w:val="28"/>
          <w:szCs w:val="28"/>
          <w:u w:val="single"/>
        </w:rPr>
        <w:t xml:space="preserve">По разделу 0309 </w:t>
      </w:r>
      <w:r w:rsidRPr="00073ABF">
        <w:rPr>
          <w:sz w:val="28"/>
          <w:szCs w:val="28"/>
        </w:rPr>
        <w:t>«Гражданская оборона» произведены расходы в сумме        461</w:t>
      </w:r>
      <w:r>
        <w:rPr>
          <w:sz w:val="28"/>
          <w:szCs w:val="28"/>
        </w:rPr>
        <w:t>,3 тыс. рублей</w:t>
      </w:r>
      <w:r w:rsidRPr="00073ABF">
        <w:rPr>
          <w:sz w:val="28"/>
          <w:szCs w:val="28"/>
        </w:rPr>
        <w:t>, в том числе:</w:t>
      </w:r>
    </w:p>
    <w:p w:rsidR="003B11D4" w:rsidRPr="00073ABF" w:rsidRDefault="003B11D4" w:rsidP="003B11D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3ABF">
        <w:rPr>
          <w:rFonts w:eastAsia="Calibri"/>
          <w:sz w:val="28"/>
          <w:szCs w:val="28"/>
          <w:lang w:eastAsia="en-US"/>
        </w:rPr>
        <w:t>- услуги мобильной связи для оповещения населения -  4</w:t>
      </w:r>
      <w:r>
        <w:rPr>
          <w:rFonts w:eastAsia="Calibri"/>
          <w:sz w:val="28"/>
          <w:szCs w:val="28"/>
          <w:lang w:eastAsia="en-US"/>
        </w:rPr>
        <w:t>,2 тыс. рублей;</w:t>
      </w:r>
      <w:r w:rsidRPr="00073ABF">
        <w:rPr>
          <w:rFonts w:eastAsia="Calibri"/>
          <w:sz w:val="28"/>
          <w:szCs w:val="28"/>
          <w:lang w:eastAsia="en-US"/>
        </w:rPr>
        <w:t xml:space="preserve"> </w:t>
      </w:r>
    </w:p>
    <w:p w:rsidR="003B11D4" w:rsidRPr="00073ABF" w:rsidRDefault="003B11D4" w:rsidP="003B11D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3ABF">
        <w:rPr>
          <w:rFonts w:eastAsia="Calibri"/>
          <w:sz w:val="28"/>
          <w:szCs w:val="28"/>
          <w:lang w:eastAsia="en-US"/>
        </w:rPr>
        <w:lastRenderedPageBreak/>
        <w:t xml:space="preserve">- транспортные услуги на проведение ритуальных мероприятий погребение военнослужащих участников СВО </w:t>
      </w:r>
      <w:r>
        <w:rPr>
          <w:rFonts w:eastAsia="Calibri"/>
          <w:sz w:val="28"/>
          <w:szCs w:val="28"/>
          <w:lang w:eastAsia="en-US"/>
        </w:rPr>
        <w:t>–</w:t>
      </w:r>
      <w:r w:rsidRPr="00073ABF">
        <w:rPr>
          <w:rFonts w:eastAsia="Calibri"/>
          <w:sz w:val="28"/>
          <w:szCs w:val="28"/>
          <w:lang w:eastAsia="en-US"/>
        </w:rPr>
        <w:t xml:space="preserve"> 251</w:t>
      </w:r>
      <w:r>
        <w:rPr>
          <w:rFonts w:eastAsia="Calibri"/>
          <w:sz w:val="28"/>
          <w:szCs w:val="28"/>
          <w:lang w:eastAsia="en-US"/>
        </w:rPr>
        <w:t>,7 тыс. рублей</w:t>
      </w:r>
      <w:r w:rsidRPr="00073ABF">
        <w:rPr>
          <w:rFonts w:eastAsia="Calibri"/>
          <w:sz w:val="28"/>
          <w:szCs w:val="28"/>
          <w:lang w:eastAsia="en-US"/>
        </w:rPr>
        <w:t>;</w:t>
      </w:r>
    </w:p>
    <w:p w:rsidR="003B11D4" w:rsidRPr="00073ABF" w:rsidRDefault="003B11D4" w:rsidP="003B11D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3ABF">
        <w:rPr>
          <w:rFonts w:eastAsia="Calibri"/>
          <w:sz w:val="28"/>
          <w:szCs w:val="28"/>
          <w:lang w:eastAsia="en-US"/>
        </w:rPr>
        <w:t>- услуги организации питания на проведение ритуальных мероприятий погребение военнослужащих участников СВО -4</w:t>
      </w:r>
      <w:r>
        <w:rPr>
          <w:rFonts w:eastAsia="Calibri"/>
          <w:sz w:val="28"/>
          <w:szCs w:val="28"/>
          <w:lang w:eastAsia="en-US"/>
        </w:rPr>
        <w:t>,8 тыс. рублей;</w:t>
      </w:r>
      <w:r w:rsidRPr="00073ABF">
        <w:rPr>
          <w:rFonts w:eastAsia="Calibri"/>
          <w:sz w:val="28"/>
          <w:szCs w:val="28"/>
          <w:lang w:eastAsia="en-US"/>
        </w:rPr>
        <w:t xml:space="preserve"> </w:t>
      </w:r>
    </w:p>
    <w:p w:rsidR="003B11D4" w:rsidRPr="00073ABF" w:rsidRDefault="003B11D4" w:rsidP="003B11D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3ABF">
        <w:rPr>
          <w:rFonts w:eastAsia="Calibri"/>
          <w:sz w:val="28"/>
          <w:szCs w:val="28"/>
          <w:lang w:eastAsia="en-US"/>
        </w:rPr>
        <w:t>- приобретение автоматизированного рабочего места -98</w:t>
      </w:r>
      <w:r>
        <w:rPr>
          <w:rFonts w:eastAsia="Calibri"/>
          <w:sz w:val="28"/>
          <w:szCs w:val="28"/>
          <w:lang w:eastAsia="en-US"/>
        </w:rPr>
        <w:t>,6 тыс. рублей;</w:t>
      </w:r>
    </w:p>
    <w:p w:rsidR="003B11D4" w:rsidRPr="00073ABF" w:rsidRDefault="003B11D4" w:rsidP="003B11D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73ABF">
        <w:rPr>
          <w:rFonts w:eastAsia="Calibri"/>
          <w:sz w:val="28"/>
          <w:szCs w:val="28"/>
          <w:lang w:eastAsia="en-US"/>
        </w:rPr>
        <w:t>-услуги по подготовке и предоставлению специальной гидро-метео информа</w:t>
      </w:r>
      <w:r>
        <w:rPr>
          <w:rFonts w:eastAsia="Calibri"/>
          <w:sz w:val="28"/>
          <w:szCs w:val="28"/>
          <w:lang w:eastAsia="en-US"/>
        </w:rPr>
        <w:t>ции в период паводка – 39,0 тыс. рублей</w:t>
      </w:r>
      <w:r w:rsidRPr="00073ABF">
        <w:rPr>
          <w:rFonts w:eastAsia="Calibri"/>
          <w:sz w:val="28"/>
          <w:szCs w:val="28"/>
          <w:lang w:eastAsia="en-US"/>
        </w:rPr>
        <w:t>;</w:t>
      </w:r>
    </w:p>
    <w:p w:rsidR="003B11D4" w:rsidRPr="00073ABF" w:rsidRDefault="003B11D4" w:rsidP="003B11D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3ABF">
        <w:rPr>
          <w:rFonts w:eastAsia="Calibri"/>
          <w:sz w:val="28"/>
          <w:szCs w:val="28"/>
          <w:lang w:eastAsia="en-US"/>
        </w:rPr>
        <w:t xml:space="preserve">- приобретение баннеров </w:t>
      </w:r>
      <w:r>
        <w:rPr>
          <w:rFonts w:eastAsia="Calibri"/>
          <w:sz w:val="28"/>
          <w:szCs w:val="28"/>
          <w:lang w:eastAsia="en-US"/>
        </w:rPr>
        <w:t>–</w:t>
      </w:r>
      <w:r w:rsidRPr="00073ABF">
        <w:rPr>
          <w:rFonts w:eastAsia="Calibri"/>
          <w:sz w:val="28"/>
          <w:szCs w:val="28"/>
          <w:lang w:eastAsia="en-US"/>
        </w:rPr>
        <w:t xml:space="preserve"> 14</w:t>
      </w:r>
      <w:r>
        <w:rPr>
          <w:rFonts w:eastAsia="Calibri"/>
          <w:sz w:val="28"/>
          <w:szCs w:val="28"/>
          <w:lang w:eastAsia="en-US"/>
        </w:rPr>
        <w:t>,0 тыс. рублей;</w:t>
      </w:r>
      <w:r w:rsidRPr="00073ABF">
        <w:rPr>
          <w:rFonts w:eastAsia="Calibri"/>
          <w:sz w:val="28"/>
          <w:szCs w:val="28"/>
          <w:lang w:eastAsia="en-US"/>
        </w:rPr>
        <w:t xml:space="preserve"> </w:t>
      </w:r>
    </w:p>
    <w:p w:rsidR="003B11D4" w:rsidRPr="003B11D4" w:rsidRDefault="003B11D4" w:rsidP="003B11D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73ABF">
        <w:rPr>
          <w:rFonts w:eastAsia="Calibri"/>
          <w:sz w:val="28"/>
          <w:szCs w:val="28"/>
          <w:lang w:eastAsia="en-US"/>
        </w:rPr>
        <w:t xml:space="preserve">- приобретение товаров первой необходимости для мобилизованных граждан наборов продуктов питания и средств гигиены </w:t>
      </w:r>
      <w:r>
        <w:rPr>
          <w:rFonts w:eastAsia="Calibri"/>
          <w:sz w:val="28"/>
          <w:szCs w:val="28"/>
          <w:lang w:eastAsia="en-US"/>
        </w:rPr>
        <w:t>–</w:t>
      </w:r>
      <w:r w:rsidRPr="00073ABF">
        <w:rPr>
          <w:rFonts w:eastAsia="Calibri"/>
          <w:sz w:val="28"/>
          <w:szCs w:val="28"/>
          <w:lang w:eastAsia="en-US"/>
        </w:rPr>
        <w:t xml:space="preserve"> 49</w:t>
      </w:r>
      <w:r>
        <w:rPr>
          <w:rFonts w:eastAsia="Calibri"/>
          <w:sz w:val="28"/>
          <w:szCs w:val="28"/>
          <w:lang w:eastAsia="en-US"/>
        </w:rPr>
        <w:t>,0</w:t>
      </w:r>
      <w:r w:rsidRPr="00073AB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тыс.</w:t>
      </w:r>
      <w:r w:rsidRPr="00073ABF">
        <w:rPr>
          <w:rFonts w:eastAsia="Calibri"/>
          <w:sz w:val="28"/>
          <w:szCs w:val="28"/>
          <w:lang w:eastAsia="en-US"/>
        </w:rPr>
        <w:t xml:space="preserve"> руб</w:t>
      </w:r>
      <w:r>
        <w:rPr>
          <w:rFonts w:eastAsia="Calibri"/>
          <w:sz w:val="28"/>
          <w:szCs w:val="28"/>
          <w:lang w:eastAsia="en-US"/>
        </w:rPr>
        <w:t>лей.</w:t>
      </w:r>
    </w:p>
    <w:p w:rsidR="003B11D4" w:rsidRPr="00073ABF" w:rsidRDefault="003B11D4" w:rsidP="003B11D4">
      <w:pPr>
        <w:jc w:val="both"/>
        <w:rPr>
          <w:sz w:val="28"/>
          <w:szCs w:val="28"/>
        </w:rPr>
      </w:pPr>
      <w:r w:rsidRPr="00073ABF">
        <w:rPr>
          <w:sz w:val="28"/>
          <w:szCs w:val="28"/>
        </w:rPr>
        <w:tab/>
      </w:r>
      <w:r w:rsidRPr="00073ABF">
        <w:rPr>
          <w:sz w:val="28"/>
          <w:szCs w:val="28"/>
          <w:u w:val="single"/>
        </w:rPr>
        <w:t>По разделу 0310</w:t>
      </w:r>
      <w:r w:rsidRPr="00073ABF">
        <w:rPr>
          <w:sz w:val="28"/>
          <w:szCs w:val="28"/>
        </w:rPr>
        <w:t xml:space="preserve"> «Защита населения и территории от последствий чрезвычайных ситуаций природного и техногенного характера, пожарная безопасность» произведены расходы в сумме 8</w:t>
      </w:r>
      <w:r>
        <w:rPr>
          <w:sz w:val="28"/>
          <w:szCs w:val="28"/>
        </w:rPr>
        <w:t> </w:t>
      </w:r>
      <w:r w:rsidRPr="00073ABF">
        <w:rPr>
          <w:sz w:val="28"/>
          <w:szCs w:val="28"/>
        </w:rPr>
        <w:t>257</w:t>
      </w:r>
      <w:r>
        <w:rPr>
          <w:sz w:val="28"/>
          <w:szCs w:val="28"/>
        </w:rPr>
        <w:t>,2 тыс. рублей</w:t>
      </w:r>
      <w:r w:rsidR="008344A8">
        <w:rPr>
          <w:sz w:val="28"/>
          <w:szCs w:val="28"/>
        </w:rPr>
        <w:t>, в том числе:</w:t>
      </w:r>
      <w:r w:rsidRPr="00073ABF">
        <w:rPr>
          <w:sz w:val="28"/>
          <w:szCs w:val="28"/>
        </w:rPr>
        <w:t xml:space="preserve"> </w:t>
      </w:r>
    </w:p>
    <w:p w:rsidR="003B11D4" w:rsidRPr="00073ABF" w:rsidRDefault="003B11D4" w:rsidP="003B11D4">
      <w:pPr>
        <w:ind w:firstLine="708"/>
        <w:jc w:val="both"/>
        <w:rPr>
          <w:sz w:val="28"/>
          <w:lang w:eastAsia="en-US"/>
        </w:rPr>
      </w:pPr>
      <w:r w:rsidRPr="00073ABF">
        <w:rPr>
          <w:sz w:val="28"/>
          <w:lang w:eastAsia="en-US"/>
        </w:rPr>
        <w:t xml:space="preserve">- услуги по содержанию пожарных водоемов </w:t>
      </w:r>
      <w:r w:rsidR="008344A8">
        <w:rPr>
          <w:sz w:val="28"/>
          <w:lang w:eastAsia="en-US"/>
        </w:rPr>
        <w:t>–</w:t>
      </w:r>
      <w:r w:rsidRPr="00073ABF">
        <w:rPr>
          <w:sz w:val="28"/>
          <w:lang w:eastAsia="en-US"/>
        </w:rPr>
        <w:t xml:space="preserve"> 29</w:t>
      </w:r>
      <w:r w:rsidR="008344A8">
        <w:rPr>
          <w:sz w:val="28"/>
          <w:lang w:eastAsia="en-US"/>
        </w:rPr>
        <w:t>,2 тыс. рублей</w:t>
      </w:r>
      <w:r w:rsidRPr="00073ABF">
        <w:rPr>
          <w:sz w:val="28"/>
          <w:lang w:eastAsia="en-US"/>
        </w:rPr>
        <w:t>;</w:t>
      </w:r>
    </w:p>
    <w:p w:rsidR="003B11D4" w:rsidRPr="00073ABF" w:rsidRDefault="003B11D4" w:rsidP="003B11D4">
      <w:pPr>
        <w:ind w:firstLine="708"/>
        <w:jc w:val="both"/>
        <w:rPr>
          <w:sz w:val="28"/>
          <w:lang w:eastAsia="en-US"/>
        </w:rPr>
      </w:pPr>
      <w:r w:rsidRPr="00073ABF">
        <w:rPr>
          <w:sz w:val="28"/>
          <w:lang w:eastAsia="en-US"/>
        </w:rPr>
        <w:t xml:space="preserve">- приобретение знаков пожарной знаков безопасности </w:t>
      </w:r>
      <w:r w:rsidR="008344A8">
        <w:rPr>
          <w:sz w:val="28"/>
          <w:lang w:eastAsia="en-US"/>
        </w:rPr>
        <w:t>–</w:t>
      </w:r>
      <w:r w:rsidRPr="00073ABF">
        <w:rPr>
          <w:sz w:val="28"/>
          <w:lang w:eastAsia="en-US"/>
        </w:rPr>
        <w:t xml:space="preserve"> 24</w:t>
      </w:r>
      <w:r w:rsidR="008344A8">
        <w:rPr>
          <w:sz w:val="28"/>
          <w:lang w:eastAsia="en-US"/>
        </w:rPr>
        <w:t>,5 тыс. рублей</w:t>
      </w:r>
      <w:r w:rsidRPr="00073ABF">
        <w:rPr>
          <w:sz w:val="28"/>
          <w:lang w:eastAsia="en-US"/>
        </w:rPr>
        <w:t>;</w:t>
      </w:r>
    </w:p>
    <w:p w:rsidR="008344A8" w:rsidRDefault="003B11D4" w:rsidP="003B11D4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073ABF">
        <w:rPr>
          <w:sz w:val="28"/>
          <w:szCs w:val="28"/>
        </w:rPr>
        <w:t>- текущий ремонт в рамках содержания 57 пожарных водоемов</w:t>
      </w:r>
      <w:r w:rsidRPr="00073ABF">
        <w:rPr>
          <w:b/>
          <w:bCs/>
        </w:rPr>
        <w:t xml:space="preserve"> </w:t>
      </w:r>
      <w:r w:rsidRPr="00073ABF">
        <w:rPr>
          <w:bCs/>
          <w:sz w:val="28"/>
          <w:szCs w:val="28"/>
        </w:rPr>
        <w:t>(п. Вожега, д. Б.Климовская, д. Савинская)</w:t>
      </w:r>
      <w:r w:rsidR="008344A8">
        <w:rPr>
          <w:sz w:val="28"/>
          <w:szCs w:val="28"/>
          <w:lang w:eastAsia="en-US"/>
        </w:rPr>
        <w:t xml:space="preserve"> – 372,8 тыс. рублей;</w:t>
      </w:r>
      <w:r w:rsidRPr="00073ABF">
        <w:rPr>
          <w:sz w:val="28"/>
          <w:szCs w:val="28"/>
          <w:lang w:eastAsia="en-US"/>
        </w:rPr>
        <w:t xml:space="preserve"> </w:t>
      </w:r>
    </w:p>
    <w:p w:rsidR="008344A8" w:rsidRDefault="008344A8" w:rsidP="003B11D4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 w:rsidR="003B11D4" w:rsidRPr="00073ABF">
        <w:rPr>
          <w:sz w:val="28"/>
          <w:szCs w:val="28"/>
          <w:lang w:eastAsia="en-US"/>
        </w:rPr>
        <w:t xml:space="preserve">произведена </w:t>
      </w:r>
      <w:r w:rsidR="003B11D4" w:rsidRPr="00073ABF">
        <w:rPr>
          <w:bCs/>
          <w:color w:val="000000"/>
          <w:sz w:val="28"/>
          <w:szCs w:val="28"/>
        </w:rPr>
        <w:t>расчистка от снега подъездов к пожарным</w:t>
      </w:r>
      <w:r>
        <w:rPr>
          <w:bCs/>
          <w:color w:val="000000"/>
          <w:sz w:val="28"/>
          <w:szCs w:val="28"/>
        </w:rPr>
        <w:t xml:space="preserve"> – 49,2 тыс. рублей;</w:t>
      </w:r>
    </w:p>
    <w:p w:rsidR="003B11D4" w:rsidRDefault="008344A8" w:rsidP="003B11D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3B11D4" w:rsidRPr="00073ABF">
        <w:rPr>
          <w:bCs/>
          <w:color w:val="000000"/>
          <w:sz w:val="28"/>
          <w:szCs w:val="28"/>
        </w:rPr>
        <w:t xml:space="preserve">выполнено заполнение </w:t>
      </w:r>
      <w:r>
        <w:rPr>
          <w:bCs/>
          <w:color w:val="000000"/>
          <w:sz w:val="28"/>
          <w:szCs w:val="28"/>
        </w:rPr>
        <w:t xml:space="preserve">водой пожарных водоемов - </w:t>
      </w:r>
      <w:r w:rsidR="003B11D4" w:rsidRPr="00073ABF"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61,8 тыс. рублей;</w:t>
      </w:r>
    </w:p>
    <w:p w:rsidR="008344A8" w:rsidRPr="00073ABF" w:rsidRDefault="008344A8" w:rsidP="008344A8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3ABF">
        <w:rPr>
          <w:bCs/>
          <w:color w:val="000000"/>
          <w:sz w:val="28"/>
          <w:szCs w:val="28"/>
        </w:rPr>
        <w:t>выполнено</w:t>
      </w:r>
      <w:r>
        <w:rPr>
          <w:bCs/>
          <w:color w:val="000000"/>
          <w:sz w:val="28"/>
          <w:szCs w:val="28"/>
        </w:rPr>
        <w:t xml:space="preserve"> утепление пожарных водоемов – 12,6 тыс. рублей;</w:t>
      </w:r>
    </w:p>
    <w:p w:rsidR="008344A8" w:rsidRPr="00073ABF" w:rsidRDefault="008344A8" w:rsidP="008344A8">
      <w:pPr>
        <w:ind w:firstLine="708"/>
        <w:jc w:val="both"/>
        <w:rPr>
          <w:sz w:val="28"/>
          <w:lang w:eastAsia="en-US"/>
        </w:rPr>
      </w:pPr>
      <w:r w:rsidRPr="00073ABF">
        <w:rPr>
          <w:sz w:val="28"/>
          <w:lang w:eastAsia="en-US"/>
        </w:rPr>
        <w:t>-обеспечение деятельности МБУ защиты в ЧС «АСС» Вожегодского муниципального округа в сумме 7</w:t>
      </w:r>
      <w:r>
        <w:rPr>
          <w:sz w:val="28"/>
          <w:lang w:eastAsia="en-US"/>
        </w:rPr>
        <w:t> </w:t>
      </w:r>
      <w:r w:rsidRPr="00073ABF">
        <w:rPr>
          <w:sz w:val="28"/>
          <w:lang w:eastAsia="en-US"/>
        </w:rPr>
        <w:t>707</w:t>
      </w:r>
      <w:r>
        <w:rPr>
          <w:sz w:val="28"/>
          <w:lang w:eastAsia="en-US"/>
        </w:rPr>
        <w:t>,1 тыс. рублей</w:t>
      </w:r>
      <w:r w:rsidRPr="00073ABF">
        <w:rPr>
          <w:sz w:val="28"/>
          <w:lang w:eastAsia="en-US"/>
        </w:rPr>
        <w:t>;</w:t>
      </w:r>
    </w:p>
    <w:p w:rsidR="00725873" w:rsidRDefault="00725873" w:rsidP="00A31020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1B1E4F" w:rsidRDefault="008344A8" w:rsidP="00A31020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2024</w:t>
      </w:r>
      <w:r w:rsidR="007E35AB">
        <w:rPr>
          <w:sz w:val="28"/>
          <w:szCs w:val="28"/>
        </w:rPr>
        <w:t xml:space="preserve"> году муниципальное задание</w:t>
      </w:r>
      <w:r w:rsidR="00FF5907">
        <w:rPr>
          <w:sz w:val="28"/>
          <w:szCs w:val="28"/>
        </w:rPr>
        <w:t xml:space="preserve"> </w:t>
      </w:r>
      <w:r w:rsidR="00033185" w:rsidRPr="00313347">
        <w:rPr>
          <w:sz w:val="28"/>
          <w:szCs w:val="28"/>
        </w:rPr>
        <w:t>на оказание муниципальных услуг (работ)</w:t>
      </w:r>
      <w:r w:rsidR="00033185">
        <w:rPr>
          <w:sz w:val="28"/>
          <w:szCs w:val="28"/>
        </w:rPr>
        <w:t xml:space="preserve"> </w:t>
      </w:r>
      <w:r w:rsidR="00FF5907">
        <w:rPr>
          <w:sz w:val="28"/>
          <w:szCs w:val="28"/>
        </w:rPr>
        <w:t xml:space="preserve">муниципальным </w:t>
      </w:r>
      <w:r w:rsidR="00033185">
        <w:rPr>
          <w:sz w:val="28"/>
          <w:szCs w:val="28"/>
        </w:rPr>
        <w:t xml:space="preserve">бюджетным </w:t>
      </w:r>
      <w:r w:rsidR="00FF5907">
        <w:rPr>
          <w:sz w:val="28"/>
          <w:szCs w:val="28"/>
        </w:rPr>
        <w:t xml:space="preserve">учреждениям на </w:t>
      </w:r>
      <w:r w:rsidR="007E35AB">
        <w:rPr>
          <w:sz w:val="28"/>
          <w:szCs w:val="28"/>
        </w:rPr>
        <w:t>выполнение цел</w:t>
      </w:r>
      <w:r w:rsidR="0080195F">
        <w:rPr>
          <w:sz w:val="28"/>
          <w:szCs w:val="28"/>
        </w:rPr>
        <w:t xml:space="preserve">ей </w:t>
      </w:r>
      <w:r w:rsidR="00B21573">
        <w:rPr>
          <w:sz w:val="28"/>
          <w:szCs w:val="28"/>
        </w:rPr>
        <w:t>программы доводилось</w:t>
      </w:r>
      <w:r w:rsidR="007E35AB">
        <w:rPr>
          <w:sz w:val="28"/>
          <w:szCs w:val="28"/>
        </w:rPr>
        <w:t xml:space="preserve"> до МБУ защиты в ЧС «Аварийно-спасательная служба»</w:t>
      </w:r>
      <w:r w:rsidR="00FF5907">
        <w:rPr>
          <w:sz w:val="28"/>
          <w:szCs w:val="28"/>
        </w:rPr>
        <w:t xml:space="preserve"> </w:t>
      </w:r>
      <w:r>
        <w:rPr>
          <w:sz w:val="28"/>
          <w:szCs w:val="28"/>
        </w:rPr>
        <w:t>(таблица 4</w:t>
      </w:r>
      <w:r w:rsidR="00033185">
        <w:rPr>
          <w:sz w:val="28"/>
          <w:szCs w:val="28"/>
        </w:rPr>
        <w:t>).</w:t>
      </w:r>
    </w:p>
    <w:p w:rsidR="007E35AB" w:rsidRDefault="007E35AB" w:rsidP="0080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35AB" w:rsidRPr="00313347" w:rsidRDefault="00033185" w:rsidP="002E23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Pr="00313347">
        <w:rPr>
          <w:sz w:val="28"/>
          <w:szCs w:val="28"/>
        </w:rPr>
        <w:t>об использовании бюджетных ассигнований</w:t>
      </w:r>
      <w:r>
        <w:rPr>
          <w:sz w:val="28"/>
          <w:szCs w:val="28"/>
        </w:rPr>
        <w:t xml:space="preserve"> </w:t>
      </w:r>
      <w:r w:rsidRPr="00313347">
        <w:rPr>
          <w:sz w:val="28"/>
          <w:szCs w:val="28"/>
        </w:rPr>
        <w:t>бюджета на выполнение муниципальных заданий</w:t>
      </w:r>
      <w:r>
        <w:rPr>
          <w:sz w:val="28"/>
          <w:szCs w:val="28"/>
        </w:rPr>
        <w:t xml:space="preserve"> </w:t>
      </w:r>
      <w:r w:rsidRPr="00313347">
        <w:rPr>
          <w:sz w:val="28"/>
          <w:szCs w:val="28"/>
        </w:rPr>
        <w:t>на оказа</w:t>
      </w:r>
      <w:r>
        <w:rPr>
          <w:sz w:val="28"/>
          <w:szCs w:val="28"/>
        </w:rPr>
        <w:t xml:space="preserve">ние муниципальных услуг (работ) </w:t>
      </w:r>
      <w:r w:rsidR="0080195F">
        <w:rPr>
          <w:sz w:val="28"/>
          <w:szCs w:val="28"/>
        </w:rPr>
        <w:t>муниципальным бюджетным</w:t>
      </w:r>
      <w:r>
        <w:rPr>
          <w:sz w:val="28"/>
          <w:szCs w:val="28"/>
        </w:rPr>
        <w:t xml:space="preserve"> </w:t>
      </w:r>
      <w:r w:rsidRPr="00313347">
        <w:rPr>
          <w:sz w:val="28"/>
          <w:szCs w:val="28"/>
        </w:rPr>
        <w:t>учре</w:t>
      </w:r>
      <w:r w:rsidR="0080195F">
        <w:rPr>
          <w:sz w:val="28"/>
          <w:szCs w:val="28"/>
        </w:rPr>
        <w:t>ждением</w:t>
      </w:r>
      <w:r w:rsidRPr="00313347">
        <w:rPr>
          <w:sz w:val="28"/>
          <w:szCs w:val="28"/>
        </w:rPr>
        <w:t xml:space="preserve"> </w:t>
      </w:r>
      <w:r w:rsidR="0080195F">
        <w:rPr>
          <w:sz w:val="28"/>
          <w:szCs w:val="28"/>
        </w:rPr>
        <w:t xml:space="preserve">МБУ защиты в ЧС «Аварийно-спасательная служба» </w:t>
      </w:r>
      <w:r w:rsidR="008344A8">
        <w:rPr>
          <w:sz w:val="28"/>
          <w:szCs w:val="28"/>
        </w:rPr>
        <w:t>представлены в таблице 5</w:t>
      </w:r>
      <w:r>
        <w:rPr>
          <w:sz w:val="28"/>
          <w:szCs w:val="28"/>
        </w:rPr>
        <w:t>.</w:t>
      </w:r>
    </w:p>
    <w:p w:rsidR="00975750" w:rsidRDefault="00975750" w:rsidP="002305DC">
      <w:pPr>
        <w:widowControl w:val="0"/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EE3CD2" w:rsidRPr="002305DC" w:rsidRDefault="00EE3CD2" w:rsidP="002305D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E3CD2">
        <w:rPr>
          <w:b/>
          <w:sz w:val="28"/>
          <w:szCs w:val="28"/>
        </w:rPr>
        <w:t xml:space="preserve">Анализ факторов, </w:t>
      </w:r>
      <w:r w:rsidR="00CD22FD">
        <w:rPr>
          <w:b/>
          <w:sz w:val="28"/>
          <w:szCs w:val="28"/>
        </w:rPr>
        <w:t xml:space="preserve">повлиявших на ход реализации </w:t>
      </w:r>
      <w:r w:rsidRPr="00EE3CD2">
        <w:rPr>
          <w:b/>
          <w:sz w:val="28"/>
          <w:szCs w:val="28"/>
        </w:rPr>
        <w:t>программы</w:t>
      </w:r>
    </w:p>
    <w:p w:rsidR="00EE3CD2" w:rsidRDefault="00EE3CD2" w:rsidP="00EE3CD2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Факторы, </w:t>
      </w:r>
      <w:r w:rsidR="00CD22FD">
        <w:rPr>
          <w:sz w:val="28"/>
          <w:szCs w:val="28"/>
        </w:rPr>
        <w:t xml:space="preserve">повлиявшие на ход реализации </w:t>
      </w:r>
      <w:r>
        <w:rPr>
          <w:sz w:val="28"/>
          <w:szCs w:val="28"/>
        </w:rPr>
        <w:t>программы отсутствуют, все мероприятия выполнены, целевые показатели достигнуты.</w:t>
      </w:r>
    </w:p>
    <w:p w:rsidR="00EE3CD2" w:rsidRDefault="00EE3CD2" w:rsidP="00EE3CD2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E3CD2" w:rsidRPr="002305DC" w:rsidRDefault="00EE3CD2" w:rsidP="002305DC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E3CD2">
        <w:rPr>
          <w:b/>
          <w:sz w:val="28"/>
          <w:szCs w:val="28"/>
        </w:rPr>
        <w:t>Сведения о нормативных правовых актах, принятых в целях реализации</w:t>
      </w:r>
      <w:r w:rsidR="00CD22FD">
        <w:rPr>
          <w:b/>
          <w:sz w:val="28"/>
          <w:szCs w:val="28"/>
        </w:rPr>
        <w:t xml:space="preserve"> </w:t>
      </w:r>
      <w:r w:rsidRPr="00EE3CD2">
        <w:rPr>
          <w:b/>
          <w:sz w:val="28"/>
          <w:szCs w:val="28"/>
        </w:rPr>
        <w:t>программы</w:t>
      </w:r>
    </w:p>
    <w:p w:rsidR="00EE3CD2" w:rsidRDefault="00EE3CD2" w:rsidP="00EE3CD2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 </w:t>
      </w:r>
      <w:r w:rsidR="00CD22FD">
        <w:rPr>
          <w:sz w:val="28"/>
          <w:szCs w:val="28"/>
        </w:rPr>
        <w:t xml:space="preserve">в целях реализации </w:t>
      </w:r>
      <w:r w:rsidR="00444939" w:rsidRPr="00444939">
        <w:rPr>
          <w:sz w:val="28"/>
          <w:szCs w:val="28"/>
        </w:rPr>
        <w:t>программы</w:t>
      </w:r>
      <w:r w:rsidR="0044493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 принимались</w:t>
      </w:r>
      <w:r w:rsidR="002E23E6">
        <w:rPr>
          <w:sz w:val="28"/>
          <w:szCs w:val="28"/>
        </w:rPr>
        <w:t xml:space="preserve"> (таблица 6</w:t>
      </w:r>
      <w:r w:rsidR="00CD22F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E3CD2" w:rsidRDefault="00EE3CD2" w:rsidP="00EE3CD2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2B0A07" w:rsidRPr="00EE3CD2" w:rsidRDefault="00EE3CD2" w:rsidP="00EE3CD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E3CD2">
        <w:rPr>
          <w:b/>
          <w:sz w:val="28"/>
          <w:szCs w:val="28"/>
        </w:rPr>
        <w:t>Информа</w:t>
      </w:r>
      <w:r w:rsidR="00CD22FD">
        <w:rPr>
          <w:b/>
          <w:sz w:val="28"/>
          <w:szCs w:val="28"/>
        </w:rPr>
        <w:t xml:space="preserve">ция о внесенных изменениях в </w:t>
      </w:r>
      <w:r w:rsidRPr="00EE3CD2">
        <w:rPr>
          <w:b/>
          <w:sz w:val="28"/>
          <w:szCs w:val="28"/>
        </w:rPr>
        <w:t>программу</w:t>
      </w:r>
    </w:p>
    <w:p w:rsidR="008E4A85" w:rsidRPr="00F8755C" w:rsidRDefault="002E23E6" w:rsidP="00F8755C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22FD">
        <w:rPr>
          <w:sz w:val="28"/>
          <w:szCs w:val="28"/>
        </w:rPr>
        <w:t>В 202</w:t>
      </w:r>
      <w:r w:rsidR="00F8755C">
        <w:rPr>
          <w:sz w:val="28"/>
          <w:szCs w:val="28"/>
        </w:rPr>
        <w:t>4</w:t>
      </w:r>
      <w:r w:rsidR="00CD22FD">
        <w:rPr>
          <w:sz w:val="28"/>
          <w:szCs w:val="28"/>
        </w:rPr>
        <w:t xml:space="preserve"> году изменения в </w:t>
      </w:r>
      <w:r>
        <w:rPr>
          <w:sz w:val="28"/>
          <w:szCs w:val="28"/>
        </w:rPr>
        <w:t>программу вносились</w:t>
      </w:r>
      <w:r w:rsidR="00CD2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раза, внесенные изменения связаны с приведением финансового обеспечения программы в соответствие с </w:t>
      </w:r>
      <w:r>
        <w:rPr>
          <w:sz w:val="28"/>
          <w:szCs w:val="28"/>
        </w:rPr>
        <w:lastRenderedPageBreak/>
        <w:t>решением о бюджете (таблица 7</w:t>
      </w:r>
      <w:r w:rsidR="00CD22FD">
        <w:rPr>
          <w:sz w:val="28"/>
          <w:szCs w:val="28"/>
        </w:rPr>
        <w:t>)</w:t>
      </w:r>
      <w:r w:rsidR="00EE3CD2">
        <w:rPr>
          <w:sz w:val="28"/>
          <w:szCs w:val="28"/>
        </w:rPr>
        <w:t>.</w:t>
      </w:r>
    </w:p>
    <w:p w:rsidR="008E4A85" w:rsidRDefault="008E4A85" w:rsidP="00F8755C">
      <w:pPr>
        <w:widowControl w:val="0"/>
        <w:autoSpaceDE w:val="0"/>
        <w:autoSpaceDN w:val="0"/>
        <w:adjustRightInd w:val="0"/>
        <w:outlineLvl w:val="2"/>
        <w:rPr>
          <w:b/>
          <w:sz w:val="28"/>
          <w:szCs w:val="28"/>
        </w:rPr>
      </w:pPr>
    </w:p>
    <w:p w:rsidR="00EE3CD2" w:rsidRPr="00EE3CD2" w:rsidRDefault="00EE3CD2" w:rsidP="00EE3CD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E3CD2">
        <w:rPr>
          <w:b/>
          <w:sz w:val="28"/>
          <w:szCs w:val="28"/>
        </w:rPr>
        <w:t>Предварительный расчет индекса об</w:t>
      </w:r>
      <w:r w:rsidR="00114BEF">
        <w:rPr>
          <w:b/>
          <w:sz w:val="28"/>
          <w:szCs w:val="28"/>
        </w:rPr>
        <w:t xml:space="preserve">щей эффективности реализации </w:t>
      </w:r>
      <w:r w:rsidRPr="00EE3CD2">
        <w:rPr>
          <w:b/>
          <w:sz w:val="28"/>
          <w:szCs w:val="28"/>
        </w:rPr>
        <w:t>программы.</w:t>
      </w:r>
    </w:p>
    <w:p w:rsidR="00F9795C" w:rsidRDefault="00F9795C" w:rsidP="0084780C">
      <w:pPr>
        <w:jc w:val="both"/>
        <w:rPr>
          <w:b/>
          <w:color w:val="000000"/>
          <w:sz w:val="28"/>
          <w:szCs w:val="28"/>
        </w:rPr>
      </w:pPr>
    </w:p>
    <w:p w:rsidR="00F9795C" w:rsidRPr="005E7D72" w:rsidRDefault="00F9795C" w:rsidP="005E7D72">
      <w:pPr>
        <w:jc w:val="both"/>
        <w:rPr>
          <w:color w:val="000000"/>
          <w:sz w:val="28"/>
          <w:szCs w:val="28"/>
        </w:rPr>
      </w:pPr>
      <w:r w:rsidRPr="005E7D72">
        <w:rPr>
          <w:color w:val="000000"/>
          <w:sz w:val="28"/>
          <w:szCs w:val="28"/>
        </w:rPr>
        <w:t>Расчет индекса эффективности реализации муниципальной программы (ЭР</w:t>
      </w:r>
      <w:r w:rsidRPr="005E7D72">
        <w:rPr>
          <w:color w:val="000000"/>
          <w:sz w:val="28"/>
          <w:szCs w:val="28"/>
          <w:vertAlign w:val="subscript"/>
        </w:rPr>
        <w:t>мп</w:t>
      </w:r>
      <w:r w:rsidRPr="005E7D72">
        <w:rPr>
          <w:color w:val="000000"/>
          <w:sz w:val="28"/>
          <w:szCs w:val="28"/>
        </w:rPr>
        <w:t>) производится по следующей формуле:</w:t>
      </w:r>
    </w:p>
    <w:p w:rsidR="00F9795C" w:rsidRPr="00E83923" w:rsidRDefault="00F9795C" w:rsidP="00F9795C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E83923">
        <w:rPr>
          <w:color w:val="000000"/>
          <w:position w:val="-24"/>
          <w:sz w:val="28"/>
          <w:szCs w:val="28"/>
        </w:rPr>
        <w:object w:dxaOrig="330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84pt" o:ole="">
            <v:imagedata r:id="rId9" o:title=""/>
          </v:shape>
          <o:OLEObject Type="Embed" ProgID="Equation.3" ShapeID="_x0000_i1025" DrawAspect="Content" ObjectID="_1805094228" r:id="rId10"/>
        </w:object>
      </w:r>
      <w:r>
        <w:rPr>
          <w:color w:val="000000"/>
          <w:sz w:val="28"/>
          <w:szCs w:val="28"/>
        </w:rPr>
        <w:t xml:space="preserve">, где:       </w:t>
      </w:r>
    </w:p>
    <w:p w:rsidR="00F9795C" w:rsidRPr="002E23E6" w:rsidRDefault="00F9795C" w:rsidP="00F9795C">
      <w:pPr>
        <w:ind w:firstLine="709"/>
        <w:jc w:val="both"/>
        <w:rPr>
          <w:color w:val="000000"/>
          <w:sz w:val="24"/>
          <w:szCs w:val="24"/>
        </w:rPr>
      </w:pPr>
      <w:r w:rsidRPr="002E23E6">
        <w:rPr>
          <w:color w:val="000000"/>
          <w:sz w:val="24"/>
          <w:szCs w:val="24"/>
        </w:rPr>
        <w:t>ЭР</w:t>
      </w:r>
      <w:r w:rsidRPr="002E23E6">
        <w:rPr>
          <w:color w:val="000000"/>
          <w:sz w:val="24"/>
          <w:szCs w:val="24"/>
          <w:vertAlign w:val="subscript"/>
        </w:rPr>
        <w:t>мп</w:t>
      </w:r>
      <w:r w:rsidRPr="002E23E6">
        <w:rPr>
          <w:color w:val="000000"/>
          <w:sz w:val="24"/>
          <w:szCs w:val="24"/>
        </w:rPr>
        <w:t xml:space="preserve"> – индекс эффективности реализации муниципальной программы;</w:t>
      </w:r>
    </w:p>
    <w:p w:rsidR="00F9795C" w:rsidRPr="002E23E6" w:rsidRDefault="00F9795C" w:rsidP="00F9795C">
      <w:pPr>
        <w:ind w:firstLine="709"/>
        <w:jc w:val="both"/>
        <w:rPr>
          <w:color w:val="000000"/>
          <w:sz w:val="24"/>
          <w:szCs w:val="24"/>
        </w:rPr>
      </w:pPr>
      <w:r w:rsidRPr="002E23E6">
        <w:rPr>
          <w:color w:val="000000"/>
          <w:sz w:val="24"/>
          <w:szCs w:val="24"/>
        </w:rPr>
        <w:t>КО</w:t>
      </w:r>
      <w:r w:rsidRPr="002E23E6">
        <w:rPr>
          <w:color w:val="000000"/>
          <w:sz w:val="24"/>
          <w:szCs w:val="24"/>
          <w:vertAlign w:val="subscript"/>
        </w:rPr>
        <w:t>мп</w:t>
      </w:r>
      <w:r w:rsidRPr="002E23E6">
        <w:rPr>
          <w:color w:val="000000"/>
          <w:sz w:val="24"/>
          <w:szCs w:val="24"/>
        </w:rPr>
        <w:t xml:space="preserve"> – коэффициент использования средств местного бюджета;</w:t>
      </w:r>
    </w:p>
    <w:p w:rsidR="00F9795C" w:rsidRPr="002E23E6" w:rsidRDefault="00F9795C" w:rsidP="00F9795C">
      <w:pPr>
        <w:ind w:firstLine="709"/>
        <w:jc w:val="both"/>
        <w:rPr>
          <w:color w:val="000000"/>
          <w:sz w:val="24"/>
          <w:szCs w:val="24"/>
        </w:rPr>
      </w:pPr>
      <w:r w:rsidRPr="002E23E6">
        <w:rPr>
          <w:color w:val="000000"/>
          <w:sz w:val="24"/>
          <w:szCs w:val="24"/>
        </w:rPr>
        <w:t>КВП</w:t>
      </w:r>
      <w:r w:rsidRPr="002E23E6">
        <w:rPr>
          <w:color w:val="000000"/>
          <w:sz w:val="24"/>
          <w:szCs w:val="24"/>
          <w:vertAlign w:val="subscript"/>
          <w:lang w:val="en-US"/>
        </w:rPr>
        <w:t>i</w:t>
      </w:r>
      <w:r w:rsidRPr="002E23E6">
        <w:rPr>
          <w:color w:val="000000"/>
          <w:sz w:val="24"/>
          <w:szCs w:val="24"/>
        </w:rPr>
        <w:t xml:space="preserve"> – коэффициент выполнения планового значения </w:t>
      </w:r>
      <w:r w:rsidRPr="002E23E6">
        <w:rPr>
          <w:color w:val="000000"/>
          <w:sz w:val="24"/>
          <w:szCs w:val="24"/>
          <w:lang w:val="en-US"/>
        </w:rPr>
        <w:t>i</w:t>
      </w:r>
      <w:r w:rsidRPr="002E23E6">
        <w:rPr>
          <w:color w:val="000000"/>
          <w:sz w:val="24"/>
          <w:szCs w:val="24"/>
        </w:rPr>
        <w:t>-го показателя муниципальной программы;</w:t>
      </w:r>
    </w:p>
    <w:p w:rsidR="00F9795C" w:rsidRPr="002E23E6" w:rsidRDefault="00F9795C" w:rsidP="00F9795C">
      <w:pPr>
        <w:ind w:firstLine="709"/>
        <w:jc w:val="both"/>
        <w:rPr>
          <w:color w:val="000000"/>
          <w:sz w:val="24"/>
          <w:szCs w:val="24"/>
        </w:rPr>
      </w:pPr>
      <w:r w:rsidRPr="002E23E6">
        <w:rPr>
          <w:color w:val="000000"/>
          <w:sz w:val="24"/>
          <w:szCs w:val="24"/>
        </w:rPr>
        <w:t>КР</w:t>
      </w:r>
      <w:r w:rsidRPr="002E23E6">
        <w:rPr>
          <w:color w:val="000000"/>
          <w:sz w:val="24"/>
          <w:szCs w:val="24"/>
          <w:vertAlign w:val="subscript"/>
          <w:lang w:val="en-US"/>
        </w:rPr>
        <w:t>i</w:t>
      </w:r>
      <w:r w:rsidRPr="002E23E6">
        <w:rPr>
          <w:color w:val="000000"/>
          <w:sz w:val="24"/>
          <w:szCs w:val="24"/>
        </w:rPr>
        <w:t xml:space="preserve"> – коэффициент развития </w:t>
      </w:r>
      <w:r w:rsidRPr="002E23E6">
        <w:rPr>
          <w:color w:val="000000"/>
          <w:sz w:val="24"/>
          <w:szCs w:val="24"/>
          <w:lang w:val="en-US"/>
        </w:rPr>
        <w:t>i</w:t>
      </w:r>
      <w:r w:rsidRPr="002E23E6">
        <w:rPr>
          <w:color w:val="000000"/>
          <w:sz w:val="24"/>
          <w:szCs w:val="24"/>
        </w:rPr>
        <w:t>-го показателя муниципальной программы;</w:t>
      </w:r>
    </w:p>
    <w:p w:rsidR="00F9795C" w:rsidRPr="002E23E6" w:rsidRDefault="00F9795C" w:rsidP="00F9795C">
      <w:pPr>
        <w:ind w:firstLine="709"/>
        <w:jc w:val="both"/>
        <w:rPr>
          <w:color w:val="000000"/>
          <w:sz w:val="24"/>
          <w:szCs w:val="24"/>
        </w:rPr>
      </w:pPr>
      <w:r w:rsidRPr="002E23E6">
        <w:rPr>
          <w:color w:val="000000"/>
          <w:sz w:val="24"/>
          <w:szCs w:val="24"/>
          <w:lang w:val="en-US"/>
        </w:rPr>
        <w:t>n</w:t>
      </w:r>
      <w:r w:rsidRPr="002E23E6">
        <w:rPr>
          <w:color w:val="000000"/>
          <w:sz w:val="24"/>
          <w:szCs w:val="24"/>
        </w:rPr>
        <w:t xml:space="preserve"> –  количество показателей муниципальной программы;</w:t>
      </w:r>
    </w:p>
    <w:p w:rsidR="00F9795C" w:rsidRPr="002E23E6" w:rsidRDefault="00F9795C" w:rsidP="00F9795C">
      <w:pPr>
        <w:ind w:firstLine="709"/>
        <w:jc w:val="both"/>
        <w:rPr>
          <w:color w:val="000000"/>
          <w:sz w:val="24"/>
          <w:szCs w:val="24"/>
        </w:rPr>
      </w:pPr>
      <w:r w:rsidRPr="002E23E6">
        <w:rPr>
          <w:color w:val="000000"/>
          <w:sz w:val="24"/>
          <w:szCs w:val="24"/>
          <w:lang w:val="en-US"/>
        </w:rPr>
        <w:t>i</w:t>
      </w:r>
      <w:r w:rsidRPr="002E23E6">
        <w:rPr>
          <w:color w:val="000000"/>
          <w:sz w:val="24"/>
          <w:szCs w:val="24"/>
        </w:rPr>
        <w:t xml:space="preserve"> – </w:t>
      </w:r>
      <w:r w:rsidRPr="002E23E6">
        <w:rPr>
          <w:color w:val="000000"/>
          <w:sz w:val="24"/>
          <w:szCs w:val="24"/>
          <w:lang w:val="en-US"/>
        </w:rPr>
        <w:t>i</w:t>
      </w:r>
      <w:r w:rsidRPr="002E23E6">
        <w:rPr>
          <w:color w:val="000000"/>
          <w:sz w:val="24"/>
          <w:szCs w:val="24"/>
        </w:rPr>
        <w:t>-й показатель муниципальной программы.</w:t>
      </w:r>
    </w:p>
    <w:p w:rsidR="00F9795C" w:rsidRDefault="00F9795C" w:rsidP="00F9795C">
      <w:pPr>
        <w:rPr>
          <w:color w:val="000000"/>
          <w:sz w:val="28"/>
          <w:szCs w:val="28"/>
        </w:rPr>
      </w:pPr>
    </w:p>
    <w:p w:rsidR="00F9795C" w:rsidRDefault="00F9795C" w:rsidP="00F9795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использования средств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</w:t>
      </w:r>
      <w:r w:rsidR="005E7D72">
        <w:rPr>
          <w:color w:val="000000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2127"/>
        <w:gridCol w:w="1484"/>
        <w:gridCol w:w="2337"/>
      </w:tblGrid>
      <w:tr w:rsidR="005E7D72" w:rsidRPr="00A755EF" w:rsidTr="004D1D2B">
        <w:tc>
          <w:tcPr>
            <w:tcW w:w="3397" w:type="dxa"/>
          </w:tcPr>
          <w:p w:rsidR="005E7D72" w:rsidRPr="00A755EF" w:rsidRDefault="005E7D72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</w:tcPr>
          <w:p w:rsidR="005E7D72" w:rsidRPr="00A755EF" w:rsidRDefault="005E7D72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2024 год (план)</w:t>
            </w:r>
          </w:p>
        </w:tc>
        <w:tc>
          <w:tcPr>
            <w:tcW w:w="1484" w:type="dxa"/>
          </w:tcPr>
          <w:p w:rsidR="005E7D72" w:rsidRPr="00A755EF" w:rsidRDefault="005E7D72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2024 год (факт)</w:t>
            </w:r>
          </w:p>
        </w:tc>
        <w:tc>
          <w:tcPr>
            <w:tcW w:w="2337" w:type="dxa"/>
          </w:tcPr>
          <w:p w:rsidR="005E7D72" w:rsidRPr="00A755EF" w:rsidRDefault="005E7D72" w:rsidP="005E7D72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коэффициент использования средств</w:t>
            </w:r>
          </w:p>
        </w:tc>
      </w:tr>
      <w:tr w:rsidR="005E7D72" w:rsidRPr="00A755EF" w:rsidTr="004D1D2B">
        <w:tc>
          <w:tcPr>
            <w:tcW w:w="3397" w:type="dxa"/>
          </w:tcPr>
          <w:p w:rsidR="005E7D72" w:rsidRPr="00A755EF" w:rsidRDefault="005E7D72" w:rsidP="00FC5F16">
            <w:pPr>
              <w:rPr>
                <w:sz w:val="24"/>
                <w:szCs w:val="24"/>
              </w:rPr>
            </w:pPr>
            <w:r w:rsidRPr="00A755EF">
              <w:rPr>
                <w:sz w:val="24"/>
                <w:szCs w:val="24"/>
              </w:rPr>
              <w:t>Предусмотрено средств на реализацию программы, тыс. рублей</w:t>
            </w:r>
          </w:p>
        </w:tc>
        <w:tc>
          <w:tcPr>
            <w:tcW w:w="2127" w:type="dxa"/>
          </w:tcPr>
          <w:p w:rsidR="005E7D72" w:rsidRPr="00A755EF" w:rsidRDefault="005E7D72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8774,9</w:t>
            </w:r>
          </w:p>
        </w:tc>
        <w:tc>
          <w:tcPr>
            <w:tcW w:w="1484" w:type="dxa"/>
          </w:tcPr>
          <w:p w:rsidR="005E7D72" w:rsidRPr="00A755EF" w:rsidRDefault="005E7D72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8718,5</w:t>
            </w:r>
          </w:p>
        </w:tc>
        <w:tc>
          <w:tcPr>
            <w:tcW w:w="2337" w:type="dxa"/>
          </w:tcPr>
          <w:p w:rsidR="005E7D72" w:rsidRPr="00A755EF" w:rsidRDefault="005E7D72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8718,5/8774,9=0,99</w:t>
            </w:r>
          </w:p>
        </w:tc>
      </w:tr>
    </w:tbl>
    <w:p w:rsidR="00F9795C" w:rsidRDefault="00F9795C" w:rsidP="00F9795C"/>
    <w:p w:rsidR="00F9795C" w:rsidRDefault="00F9795C" w:rsidP="00F9795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>оэффициент выполнения планового значения показателя муниципальной программы</w:t>
      </w:r>
      <w:r w:rsidRPr="001E06C4">
        <w:rPr>
          <w:b/>
          <w:color w:val="000000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1484"/>
        <w:gridCol w:w="2337"/>
      </w:tblGrid>
      <w:tr w:rsidR="00F9795C" w:rsidRPr="009F37CD" w:rsidTr="004D1D2B">
        <w:tc>
          <w:tcPr>
            <w:tcW w:w="3539" w:type="dxa"/>
          </w:tcPr>
          <w:p w:rsidR="00F9795C" w:rsidRPr="009F37CD" w:rsidRDefault="00F9795C" w:rsidP="004B0B10">
            <w:pPr>
              <w:jc w:val="both"/>
              <w:rPr>
                <w:color w:val="000000"/>
                <w:sz w:val="24"/>
                <w:szCs w:val="24"/>
              </w:rPr>
            </w:pPr>
            <w:r w:rsidRPr="009F37C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</w:tcPr>
          <w:p w:rsidR="00F9795C" w:rsidRPr="009F37CD" w:rsidRDefault="00C4547C" w:rsidP="004B0B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F9795C">
              <w:rPr>
                <w:color w:val="000000"/>
                <w:sz w:val="24"/>
                <w:szCs w:val="24"/>
              </w:rPr>
              <w:t xml:space="preserve"> год (план)</w:t>
            </w:r>
          </w:p>
        </w:tc>
        <w:tc>
          <w:tcPr>
            <w:tcW w:w="1484" w:type="dxa"/>
          </w:tcPr>
          <w:p w:rsidR="00F9795C" w:rsidRPr="009F37CD" w:rsidRDefault="00F9795C" w:rsidP="00C4547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C4547C">
              <w:rPr>
                <w:color w:val="000000"/>
                <w:sz w:val="24"/>
                <w:szCs w:val="24"/>
              </w:rPr>
              <w:t>4</w:t>
            </w:r>
            <w:r w:rsidR="004D1D2B">
              <w:rPr>
                <w:color w:val="000000"/>
                <w:sz w:val="24"/>
                <w:szCs w:val="24"/>
              </w:rPr>
              <w:t xml:space="preserve"> год </w:t>
            </w:r>
            <w:r>
              <w:rPr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2337" w:type="dxa"/>
          </w:tcPr>
          <w:p w:rsidR="00F9795C" w:rsidRPr="009F37CD" w:rsidRDefault="00F9795C" w:rsidP="004B0B10">
            <w:pPr>
              <w:jc w:val="both"/>
              <w:rPr>
                <w:color w:val="000000"/>
                <w:sz w:val="24"/>
                <w:szCs w:val="24"/>
              </w:rPr>
            </w:pPr>
            <w:r w:rsidRPr="009F37CD">
              <w:rPr>
                <w:color w:val="000000"/>
                <w:sz w:val="24"/>
                <w:szCs w:val="24"/>
              </w:rPr>
              <w:t>коэффициент выполнения</w:t>
            </w:r>
            <w:r w:rsidR="004D1D2B">
              <w:rPr>
                <w:color w:val="000000"/>
                <w:sz w:val="24"/>
                <w:szCs w:val="24"/>
              </w:rPr>
              <w:t xml:space="preserve"> показателей</w:t>
            </w:r>
          </w:p>
        </w:tc>
      </w:tr>
      <w:tr w:rsidR="00E264E5" w:rsidRPr="009F37CD" w:rsidTr="004D1D2B">
        <w:tc>
          <w:tcPr>
            <w:tcW w:w="3539" w:type="dxa"/>
          </w:tcPr>
          <w:p w:rsidR="00E264E5" w:rsidRPr="001609DE" w:rsidRDefault="00E264E5" w:rsidP="00E264E5">
            <w:r w:rsidRPr="001609DE">
              <w:t>Количество населенных пунктов, обеспеченных работоспособностью системам оповещения</w:t>
            </w:r>
          </w:p>
        </w:tc>
        <w:tc>
          <w:tcPr>
            <w:tcW w:w="1985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84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37" w:type="dxa"/>
          </w:tcPr>
          <w:p w:rsidR="00E264E5" w:rsidRPr="005835FB" w:rsidRDefault="005E7D72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2/2</w:t>
            </w:r>
            <w:r w:rsidR="00E264E5">
              <w:rPr>
                <w:color w:val="000000"/>
              </w:rPr>
              <w:t>=1</w:t>
            </w:r>
          </w:p>
        </w:tc>
      </w:tr>
      <w:tr w:rsidR="00E264E5" w:rsidRPr="009F37CD" w:rsidTr="004D1D2B">
        <w:tc>
          <w:tcPr>
            <w:tcW w:w="3539" w:type="dxa"/>
          </w:tcPr>
          <w:p w:rsidR="00E264E5" w:rsidRPr="001609DE" w:rsidRDefault="00E264E5" w:rsidP="00E264E5">
            <w:pPr>
              <w:rPr>
                <w:b/>
              </w:rPr>
            </w:pPr>
            <w:r w:rsidRPr="001609DE">
              <w:rPr>
                <w:rStyle w:val="aa"/>
                <w:b w:val="0"/>
                <w:bCs/>
              </w:rPr>
              <w:t>Количество пожарных водоемов, гидрантов введенных в эксплуатацию (в рабочем состоянии)</w:t>
            </w:r>
          </w:p>
        </w:tc>
        <w:tc>
          <w:tcPr>
            <w:tcW w:w="1985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84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37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2/2=1</w:t>
            </w:r>
          </w:p>
        </w:tc>
      </w:tr>
      <w:tr w:rsidR="00E264E5" w:rsidRPr="009F37CD" w:rsidTr="004D1D2B">
        <w:tc>
          <w:tcPr>
            <w:tcW w:w="3539" w:type="dxa"/>
          </w:tcPr>
          <w:p w:rsidR="00E264E5" w:rsidRPr="001609DE" w:rsidRDefault="00E264E5" w:rsidP="00E264E5">
            <w:r w:rsidRPr="001609DE">
              <w:t>Количество спасателей прошедших профподготовку</w:t>
            </w:r>
          </w:p>
        </w:tc>
        <w:tc>
          <w:tcPr>
            <w:tcW w:w="1985" w:type="dxa"/>
          </w:tcPr>
          <w:p w:rsidR="00E264E5" w:rsidRPr="005835FB" w:rsidRDefault="005E7D72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84" w:type="dxa"/>
          </w:tcPr>
          <w:p w:rsidR="00E264E5" w:rsidRPr="005835FB" w:rsidRDefault="00E264E5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37" w:type="dxa"/>
          </w:tcPr>
          <w:p w:rsidR="00E264E5" w:rsidRPr="005835FB" w:rsidRDefault="005E7D72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9/9=1</w:t>
            </w:r>
          </w:p>
        </w:tc>
      </w:tr>
      <w:tr w:rsidR="00E264E5" w:rsidRPr="009F37CD" w:rsidTr="004D1D2B">
        <w:tc>
          <w:tcPr>
            <w:tcW w:w="3539" w:type="dxa"/>
          </w:tcPr>
          <w:p w:rsidR="00E264E5" w:rsidRPr="001609DE" w:rsidRDefault="00E264E5" w:rsidP="00E264E5">
            <w:r w:rsidRPr="001609DE">
              <w:t>Количество мероприятий</w:t>
            </w:r>
          </w:p>
        </w:tc>
        <w:tc>
          <w:tcPr>
            <w:tcW w:w="1985" w:type="dxa"/>
          </w:tcPr>
          <w:p w:rsidR="00E264E5" w:rsidRPr="005E7D72" w:rsidRDefault="00E264E5" w:rsidP="00E264E5">
            <w:pPr>
              <w:jc w:val="both"/>
              <w:rPr>
                <w:color w:val="000000"/>
              </w:rPr>
            </w:pPr>
            <w:r w:rsidRPr="005E7D72">
              <w:rPr>
                <w:color w:val="000000"/>
              </w:rPr>
              <w:t>100</w:t>
            </w:r>
          </w:p>
        </w:tc>
        <w:tc>
          <w:tcPr>
            <w:tcW w:w="1484" w:type="dxa"/>
          </w:tcPr>
          <w:p w:rsidR="00E264E5" w:rsidRPr="005E7D72" w:rsidRDefault="00E264E5" w:rsidP="00E264E5">
            <w:pPr>
              <w:jc w:val="both"/>
              <w:rPr>
                <w:color w:val="000000"/>
              </w:rPr>
            </w:pPr>
            <w:r w:rsidRPr="005E7D72">
              <w:rPr>
                <w:color w:val="000000"/>
              </w:rPr>
              <w:t>100</w:t>
            </w:r>
            <w:r w:rsidR="005E7D72">
              <w:rPr>
                <w:color w:val="000000"/>
              </w:rPr>
              <w:t xml:space="preserve"> </w:t>
            </w:r>
          </w:p>
        </w:tc>
        <w:tc>
          <w:tcPr>
            <w:tcW w:w="2337" w:type="dxa"/>
          </w:tcPr>
          <w:p w:rsidR="00E264E5" w:rsidRPr="005E7D72" w:rsidRDefault="00E264E5" w:rsidP="00E264E5">
            <w:pPr>
              <w:jc w:val="both"/>
              <w:rPr>
                <w:color w:val="000000"/>
              </w:rPr>
            </w:pPr>
            <w:r w:rsidRPr="005E7D72">
              <w:rPr>
                <w:color w:val="000000"/>
              </w:rPr>
              <w:t>100/100=1</w:t>
            </w:r>
            <w:r w:rsidR="005E7D72">
              <w:rPr>
                <w:color w:val="000000"/>
              </w:rPr>
              <w:t xml:space="preserve">  </w:t>
            </w:r>
          </w:p>
        </w:tc>
      </w:tr>
      <w:tr w:rsidR="00E264E5" w:rsidRPr="009F37CD" w:rsidTr="004D1D2B">
        <w:tc>
          <w:tcPr>
            <w:tcW w:w="3539" w:type="dxa"/>
          </w:tcPr>
          <w:p w:rsidR="00E264E5" w:rsidRPr="001609DE" w:rsidRDefault="00E264E5" w:rsidP="00E264E5">
            <w:r w:rsidRPr="001609DE">
              <w:rPr>
                <w:color w:val="000000"/>
              </w:rPr>
              <w:t>Количество установленных предупреждающих знаков</w:t>
            </w:r>
          </w:p>
        </w:tc>
        <w:tc>
          <w:tcPr>
            <w:tcW w:w="1985" w:type="dxa"/>
          </w:tcPr>
          <w:p w:rsidR="00E264E5" w:rsidRPr="005835FB" w:rsidRDefault="005E7D72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4" w:type="dxa"/>
          </w:tcPr>
          <w:p w:rsidR="00E264E5" w:rsidRPr="005835FB" w:rsidRDefault="003B64E6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37" w:type="dxa"/>
          </w:tcPr>
          <w:p w:rsidR="00E264E5" w:rsidRDefault="003B64E6" w:rsidP="00E26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12/12=1</w:t>
            </w:r>
          </w:p>
        </w:tc>
      </w:tr>
    </w:tbl>
    <w:p w:rsidR="00F9795C" w:rsidRDefault="00F9795C" w:rsidP="00F9795C">
      <w:pPr>
        <w:rPr>
          <w:color w:val="000000"/>
          <w:sz w:val="28"/>
          <w:szCs w:val="28"/>
        </w:rPr>
      </w:pPr>
    </w:p>
    <w:p w:rsidR="00F9795C" w:rsidRDefault="00F9795C" w:rsidP="00F979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7B7297">
        <w:rPr>
          <w:color w:val="000000"/>
          <w:sz w:val="28"/>
          <w:szCs w:val="28"/>
        </w:rPr>
        <w:t xml:space="preserve">оэффициент развития </w:t>
      </w:r>
      <w:r>
        <w:rPr>
          <w:color w:val="000000"/>
          <w:sz w:val="28"/>
          <w:szCs w:val="28"/>
        </w:rPr>
        <w:t xml:space="preserve">показателей </w:t>
      </w:r>
      <w:r w:rsidRPr="007B7297">
        <w:rPr>
          <w:color w:val="000000"/>
          <w:sz w:val="28"/>
          <w:szCs w:val="28"/>
        </w:rPr>
        <w:t>программы</w:t>
      </w:r>
      <w:r w:rsidR="005E7D72">
        <w:rPr>
          <w:color w:val="000000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1484"/>
        <w:gridCol w:w="2337"/>
      </w:tblGrid>
      <w:tr w:rsidR="005E7D72" w:rsidRPr="009F37CD" w:rsidTr="004D1D2B">
        <w:tc>
          <w:tcPr>
            <w:tcW w:w="3539" w:type="dxa"/>
          </w:tcPr>
          <w:p w:rsidR="005E7D72" w:rsidRPr="009F37CD" w:rsidRDefault="005E7D72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9F37CD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</w:tcPr>
          <w:p w:rsidR="005E7D72" w:rsidRPr="009F37CD" w:rsidRDefault="005E7D72" w:rsidP="00FC5F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 (факт)</w:t>
            </w:r>
          </w:p>
        </w:tc>
        <w:tc>
          <w:tcPr>
            <w:tcW w:w="1484" w:type="dxa"/>
          </w:tcPr>
          <w:p w:rsidR="005E7D72" w:rsidRPr="009F37CD" w:rsidRDefault="005E7D72" w:rsidP="00FC5F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 (факт)</w:t>
            </w:r>
          </w:p>
        </w:tc>
        <w:tc>
          <w:tcPr>
            <w:tcW w:w="2337" w:type="dxa"/>
          </w:tcPr>
          <w:p w:rsidR="005E7D72" w:rsidRPr="009F37CD" w:rsidRDefault="005E7D72" w:rsidP="00A755EF">
            <w:pPr>
              <w:jc w:val="both"/>
              <w:rPr>
                <w:color w:val="000000"/>
                <w:sz w:val="24"/>
                <w:szCs w:val="24"/>
              </w:rPr>
            </w:pPr>
            <w:r w:rsidRPr="009F37CD">
              <w:rPr>
                <w:color w:val="000000"/>
                <w:sz w:val="24"/>
                <w:szCs w:val="24"/>
              </w:rPr>
              <w:t xml:space="preserve">коэффициент </w:t>
            </w:r>
            <w:r w:rsidR="00A755EF">
              <w:rPr>
                <w:color w:val="000000"/>
                <w:sz w:val="24"/>
                <w:szCs w:val="24"/>
              </w:rPr>
              <w:t>развития показателей</w:t>
            </w:r>
          </w:p>
        </w:tc>
      </w:tr>
      <w:tr w:rsidR="005E7D72" w:rsidRPr="009F37CD" w:rsidTr="004D1D2B">
        <w:tc>
          <w:tcPr>
            <w:tcW w:w="3539" w:type="dxa"/>
          </w:tcPr>
          <w:p w:rsidR="005E7D72" w:rsidRPr="001609DE" w:rsidRDefault="005E7D72" w:rsidP="00FC5F16">
            <w:r w:rsidRPr="001609DE">
              <w:lastRenderedPageBreak/>
              <w:t>Количество населенных пунктов, обеспеченных работоспособностью системам оповещения</w:t>
            </w:r>
          </w:p>
        </w:tc>
        <w:tc>
          <w:tcPr>
            <w:tcW w:w="1985" w:type="dxa"/>
          </w:tcPr>
          <w:p w:rsidR="005E7D72" w:rsidRPr="005835FB" w:rsidRDefault="005E7D72" w:rsidP="00FC5F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84" w:type="dxa"/>
          </w:tcPr>
          <w:p w:rsidR="005E7D72" w:rsidRPr="005835FB" w:rsidRDefault="005E7D72" w:rsidP="00FC5F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37" w:type="dxa"/>
          </w:tcPr>
          <w:p w:rsidR="005E7D72" w:rsidRPr="005835FB" w:rsidRDefault="005E7D72" w:rsidP="00FC5F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2/2=1</w:t>
            </w:r>
          </w:p>
        </w:tc>
      </w:tr>
      <w:tr w:rsidR="005E7D72" w:rsidRPr="009F37CD" w:rsidTr="004D1D2B">
        <w:tc>
          <w:tcPr>
            <w:tcW w:w="3539" w:type="dxa"/>
          </w:tcPr>
          <w:p w:rsidR="005E7D72" w:rsidRPr="001609DE" w:rsidRDefault="005E7D72" w:rsidP="00FC5F16">
            <w:pPr>
              <w:rPr>
                <w:b/>
              </w:rPr>
            </w:pPr>
            <w:r w:rsidRPr="001609DE">
              <w:rPr>
                <w:rStyle w:val="aa"/>
                <w:b w:val="0"/>
                <w:bCs/>
              </w:rPr>
              <w:t>Количество пожарных водоемов, гидрантов введенных в эксплуатацию (в рабочем состоянии)</w:t>
            </w:r>
          </w:p>
        </w:tc>
        <w:tc>
          <w:tcPr>
            <w:tcW w:w="1985" w:type="dxa"/>
          </w:tcPr>
          <w:p w:rsidR="005E7D72" w:rsidRPr="005835FB" w:rsidRDefault="005E7D72" w:rsidP="00FC5F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84" w:type="dxa"/>
          </w:tcPr>
          <w:p w:rsidR="005E7D72" w:rsidRPr="005835FB" w:rsidRDefault="005E7D72" w:rsidP="00FC5F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37" w:type="dxa"/>
          </w:tcPr>
          <w:p w:rsidR="005E7D72" w:rsidRPr="005835FB" w:rsidRDefault="005E7D72" w:rsidP="00FC5F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2/2=1</w:t>
            </w:r>
          </w:p>
        </w:tc>
      </w:tr>
      <w:tr w:rsidR="005E7D72" w:rsidRPr="009F37CD" w:rsidTr="004D1D2B">
        <w:tc>
          <w:tcPr>
            <w:tcW w:w="3539" w:type="dxa"/>
          </w:tcPr>
          <w:p w:rsidR="005E7D72" w:rsidRPr="001609DE" w:rsidRDefault="005E7D72" w:rsidP="00FC5F16">
            <w:r w:rsidRPr="001609DE">
              <w:t>Количество спасателей прошедших профподготовку</w:t>
            </w:r>
          </w:p>
        </w:tc>
        <w:tc>
          <w:tcPr>
            <w:tcW w:w="1985" w:type="dxa"/>
          </w:tcPr>
          <w:p w:rsidR="005E7D72" w:rsidRPr="005835FB" w:rsidRDefault="005E7D72" w:rsidP="00FC5F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84" w:type="dxa"/>
          </w:tcPr>
          <w:p w:rsidR="005E7D72" w:rsidRPr="005835FB" w:rsidRDefault="005E7D72" w:rsidP="00FC5F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337" w:type="dxa"/>
          </w:tcPr>
          <w:p w:rsidR="005E7D72" w:rsidRPr="005835FB" w:rsidRDefault="005E7D72" w:rsidP="00FC5F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9/9=1</w:t>
            </w:r>
          </w:p>
        </w:tc>
      </w:tr>
      <w:tr w:rsidR="005E7D72" w:rsidRPr="009F37CD" w:rsidTr="004D1D2B">
        <w:tc>
          <w:tcPr>
            <w:tcW w:w="3539" w:type="dxa"/>
          </w:tcPr>
          <w:p w:rsidR="005E7D72" w:rsidRPr="001609DE" w:rsidRDefault="005E7D72" w:rsidP="00FC5F16">
            <w:r w:rsidRPr="001609DE">
              <w:t>Количество мероприятий</w:t>
            </w:r>
          </w:p>
        </w:tc>
        <w:tc>
          <w:tcPr>
            <w:tcW w:w="1985" w:type="dxa"/>
          </w:tcPr>
          <w:p w:rsidR="005E7D72" w:rsidRPr="005E7D72" w:rsidRDefault="005E7D72" w:rsidP="00FC5F16">
            <w:pPr>
              <w:jc w:val="both"/>
              <w:rPr>
                <w:color w:val="000000"/>
              </w:rPr>
            </w:pPr>
            <w:r w:rsidRPr="005E7D72">
              <w:rPr>
                <w:color w:val="000000"/>
              </w:rPr>
              <w:t>100</w:t>
            </w:r>
          </w:p>
        </w:tc>
        <w:tc>
          <w:tcPr>
            <w:tcW w:w="1484" w:type="dxa"/>
          </w:tcPr>
          <w:p w:rsidR="005E7D72" w:rsidRPr="005E7D72" w:rsidRDefault="005E7D72" w:rsidP="00FC5F16">
            <w:pPr>
              <w:jc w:val="both"/>
              <w:rPr>
                <w:color w:val="000000"/>
              </w:rPr>
            </w:pPr>
            <w:r w:rsidRPr="005E7D72">
              <w:rPr>
                <w:color w:val="000000"/>
              </w:rPr>
              <w:t>100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37" w:type="dxa"/>
          </w:tcPr>
          <w:p w:rsidR="005E7D72" w:rsidRPr="005E7D72" w:rsidRDefault="005E7D72" w:rsidP="00FC5F16">
            <w:pPr>
              <w:jc w:val="both"/>
              <w:rPr>
                <w:color w:val="000000"/>
              </w:rPr>
            </w:pPr>
            <w:r w:rsidRPr="005E7D72">
              <w:rPr>
                <w:color w:val="000000"/>
              </w:rPr>
              <w:t>100/100=1</w:t>
            </w:r>
            <w:r>
              <w:rPr>
                <w:color w:val="000000"/>
              </w:rPr>
              <w:t xml:space="preserve">  </w:t>
            </w:r>
          </w:p>
        </w:tc>
      </w:tr>
      <w:tr w:rsidR="005E7D72" w:rsidRPr="009F37CD" w:rsidTr="004D1D2B">
        <w:tc>
          <w:tcPr>
            <w:tcW w:w="3539" w:type="dxa"/>
          </w:tcPr>
          <w:p w:rsidR="005E7D72" w:rsidRPr="001609DE" w:rsidRDefault="005E7D72" w:rsidP="00FC5F16">
            <w:r w:rsidRPr="001609DE">
              <w:rPr>
                <w:color w:val="000000"/>
              </w:rPr>
              <w:t>Количество установленных предупреждающих знаков</w:t>
            </w:r>
          </w:p>
        </w:tc>
        <w:tc>
          <w:tcPr>
            <w:tcW w:w="1985" w:type="dxa"/>
          </w:tcPr>
          <w:p w:rsidR="005E7D72" w:rsidRPr="005835FB" w:rsidRDefault="003B64E6" w:rsidP="00FC5F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4" w:type="dxa"/>
          </w:tcPr>
          <w:p w:rsidR="005E7D72" w:rsidRPr="005835FB" w:rsidRDefault="003B64E6" w:rsidP="00FC5F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37" w:type="dxa"/>
          </w:tcPr>
          <w:p w:rsidR="005E7D72" w:rsidRDefault="003B64E6" w:rsidP="00FC5F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D1D2B">
              <w:rPr>
                <w:color w:val="000000"/>
              </w:rPr>
              <w:t>/8=1</w:t>
            </w:r>
            <w:r>
              <w:rPr>
                <w:color w:val="000000"/>
              </w:rPr>
              <w:t>,5</w:t>
            </w:r>
          </w:p>
        </w:tc>
      </w:tr>
    </w:tbl>
    <w:p w:rsidR="005E7D72" w:rsidRDefault="005E7D72" w:rsidP="00F9795C">
      <w:pPr>
        <w:jc w:val="both"/>
        <w:rPr>
          <w:color w:val="000000"/>
          <w:sz w:val="28"/>
          <w:szCs w:val="28"/>
        </w:rPr>
      </w:pPr>
    </w:p>
    <w:p w:rsidR="005E7D72" w:rsidRDefault="005E7D72" w:rsidP="005E7D72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Индекс</w:t>
      </w:r>
      <w:r w:rsidRPr="007938AC">
        <w:rPr>
          <w:b/>
          <w:color w:val="000000"/>
          <w:sz w:val="28"/>
          <w:szCs w:val="28"/>
        </w:rPr>
        <w:t xml:space="preserve"> эффективности реализации муниципальной программы (ЭР</w:t>
      </w:r>
      <w:r w:rsidRPr="007938AC">
        <w:rPr>
          <w:b/>
          <w:color w:val="000000"/>
          <w:sz w:val="28"/>
          <w:szCs w:val="28"/>
          <w:vertAlign w:val="subscript"/>
        </w:rPr>
        <w:t>мп</w:t>
      </w:r>
      <w:r w:rsidRPr="007938AC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 xml:space="preserve">= </w:t>
      </w:r>
      <w:r w:rsidR="004D1D2B">
        <w:rPr>
          <w:b/>
          <w:color w:val="000000"/>
          <w:sz w:val="28"/>
          <w:szCs w:val="28"/>
        </w:rPr>
        <w:t>(0,99+(((1+1)/2)+((</w:t>
      </w:r>
      <w:r w:rsidR="003B64E6">
        <w:rPr>
          <w:b/>
          <w:color w:val="000000"/>
          <w:sz w:val="28"/>
          <w:szCs w:val="28"/>
        </w:rPr>
        <w:t>1+1)/2)+(1+1)/2)+((1+1)/2)+(1</w:t>
      </w:r>
      <w:r w:rsidR="004D1D2B">
        <w:rPr>
          <w:b/>
          <w:color w:val="000000"/>
          <w:sz w:val="28"/>
          <w:szCs w:val="28"/>
        </w:rPr>
        <w:t>+1</w:t>
      </w:r>
      <w:r w:rsidR="003B64E6">
        <w:rPr>
          <w:b/>
          <w:color w:val="000000"/>
          <w:sz w:val="28"/>
          <w:szCs w:val="28"/>
        </w:rPr>
        <w:t>,5)/2))/5)/2=(0,99+(1+1+1+1+1,25)/5)/2=(0,99+0,97)/2=1,05</w:t>
      </w:r>
    </w:p>
    <w:p w:rsidR="005E7D72" w:rsidRPr="00C00507" w:rsidRDefault="005E7D72" w:rsidP="00F9795C">
      <w:pPr>
        <w:jc w:val="both"/>
      </w:pPr>
    </w:p>
    <w:p w:rsidR="00F9795C" w:rsidRDefault="00F9795C" w:rsidP="00F9795C"/>
    <w:p w:rsidR="00F9795C" w:rsidRDefault="00F9795C" w:rsidP="00F9795C">
      <w:pPr>
        <w:jc w:val="center"/>
        <w:rPr>
          <w:b/>
          <w:color w:val="000000"/>
          <w:sz w:val="28"/>
          <w:szCs w:val="28"/>
        </w:rPr>
      </w:pPr>
      <w:r w:rsidRPr="00E83923">
        <w:rPr>
          <w:b/>
          <w:sz w:val="28"/>
          <w:szCs w:val="28"/>
        </w:rPr>
        <w:t xml:space="preserve">Расчет </w:t>
      </w:r>
      <w:r w:rsidRPr="00E83923">
        <w:rPr>
          <w:b/>
          <w:color w:val="000000"/>
          <w:sz w:val="28"/>
          <w:szCs w:val="28"/>
        </w:rPr>
        <w:t>индекса эффективности реализации подпрограммы</w:t>
      </w:r>
      <w:r>
        <w:rPr>
          <w:b/>
          <w:color w:val="000000"/>
          <w:sz w:val="28"/>
          <w:szCs w:val="28"/>
        </w:rPr>
        <w:t xml:space="preserve"> 1</w:t>
      </w:r>
    </w:p>
    <w:p w:rsidR="00F9795C" w:rsidRDefault="00F9795C" w:rsidP="00F9795C">
      <w:pPr>
        <w:rPr>
          <w:b/>
          <w:color w:val="000000"/>
          <w:sz w:val="28"/>
          <w:szCs w:val="28"/>
        </w:rPr>
      </w:pPr>
    </w:p>
    <w:p w:rsidR="00F9795C" w:rsidRPr="00E83923" w:rsidRDefault="00967828" w:rsidP="00F9795C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E83923">
        <w:rPr>
          <w:color w:val="000000"/>
          <w:position w:val="-24"/>
          <w:sz w:val="28"/>
          <w:szCs w:val="28"/>
        </w:rPr>
        <w:object w:dxaOrig="3700" w:dyaOrig="1280">
          <v:shape id="_x0000_i1026" type="#_x0000_t75" style="width:251.25pt;height:87pt" o:ole="">
            <v:imagedata r:id="rId11" o:title=""/>
          </v:shape>
          <o:OLEObject Type="Embed" ProgID="Equation.3" ShapeID="_x0000_i1026" DrawAspect="Content" ObjectID="_1805094229" r:id="rId12"/>
        </w:object>
      </w:r>
      <w:r w:rsidR="00F9795C" w:rsidRPr="00E83923">
        <w:rPr>
          <w:color w:val="000000"/>
          <w:sz w:val="28"/>
          <w:szCs w:val="28"/>
        </w:rPr>
        <w:t>, где:       (8)</w:t>
      </w:r>
    </w:p>
    <w:p w:rsidR="00F9795C" w:rsidRPr="00967828" w:rsidRDefault="00F9795C" w:rsidP="00F9795C">
      <w:pPr>
        <w:ind w:firstLine="709"/>
        <w:jc w:val="both"/>
        <w:rPr>
          <w:color w:val="000000"/>
          <w:sz w:val="24"/>
          <w:szCs w:val="24"/>
        </w:rPr>
      </w:pPr>
      <w:r w:rsidRPr="00967828">
        <w:rPr>
          <w:color w:val="000000"/>
          <w:sz w:val="24"/>
          <w:szCs w:val="24"/>
        </w:rPr>
        <w:t>ЭР</w:t>
      </w:r>
      <w:r w:rsidRPr="00967828">
        <w:rPr>
          <w:color w:val="000000"/>
          <w:sz w:val="24"/>
          <w:szCs w:val="24"/>
          <w:vertAlign w:val="subscript"/>
        </w:rPr>
        <w:t>ппм</w:t>
      </w:r>
      <w:r w:rsidRPr="00967828">
        <w:rPr>
          <w:color w:val="000000"/>
          <w:sz w:val="24"/>
          <w:szCs w:val="24"/>
        </w:rPr>
        <w:t xml:space="preserve"> – индекс эффективности реализации </w:t>
      </w:r>
      <w:r w:rsidRPr="00967828">
        <w:rPr>
          <w:color w:val="000000"/>
          <w:sz w:val="24"/>
          <w:szCs w:val="24"/>
          <w:lang w:val="en-US"/>
        </w:rPr>
        <w:t>m</w:t>
      </w:r>
      <w:r w:rsidRPr="00967828">
        <w:rPr>
          <w:color w:val="000000"/>
          <w:sz w:val="24"/>
          <w:szCs w:val="24"/>
        </w:rPr>
        <w:t>-й подпрограммы;</w:t>
      </w:r>
    </w:p>
    <w:p w:rsidR="00F9795C" w:rsidRPr="00967828" w:rsidRDefault="00F9795C" w:rsidP="00F9795C">
      <w:pPr>
        <w:ind w:firstLine="709"/>
        <w:jc w:val="both"/>
        <w:rPr>
          <w:color w:val="000000"/>
          <w:sz w:val="24"/>
          <w:szCs w:val="24"/>
        </w:rPr>
      </w:pPr>
      <w:r w:rsidRPr="00967828">
        <w:rPr>
          <w:color w:val="000000"/>
          <w:sz w:val="24"/>
          <w:szCs w:val="24"/>
        </w:rPr>
        <w:t>КО</w:t>
      </w:r>
      <w:r w:rsidRPr="00967828">
        <w:rPr>
          <w:color w:val="000000"/>
          <w:sz w:val="24"/>
          <w:szCs w:val="24"/>
          <w:vertAlign w:val="subscript"/>
        </w:rPr>
        <w:t>ппм</w:t>
      </w:r>
      <w:r w:rsidRPr="00967828">
        <w:rPr>
          <w:color w:val="000000"/>
          <w:sz w:val="24"/>
          <w:szCs w:val="24"/>
        </w:rPr>
        <w:t xml:space="preserve"> – коэффициент использования средств местного бюджета по </w:t>
      </w:r>
      <w:r w:rsidRPr="00967828">
        <w:rPr>
          <w:color w:val="000000"/>
          <w:sz w:val="24"/>
          <w:szCs w:val="24"/>
          <w:lang w:val="en-US"/>
        </w:rPr>
        <w:t>m</w:t>
      </w:r>
      <w:r w:rsidRPr="00967828">
        <w:rPr>
          <w:color w:val="000000"/>
          <w:sz w:val="24"/>
          <w:szCs w:val="24"/>
        </w:rPr>
        <w:t>-й подпрограмме;</w:t>
      </w:r>
    </w:p>
    <w:p w:rsidR="00F9795C" w:rsidRPr="00967828" w:rsidRDefault="00F9795C" w:rsidP="00F9795C">
      <w:pPr>
        <w:ind w:firstLine="709"/>
        <w:jc w:val="both"/>
        <w:rPr>
          <w:color w:val="000000"/>
          <w:sz w:val="24"/>
          <w:szCs w:val="24"/>
        </w:rPr>
      </w:pPr>
      <w:r w:rsidRPr="00967828">
        <w:rPr>
          <w:color w:val="000000"/>
          <w:sz w:val="24"/>
          <w:szCs w:val="24"/>
        </w:rPr>
        <w:t>КВП</w:t>
      </w:r>
      <w:r w:rsidRPr="00967828">
        <w:rPr>
          <w:color w:val="000000"/>
          <w:sz w:val="24"/>
          <w:szCs w:val="24"/>
          <w:vertAlign w:val="subscript"/>
          <w:lang w:val="en-US"/>
        </w:rPr>
        <w:t>jm</w:t>
      </w:r>
      <w:r w:rsidRPr="00967828">
        <w:rPr>
          <w:color w:val="000000"/>
          <w:sz w:val="24"/>
          <w:szCs w:val="24"/>
        </w:rPr>
        <w:t xml:space="preserve"> – коэффициент выполнения планового значения </w:t>
      </w:r>
      <w:r w:rsidRPr="00967828">
        <w:rPr>
          <w:color w:val="000000"/>
          <w:sz w:val="24"/>
          <w:szCs w:val="24"/>
          <w:lang w:val="en-US"/>
        </w:rPr>
        <w:t>j</w:t>
      </w:r>
      <w:r w:rsidRPr="00967828">
        <w:rPr>
          <w:color w:val="000000"/>
          <w:sz w:val="24"/>
          <w:szCs w:val="24"/>
        </w:rPr>
        <w:t xml:space="preserve">-го показателя </w:t>
      </w:r>
      <w:r w:rsidRPr="00967828">
        <w:rPr>
          <w:color w:val="000000"/>
          <w:sz w:val="24"/>
          <w:szCs w:val="24"/>
          <w:lang w:val="en-US"/>
        </w:rPr>
        <w:t>m</w:t>
      </w:r>
      <w:r w:rsidRPr="00967828">
        <w:rPr>
          <w:color w:val="000000"/>
          <w:sz w:val="24"/>
          <w:szCs w:val="24"/>
        </w:rPr>
        <w:t>-й подпрограммы;</w:t>
      </w:r>
    </w:p>
    <w:p w:rsidR="00F9795C" w:rsidRPr="00967828" w:rsidRDefault="00F9795C" w:rsidP="00F9795C">
      <w:pPr>
        <w:ind w:firstLine="709"/>
        <w:jc w:val="both"/>
        <w:rPr>
          <w:color w:val="000000"/>
          <w:sz w:val="24"/>
          <w:szCs w:val="24"/>
        </w:rPr>
      </w:pPr>
      <w:r w:rsidRPr="00967828">
        <w:rPr>
          <w:color w:val="000000"/>
          <w:sz w:val="24"/>
          <w:szCs w:val="24"/>
        </w:rPr>
        <w:t>КР</w:t>
      </w:r>
      <w:r w:rsidRPr="00967828">
        <w:rPr>
          <w:color w:val="000000"/>
          <w:sz w:val="24"/>
          <w:szCs w:val="24"/>
          <w:vertAlign w:val="subscript"/>
          <w:lang w:val="en-US"/>
        </w:rPr>
        <w:t>jm</w:t>
      </w:r>
      <w:r w:rsidRPr="00967828">
        <w:rPr>
          <w:color w:val="000000"/>
          <w:sz w:val="24"/>
          <w:szCs w:val="24"/>
        </w:rPr>
        <w:t xml:space="preserve"> – коэффициент развития </w:t>
      </w:r>
      <w:r w:rsidRPr="00967828">
        <w:rPr>
          <w:color w:val="000000"/>
          <w:sz w:val="24"/>
          <w:szCs w:val="24"/>
          <w:lang w:val="en-US"/>
        </w:rPr>
        <w:t>j</w:t>
      </w:r>
      <w:r w:rsidRPr="00967828">
        <w:rPr>
          <w:color w:val="000000"/>
          <w:sz w:val="24"/>
          <w:szCs w:val="24"/>
        </w:rPr>
        <w:t xml:space="preserve">-го показателя </w:t>
      </w:r>
      <w:r w:rsidRPr="00967828">
        <w:rPr>
          <w:color w:val="000000"/>
          <w:sz w:val="24"/>
          <w:szCs w:val="24"/>
          <w:lang w:val="en-US"/>
        </w:rPr>
        <w:t>m</w:t>
      </w:r>
      <w:r w:rsidRPr="00967828">
        <w:rPr>
          <w:color w:val="000000"/>
          <w:sz w:val="24"/>
          <w:szCs w:val="24"/>
        </w:rPr>
        <w:t>-й подпрограммы;</w:t>
      </w:r>
    </w:p>
    <w:p w:rsidR="00F9795C" w:rsidRPr="00967828" w:rsidRDefault="00F9795C" w:rsidP="00F9795C">
      <w:pPr>
        <w:ind w:firstLine="709"/>
        <w:jc w:val="both"/>
        <w:rPr>
          <w:color w:val="000000"/>
          <w:sz w:val="24"/>
          <w:szCs w:val="24"/>
        </w:rPr>
      </w:pPr>
      <w:r w:rsidRPr="00967828">
        <w:rPr>
          <w:color w:val="000000"/>
          <w:sz w:val="24"/>
          <w:szCs w:val="24"/>
          <w:lang w:val="en-US"/>
        </w:rPr>
        <w:t>l</w:t>
      </w:r>
      <w:r w:rsidRPr="00967828">
        <w:rPr>
          <w:color w:val="000000"/>
          <w:sz w:val="24"/>
          <w:szCs w:val="24"/>
        </w:rPr>
        <w:t xml:space="preserve"> –  количество показателей </w:t>
      </w:r>
      <w:r w:rsidRPr="00967828">
        <w:rPr>
          <w:color w:val="000000"/>
          <w:sz w:val="24"/>
          <w:szCs w:val="24"/>
          <w:lang w:val="en-US"/>
        </w:rPr>
        <w:t>m</w:t>
      </w:r>
      <w:r w:rsidRPr="00967828">
        <w:rPr>
          <w:color w:val="000000"/>
          <w:sz w:val="24"/>
          <w:szCs w:val="24"/>
        </w:rPr>
        <w:t>-й подпрограммы;</w:t>
      </w:r>
    </w:p>
    <w:p w:rsidR="00F9795C" w:rsidRPr="00967828" w:rsidRDefault="00F9795C" w:rsidP="00F9795C">
      <w:pPr>
        <w:ind w:firstLine="709"/>
        <w:jc w:val="both"/>
        <w:rPr>
          <w:color w:val="000000"/>
          <w:sz w:val="24"/>
          <w:szCs w:val="24"/>
        </w:rPr>
      </w:pPr>
      <w:r w:rsidRPr="00967828">
        <w:rPr>
          <w:color w:val="000000"/>
          <w:sz w:val="24"/>
          <w:szCs w:val="24"/>
          <w:lang w:val="en-US"/>
        </w:rPr>
        <w:t>jm</w:t>
      </w:r>
      <w:r w:rsidRPr="00967828">
        <w:rPr>
          <w:color w:val="000000"/>
          <w:sz w:val="24"/>
          <w:szCs w:val="24"/>
        </w:rPr>
        <w:t xml:space="preserve"> – </w:t>
      </w:r>
      <w:r w:rsidRPr="00967828">
        <w:rPr>
          <w:color w:val="000000"/>
          <w:sz w:val="24"/>
          <w:szCs w:val="24"/>
          <w:lang w:val="en-US"/>
        </w:rPr>
        <w:t>j</w:t>
      </w:r>
      <w:r w:rsidRPr="00967828">
        <w:rPr>
          <w:color w:val="000000"/>
          <w:sz w:val="24"/>
          <w:szCs w:val="24"/>
        </w:rPr>
        <w:t xml:space="preserve">-й показатель </w:t>
      </w:r>
      <w:r w:rsidRPr="00967828">
        <w:rPr>
          <w:color w:val="000000"/>
          <w:sz w:val="24"/>
          <w:szCs w:val="24"/>
          <w:lang w:val="en-US"/>
        </w:rPr>
        <w:t>m</w:t>
      </w:r>
      <w:r w:rsidRPr="00967828">
        <w:rPr>
          <w:color w:val="000000"/>
          <w:sz w:val="24"/>
          <w:szCs w:val="24"/>
        </w:rPr>
        <w:t>-й подпрограммы.</w:t>
      </w:r>
    </w:p>
    <w:p w:rsidR="00F9795C" w:rsidRDefault="00F9795C" w:rsidP="00F9795C"/>
    <w:p w:rsidR="00F9795C" w:rsidRDefault="00F9795C" w:rsidP="00F9795C"/>
    <w:p w:rsidR="00F9795C" w:rsidRDefault="00F9795C" w:rsidP="00F9795C">
      <w:pPr>
        <w:jc w:val="both"/>
        <w:rPr>
          <w:color w:val="000000"/>
          <w:sz w:val="28"/>
          <w:szCs w:val="28"/>
        </w:rPr>
      </w:pPr>
      <w:r w:rsidRPr="00132245">
        <w:rPr>
          <w:color w:val="000000"/>
          <w:sz w:val="28"/>
          <w:szCs w:val="28"/>
        </w:rPr>
        <w:t>Коэффициент использования средств местного б</w:t>
      </w:r>
      <w:r w:rsidR="00967828">
        <w:rPr>
          <w:color w:val="000000"/>
          <w:sz w:val="28"/>
          <w:szCs w:val="28"/>
        </w:rPr>
        <w:t>юджета по подпрограмме 1: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2127"/>
        <w:gridCol w:w="1484"/>
        <w:gridCol w:w="2337"/>
      </w:tblGrid>
      <w:tr w:rsidR="00967828" w:rsidRPr="00A755EF" w:rsidTr="00FC5F16">
        <w:tc>
          <w:tcPr>
            <w:tcW w:w="3397" w:type="dxa"/>
          </w:tcPr>
          <w:p w:rsidR="00967828" w:rsidRPr="00A755EF" w:rsidRDefault="00967828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</w:tcPr>
          <w:p w:rsidR="00967828" w:rsidRPr="00A755EF" w:rsidRDefault="00967828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2024 год (план)</w:t>
            </w:r>
          </w:p>
        </w:tc>
        <w:tc>
          <w:tcPr>
            <w:tcW w:w="1484" w:type="dxa"/>
          </w:tcPr>
          <w:p w:rsidR="00967828" w:rsidRPr="00A755EF" w:rsidRDefault="00967828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2024 год (факт)</w:t>
            </w:r>
          </w:p>
        </w:tc>
        <w:tc>
          <w:tcPr>
            <w:tcW w:w="2337" w:type="dxa"/>
          </w:tcPr>
          <w:p w:rsidR="00967828" w:rsidRPr="00A755EF" w:rsidRDefault="00967828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коэффициент использования средств</w:t>
            </w:r>
          </w:p>
        </w:tc>
      </w:tr>
      <w:tr w:rsidR="00967828" w:rsidRPr="00A755EF" w:rsidTr="00FC5F16">
        <w:tc>
          <w:tcPr>
            <w:tcW w:w="3397" w:type="dxa"/>
          </w:tcPr>
          <w:p w:rsidR="00967828" w:rsidRPr="00A755EF" w:rsidRDefault="00967828" w:rsidP="00FC5F16">
            <w:pPr>
              <w:rPr>
                <w:sz w:val="24"/>
                <w:szCs w:val="24"/>
              </w:rPr>
            </w:pPr>
            <w:r w:rsidRPr="00A755EF">
              <w:rPr>
                <w:sz w:val="24"/>
                <w:szCs w:val="24"/>
              </w:rPr>
              <w:t xml:space="preserve">Предусмотрено средств на реализацию </w:t>
            </w:r>
            <w:r w:rsidR="008364D2" w:rsidRPr="00A755EF">
              <w:rPr>
                <w:sz w:val="24"/>
                <w:szCs w:val="24"/>
              </w:rPr>
              <w:t>под</w:t>
            </w:r>
            <w:r w:rsidRPr="00A755EF">
              <w:rPr>
                <w:sz w:val="24"/>
                <w:szCs w:val="24"/>
              </w:rPr>
              <w:t>программы</w:t>
            </w:r>
            <w:r w:rsidR="008364D2" w:rsidRPr="00A755EF">
              <w:rPr>
                <w:sz w:val="24"/>
                <w:szCs w:val="24"/>
              </w:rPr>
              <w:t xml:space="preserve"> 1</w:t>
            </w:r>
            <w:r w:rsidRPr="00A755EF">
              <w:rPr>
                <w:sz w:val="24"/>
                <w:szCs w:val="24"/>
              </w:rPr>
              <w:t>, тыс. рублей</w:t>
            </w:r>
          </w:p>
        </w:tc>
        <w:tc>
          <w:tcPr>
            <w:tcW w:w="2127" w:type="dxa"/>
          </w:tcPr>
          <w:p w:rsidR="00967828" w:rsidRPr="00A755EF" w:rsidRDefault="00967828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8774,9</w:t>
            </w:r>
          </w:p>
        </w:tc>
        <w:tc>
          <w:tcPr>
            <w:tcW w:w="1484" w:type="dxa"/>
          </w:tcPr>
          <w:p w:rsidR="00967828" w:rsidRPr="00A755EF" w:rsidRDefault="00967828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8718,5</w:t>
            </w:r>
          </w:p>
        </w:tc>
        <w:tc>
          <w:tcPr>
            <w:tcW w:w="2337" w:type="dxa"/>
          </w:tcPr>
          <w:p w:rsidR="00967828" w:rsidRPr="00A755EF" w:rsidRDefault="00967828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8718,5/8774,9=0,99</w:t>
            </w:r>
          </w:p>
        </w:tc>
      </w:tr>
    </w:tbl>
    <w:p w:rsidR="00967828" w:rsidRPr="00132245" w:rsidRDefault="00967828" w:rsidP="00F9795C">
      <w:pPr>
        <w:jc w:val="both"/>
        <w:rPr>
          <w:color w:val="000000"/>
          <w:sz w:val="28"/>
          <w:szCs w:val="28"/>
        </w:rPr>
      </w:pPr>
    </w:p>
    <w:p w:rsidR="00F9795C" w:rsidRPr="00480AF6" w:rsidRDefault="00F9795C" w:rsidP="00F979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выполнения планового </w:t>
      </w:r>
      <w:r w:rsidR="00967828" w:rsidRPr="00E83923">
        <w:rPr>
          <w:color w:val="000000"/>
          <w:sz w:val="28"/>
          <w:szCs w:val="28"/>
        </w:rPr>
        <w:t xml:space="preserve">значения </w:t>
      </w:r>
      <w:r w:rsidR="00967828" w:rsidRPr="00A56262">
        <w:rPr>
          <w:color w:val="000000"/>
          <w:sz w:val="28"/>
          <w:szCs w:val="28"/>
        </w:rPr>
        <w:t>показателей</w:t>
      </w:r>
      <w:r w:rsidR="00967828">
        <w:rPr>
          <w:color w:val="000000"/>
          <w:sz w:val="28"/>
          <w:szCs w:val="28"/>
        </w:rPr>
        <w:t xml:space="preserve"> </w:t>
      </w:r>
      <w:r w:rsidRPr="00E83923">
        <w:rPr>
          <w:color w:val="000000"/>
          <w:sz w:val="28"/>
          <w:szCs w:val="28"/>
        </w:rPr>
        <w:t>подпрограммы</w:t>
      </w:r>
      <w:r>
        <w:rPr>
          <w:color w:val="000000"/>
          <w:sz w:val="28"/>
          <w:szCs w:val="28"/>
        </w:rPr>
        <w:t xml:space="preserve"> </w:t>
      </w:r>
      <w:r w:rsidR="00967828">
        <w:rPr>
          <w:color w:val="000000"/>
          <w:sz w:val="28"/>
          <w:szCs w:val="28"/>
        </w:rPr>
        <w:t>1: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90"/>
        <w:gridCol w:w="2209"/>
        <w:gridCol w:w="1340"/>
        <w:gridCol w:w="2306"/>
      </w:tblGrid>
      <w:tr w:rsidR="00967828" w:rsidRPr="00A755EF" w:rsidTr="004B0B10">
        <w:tc>
          <w:tcPr>
            <w:tcW w:w="3490" w:type="dxa"/>
          </w:tcPr>
          <w:p w:rsidR="00967828" w:rsidRPr="00A755EF" w:rsidRDefault="00967828" w:rsidP="00967828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09" w:type="dxa"/>
          </w:tcPr>
          <w:p w:rsidR="00967828" w:rsidRPr="00A755EF" w:rsidRDefault="00967828" w:rsidP="00967828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2024 год (план)</w:t>
            </w:r>
          </w:p>
        </w:tc>
        <w:tc>
          <w:tcPr>
            <w:tcW w:w="1340" w:type="dxa"/>
          </w:tcPr>
          <w:p w:rsidR="00967828" w:rsidRPr="00A755EF" w:rsidRDefault="00967828" w:rsidP="00967828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2024 год (факт)</w:t>
            </w:r>
          </w:p>
        </w:tc>
        <w:tc>
          <w:tcPr>
            <w:tcW w:w="2306" w:type="dxa"/>
          </w:tcPr>
          <w:p w:rsidR="00967828" w:rsidRPr="00A755EF" w:rsidRDefault="00967828" w:rsidP="00967828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коэффициент выполнения показателей</w:t>
            </w:r>
          </w:p>
        </w:tc>
      </w:tr>
      <w:tr w:rsidR="00967828" w:rsidRPr="00A755EF" w:rsidTr="004B0B10">
        <w:tc>
          <w:tcPr>
            <w:tcW w:w="3490" w:type="dxa"/>
          </w:tcPr>
          <w:p w:rsidR="00967828" w:rsidRPr="00A755EF" w:rsidRDefault="00967828" w:rsidP="00967828">
            <w:pPr>
              <w:rPr>
                <w:sz w:val="24"/>
                <w:szCs w:val="24"/>
              </w:rPr>
            </w:pPr>
            <w:r w:rsidRPr="00A755EF">
              <w:rPr>
                <w:sz w:val="24"/>
                <w:szCs w:val="24"/>
              </w:rPr>
              <w:t>Количество населенных пунктов, обеспеченных работоспособностью системам оповещения</w:t>
            </w:r>
          </w:p>
        </w:tc>
        <w:tc>
          <w:tcPr>
            <w:tcW w:w="2209" w:type="dxa"/>
          </w:tcPr>
          <w:p w:rsidR="00967828" w:rsidRPr="00A755EF" w:rsidRDefault="00967828" w:rsidP="00967828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967828" w:rsidRPr="00A755EF" w:rsidRDefault="00967828" w:rsidP="00967828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06" w:type="dxa"/>
          </w:tcPr>
          <w:p w:rsidR="00967828" w:rsidRPr="00A755EF" w:rsidRDefault="00967828" w:rsidP="00967828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2/2=1</w:t>
            </w:r>
          </w:p>
        </w:tc>
      </w:tr>
      <w:tr w:rsidR="00967828" w:rsidRPr="00A755EF" w:rsidTr="004B0B10">
        <w:tc>
          <w:tcPr>
            <w:tcW w:w="3490" w:type="dxa"/>
          </w:tcPr>
          <w:p w:rsidR="00967828" w:rsidRPr="00A755EF" w:rsidRDefault="00967828" w:rsidP="00967828">
            <w:pPr>
              <w:rPr>
                <w:b/>
                <w:sz w:val="24"/>
                <w:szCs w:val="24"/>
              </w:rPr>
            </w:pPr>
            <w:r w:rsidRPr="00A755EF">
              <w:rPr>
                <w:rStyle w:val="aa"/>
                <w:b w:val="0"/>
                <w:bCs/>
                <w:sz w:val="24"/>
                <w:szCs w:val="24"/>
              </w:rPr>
              <w:t xml:space="preserve">Количество пожарных водоемов, гидрантов </w:t>
            </w:r>
            <w:r w:rsidRPr="00A755EF">
              <w:rPr>
                <w:rStyle w:val="aa"/>
                <w:b w:val="0"/>
                <w:bCs/>
                <w:sz w:val="24"/>
                <w:szCs w:val="24"/>
              </w:rPr>
              <w:lastRenderedPageBreak/>
              <w:t>введенных в эксплуатацию (в рабочем состоянии)</w:t>
            </w:r>
          </w:p>
        </w:tc>
        <w:tc>
          <w:tcPr>
            <w:tcW w:w="2209" w:type="dxa"/>
          </w:tcPr>
          <w:p w:rsidR="00967828" w:rsidRPr="00A755EF" w:rsidRDefault="00967828" w:rsidP="00967828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40" w:type="dxa"/>
          </w:tcPr>
          <w:p w:rsidR="00967828" w:rsidRPr="00A755EF" w:rsidRDefault="00967828" w:rsidP="00967828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06" w:type="dxa"/>
          </w:tcPr>
          <w:p w:rsidR="00967828" w:rsidRPr="00A755EF" w:rsidRDefault="00967828" w:rsidP="00967828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2/2=1</w:t>
            </w:r>
          </w:p>
        </w:tc>
      </w:tr>
      <w:tr w:rsidR="00967828" w:rsidRPr="00A755EF" w:rsidTr="004B0B10">
        <w:tc>
          <w:tcPr>
            <w:tcW w:w="3490" w:type="dxa"/>
          </w:tcPr>
          <w:p w:rsidR="00967828" w:rsidRPr="00A755EF" w:rsidRDefault="00967828" w:rsidP="00967828">
            <w:pPr>
              <w:rPr>
                <w:sz w:val="24"/>
                <w:szCs w:val="24"/>
              </w:rPr>
            </w:pPr>
            <w:r w:rsidRPr="00A755EF">
              <w:rPr>
                <w:sz w:val="24"/>
                <w:szCs w:val="24"/>
              </w:rPr>
              <w:t>Количество спасателей прошедших профподготовку</w:t>
            </w:r>
          </w:p>
        </w:tc>
        <w:tc>
          <w:tcPr>
            <w:tcW w:w="2209" w:type="dxa"/>
          </w:tcPr>
          <w:p w:rsidR="00967828" w:rsidRPr="00A755EF" w:rsidRDefault="00967828" w:rsidP="00967828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40" w:type="dxa"/>
          </w:tcPr>
          <w:p w:rsidR="00967828" w:rsidRPr="00A755EF" w:rsidRDefault="00967828" w:rsidP="00967828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06" w:type="dxa"/>
          </w:tcPr>
          <w:p w:rsidR="00967828" w:rsidRPr="00A755EF" w:rsidRDefault="00967828" w:rsidP="00967828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9/9=1</w:t>
            </w:r>
          </w:p>
        </w:tc>
      </w:tr>
      <w:tr w:rsidR="00967828" w:rsidRPr="00A755EF" w:rsidTr="004B0B10">
        <w:tc>
          <w:tcPr>
            <w:tcW w:w="3490" w:type="dxa"/>
          </w:tcPr>
          <w:p w:rsidR="00967828" w:rsidRPr="00A755EF" w:rsidRDefault="00967828" w:rsidP="00967828">
            <w:pPr>
              <w:rPr>
                <w:sz w:val="24"/>
                <w:szCs w:val="24"/>
              </w:rPr>
            </w:pPr>
            <w:r w:rsidRPr="00A755EF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2209" w:type="dxa"/>
          </w:tcPr>
          <w:p w:rsidR="00967828" w:rsidRPr="00A755EF" w:rsidRDefault="00967828" w:rsidP="00967828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40" w:type="dxa"/>
          </w:tcPr>
          <w:p w:rsidR="00967828" w:rsidRPr="00A755EF" w:rsidRDefault="00967828" w:rsidP="00967828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2306" w:type="dxa"/>
          </w:tcPr>
          <w:p w:rsidR="00967828" w:rsidRPr="00A755EF" w:rsidRDefault="00967828" w:rsidP="00967828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 xml:space="preserve">100/100=1  </w:t>
            </w:r>
          </w:p>
        </w:tc>
      </w:tr>
    </w:tbl>
    <w:p w:rsidR="00F9795C" w:rsidRPr="00A56262" w:rsidRDefault="00F9795C" w:rsidP="00F9795C">
      <w:pPr>
        <w:jc w:val="both"/>
        <w:rPr>
          <w:i/>
          <w:color w:val="000000"/>
          <w:sz w:val="28"/>
          <w:szCs w:val="28"/>
        </w:rPr>
      </w:pPr>
    </w:p>
    <w:p w:rsidR="00F9795C" w:rsidRDefault="00F9795C" w:rsidP="00F979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7B7297">
        <w:rPr>
          <w:color w:val="000000"/>
          <w:sz w:val="28"/>
          <w:szCs w:val="28"/>
        </w:rPr>
        <w:t xml:space="preserve">оэффициент развития </w:t>
      </w:r>
      <w:r>
        <w:rPr>
          <w:color w:val="000000"/>
          <w:sz w:val="28"/>
          <w:szCs w:val="28"/>
        </w:rPr>
        <w:t xml:space="preserve">показателей </w:t>
      </w:r>
      <w:r w:rsidRPr="007B7297">
        <w:rPr>
          <w:color w:val="000000"/>
          <w:sz w:val="28"/>
          <w:szCs w:val="28"/>
        </w:rPr>
        <w:t>подпрограммы</w:t>
      </w:r>
      <w:r>
        <w:rPr>
          <w:color w:val="000000"/>
          <w:sz w:val="28"/>
          <w:szCs w:val="28"/>
        </w:rPr>
        <w:t xml:space="preserve"> </w:t>
      </w:r>
      <w:r w:rsidR="00967828">
        <w:rPr>
          <w:color w:val="000000"/>
          <w:sz w:val="28"/>
          <w:szCs w:val="28"/>
        </w:rPr>
        <w:t>1: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1484"/>
        <w:gridCol w:w="2337"/>
      </w:tblGrid>
      <w:tr w:rsidR="00967828" w:rsidRPr="00A755EF" w:rsidTr="00FC5F16">
        <w:tc>
          <w:tcPr>
            <w:tcW w:w="3539" w:type="dxa"/>
          </w:tcPr>
          <w:p w:rsidR="00967828" w:rsidRPr="00A755EF" w:rsidRDefault="00967828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</w:tcPr>
          <w:p w:rsidR="00967828" w:rsidRPr="00A755EF" w:rsidRDefault="00967828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2024 год (факт)</w:t>
            </w:r>
          </w:p>
        </w:tc>
        <w:tc>
          <w:tcPr>
            <w:tcW w:w="1484" w:type="dxa"/>
          </w:tcPr>
          <w:p w:rsidR="00967828" w:rsidRPr="00A755EF" w:rsidRDefault="00967828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2023 год (факт)</w:t>
            </w:r>
          </w:p>
        </w:tc>
        <w:tc>
          <w:tcPr>
            <w:tcW w:w="2337" w:type="dxa"/>
          </w:tcPr>
          <w:p w:rsidR="00967828" w:rsidRPr="00A755EF" w:rsidRDefault="00967828" w:rsidP="00A755EF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 xml:space="preserve">коэффициент </w:t>
            </w:r>
            <w:r w:rsidR="00A755EF">
              <w:rPr>
                <w:color w:val="000000"/>
                <w:sz w:val="24"/>
                <w:szCs w:val="24"/>
              </w:rPr>
              <w:t>развития показателей</w:t>
            </w:r>
          </w:p>
        </w:tc>
      </w:tr>
      <w:tr w:rsidR="00967828" w:rsidRPr="00A755EF" w:rsidTr="00FC5F16">
        <w:tc>
          <w:tcPr>
            <w:tcW w:w="3539" w:type="dxa"/>
          </w:tcPr>
          <w:p w:rsidR="00967828" w:rsidRPr="00A755EF" w:rsidRDefault="00967828" w:rsidP="00FC5F16">
            <w:pPr>
              <w:rPr>
                <w:sz w:val="24"/>
                <w:szCs w:val="24"/>
              </w:rPr>
            </w:pPr>
            <w:r w:rsidRPr="00A755EF">
              <w:rPr>
                <w:sz w:val="24"/>
                <w:szCs w:val="24"/>
              </w:rPr>
              <w:t>Количество населенных пунктов, обеспеченных работоспособностью системам оповещения</w:t>
            </w:r>
          </w:p>
        </w:tc>
        <w:tc>
          <w:tcPr>
            <w:tcW w:w="1985" w:type="dxa"/>
          </w:tcPr>
          <w:p w:rsidR="00967828" w:rsidRPr="00A755EF" w:rsidRDefault="00967828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967828" w:rsidRPr="00A755EF" w:rsidRDefault="00967828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967828" w:rsidRPr="00A755EF" w:rsidRDefault="00967828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2/2=1</w:t>
            </w:r>
          </w:p>
        </w:tc>
      </w:tr>
      <w:tr w:rsidR="00967828" w:rsidRPr="00A755EF" w:rsidTr="00FC5F16">
        <w:tc>
          <w:tcPr>
            <w:tcW w:w="3539" w:type="dxa"/>
          </w:tcPr>
          <w:p w:rsidR="00967828" w:rsidRPr="00A755EF" w:rsidRDefault="00967828" w:rsidP="00FC5F16">
            <w:pPr>
              <w:rPr>
                <w:b/>
                <w:sz w:val="24"/>
                <w:szCs w:val="24"/>
              </w:rPr>
            </w:pPr>
            <w:r w:rsidRPr="00A755EF">
              <w:rPr>
                <w:rStyle w:val="aa"/>
                <w:b w:val="0"/>
                <w:bCs/>
                <w:sz w:val="24"/>
                <w:szCs w:val="24"/>
              </w:rPr>
              <w:t>Количество пожарных водоемов, гидрантов введенных в эксплуатацию (в рабочем состоянии)</w:t>
            </w:r>
          </w:p>
        </w:tc>
        <w:tc>
          <w:tcPr>
            <w:tcW w:w="1985" w:type="dxa"/>
          </w:tcPr>
          <w:p w:rsidR="00967828" w:rsidRPr="00A755EF" w:rsidRDefault="00967828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967828" w:rsidRPr="00A755EF" w:rsidRDefault="00967828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</w:tcPr>
          <w:p w:rsidR="00967828" w:rsidRPr="00A755EF" w:rsidRDefault="00967828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2/2=1</w:t>
            </w:r>
          </w:p>
        </w:tc>
      </w:tr>
      <w:tr w:rsidR="00967828" w:rsidRPr="00A755EF" w:rsidTr="00FC5F16">
        <w:tc>
          <w:tcPr>
            <w:tcW w:w="3539" w:type="dxa"/>
          </w:tcPr>
          <w:p w:rsidR="00967828" w:rsidRPr="00A755EF" w:rsidRDefault="00967828" w:rsidP="00FC5F16">
            <w:pPr>
              <w:rPr>
                <w:sz w:val="24"/>
                <w:szCs w:val="24"/>
              </w:rPr>
            </w:pPr>
            <w:r w:rsidRPr="00A755EF">
              <w:rPr>
                <w:sz w:val="24"/>
                <w:szCs w:val="24"/>
              </w:rPr>
              <w:t>Количество спасателей прошедших профподготовку</w:t>
            </w:r>
          </w:p>
        </w:tc>
        <w:tc>
          <w:tcPr>
            <w:tcW w:w="1985" w:type="dxa"/>
          </w:tcPr>
          <w:p w:rsidR="00967828" w:rsidRPr="00A755EF" w:rsidRDefault="00967828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967828" w:rsidRPr="00A755EF" w:rsidRDefault="00967828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337" w:type="dxa"/>
          </w:tcPr>
          <w:p w:rsidR="00967828" w:rsidRPr="00A755EF" w:rsidRDefault="00967828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9/9=1</w:t>
            </w:r>
          </w:p>
        </w:tc>
      </w:tr>
      <w:tr w:rsidR="00967828" w:rsidRPr="00A755EF" w:rsidTr="00FC5F16">
        <w:tc>
          <w:tcPr>
            <w:tcW w:w="3539" w:type="dxa"/>
          </w:tcPr>
          <w:p w:rsidR="00967828" w:rsidRPr="00A755EF" w:rsidRDefault="00967828" w:rsidP="00FC5F16">
            <w:pPr>
              <w:rPr>
                <w:sz w:val="24"/>
                <w:szCs w:val="24"/>
              </w:rPr>
            </w:pPr>
            <w:r w:rsidRPr="00A755EF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1985" w:type="dxa"/>
          </w:tcPr>
          <w:p w:rsidR="00967828" w:rsidRPr="00A755EF" w:rsidRDefault="00967828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</w:tcPr>
          <w:p w:rsidR="00967828" w:rsidRPr="00A755EF" w:rsidRDefault="00967828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2337" w:type="dxa"/>
          </w:tcPr>
          <w:p w:rsidR="00967828" w:rsidRPr="00A755EF" w:rsidRDefault="00967828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 xml:space="preserve">100/100=1  </w:t>
            </w:r>
          </w:p>
        </w:tc>
      </w:tr>
    </w:tbl>
    <w:p w:rsidR="00967828" w:rsidRDefault="00967828" w:rsidP="00F9795C">
      <w:pPr>
        <w:jc w:val="both"/>
      </w:pPr>
    </w:p>
    <w:p w:rsidR="00967828" w:rsidRDefault="00967828" w:rsidP="00967828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Индекс эффективности реализации подпрограммы 1 = (0,99+(((1+1)/2)+((1+1)/2)+(1+1)/2)+((1+1)/2))/4)/2=(0,99+(1+1+1+1)/4)/2=(0,99+1)/2=1,0</w:t>
      </w:r>
    </w:p>
    <w:p w:rsidR="00967828" w:rsidRDefault="00967828" w:rsidP="00F9795C">
      <w:pPr>
        <w:jc w:val="both"/>
        <w:rPr>
          <w:b/>
          <w:sz w:val="28"/>
          <w:szCs w:val="28"/>
        </w:rPr>
      </w:pPr>
    </w:p>
    <w:p w:rsidR="00F9795C" w:rsidRDefault="00F9795C" w:rsidP="00F9795C">
      <w:pPr>
        <w:jc w:val="center"/>
        <w:rPr>
          <w:b/>
          <w:color w:val="000000"/>
          <w:sz w:val="28"/>
          <w:szCs w:val="28"/>
        </w:rPr>
      </w:pPr>
      <w:r w:rsidRPr="00E83923">
        <w:rPr>
          <w:b/>
          <w:sz w:val="28"/>
          <w:szCs w:val="28"/>
        </w:rPr>
        <w:t xml:space="preserve">Расчет </w:t>
      </w:r>
      <w:r w:rsidRPr="00E83923">
        <w:rPr>
          <w:b/>
          <w:color w:val="000000"/>
          <w:sz w:val="28"/>
          <w:szCs w:val="28"/>
        </w:rPr>
        <w:t>индекса эффективности реализации подпрограммы</w:t>
      </w:r>
      <w:r>
        <w:rPr>
          <w:b/>
          <w:color w:val="000000"/>
          <w:sz w:val="28"/>
          <w:szCs w:val="28"/>
        </w:rPr>
        <w:t xml:space="preserve"> 2</w:t>
      </w:r>
    </w:p>
    <w:p w:rsidR="00F9795C" w:rsidRPr="00E83923" w:rsidRDefault="00F9795C" w:rsidP="00F9795C">
      <w:pPr>
        <w:ind w:firstLine="709"/>
        <w:jc w:val="both"/>
        <w:rPr>
          <w:color w:val="000000"/>
          <w:sz w:val="28"/>
          <w:szCs w:val="28"/>
        </w:rPr>
      </w:pPr>
    </w:p>
    <w:p w:rsidR="00F9795C" w:rsidRPr="00E83923" w:rsidRDefault="00967828" w:rsidP="00F9795C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E83923">
        <w:rPr>
          <w:color w:val="000000"/>
          <w:position w:val="-24"/>
          <w:sz w:val="28"/>
          <w:szCs w:val="28"/>
        </w:rPr>
        <w:object w:dxaOrig="3700" w:dyaOrig="1280">
          <v:shape id="_x0000_i1027" type="#_x0000_t75" style="width:251.25pt;height:87pt" o:ole="">
            <v:imagedata r:id="rId13" o:title=""/>
          </v:shape>
          <o:OLEObject Type="Embed" ProgID="Equation.3" ShapeID="_x0000_i1027" DrawAspect="Content" ObjectID="_1805094230" r:id="rId14"/>
        </w:object>
      </w:r>
      <w:r w:rsidR="00F9795C">
        <w:rPr>
          <w:color w:val="000000"/>
          <w:sz w:val="28"/>
          <w:szCs w:val="28"/>
        </w:rPr>
        <w:t xml:space="preserve">, где:       </w:t>
      </w:r>
    </w:p>
    <w:p w:rsidR="00F9795C" w:rsidRPr="00967828" w:rsidRDefault="00F9795C" w:rsidP="00F9795C">
      <w:pPr>
        <w:ind w:firstLine="709"/>
        <w:jc w:val="both"/>
        <w:rPr>
          <w:color w:val="000000"/>
          <w:sz w:val="24"/>
          <w:szCs w:val="24"/>
        </w:rPr>
      </w:pPr>
      <w:r w:rsidRPr="00967828">
        <w:rPr>
          <w:color w:val="000000"/>
          <w:sz w:val="24"/>
          <w:szCs w:val="24"/>
        </w:rPr>
        <w:t>ЭР</w:t>
      </w:r>
      <w:r w:rsidRPr="00967828">
        <w:rPr>
          <w:color w:val="000000"/>
          <w:sz w:val="24"/>
          <w:szCs w:val="24"/>
          <w:vertAlign w:val="subscript"/>
        </w:rPr>
        <w:t>ппм</w:t>
      </w:r>
      <w:r w:rsidRPr="00967828">
        <w:rPr>
          <w:color w:val="000000"/>
          <w:sz w:val="24"/>
          <w:szCs w:val="24"/>
        </w:rPr>
        <w:t xml:space="preserve"> – индекс эффективности реализации </w:t>
      </w:r>
      <w:r w:rsidRPr="00967828">
        <w:rPr>
          <w:color w:val="000000"/>
          <w:sz w:val="24"/>
          <w:szCs w:val="24"/>
          <w:lang w:val="en-US"/>
        </w:rPr>
        <w:t>m</w:t>
      </w:r>
      <w:r w:rsidRPr="00967828">
        <w:rPr>
          <w:color w:val="000000"/>
          <w:sz w:val="24"/>
          <w:szCs w:val="24"/>
        </w:rPr>
        <w:t>-й подпрограммы;</w:t>
      </w:r>
    </w:p>
    <w:p w:rsidR="00F9795C" w:rsidRPr="00967828" w:rsidRDefault="00F9795C" w:rsidP="00F9795C">
      <w:pPr>
        <w:ind w:firstLine="709"/>
        <w:jc w:val="both"/>
        <w:rPr>
          <w:color w:val="000000"/>
          <w:sz w:val="24"/>
          <w:szCs w:val="24"/>
        </w:rPr>
      </w:pPr>
      <w:r w:rsidRPr="00967828">
        <w:rPr>
          <w:color w:val="000000"/>
          <w:sz w:val="24"/>
          <w:szCs w:val="24"/>
        </w:rPr>
        <w:t>КО</w:t>
      </w:r>
      <w:r w:rsidRPr="00967828">
        <w:rPr>
          <w:color w:val="000000"/>
          <w:sz w:val="24"/>
          <w:szCs w:val="24"/>
          <w:vertAlign w:val="subscript"/>
        </w:rPr>
        <w:t>ппм</w:t>
      </w:r>
      <w:r w:rsidRPr="00967828">
        <w:rPr>
          <w:color w:val="000000"/>
          <w:sz w:val="24"/>
          <w:szCs w:val="24"/>
        </w:rPr>
        <w:t xml:space="preserve"> – коэффициент использования средств местного бюджета по </w:t>
      </w:r>
      <w:r w:rsidRPr="00967828">
        <w:rPr>
          <w:color w:val="000000"/>
          <w:sz w:val="24"/>
          <w:szCs w:val="24"/>
          <w:lang w:val="en-US"/>
        </w:rPr>
        <w:t>m</w:t>
      </w:r>
      <w:r w:rsidRPr="00967828">
        <w:rPr>
          <w:color w:val="000000"/>
          <w:sz w:val="24"/>
          <w:szCs w:val="24"/>
        </w:rPr>
        <w:t>-й подпрограмме;</w:t>
      </w:r>
    </w:p>
    <w:p w:rsidR="00F9795C" w:rsidRPr="00967828" w:rsidRDefault="00F9795C" w:rsidP="00F9795C">
      <w:pPr>
        <w:ind w:firstLine="709"/>
        <w:jc w:val="both"/>
        <w:rPr>
          <w:color w:val="000000"/>
          <w:sz w:val="24"/>
          <w:szCs w:val="24"/>
        </w:rPr>
      </w:pPr>
      <w:r w:rsidRPr="00967828">
        <w:rPr>
          <w:color w:val="000000"/>
          <w:sz w:val="24"/>
          <w:szCs w:val="24"/>
        </w:rPr>
        <w:t>КВП</w:t>
      </w:r>
      <w:r w:rsidRPr="00967828">
        <w:rPr>
          <w:color w:val="000000"/>
          <w:sz w:val="24"/>
          <w:szCs w:val="24"/>
          <w:vertAlign w:val="subscript"/>
          <w:lang w:val="en-US"/>
        </w:rPr>
        <w:t>jm</w:t>
      </w:r>
      <w:r w:rsidRPr="00967828">
        <w:rPr>
          <w:color w:val="000000"/>
          <w:sz w:val="24"/>
          <w:szCs w:val="24"/>
        </w:rPr>
        <w:t xml:space="preserve"> – коэффициент выполнения планового значения </w:t>
      </w:r>
      <w:r w:rsidRPr="00967828">
        <w:rPr>
          <w:color w:val="000000"/>
          <w:sz w:val="24"/>
          <w:szCs w:val="24"/>
          <w:lang w:val="en-US"/>
        </w:rPr>
        <w:t>j</w:t>
      </w:r>
      <w:r w:rsidRPr="00967828">
        <w:rPr>
          <w:color w:val="000000"/>
          <w:sz w:val="24"/>
          <w:szCs w:val="24"/>
        </w:rPr>
        <w:t xml:space="preserve">-го показателя </w:t>
      </w:r>
      <w:r w:rsidRPr="00967828">
        <w:rPr>
          <w:color w:val="000000"/>
          <w:sz w:val="24"/>
          <w:szCs w:val="24"/>
          <w:lang w:val="en-US"/>
        </w:rPr>
        <w:t>m</w:t>
      </w:r>
      <w:r w:rsidRPr="00967828">
        <w:rPr>
          <w:color w:val="000000"/>
          <w:sz w:val="24"/>
          <w:szCs w:val="24"/>
        </w:rPr>
        <w:t>-й подпрограммы;</w:t>
      </w:r>
    </w:p>
    <w:p w:rsidR="00F9795C" w:rsidRPr="00967828" w:rsidRDefault="00F9795C" w:rsidP="00F9795C">
      <w:pPr>
        <w:ind w:firstLine="709"/>
        <w:jc w:val="both"/>
        <w:rPr>
          <w:color w:val="000000"/>
          <w:sz w:val="24"/>
          <w:szCs w:val="24"/>
        </w:rPr>
      </w:pPr>
      <w:r w:rsidRPr="00967828">
        <w:rPr>
          <w:color w:val="000000"/>
          <w:sz w:val="24"/>
          <w:szCs w:val="24"/>
        </w:rPr>
        <w:t>КР</w:t>
      </w:r>
      <w:r w:rsidRPr="00967828">
        <w:rPr>
          <w:color w:val="000000"/>
          <w:sz w:val="24"/>
          <w:szCs w:val="24"/>
          <w:vertAlign w:val="subscript"/>
          <w:lang w:val="en-US"/>
        </w:rPr>
        <w:t>jm</w:t>
      </w:r>
      <w:r w:rsidRPr="00967828">
        <w:rPr>
          <w:color w:val="000000"/>
          <w:sz w:val="24"/>
          <w:szCs w:val="24"/>
        </w:rPr>
        <w:t xml:space="preserve"> – коэффициент развития </w:t>
      </w:r>
      <w:r w:rsidRPr="00967828">
        <w:rPr>
          <w:color w:val="000000"/>
          <w:sz w:val="24"/>
          <w:szCs w:val="24"/>
          <w:lang w:val="en-US"/>
        </w:rPr>
        <w:t>j</w:t>
      </w:r>
      <w:r w:rsidRPr="00967828">
        <w:rPr>
          <w:color w:val="000000"/>
          <w:sz w:val="24"/>
          <w:szCs w:val="24"/>
        </w:rPr>
        <w:t xml:space="preserve">-го показателя </w:t>
      </w:r>
      <w:r w:rsidRPr="00967828">
        <w:rPr>
          <w:color w:val="000000"/>
          <w:sz w:val="24"/>
          <w:szCs w:val="24"/>
          <w:lang w:val="en-US"/>
        </w:rPr>
        <w:t>m</w:t>
      </w:r>
      <w:r w:rsidRPr="00967828">
        <w:rPr>
          <w:color w:val="000000"/>
          <w:sz w:val="24"/>
          <w:szCs w:val="24"/>
        </w:rPr>
        <w:t>-й подпрограммы;</w:t>
      </w:r>
    </w:p>
    <w:p w:rsidR="00F9795C" w:rsidRPr="00967828" w:rsidRDefault="00F9795C" w:rsidP="00F9795C">
      <w:pPr>
        <w:ind w:firstLine="709"/>
        <w:jc w:val="both"/>
        <w:rPr>
          <w:color w:val="000000"/>
          <w:sz w:val="24"/>
          <w:szCs w:val="24"/>
        </w:rPr>
      </w:pPr>
      <w:r w:rsidRPr="00967828">
        <w:rPr>
          <w:color w:val="000000"/>
          <w:sz w:val="24"/>
          <w:szCs w:val="24"/>
          <w:lang w:val="en-US"/>
        </w:rPr>
        <w:t>l</w:t>
      </w:r>
      <w:r w:rsidRPr="00967828">
        <w:rPr>
          <w:color w:val="000000"/>
          <w:sz w:val="24"/>
          <w:szCs w:val="24"/>
        </w:rPr>
        <w:t xml:space="preserve"> –  количество показателей </w:t>
      </w:r>
      <w:r w:rsidRPr="00967828">
        <w:rPr>
          <w:color w:val="000000"/>
          <w:sz w:val="24"/>
          <w:szCs w:val="24"/>
          <w:lang w:val="en-US"/>
        </w:rPr>
        <w:t>m</w:t>
      </w:r>
      <w:r w:rsidRPr="00967828">
        <w:rPr>
          <w:color w:val="000000"/>
          <w:sz w:val="24"/>
          <w:szCs w:val="24"/>
        </w:rPr>
        <w:t>-й подпрограммы;</w:t>
      </w:r>
    </w:p>
    <w:p w:rsidR="00F9795C" w:rsidRPr="00967828" w:rsidRDefault="00F9795C" w:rsidP="00F9795C">
      <w:pPr>
        <w:ind w:firstLine="709"/>
        <w:jc w:val="both"/>
        <w:rPr>
          <w:color w:val="000000"/>
          <w:sz w:val="24"/>
          <w:szCs w:val="24"/>
        </w:rPr>
      </w:pPr>
      <w:r w:rsidRPr="00967828">
        <w:rPr>
          <w:color w:val="000000"/>
          <w:sz w:val="24"/>
          <w:szCs w:val="24"/>
          <w:lang w:val="en-US"/>
        </w:rPr>
        <w:t>jm</w:t>
      </w:r>
      <w:r w:rsidRPr="00967828">
        <w:rPr>
          <w:color w:val="000000"/>
          <w:sz w:val="24"/>
          <w:szCs w:val="24"/>
        </w:rPr>
        <w:t xml:space="preserve"> – </w:t>
      </w:r>
      <w:r w:rsidRPr="00967828">
        <w:rPr>
          <w:color w:val="000000"/>
          <w:sz w:val="24"/>
          <w:szCs w:val="24"/>
          <w:lang w:val="en-US"/>
        </w:rPr>
        <w:t>j</w:t>
      </w:r>
      <w:r w:rsidRPr="00967828">
        <w:rPr>
          <w:color w:val="000000"/>
          <w:sz w:val="24"/>
          <w:szCs w:val="24"/>
        </w:rPr>
        <w:t xml:space="preserve">-й показатель </w:t>
      </w:r>
      <w:r w:rsidRPr="00967828">
        <w:rPr>
          <w:color w:val="000000"/>
          <w:sz w:val="24"/>
          <w:szCs w:val="24"/>
          <w:lang w:val="en-US"/>
        </w:rPr>
        <w:t>m</w:t>
      </w:r>
      <w:r w:rsidRPr="00967828">
        <w:rPr>
          <w:color w:val="000000"/>
          <w:sz w:val="24"/>
          <w:szCs w:val="24"/>
        </w:rPr>
        <w:t>-й подпрограммы.</w:t>
      </w:r>
    </w:p>
    <w:p w:rsidR="00F9795C" w:rsidRDefault="00F9795C" w:rsidP="00F9795C"/>
    <w:p w:rsidR="00F9795C" w:rsidRDefault="00F9795C" w:rsidP="00F9795C"/>
    <w:p w:rsidR="00F9795C" w:rsidRDefault="00F9795C" w:rsidP="00F9795C">
      <w:pPr>
        <w:jc w:val="both"/>
        <w:rPr>
          <w:color w:val="000000"/>
          <w:sz w:val="28"/>
          <w:szCs w:val="28"/>
        </w:rPr>
      </w:pPr>
      <w:r w:rsidRPr="00132245">
        <w:rPr>
          <w:color w:val="000000"/>
          <w:sz w:val="28"/>
          <w:szCs w:val="28"/>
        </w:rPr>
        <w:t>Коэффициент использования средств местного б</w:t>
      </w:r>
      <w:r w:rsidR="008364D2">
        <w:rPr>
          <w:color w:val="000000"/>
          <w:sz w:val="28"/>
          <w:szCs w:val="28"/>
        </w:rPr>
        <w:t>юджета по подпрограмме 2: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2127"/>
        <w:gridCol w:w="1484"/>
        <w:gridCol w:w="2337"/>
      </w:tblGrid>
      <w:tr w:rsidR="008364D2" w:rsidRPr="00A755EF" w:rsidTr="00FC5F16">
        <w:tc>
          <w:tcPr>
            <w:tcW w:w="3397" w:type="dxa"/>
          </w:tcPr>
          <w:p w:rsidR="008364D2" w:rsidRPr="00A755EF" w:rsidRDefault="008364D2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</w:tcPr>
          <w:p w:rsidR="008364D2" w:rsidRPr="00A755EF" w:rsidRDefault="008364D2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2024 год (план)</w:t>
            </w:r>
          </w:p>
        </w:tc>
        <w:tc>
          <w:tcPr>
            <w:tcW w:w="1484" w:type="dxa"/>
          </w:tcPr>
          <w:p w:rsidR="008364D2" w:rsidRPr="00A755EF" w:rsidRDefault="008364D2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2024 год (факт)</w:t>
            </w:r>
          </w:p>
        </w:tc>
        <w:tc>
          <w:tcPr>
            <w:tcW w:w="2337" w:type="dxa"/>
          </w:tcPr>
          <w:p w:rsidR="008364D2" w:rsidRPr="00A755EF" w:rsidRDefault="008364D2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коэффициент использования средств</w:t>
            </w:r>
          </w:p>
        </w:tc>
      </w:tr>
      <w:tr w:rsidR="008364D2" w:rsidRPr="00A755EF" w:rsidTr="00FC5F16">
        <w:tc>
          <w:tcPr>
            <w:tcW w:w="3397" w:type="dxa"/>
          </w:tcPr>
          <w:p w:rsidR="008364D2" w:rsidRPr="00A755EF" w:rsidRDefault="008364D2" w:rsidP="00FC5F16">
            <w:pPr>
              <w:rPr>
                <w:sz w:val="24"/>
                <w:szCs w:val="24"/>
              </w:rPr>
            </w:pPr>
            <w:r w:rsidRPr="00A755EF">
              <w:rPr>
                <w:sz w:val="24"/>
                <w:szCs w:val="24"/>
              </w:rPr>
              <w:t>Предусмотрено средств на реализацию подпрограммы 2, тыс. рублей</w:t>
            </w:r>
          </w:p>
        </w:tc>
        <w:tc>
          <w:tcPr>
            <w:tcW w:w="2127" w:type="dxa"/>
          </w:tcPr>
          <w:p w:rsidR="008364D2" w:rsidRPr="00A755EF" w:rsidRDefault="008364D2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84" w:type="dxa"/>
          </w:tcPr>
          <w:p w:rsidR="008364D2" w:rsidRPr="00A755EF" w:rsidRDefault="008364D2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37" w:type="dxa"/>
          </w:tcPr>
          <w:p w:rsidR="008364D2" w:rsidRPr="00A755EF" w:rsidRDefault="008364D2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8364D2" w:rsidRPr="00132245" w:rsidRDefault="008364D2" w:rsidP="00F9795C">
      <w:pPr>
        <w:jc w:val="both"/>
        <w:rPr>
          <w:color w:val="000000"/>
          <w:sz w:val="28"/>
          <w:szCs w:val="28"/>
        </w:rPr>
      </w:pPr>
    </w:p>
    <w:p w:rsidR="00F9795C" w:rsidRPr="00E264E5" w:rsidRDefault="00F9795C" w:rsidP="00F9795C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выполнения планового </w:t>
      </w:r>
      <w:r w:rsidR="008364D2" w:rsidRPr="00E83923">
        <w:rPr>
          <w:color w:val="000000"/>
          <w:sz w:val="28"/>
          <w:szCs w:val="28"/>
        </w:rPr>
        <w:t xml:space="preserve">значения </w:t>
      </w:r>
      <w:r w:rsidR="008364D2" w:rsidRPr="00A56262">
        <w:rPr>
          <w:color w:val="000000"/>
          <w:sz w:val="28"/>
          <w:szCs w:val="28"/>
        </w:rPr>
        <w:t>показателей</w:t>
      </w:r>
      <w:r w:rsidR="008364D2">
        <w:rPr>
          <w:color w:val="000000"/>
          <w:sz w:val="28"/>
          <w:szCs w:val="28"/>
        </w:rPr>
        <w:t xml:space="preserve"> </w:t>
      </w:r>
      <w:r w:rsidRPr="00E83923">
        <w:rPr>
          <w:color w:val="000000"/>
          <w:sz w:val="28"/>
          <w:szCs w:val="28"/>
        </w:rPr>
        <w:t>подпрограммы</w:t>
      </w:r>
      <w:r w:rsidR="008364D2">
        <w:rPr>
          <w:color w:val="000000"/>
          <w:sz w:val="28"/>
          <w:szCs w:val="28"/>
        </w:rPr>
        <w:t xml:space="preserve"> 2</w:t>
      </w:r>
      <w:r w:rsidRPr="00E264E5">
        <w:rPr>
          <w:b/>
          <w:color w:val="000000"/>
          <w:sz w:val="28"/>
          <w:szCs w:val="28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90"/>
        <w:gridCol w:w="2209"/>
        <w:gridCol w:w="1340"/>
        <w:gridCol w:w="2306"/>
      </w:tblGrid>
      <w:tr w:rsidR="00F9795C" w:rsidRPr="009F37CD" w:rsidTr="004B0B10">
        <w:tc>
          <w:tcPr>
            <w:tcW w:w="3490" w:type="dxa"/>
          </w:tcPr>
          <w:p w:rsidR="00F9795C" w:rsidRPr="00A755EF" w:rsidRDefault="00F9795C" w:rsidP="004B0B10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09" w:type="dxa"/>
          </w:tcPr>
          <w:p w:rsidR="00F9795C" w:rsidRPr="00A755EF" w:rsidRDefault="008364D2" w:rsidP="004B0B10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2024</w:t>
            </w:r>
            <w:r w:rsidR="00F9795C" w:rsidRPr="00A755EF">
              <w:rPr>
                <w:color w:val="000000"/>
                <w:sz w:val="24"/>
                <w:szCs w:val="24"/>
              </w:rPr>
              <w:t xml:space="preserve"> год (план)</w:t>
            </w:r>
          </w:p>
        </w:tc>
        <w:tc>
          <w:tcPr>
            <w:tcW w:w="1340" w:type="dxa"/>
          </w:tcPr>
          <w:p w:rsidR="00F9795C" w:rsidRPr="00A755EF" w:rsidRDefault="008364D2" w:rsidP="004B0B10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 xml:space="preserve">2024 год </w:t>
            </w:r>
            <w:r w:rsidR="00F9795C" w:rsidRPr="00A755EF">
              <w:rPr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2306" w:type="dxa"/>
          </w:tcPr>
          <w:p w:rsidR="00F9795C" w:rsidRPr="00A755EF" w:rsidRDefault="00F9795C" w:rsidP="004B0B10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коэффициент выполнения</w:t>
            </w:r>
            <w:r w:rsidR="00A755EF" w:rsidRPr="00A755EF">
              <w:rPr>
                <w:color w:val="000000"/>
                <w:sz w:val="24"/>
                <w:szCs w:val="24"/>
              </w:rPr>
              <w:t xml:space="preserve"> показателей</w:t>
            </w:r>
          </w:p>
        </w:tc>
      </w:tr>
      <w:tr w:rsidR="00F9795C" w:rsidRPr="009F37CD" w:rsidTr="004B0B10">
        <w:tc>
          <w:tcPr>
            <w:tcW w:w="3490" w:type="dxa"/>
          </w:tcPr>
          <w:p w:rsidR="00F9795C" w:rsidRPr="00A755EF" w:rsidRDefault="00F9795C" w:rsidP="004B0B10">
            <w:pPr>
              <w:jc w:val="both"/>
              <w:rPr>
                <w:sz w:val="24"/>
                <w:szCs w:val="24"/>
              </w:rPr>
            </w:pPr>
            <w:r w:rsidRPr="00A755EF">
              <w:rPr>
                <w:sz w:val="24"/>
                <w:szCs w:val="24"/>
              </w:rPr>
              <w:t>1.</w:t>
            </w:r>
            <w:r w:rsidR="00E264E5" w:rsidRPr="00A755EF">
              <w:rPr>
                <w:color w:val="000000"/>
                <w:sz w:val="24"/>
                <w:szCs w:val="24"/>
              </w:rPr>
              <w:t>Количество установленных предупреждающих знаков</w:t>
            </w:r>
          </w:p>
        </w:tc>
        <w:tc>
          <w:tcPr>
            <w:tcW w:w="2209" w:type="dxa"/>
          </w:tcPr>
          <w:p w:rsidR="00F9795C" w:rsidRPr="00A755EF" w:rsidRDefault="008364D2" w:rsidP="004B0B10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0" w:type="dxa"/>
          </w:tcPr>
          <w:p w:rsidR="00F9795C" w:rsidRPr="00A755EF" w:rsidRDefault="003B64E6" w:rsidP="004B0B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06" w:type="dxa"/>
          </w:tcPr>
          <w:p w:rsidR="00F9795C" w:rsidRPr="00A755EF" w:rsidRDefault="003B64E6" w:rsidP="004B0B1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12/12=1,0</w:t>
            </w:r>
          </w:p>
        </w:tc>
      </w:tr>
    </w:tbl>
    <w:p w:rsidR="00F9795C" w:rsidRPr="00A56262" w:rsidRDefault="00F9795C" w:rsidP="00F9795C">
      <w:pPr>
        <w:jc w:val="both"/>
        <w:rPr>
          <w:i/>
          <w:color w:val="000000"/>
          <w:sz w:val="28"/>
          <w:szCs w:val="28"/>
        </w:rPr>
      </w:pPr>
    </w:p>
    <w:p w:rsidR="00F9795C" w:rsidRDefault="00F9795C" w:rsidP="00F9795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7B7297">
        <w:rPr>
          <w:color w:val="000000"/>
          <w:sz w:val="28"/>
          <w:szCs w:val="28"/>
        </w:rPr>
        <w:t xml:space="preserve">оэффициент развития </w:t>
      </w:r>
      <w:r>
        <w:rPr>
          <w:color w:val="000000"/>
          <w:sz w:val="28"/>
          <w:szCs w:val="28"/>
        </w:rPr>
        <w:t xml:space="preserve">показателей </w:t>
      </w:r>
      <w:r w:rsidRPr="007B7297">
        <w:rPr>
          <w:color w:val="000000"/>
          <w:sz w:val="28"/>
          <w:szCs w:val="28"/>
        </w:rPr>
        <w:t>подпрограммы</w:t>
      </w:r>
      <w:r w:rsidR="008364D2">
        <w:rPr>
          <w:color w:val="000000"/>
          <w:sz w:val="28"/>
          <w:szCs w:val="28"/>
        </w:rPr>
        <w:t xml:space="preserve"> 2: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90"/>
        <w:gridCol w:w="2209"/>
        <w:gridCol w:w="1340"/>
        <w:gridCol w:w="2306"/>
      </w:tblGrid>
      <w:tr w:rsidR="008364D2" w:rsidRPr="009F37CD" w:rsidTr="00FC5F16">
        <w:tc>
          <w:tcPr>
            <w:tcW w:w="3490" w:type="dxa"/>
          </w:tcPr>
          <w:p w:rsidR="008364D2" w:rsidRPr="00A755EF" w:rsidRDefault="008364D2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09" w:type="dxa"/>
          </w:tcPr>
          <w:p w:rsidR="008364D2" w:rsidRPr="00A755EF" w:rsidRDefault="008364D2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2024 год (факт)</w:t>
            </w:r>
          </w:p>
        </w:tc>
        <w:tc>
          <w:tcPr>
            <w:tcW w:w="1340" w:type="dxa"/>
          </w:tcPr>
          <w:p w:rsidR="008364D2" w:rsidRPr="00A755EF" w:rsidRDefault="008364D2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2023 год (факт)</w:t>
            </w:r>
          </w:p>
        </w:tc>
        <w:tc>
          <w:tcPr>
            <w:tcW w:w="2306" w:type="dxa"/>
          </w:tcPr>
          <w:p w:rsidR="008364D2" w:rsidRPr="00A755EF" w:rsidRDefault="008364D2" w:rsidP="008364D2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коэффициент развития показателей</w:t>
            </w:r>
          </w:p>
        </w:tc>
      </w:tr>
      <w:tr w:rsidR="008364D2" w:rsidRPr="009F37CD" w:rsidTr="00FC5F16">
        <w:tc>
          <w:tcPr>
            <w:tcW w:w="3490" w:type="dxa"/>
          </w:tcPr>
          <w:p w:rsidR="008364D2" w:rsidRPr="00A755EF" w:rsidRDefault="008364D2" w:rsidP="00FC5F16">
            <w:pPr>
              <w:jc w:val="both"/>
              <w:rPr>
                <w:sz w:val="24"/>
                <w:szCs w:val="24"/>
              </w:rPr>
            </w:pPr>
            <w:r w:rsidRPr="00A755EF">
              <w:rPr>
                <w:sz w:val="24"/>
                <w:szCs w:val="24"/>
              </w:rPr>
              <w:t>1.</w:t>
            </w:r>
            <w:r w:rsidRPr="00A755EF">
              <w:rPr>
                <w:color w:val="000000"/>
                <w:sz w:val="24"/>
                <w:szCs w:val="24"/>
              </w:rPr>
              <w:t>Количество установленных предупреждающих знаков</w:t>
            </w:r>
          </w:p>
        </w:tc>
        <w:tc>
          <w:tcPr>
            <w:tcW w:w="2209" w:type="dxa"/>
          </w:tcPr>
          <w:p w:rsidR="008364D2" w:rsidRPr="00A755EF" w:rsidRDefault="003B64E6" w:rsidP="008364D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0" w:type="dxa"/>
          </w:tcPr>
          <w:p w:rsidR="008364D2" w:rsidRPr="00A755EF" w:rsidRDefault="008364D2" w:rsidP="00FC5F16">
            <w:pPr>
              <w:jc w:val="both"/>
              <w:rPr>
                <w:color w:val="000000"/>
                <w:sz w:val="24"/>
                <w:szCs w:val="24"/>
              </w:rPr>
            </w:pPr>
            <w:r w:rsidRPr="00A755E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06" w:type="dxa"/>
          </w:tcPr>
          <w:p w:rsidR="008364D2" w:rsidRPr="00A755EF" w:rsidRDefault="003B64E6" w:rsidP="00FC5F1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8364D2" w:rsidRPr="00A755EF">
              <w:rPr>
                <w:color w:val="000000"/>
                <w:sz w:val="24"/>
                <w:szCs w:val="24"/>
              </w:rPr>
              <w:t>/8=1</w:t>
            </w:r>
            <w:r>
              <w:rPr>
                <w:color w:val="000000"/>
                <w:sz w:val="24"/>
                <w:szCs w:val="24"/>
              </w:rPr>
              <w:t>,5</w:t>
            </w:r>
          </w:p>
        </w:tc>
      </w:tr>
    </w:tbl>
    <w:p w:rsidR="008364D2" w:rsidRDefault="008364D2" w:rsidP="00F9795C">
      <w:pPr>
        <w:jc w:val="both"/>
      </w:pPr>
    </w:p>
    <w:p w:rsidR="008364D2" w:rsidRPr="00132245" w:rsidRDefault="008364D2" w:rsidP="008364D2">
      <w:pPr>
        <w:rPr>
          <w:b/>
        </w:rPr>
      </w:pPr>
      <w:r w:rsidRPr="00132245">
        <w:rPr>
          <w:b/>
          <w:color w:val="000000"/>
          <w:sz w:val="28"/>
          <w:szCs w:val="28"/>
        </w:rPr>
        <w:t xml:space="preserve">Индекс эффективности реализации </w:t>
      </w:r>
      <w:r w:rsidR="003B64E6">
        <w:rPr>
          <w:b/>
          <w:color w:val="000000"/>
          <w:sz w:val="28"/>
          <w:szCs w:val="28"/>
        </w:rPr>
        <w:t>подпрограммы 2 = (1+((1</w:t>
      </w:r>
      <w:r>
        <w:rPr>
          <w:b/>
          <w:color w:val="000000"/>
          <w:sz w:val="28"/>
          <w:szCs w:val="28"/>
        </w:rPr>
        <w:t>+1</w:t>
      </w:r>
      <w:r w:rsidR="003B64E6">
        <w:rPr>
          <w:b/>
          <w:color w:val="000000"/>
          <w:sz w:val="28"/>
          <w:szCs w:val="28"/>
        </w:rPr>
        <w:t>,5)/2))/2=(1+1,25)/2=1,13</w:t>
      </w:r>
    </w:p>
    <w:p w:rsidR="005E7D72" w:rsidRDefault="005E7D72" w:rsidP="00F9795C">
      <w:pPr>
        <w:jc w:val="both"/>
        <w:rPr>
          <w:b/>
          <w:color w:val="000000"/>
          <w:sz w:val="28"/>
          <w:szCs w:val="28"/>
        </w:rPr>
      </w:pPr>
    </w:p>
    <w:p w:rsidR="005E7D72" w:rsidRPr="00E83923" w:rsidRDefault="005E7D72" w:rsidP="005E7D72">
      <w:pPr>
        <w:jc w:val="both"/>
        <w:rPr>
          <w:color w:val="000000"/>
          <w:sz w:val="28"/>
          <w:szCs w:val="28"/>
        </w:rPr>
      </w:pPr>
      <w:r w:rsidRPr="00E83923">
        <w:rPr>
          <w:color w:val="000000"/>
          <w:sz w:val="28"/>
          <w:szCs w:val="28"/>
        </w:rPr>
        <w:t>Общая оценка реализации муниципальной прогр</w:t>
      </w:r>
      <w:r>
        <w:rPr>
          <w:color w:val="000000"/>
          <w:sz w:val="28"/>
          <w:szCs w:val="28"/>
        </w:rPr>
        <w:t>аммы рассчитывается по формуле</w:t>
      </w:r>
      <w:r w:rsidRPr="00E83923">
        <w:rPr>
          <w:color w:val="000000"/>
          <w:sz w:val="28"/>
          <w:szCs w:val="28"/>
        </w:rPr>
        <w:t>:</w:t>
      </w:r>
    </w:p>
    <w:p w:rsidR="005E7D72" w:rsidRPr="00E83923" w:rsidRDefault="005E7D72" w:rsidP="005E7D72">
      <w:pPr>
        <w:ind w:firstLine="709"/>
        <w:jc w:val="both"/>
        <w:rPr>
          <w:color w:val="000000"/>
          <w:sz w:val="28"/>
          <w:szCs w:val="28"/>
        </w:rPr>
      </w:pPr>
    </w:p>
    <w:p w:rsidR="005E7D72" w:rsidRPr="00E83923" w:rsidRDefault="005E7D72" w:rsidP="005E7D72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E83923">
        <w:rPr>
          <w:color w:val="000000"/>
          <w:position w:val="-24"/>
          <w:sz w:val="28"/>
          <w:szCs w:val="28"/>
        </w:rPr>
        <w:object w:dxaOrig="2560" w:dyaOrig="1240">
          <v:shape id="_x0000_i1028" type="#_x0000_t75" style="width:174pt;height:84pt" o:ole="">
            <v:imagedata r:id="rId15" o:title=""/>
          </v:shape>
          <o:OLEObject Type="Embed" ProgID="Equation.3" ShapeID="_x0000_i1028" DrawAspect="Content" ObjectID="_1805094231" r:id="rId16"/>
        </w:object>
      </w:r>
      <w:r>
        <w:rPr>
          <w:color w:val="000000"/>
          <w:sz w:val="28"/>
          <w:szCs w:val="28"/>
        </w:rPr>
        <w:t xml:space="preserve">, где       </w:t>
      </w:r>
    </w:p>
    <w:p w:rsidR="005E7D72" w:rsidRPr="002E23E6" w:rsidRDefault="005E7D72" w:rsidP="005E7D72">
      <w:pPr>
        <w:ind w:firstLine="709"/>
        <w:jc w:val="both"/>
        <w:rPr>
          <w:color w:val="000000"/>
          <w:sz w:val="24"/>
          <w:szCs w:val="24"/>
        </w:rPr>
      </w:pPr>
      <w:r w:rsidRPr="002E23E6">
        <w:rPr>
          <w:color w:val="000000"/>
          <w:sz w:val="24"/>
          <w:szCs w:val="24"/>
        </w:rPr>
        <w:t>ЭР</w:t>
      </w:r>
      <w:r w:rsidRPr="002E23E6">
        <w:rPr>
          <w:color w:val="000000"/>
          <w:sz w:val="24"/>
          <w:szCs w:val="24"/>
          <w:vertAlign w:val="subscript"/>
        </w:rPr>
        <w:t>общ</w:t>
      </w:r>
      <w:r w:rsidRPr="002E23E6">
        <w:rPr>
          <w:color w:val="000000"/>
          <w:sz w:val="24"/>
          <w:szCs w:val="24"/>
        </w:rPr>
        <w:t xml:space="preserve"> – индекс общей эффективности реализации муниципальной программы;</w:t>
      </w:r>
    </w:p>
    <w:p w:rsidR="005E7D72" w:rsidRPr="002E23E6" w:rsidRDefault="005E7D72" w:rsidP="005E7D72">
      <w:pPr>
        <w:ind w:firstLine="709"/>
        <w:jc w:val="both"/>
        <w:rPr>
          <w:color w:val="000000"/>
          <w:sz w:val="24"/>
          <w:szCs w:val="24"/>
        </w:rPr>
      </w:pPr>
      <w:r w:rsidRPr="002E23E6">
        <w:rPr>
          <w:color w:val="000000"/>
          <w:sz w:val="24"/>
          <w:szCs w:val="24"/>
        </w:rPr>
        <w:t>ЭР</w:t>
      </w:r>
      <w:r w:rsidRPr="002E23E6">
        <w:rPr>
          <w:color w:val="000000"/>
          <w:sz w:val="24"/>
          <w:szCs w:val="24"/>
          <w:vertAlign w:val="subscript"/>
        </w:rPr>
        <w:t>мп</w:t>
      </w:r>
      <w:r w:rsidRPr="002E23E6">
        <w:rPr>
          <w:color w:val="000000"/>
          <w:sz w:val="24"/>
          <w:szCs w:val="24"/>
        </w:rPr>
        <w:t xml:space="preserve"> – индекс эффективности реализации муниципальной программы;</w:t>
      </w:r>
    </w:p>
    <w:p w:rsidR="005E7D72" w:rsidRPr="002E23E6" w:rsidRDefault="005E7D72" w:rsidP="005E7D72">
      <w:pPr>
        <w:ind w:firstLine="709"/>
        <w:jc w:val="both"/>
        <w:rPr>
          <w:color w:val="000000"/>
          <w:sz w:val="24"/>
          <w:szCs w:val="24"/>
        </w:rPr>
      </w:pPr>
      <w:r w:rsidRPr="002E23E6">
        <w:rPr>
          <w:color w:val="000000"/>
          <w:sz w:val="24"/>
          <w:szCs w:val="24"/>
        </w:rPr>
        <w:t>ЭР</w:t>
      </w:r>
      <w:r w:rsidRPr="002E23E6">
        <w:rPr>
          <w:color w:val="000000"/>
          <w:sz w:val="24"/>
          <w:szCs w:val="24"/>
          <w:vertAlign w:val="subscript"/>
        </w:rPr>
        <w:t>ппм</w:t>
      </w:r>
      <w:r w:rsidRPr="002E23E6">
        <w:rPr>
          <w:color w:val="000000"/>
          <w:sz w:val="24"/>
          <w:szCs w:val="24"/>
        </w:rPr>
        <w:t xml:space="preserve"> – индекс эффективности реализации </w:t>
      </w:r>
      <w:r w:rsidRPr="002E23E6">
        <w:rPr>
          <w:color w:val="000000"/>
          <w:sz w:val="24"/>
          <w:szCs w:val="24"/>
          <w:lang w:val="en-US"/>
        </w:rPr>
        <w:t>m</w:t>
      </w:r>
      <w:r w:rsidRPr="002E23E6">
        <w:rPr>
          <w:color w:val="000000"/>
          <w:sz w:val="24"/>
          <w:szCs w:val="24"/>
        </w:rPr>
        <w:t>-й подпрограммы;</w:t>
      </w:r>
    </w:p>
    <w:p w:rsidR="005E7D72" w:rsidRPr="002E23E6" w:rsidRDefault="005E7D72" w:rsidP="005E7D72">
      <w:pPr>
        <w:ind w:firstLine="709"/>
        <w:jc w:val="both"/>
        <w:rPr>
          <w:color w:val="000000"/>
          <w:sz w:val="24"/>
          <w:szCs w:val="24"/>
        </w:rPr>
      </w:pPr>
      <w:r w:rsidRPr="002E23E6">
        <w:rPr>
          <w:color w:val="000000"/>
          <w:sz w:val="24"/>
          <w:szCs w:val="24"/>
          <w:lang w:val="en-US"/>
        </w:rPr>
        <w:t>m</w:t>
      </w:r>
      <w:r w:rsidRPr="002E23E6">
        <w:rPr>
          <w:color w:val="000000"/>
          <w:sz w:val="24"/>
          <w:szCs w:val="24"/>
        </w:rPr>
        <w:t xml:space="preserve"> – </w:t>
      </w:r>
      <w:r w:rsidRPr="002E23E6">
        <w:rPr>
          <w:color w:val="000000"/>
          <w:sz w:val="24"/>
          <w:szCs w:val="24"/>
          <w:lang w:val="en-US"/>
        </w:rPr>
        <w:t>m</w:t>
      </w:r>
      <w:r w:rsidRPr="002E23E6">
        <w:rPr>
          <w:color w:val="000000"/>
          <w:sz w:val="24"/>
          <w:szCs w:val="24"/>
        </w:rPr>
        <w:t>-я подпрограмма;</w:t>
      </w:r>
    </w:p>
    <w:p w:rsidR="005E7D72" w:rsidRPr="002E23E6" w:rsidRDefault="005E7D72" w:rsidP="005E7D72">
      <w:pPr>
        <w:ind w:firstLine="709"/>
        <w:jc w:val="both"/>
        <w:rPr>
          <w:color w:val="000000"/>
          <w:sz w:val="24"/>
          <w:szCs w:val="24"/>
        </w:rPr>
      </w:pPr>
      <w:r w:rsidRPr="002E23E6">
        <w:rPr>
          <w:color w:val="000000"/>
          <w:sz w:val="24"/>
          <w:szCs w:val="24"/>
          <w:lang w:val="en-US"/>
        </w:rPr>
        <w:t>S</w:t>
      </w:r>
      <w:r w:rsidRPr="002E23E6">
        <w:rPr>
          <w:color w:val="000000"/>
          <w:sz w:val="24"/>
          <w:szCs w:val="24"/>
        </w:rPr>
        <w:t xml:space="preserve"> – количество подпрограмм муниципальной программы.</w:t>
      </w:r>
    </w:p>
    <w:p w:rsidR="005E7D72" w:rsidRDefault="005E7D72" w:rsidP="005E7D72">
      <w:pPr>
        <w:ind w:firstLine="709"/>
        <w:jc w:val="both"/>
        <w:rPr>
          <w:color w:val="000000"/>
          <w:sz w:val="28"/>
          <w:szCs w:val="28"/>
        </w:rPr>
      </w:pPr>
    </w:p>
    <w:p w:rsidR="005E7D72" w:rsidRDefault="005E7D72" w:rsidP="005E7D72">
      <w:pPr>
        <w:ind w:firstLine="709"/>
        <w:jc w:val="both"/>
        <w:rPr>
          <w:b/>
          <w:color w:val="000000"/>
          <w:sz w:val="28"/>
          <w:szCs w:val="28"/>
        </w:rPr>
      </w:pPr>
      <w:r w:rsidRPr="001E06C4">
        <w:rPr>
          <w:b/>
          <w:color w:val="000000"/>
          <w:sz w:val="28"/>
          <w:szCs w:val="28"/>
        </w:rPr>
        <w:t>Общая оценка реализации муни</w:t>
      </w:r>
      <w:r>
        <w:rPr>
          <w:b/>
          <w:color w:val="000000"/>
          <w:sz w:val="28"/>
          <w:szCs w:val="28"/>
        </w:rPr>
        <w:t xml:space="preserve">ципальной программы = </w:t>
      </w:r>
      <w:r w:rsidR="003B64E6">
        <w:rPr>
          <w:b/>
          <w:color w:val="000000"/>
          <w:sz w:val="28"/>
          <w:szCs w:val="28"/>
        </w:rPr>
        <w:t>(1,05+((1+1,13)/2))/2=(1,05+1,07)/2=1,06</w:t>
      </w:r>
    </w:p>
    <w:p w:rsidR="00F56661" w:rsidRPr="001E06C4" w:rsidRDefault="00F56661" w:rsidP="005E7D72">
      <w:pPr>
        <w:ind w:firstLine="709"/>
        <w:jc w:val="both"/>
        <w:rPr>
          <w:b/>
          <w:color w:val="000000"/>
          <w:sz w:val="28"/>
          <w:szCs w:val="28"/>
        </w:rPr>
      </w:pPr>
    </w:p>
    <w:p w:rsidR="00F9795C" w:rsidRDefault="00F9795C" w:rsidP="002305DC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EE3CD2" w:rsidRPr="00EE3CD2" w:rsidRDefault="00EE3CD2" w:rsidP="00EE3CD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EE3CD2">
        <w:rPr>
          <w:b/>
          <w:sz w:val="28"/>
          <w:szCs w:val="28"/>
        </w:rPr>
        <w:t>Предложе</w:t>
      </w:r>
      <w:r w:rsidR="00114BEF">
        <w:rPr>
          <w:b/>
          <w:sz w:val="28"/>
          <w:szCs w:val="28"/>
        </w:rPr>
        <w:t xml:space="preserve">ния по дальнейшей реализации </w:t>
      </w:r>
      <w:r w:rsidRPr="00EE3CD2">
        <w:rPr>
          <w:b/>
          <w:sz w:val="28"/>
          <w:szCs w:val="28"/>
        </w:rPr>
        <w:t>программы</w:t>
      </w:r>
    </w:p>
    <w:p w:rsidR="00B21573" w:rsidRPr="000D79C1" w:rsidRDefault="00114BEF" w:rsidP="000D79C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Действие </w:t>
      </w:r>
      <w:r w:rsidR="00EE3CD2" w:rsidRPr="00EE3CD2">
        <w:rPr>
          <w:color w:val="000000"/>
          <w:sz w:val="28"/>
          <w:szCs w:val="28"/>
        </w:rPr>
        <w:t>пр</w:t>
      </w:r>
      <w:r w:rsidR="00B65DFA">
        <w:rPr>
          <w:color w:val="000000"/>
          <w:sz w:val="28"/>
          <w:szCs w:val="28"/>
        </w:rPr>
        <w:t xml:space="preserve">ограммы </w:t>
      </w:r>
      <w:r w:rsidR="00B21573">
        <w:rPr>
          <w:color w:val="000000"/>
          <w:sz w:val="28"/>
          <w:szCs w:val="28"/>
        </w:rPr>
        <w:t xml:space="preserve">прекращено, программа признана утратившей </w:t>
      </w:r>
      <w:r w:rsidR="002133AD">
        <w:rPr>
          <w:color w:val="000000"/>
          <w:sz w:val="28"/>
          <w:szCs w:val="28"/>
        </w:rPr>
        <w:t>силу, с</w:t>
      </w:r>
      <w:r w:rsidR="00B21573">
        <w:rPr>
          <w:color w:val="000000"/>
          <w:sz w:val="28"/>
          <w:szCs w:val="28"/>
        </w:rPr>
        <w:t xml:space="preserve"> 1 января 2025 года действует муниципальная программа в проектном формате </w:t>
      </w:r>
      <w:r w:rsidR="00B21573" w:rsidRPr="00B50B32">
        <w:rPr>
          <w:sz w:val="28"/>
        </w:rPr>
        <w:t>«Защита населения и территорий от чрезвычайных ситуаций, обеспечения пожарной безопасности и безопасности людей н</w:t>
      </w:r>
      <w:r w:rsidR="00B21573">
        <w:rPr>
          <w:sz w:val="28"/>
        </w:rPr>
        <w:t>а</w:t>
      </w:r>
      <w:r w:rsidR="00B21573" w:rsidRPr="00B50B32">
        <w:rPr>
          <w:sz w:val="28"/>
        </w:rPr>
        <w:t xml:space="preserve"> водных объектах, создание систем оповещения и информирования населения о чрезвычайных ситуациях природного и техногенного характера на территории Воже</w:t>
      </w:r>
      <w:r w:rsidR="00B21573">
        <w:rPr>
          <w:sz w:val="28"/>
        </w:rPr>
        <w:t>годского муниципального округа</w:t>
      </w:r>
      <w:r w:rsidR="00B21573" w:rsidRPr="00B50B32">
        <w:rPr>
          <w:sz w:val="28"/>
        </w:rPr>
        <w:t>»</w:t>
      </w:r>
      <w:r w:rsidR="000D79C1">
        <w:rPr>
          <w:sz w:val="28"/>
        </w:rPr>
        <w:t>.</w:t>
      </w:r>
    </w:p>
    <w:p w:rsidR="00DF6F71" w:rsidRDefault="00DF6F71" w:rsidP="001349C0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4780C" w:rsidRDefault="0084780C" w:rsidP="001349C0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4780C" w:rsidRDefault="0084780C" w:rsidP="001349C0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84780C" w:rsidRDefault="0084780C" w:rsidP="001349C0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C0769" w:rsidRDefault="00B21573" w:rsidP="001349C0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B21573" w:rsidRPr="00313347" w:rsidRDefault="00B21573" w:rsidP="001349C0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C0769" w:rsidRPr="00313347" w:rsidRDefault="001C0769" w:rsidP="00574A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236"/>
      <w:bookmarkEnd w:id="1"/>
      <w:r w:rsidRPr="00313347">
        <w:rPr>
          <w:sz w:val="28"/>
          <w:szCs w:val="28"/>
        </w:rPr>
        <w:t>Сведения о достижении значений целевых показателей (индикаторов) муниципальной программы, подп</w:t>
      </w:r>
      <w:r w:rsidR="00574A8E">
        <w:rPr>
          <w:sz w:val="28"/>
          <w:szCs w:val="28"/>
        </w:rPr>
        <w:t>рограмм муниципальной программы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52"/>
        <w:gridCol w:w="1276"/>
        <w:gridCol w:w="1134"/>
        <w:gridCol w:w="708"/>
        <w:gridCol w:w="851"/>
        <w:gridCol w:w="2135"/>
      </w:tblGrid>
      <w:tr w:rsidR="001C0769" w:rsidRPr="00937250" w:rsidTr="0093725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N</w:t>
            </w:r>
          </w:p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п/п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Целевой показатель (индикатор)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Значения целевых показателей (индикаторов)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1C0769" w:rsidRPr="00937250" w:rsidTr="009372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937250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937250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 xml:space="preserve">2024 </w:t>
            </w:r>
            <w:r w:rsidR="001C0769" w:rsidRPr="009372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C0769" w:rsidRPr="00937250" w:rsidTr="0093725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факт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C0769" w:rsidRPr="00937250" w:rsidTr="00937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7</w:t>
            </w:r>
          </w:p>
        </w:tc>
      </w:tr>
      <w:tr w:rsidR="001C0769" w:rsidRPr="00937250" w:rsidTr="00DA2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7E1D0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250">
              <w:rPr>
                <w:b/>
                <w:sz w:val="24"/>
                <w:szCs w:val="24"/>
              </w:rPr>
              <w:t>Муниципальная программа</w:t>
            </w:r>
            <w:r w:rsidR="00DA2B82" w:rsidRPr="00937250">
              <w:rPr>
                <w:b/>
                <w:sz w:val="24"/>
                <w:szCs w:val="24"/>
              </w:rPr>
              <w:t xml:space="preserve"> </w:t>
            </w:r>
            <w:r w:rsidR="00BD55A7" w:rsidRPr="00937250">
              <w:rPr>
                <w:b/>
                <w:sz w:val="24"/>
                <w:szCs w:val="24"/>
              </w:rPr>
              <w:t>«</w:t>
            </w:r>
            <w:r w:rsidR="001609DE" w:rsidRPr="00937250">
              <w:rPr>
                <w:sz w:val="24"/>
                <w:szCs w:val="24"/>
              </w:rPr>
              <w:t>Защита населения и территорий от чрезвычайных ситуаций, обеспечения пожарной безопасности и безопасности людей на водных объектах,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 на 2023-2027 годы»</w:t>
            </w:r>
          </w:p>
        </w:tc>
      </w:tr>
      <w:tr w:rsidR="001609DE" w:rsidRPr="00937250" w:rsidTr="00937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Количество населенных пунктов, обеспеченных работоспособностью системам оповещения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937250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-</w:t>
            </w:r>
          </w:p>
        </w:tc>
      </w:tr>
      <w:tr w:rsidR="001609DE" w:rsidRPr="00937250" w:rsidTr="00937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rPr>
                <w:b/>
                <w:sz w:val="24"/>
                <w:szCs w:val="24"/>
              </w:rPr>
            </w:pPr>
            <w:r w:rsidRPr="00937250">
              <w:rPr>
                <w:rStyle w:val="aa"/>
                <w:b w:val="0"/>
                <w:bCs/>
                <w:sz w:val="24"/>
                <w:szCs w:val="24"/>
              </w:rPr>
              <w:t>Количество пожарных водоемов, гидрантов введенных в эксплуатацию (в рабочем состоянии)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937250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-</w:t>
            </w:r>
          </w:p>
        </w:tc>
      </w:tr>
      <w:tr w:rsidR="001609DE" w:rsidRPr="00937250" w:rsidTr="00937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Количество спасателей прошедших профподготовку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937250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CA79F3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-</w:t>
            </w:r>
          </w:p>
        </w:tc>
      </w:tr>
      <w:tr w:rsidR="001609DE" w:rsidRPr="00937250" w:rsidTr="00937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C454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93725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937250" w:rsidP="00C454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937250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B80C3F" w:rsidRDefault="001609DE" w:rsidP="00C454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C3F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B80C3F" w:rsidRDefault="001609DE" w:rsidP="00C454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C3F">
              <w:rPr>
                <w:sz w:val="24"/>
                <w:szCs w:val="24"/>
              </w:rPr>
              <w:t>100</w:t>
            </w:r>
            <w:r w:rsidR="00BA7A74" w:rsidRPr="00B80C3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B80C3F" w:rsidRDefault="00B80C3F" w:rsidP="00C454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C3F">
              <w:rPr>
                <w:sz w:val="24"/>
                <w:szCs w:val="24"/>
              </w:rPr>
              <w:t>-</w:t>
            </w:r>
          </w:p>
        </w:tc>
      </w:tr>
      <w:tr w:rsidR="001609DE" w:rsidRPr="00937250" w:rsidTr="00937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5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rPr>
                <w:sz w:val="24"/>
                <w:szCs w:val="24"/>
              </w:rPr>
            </w:pPr>
            <w:r w:rsidRPr="00937250">
              <w:rPr>
                <w:color w:val="000000"/>
                <w:sz w:val="24"/>
                <w:szCs w:val="24"/>
              </w:rPr>
              <w:t>Количество установленных предупреждающих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937250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B80C3F" w:rsidRDefault="00BA7A74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C3F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B80C3F" w:rsidRDefault="00B80C3F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C3F">
              <w:rPr>
                <w:sz w:val="24"/>
                <w:szCs w:val="24"/>
              </w:rPr>
              <w:t>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B80C3F" w:rsidRDefault="00B80C3F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0C3F">
              <w:rPr>
                <w:sz w:val="24"/>
                <w:szCs w:val="24"/>
              </w:rPr>
              <w:t>-</w:t>
            </w:r>
          </w:p>
        </w:tc>
      </w:tr>
      <w:tr w:rsidR="001C0769" w:rsidRPr="00937250" w:rsidTr="00DA2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DA2B82" w:rsidP="007E1D0D">
            <w:pPr>
              <w:rPr>
                <w:sz w:val="24"/>
                <w:szCs w:val="24"/>
              </w:rPr>
            </w:pPr>
            <w:r w:rsidRPr="00937250">
              <w:rPr>
                <w:b/>
                <w:sz w:val="24"/>
                <w:szCs w:val="24"/>
              </w:rPr>
              <w:t>Подпрограмма</w:t>
            </w:r>
            <w:r w:rsidRPr="00937250">
              <w:rPr>
                <w:sz w:val="24"/>
                <w:szCs w:val="24"/>
              </w:rPr>
              <w:t xml:space="preserve"> </w:t>
            </w:r>
            <w:r w:rsidR="007E1D0D" w:rsidRPr="00937250">
              <w:rPr>
                <w:b/>
                <w:bCs/>
                <w:sz w:val="24"/>
                <w:szCs w:val="24"/>
              </w:rPr>
              <w:t>1</w:t>
            </w:r>
            <w:r w:rsidR="00291CDB" w:rsidRPr="00937250">
              <w:rPr>
                <w:sz w:val="24"/>
                <w:szCs w:val="24"/>
              </w:rPr>
              <w:t xml:space="preserve"> «Защита населения и территорий от чрезвычайных ситуаций, обеспечения пожарной безопасности,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округа»</w:t>
            </w:r>
          </w:p>
        </w:tc>
      </w:tr>
      <w:tr w:rsidR="001609DE" w:rsidRPr="00937250" w:rsidTr="00937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Количество населенных пунктов, обеспеченных работоспособностью системам оповещения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937250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-</w:t>
            </w:r>
          </w:p>
        </w:tc>
      </w:tr>
      <w:tr w:rsidR="001609DE" w:rsidRPr="00937250" w:rsidTr="00937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rPr>
                <w:b/>
                <w:sz w:val="24"/>
                <w:szCs w:val="24"/>
              </w:rPr>
            </w:pPr>
            <w:r w:rsidRPr="00937250">
              <w:rPr>
                <w:rStyle w:val="aa"/>
                <w:b w:val="0"/>
                <w:bCs/>
                <w:sz w:val="24"/>
                <w:szCs w:val="24"/>
              </w:rPr>
              <w:t>Количество пожарных водоемов, гидрантов введенных в эксплуатацию (в рабочем состоянии)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Pr="00937250" w:rsidRDefault="00937250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Pr="00937250" w:rsidRDefault="00CA79F3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-</w:t>
            </w:r>
          </w:p>
        </w:tc>
      </w:tr>
      <w:tr w:rsidR="001609DE" w:rsidRPr="00937250" w:rsidTr="00937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Количество спасателей прошедших профподготовку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Pr="00937250" w:rsidRDefault="00937250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Pr="00937250" w:rsidRDefault="00CA79F3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-</w:t>
            </w:r>
          </w:p>
        </w:tc>
      </w:tr>
      <w:tr w:rsidR="001609DE" w:rsidRPr="00937250" w:rsidTr="00937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4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Pr="00937250" w:rsidRDefault="00937250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100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E" w:rsidRPr="00937250" w:rsidRDefault="00CA79F3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-</w:t>
            </w:r>
          </w:p>
        </w:tc>
      </w:tr>
      <w:tr w:rsidR="007E1D0D" w:rsidRPr="00937250" w:rsidTr="00720A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D0D" w:rsidRPr="00937250" w:rsidRDefault="007E1D0D" w:rsidP="00720A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1D0D" w:rsidRPr="00937250" w:rsidRDefault="007E1D0D" w:rsidP="00720A3E">
            <w:pPr>
              <w:rPr>
                <w:sz w:val="24"/>
                <w:szCs w:val="24"/>
              </w:rPr>
            </w:pPr>
            <w:r w:rsidRPr="00937250">
              <w:rPr>
                <w:b/>
                <w:sz w:val="24"/>
                <w:szCs w:val="24"/>
              </w:rPr>
              <w:t>Подпрограмма</w:t>
            </w:r>
            <w:r w:rsidRPr="00937250">
              <w:rPr>
                <w:sz w:val="24"/>
                <w:szCs w:val="24"/>
              </w:rPr>
              <w:t xml:space="preserve"> </w:t>
            </w:r>
            <w:r w:rsidRPr="00937250">
              <w:rPr>
                <w:b/>
                <w:bCs/>
                <w:sz w:val="24"/>
                <w:szCs w:val="24"/>
              </w:rPr>
              <w:t>2</w:t>
            </w:r>
            <w:r w:rsidR="00291CDB" w:rsidRPr="00937250">
              <w:rPr>
                <w:sz w:val="24"/>
                <w:szCs w:val="24"/>
              </w:rPr>
              <w:t xml:space="preserve"> «Повышение безопасности людей при нахождении на водных объектах, расположенных на территории Вожегодского муниципального округа»</w:t>
            </w:r>
          </w:p>
        </w:tc>
      </w:tr>
      <w:tr w:rsidR="001609DE" w:rsidRPr="00937250" w:rsidTr="009372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rPr>
                <w:sz w:val="24"/>
                <w:szCs w:val="24"/>
              </w:rPr>
            </w:pPr>
            <w:r w:rsidRPr="00937250">
              <w:rPr>
                <w:color w:val="000000"/>
                <w:sz w:val="24"/>
                <w:szCs w:val="24"/>
              </w:rPr>
              <w:t>Количество установленных предупреждающих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1609DE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937250" w:rsidRDefault="00937250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110501" w:rsidRDefault="00CA79F3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501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110501" w:rsidRDefault="00110501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501">
              <w:rPr>
                <w:sz w:val="24"/>
                <w:szCs w:val="24"/>
              </w:rPr>
              <w:t>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09DE" w:rsidRPr="00110501" w:rsidRDefault="00110501" w:rsidP="001609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501">
              <w:rPr>
                <w:sz w:val="24"/>
                <w:szCs w:val="24"/>
              </w:rPr>
              <w:t>-</w:t>
            </w:r>
          </w:p>
        </w:tc>
      </w:tr>
    </w:tbl>
    <w:p w:rsidR="001C0769" w:rsidRPr="0078547D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sectPr w:rsidR="001C0769" w:rsidRPr="0078547D" w:rsidSect="0091208F">
          <w:footerReference w:type="even" r:id="rId17"/>
          <w:footerReference w:type="default" r:id="rId18"/>
          <w:pgSz w:w="11905" w:h="16838"/>
          <w:pgMar w:top="1134" w:right="567" w:bottom="1134" w:left="1418" w:header="720" w:footer="720" w:gutter="0"/>
          <w:cols w:space="720"/>
          <w:noEndnote/>
        </w:sectPr>
      </w:pPr>
    </w:p>
    <w:p w:rsidR="001C0769" w:rsidRPr="00313347" w:rsidRDefault="00CA79F3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2355"/>
      <w:bookmarkEnd w:id="2"/>
      <w:r w:rsidRPr="00313347">
        <w:rPr>
          <w:sz w:val="28"/>
          <w:szCs w:val="28"/>
        </w:rPr>
        <w:t>Сведения о степени выполнения основных мероприятий подпрограмм муниципальной программы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105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857"/>
        <w:gridCol w:w="1609"/>
        <w:gridCol w:w="1136"/>
        <w:gridCol w:w="1133"/>
        <w:gridCol w:w="1133"/>
        <w:gridCol w:w="993"/>
        <w:gridCol w:w="2269"/>
        <w:gridCol w:w="3262"/>
        <w:gridCol w:w="978"/>
      </w:tblGrid>
      <w:tr w:rsidR="001C0769" w:rsidRPr="00937250" w:rsidTr="00D0629A"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N</w:t>
            </w:r>
          </w:p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п/п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1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Результаты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Проблемы, возникшие в ходе реализации мероприятия &lt;*&gt;</w:t>
            </w:r>
          </w:p>
        </w:tc>
      </w:tr>
      <w:tr w:rsidR="001C0769" w:rsidRPr="00937250" w:rsidTr="00D0629A"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достигнутые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C0769" w:rsidRPr="00937250" w:rsidTr="00D0629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8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10</w:t>
            </w:r>
          </w:p>
        </w:tc>
      </w:tr>
      <w:tr w:rsidR="001C0769" w:rsidRPr="00937250" w:rsidTr="0091208F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937250" w:rsidRDefault="009D31E7" w:rsidP="00291CD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250">
              <w:rPr>
                <w:b/>
                <w:sz w:val="24"/>
                <w:szCs w:val="24"/>
              </w:rPr>
              <w:t>Подпрограмма</w:t>
            </w:r>
            <w:r w:rsidR="00291CDB" w:rsidRPr="00937250">
              <w:rPr>
                <w:rFonts w:eastAsia="Arial"/>
                <w:b/>
                <w:bCs/>
                <w:sz w:val="24"/>
                <w:szCs w:val="24"/>
                <w:lang w:eastAsia="zh-CN"/>
              </w:rPr>
              <w:t xml:space="preserve"> 1 </w:t>
            </w:r>
            <w:r w:rsidR="00D05AB6" w:rsidRPr="00937250">
              <w:rPr>
                <w:b/>
                <w:sz w:val="24"/>
                <w:szCs w:val="24"/>
              </w:rPr>
              <w:t>«Защита населения и территорий от чрезвычайных ситуаций, обеспечения пожарной безопасности,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округа»</w:t>
            </w:r>
          </w:p>
        </w:tc>
      </w:tr>
      <w:tr w:rsidR="00530819" w:rsidRPr="00937250" w:rsidTr="00D0629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530819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530819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 xml:space="preserve">Основное мероприятие </w:t>
            </w:r>
          </w:p>
          <w:p w:rsidR="00530819" w:rsidRPr="00937250" w:rsidRDefault="00530819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«</w:t>
            </w:r>
            <w:r w:rsidR="00E97DB8" w:rsidRPr="00937250">
              <w:rPr>
                <w:color w:val="1A1A1A"/>
                <w:sz w:val="24"/>
                <w:szCs w:val="24"/>
                <w:shd w:val="clear" w:color="auto" w:fill="FFFFFF"/>
              </w:rPr>
              <w:t>Обеспечение первичных мер пожарной безопасности и поддержания их в работоспособном состоянии»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530819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530819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202</w:t>
            </w:r>
            <w:r w:rsidR="007C5281" w:rsidRPr="00937250">
              <w:rPr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530819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202</w:t>
            </w:r>
            <w:r w:rsidR="007C5281" w:rsidRPr="00937250">
              <w:rPr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530819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202</w:t>
            </w:r>
            <w:r w:rsidR="007C5281" w:rsidRPr="00937250">
              <w:rPr>
                <w:sz w:val="24"/>
                <w:szCs w:val="24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530819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202</w:t>
            </w:r>
            <w:r w:rsidR="007C5281" w:rsidRPr="00937250">
              <w:rPr>
                <w:sz w:val="24"/>
                <w:szCs w:val="24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E97DB8" w:rsidP="00E97DB8">
            <w:pPr>
              <w:ind w:firstLine="72"/>
              <w:jc w:val="both"/>
              <w:rPr>
                <w:rFonts w:eastAsia="Arial"/>
                <w:bCs/>
                <w:sz w:val="24"/>
                <w:szCs w:val="24"/>
                <w:lang w:eastAsia="zh-CN"/>
              </w:rPr>
            </w:pPr>
            <w:r w:rsidRPr="00937250">
              <w:rPr>
                <w:color w:val="1A1A1A"/>
                <w:sz w:val="24"/>
                <w:szCs w:val="24"/>
                <w:shd w:val="clear" w:color="auto" w:fill="FFFFFF"/>
              </w:rPr>
              <w:t>Обеспечить первичные меры пожарной безопасности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CA79F3" w:rsidP="00E97D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 xml:space="preserve">В 2024 году </w:t>
            </w:r>
            <w:r w:rsidR="00E97DB8" w:rsidRPr="00937250">
              <w:rPr>
                <w:sz w:val="24"/>
                <w:szCs w:val="24"/>
              </w:rPr>
              <w:t>обеспечены</w:t>
            </w:r>
            <w:r w:rsidR="00530819" w:rsidRPr="00937250">
              <w:rPr>
                <w:sz w:val="24"/>
                <w:szCs w:val="24"/>
              </w:rPr>
              <w:t xml:space="preserve"> </w:t>
            </w:r>
            <w:r w:rsidR="00E97DB8" w:rsidRPr="00937250">
              <w:rPr>
                <w:color w:val="1A1A1A"/>
                <w:sz w:val="24"/>
                <w:szCs w:val="24"/>
                <w:shd w:val="clear" w:color="auto" w:fill="FFFFFF"/>
              </w:rPr>
              <w:t>первичные меры пожарной безопасности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530819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нет</w:t>
            </w:r>
          </w:p>
        </w:tc>
      </w:tr>
      <w:tr w:rsidR="00530819" w:rsidRPr="00937250" w:rsidTr="00D0629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530819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530819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 xml:space="preserve">Основное мероприятие </w:t>
            </w:r>
          </w:p>
          <w:p w:rsidR="00530819" w:rsidRPr="00937250" w:rsidRDefault="00530819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lastRenderedPageBreak/>
              <w:t>«</w:t>
            </w:r>
            <w:r w:rsidR="00E97DB8" w:rsidRPr="00937250">
              <w:rPr>
                <w:sz w:val="24"/>
                <w:szCs w:val="24"/>
              </w:rPr>
              <w:t>Реализация мероприятий по гражданской обороне, предупреждению и ликвидации последствий ЧС и стихийных бедствий</w:t>
            </w:r>
            <w:r w:rsidRPr="00937250">
              <w:rPr>
                <w:sz w:val="24"/>
                <w:szCs w:val="24"/>
              </w:rPr>
              <w:t>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530819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lastRenderedPageBreak/>
              <w:t xml:space="preserve">Администрация </w:t>
            </w:r>
            <w:r w:rsidRPr="00937250">
              <w:rPr>
                <w:sz w:val="24"/>
                <w:szCs w:val="24"/>
              </w:rPr>
              <w:lastRenderedPageBreak/>
              <w:t>Вожегодского муниципального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530819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lastRenderedPageBreak/>
              <w:t>202</w:t>
            </w:r>
            <w:r w:rsidR="007C5281" w:rsidRPr="00937250">
              <w:rPr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530819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202</w:t>
            </w:r>
            <w:r w:rsidR="007C5281" w:rsidRPr="00937250">
              <w:rPr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7C5281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2024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530819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202</w:t>
            </w:r>
            <w:r w:rsidR="007C5281" w:rsidRPr="00937250">
              <w:rPr>
                <w:sz w:val="24"/>
                <w:szCs w:val="24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530819" w:rsidP="00530819">
            <w:pPr>
              <w:jc w:val="both"/>
              <w:rPr>
                <w:rStyle w:val="aa"/>
                <w:bCs/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 xml:space="preserve">обеспечение реализации </w:t>
            </w:r>
            <w:r w:rsidRPr="00937250">
              <w:rPr>
                <w:sz w:val="24"/>
                <w:szCs w:val="24"/>
              </w:rPr>
              <w:lastRenderedPageBreak/>
              <w:t>полномочий в области ликвидации чрезвычайных ситуаций на территории округа.</w:t>
            </w:r>
          </w:p>
          <w:p w:rsidR="00530819" w:rsidRPr="00937250" w:rsidRDefault="00530819" w:rsidP="00530819">
            <w:pPr>
              <w:jc w:val="both"/>
              <w:rPr>
                <w:rFonts w:eastAsia="Arial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9F3" w:rsidRPr="00937250" w:rsidRDefault="00530819" w:rsidP="00CA79F3">
            <w:pPr>
              <w:jc w:val="both"/>
              <w:rPr>
                <w:rStyle w:val="aa"/>
                <w:bCs/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lastRenderedPageBreak/>
              <w:t>В 202</w:t>
            </w:r>
            <w:r w:rsidR="007C5281" w:rsidRPr="00937250">
              <w:rPr>
                <w:sz w:val="24"/>
                <w:szCs w:val="24"/>
              </w:rPr>
              <w:t>4</w:t>
            </w:r>
            <w:r w:rsidRPr="00937250">
              <w:rPr>
                <w:sz w:val="24"/>
                <w:szCs w:val="24"/>
              </w:rPr>
              <w:t xml:space="preserve"> году </w:t>
            </w:r>
            <w:r w:rsidR="00CA79F3" w:rsidRPr="00937250">
              <w:rPr>
                <w:sz w:val="24"/>
                <w:szCs w:val="24"/>
              </w:rPr>
              <w:t xml:space="preserve">обеспечена реализация полномочий в </w:t>
            </w:r>
            <w:r w:rsidR="00CA79F3" w:rsidRPr="00937250">
              <w:rPr>
                <w:sz w:val="24"/>
                <w:szCs w:val="24"/>
              </w:rPr>
              <w:lastRenderedPageBreak/>
              <w:t>области ликвидации чрезвычайных ситуаций на территории округа.</w:t>
            </w:r>
          </w:p>
          <w:p w:rsidR="00530819" w:rsidRPr="00937250" w:rsidRDefault="00530819" w:rsidP="00CA79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530819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530819" w:rsidRPr="00937250" w:rsidTr="00D0629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530819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530819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 xml:space="preserve">Основное мероприятие </w:t>
            </w:r>
          </w:p>
          <w:p w:rsidR="00530819" w:rsidRPr="00937250" w:rsidRDefault="00530819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«Обеспечение деятельности МБУ защиты в ЧС «АСС»»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530819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530819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202</w:t>
            </w:r>
            <w:r w:rsidR="00FF2ACD" w:rsidRPr="00937250">
              <w:rPr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530819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202</w:t>
            </w:r>
            <w:r w:rsidR="00FF2ACD" w:rsidRPr="00937250">
              <w:rPr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530819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202</w:t>
            </w:r>
            <w:r w:rsidR="00FF2ACD" w:rsidRPr="00937250">
              <w:rPr>
                <w:sz w:val="24"/>
                <w:szCs w:val="24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530819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202</w:t>
            </w:r>
            <w:r w:rsidR="00FF2ACD" w:rsidRPr="00937250">
              <w:rPr>
                <w:sz w:val="24"/>
                <w:szCs w:val="24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530819" w:rsidP="00530819">
            <w:pPr>
              <w:ind w:firstLine="72"/>
              <w:jc w:val="both"/>
              <w:rPr>
                <w:rFonts w:eastAsia="Arial"/>
                <w:bCs/>
                <w:sz w:val="24"/>
                <w:szCs w:val="24"/>
                <w:lang w:eastAsia="zh-CN"/>
              </w:rPr>
            </w:pPr>
            <w:r w:rsidRPr="00937250">
              <w:rPr>
                <w:sz w:val="24"/>
                <w:szCs w:val="24"/>
              </w:rPr>
              <w:t>обеспечение реализации полномочий в области ликвидации чрезвычайных ситуаций на территории округа.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79F3" w:rsidRPr="00937250" w:rsidRDefault="00530819" w:rsidP="00CA79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В 202</w:t>
            </w:r>
            <w:r w:rsidR="007C5281" w:rsidRPr="00937250">
              <w:rPr>
                <w:sz w:val="24"/>
                <w:szCs w:val="24"/>
              </w:rPr>
              <w:t>4</w:t>
            </w:r>
            <w:r w:rsidRPr="00937250">
              <w:rPr>
                <w:sz w:val="24"/>
                <w:szCs w:val="24"/>
              </w:rPr>
              <w:t xml:space="preserve"> году</w:t>
            </w:r>
            <w:r w:rsidR="00CA79F3" w:rsidRPr="00937250">
              <w:rPr>
                <w:sz w:val="24"/>
                <w:szCs w:val="24"/>
              </w:rPr>
              <w:t xml:space="preserve"> деятельность </w:t>
            </w:r>
            <w:r w:rsidR="00D0629A" w:rsidRPr="00937250">
              <w:rPr>
                <w:sz w:val="24"/>
                <w:szCs w:val="24"/>
              </w:rPr>
              <w:t xml:space="preserve"> </w:t>
            </w:r>
            <w:r w:rsidR="00CA79F3" w:rsidRPr="00937250">
              <w:rPr>
                <w:sz w:val="24"/>
                <w:szCs w:val="24"/>
              </w:rPr>
              <w:t>МБУ защиты в ЧС «АСС» обеспечена</w:t>
            </w:r>
          </w:p>
          <w:p w:rsidR="00530819" w:rsidRPr="00937250" w:rsidRDefault="00530819" w:rsidP="00FF2A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0819" w:rsidRPr="00937250" w:rsidRDefault="00530819" w:rsidP="005308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нет</w:t>
            </w:r>
          </w:p>
        </w:tc>
      </w:tr>
      <w:tr w:rsidR="00291CDB" w:rsidRPr="00937250" w:rsidTr="00291CDB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1CDB" w:rsidRPr="00937250" w:rsidRDefault="00291CDB" w:rsidP="00F51E2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3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1CDB" w:rsidRPr="00937250" w:rsidRDefault="00291CDB" w:rsidP="00F51E2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37250">
              <w:rPr>
                <w:b/>
                <w:sz w:val="24"/>
                <w:szCs w:val="24"/>
              </w:rPr>
              <w:t>Подпрограмма</w:t>
            </w:r>
            <w:r w:rsidRPr="00937250">
              <w:rPr>
                <w:rFonts w:eastAsia="Arial"/>
                <w:b/>
                <w:bCs/>
                <w:sz w:val="24"/>
                <w:szCs w:val="24"/>
                <w:lang w:eastAsia="zh-CN"/>
              </w:rPr>
              <w:t xml:space="preserve"> 2</w:t>
            </w:r>
            <w:r w:rsidR="00D05AB6" w:rsidRPr="00937250">
              <w:rPr>
                <w:rFonts w:eastAsia="Arial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D05AB6" w:rsidRPr="00937250">
              <w:rPr>
                <w:b/>
                <w:sz w:val="24"/>
                <w:szCs w:val="24"/>
              </w:rPr>
              <w:t>«Повышение безопасности людей при нахождении на водных объектах, расположенных на территории Вожегодского муниципального округа»</w:t>
            </w:r>
          </w:p>
        </w:tc>
      </w:tr>
      <w:tr w:rsidR="00D05AB6" w:rsidRPr="00937250" w:rsidTr="00D0629A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AB6" w:rsidRPr="00937250" w:rsidRDefault="00D05AB6" w:rsidP="00D05A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AB6" w:rsidRPr="00937250" w:rsidRDefault="00D05AB6" w:rsidP="00D05A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Основное мероприятие</w:t>
            </w:r>
          </w:p>
          <w:p w:rsidR="00530819" w:rsidRPr="00937250" w:rsidRDefault="00530819" w:rsidP="00D05A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«</w:t>
            </w:r>
            <w:r w:rsidR="00E97DB8" w:rsidRPr="00937250">
              <w:rPr>
                <w:sz w:val="24"/>
                <w:szCs w:val="24"/>
              </w:rPr>
              <w:t>Реализация мероприятий по обеспечению безопасности людей на водных объектах</w:t>
            </w:r>
            <w:r w:rsidRPr="00937250">
              <w:rPr>
                <w:sz w:val="24"/>
                <w:szCs w:val="24"/>
              </w:rPr>
              <w:t>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AB6" w:rsidRPr="00937250" w:rsidRDefault="00007927" w:rsidP="00D05A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AB6" w:rsidRPr="00937250" w:rsidRDefault="00D05AB6" w:rsidP="00D05A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202</w:t>
            </w:r>
            <w:r w:rsidR="00FF2ACD" w:rsidRPr="00937250">
              <w:rPr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AB6" w:rsidRPr="00937250" w:rsidRDefault="00D05AB6" w:rsidP="00D05A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202</w:t>
            </w:r>
            <w:r w:rsidR="00FF2ACD" w:rsidRPr="00937250">
              <w:rPr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AB6" w:rsidRPr="00937250" w:rsidRDefault="00D05AB6" w:rsidP="00D05A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202</w:t>
            </w:r>
            <w:r w:rsidR="00FF2ACD" w:rsidRPr="00937250">
              <w:rPr>
                <w:sz w:val="24"/>
                <w:szCs w:val="24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AB6" w:rsidRPr="00937250" w:rsidRDefault="00D05AB6" w:rsidP="00D05A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202</w:t>
            </w:r>
            <w:r w:rsidR="00FF2ACD" w:rsidRPr="00937250">
              <w:rPr>
                <w:sz w:val="24"/>
                <w:szCs w:val="24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AB6" w:rsidRPr="00937250" w:rsidRDefault="00E97DB8" w:rsidP="00D05AB6">
            <w:pPr>
              <w:widowControl w:val="0"/>
              <w:autoSpaceDE w:val="0"/>
              <w:autoSpaceDN w:val="0"/>
              <w:adjustRightInd w:val="0"/>
              <w:rPr>
                <w:rFonts w:eastAsia="Arial"/>
                <w:bCs/>
                <w:sz w:val="24"/>
                <w:szCs w:val="24"/>
                <w:lang w:eastAsia="zh-CN"/>
              </w:rPr>
            </w:pPr>
            <w:r w:rsidRPr="00937250">
              <w:rPr>
                <w:sz w:val="24"/>
                <w:szCs w:val="24"/>
              </w:rPr>
              <w:t>Реализовать мероприятий по обеспечению безопасности людей на водных объектах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AB6" w:rsidRPr="00937250" w:rsidRDefault="00104FFD" w:rsidP="00CA79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250">
              <w:rPr>
                <w:color w:val="000000"/>
                <w:sz w:val="24"/>
                <w:szCs w:val="24"/>
              </w:rPr>
              <w:t>В 202</w:t>
            </w:r>
            <w:r w:rsidR="007C5281" w:rsidRPr="00937250">
              <w:rPr>
                <w:color w:val="000000"/>
                <w:sz w:val="24"/>
                <w:szCs w:val="24"/>
              </w:rPr>
              <w:t>4</w:t>
            </w:r>
            <w:r w:rsidRPr="00937250">
              <w:rPr>
                <w:color w:val="000000"/>
                <w:sz w:val="24"/>
                <w:szCs w:val="24"/>
              </w:rPr>
              <w:t xml:space="preserve"> году количество установленных предупреждающих знаков</w:t>
            </w:r>
            <w:r w:rsidR="00291F69" w:rsidRPr="00937250">
              <w:rPr>
                <w:color w:val="000000"/>
                <w:sz w:val="24"/>
                <w:szCs w:val="24"/>
              </w:rPr>
              <w:t xml:space="preserve"> </w:t>
            </w:r>
            <w:r w:rsidRPr="00937250">
              <w:rPr>
                <w:color w:val="000000"/>
                <w:sz w:val="24"/>
                <w:szCs w:val="24"/>
              </w:rPr>
              <w:t>составило 8ед.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AB6" w:rsidRPr="00937250" w:rsidRDefault="00D05AB6" w:rsidP="00D05A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7250">
              <w:rPr>
                <w:sz w:val="24"/>
                <w:szCs w:val="24"/>
              </w:rPr>
              <w:t>Нет</w:t>
            </w:r>
          </w:p>
        </w:tc>
      </w:tr>
    </w:tbl>
    <w:p w:rsidR="001C0769" w:rsidRPr="00937250" w:rsidRDefault="001C0769" w:rsidP="001C07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C0769" w:rsidRPr="00937250" w:rsidRDefault="001C0769" w:rsidP="001C076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7250">
        <w:rPr>
          <w:sz w:val="24"/>
          <w:szCs w:val="24"/>
        </w:rPr>
        <w:t>--------------------------------</w:t>
      </w:r>
    </w:p>
    <w:p w:rsidR="001C0769" w:rsidRPr="00633B7F" w:rsidRDefault="001C0769" w:rsidP="001C0769">
      <w:pPr>
        <w:widowControl w:val="0"/>
        <w:autoSpaceDE w:val="0"/>
        <w:autoSpaceDN w:val="0"/>
        <w:adjustRightInd w:val="0"/>
        <w:ind w:firstLine="540"/>
        <w:sectPr w:rsidR="001C0769" w:rsidRPr="00633B7F" w:rsidSect="0091208F">
          <w:pgSz w:w="16838" w:h="11905" w:orient="landscape"/>
          <w:pgMar w:top="851" w:right="1134" w:bottom="1440" w:left="1134" w:header="720" w:footer="720" w:gutter="0"/>
          <w:cols w:space="720"/>
          <w:noEndnote/>
        </w:sectPr>
      </w:pPr>
      <w:r w:rsidRPr="00937250">
        <w:rPr>
          <w:sz w:val="24"/>
          <w:szCs w:val="24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</w:t>
      </w:r>
      <w:r w:rsidRPr="00633B7F">
        <w:t>".</w:t>
      </w:r>
    </w:p>
    <w:p w:rsidR="001C0769" w:rsidRPr="00313347" w:rsidRDefault="00630E6B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2657"/>
      <w:bookmarkEnd w:id="3"/>
      <w:r w:rsidRPr="00313347">
        <w:rPr>
          <w:sz w:val="28"/>
          <w:szCs w:val="28"/>
        </w:rPr>
        <w:t xml:space="preserve">Справочная информация о расходах местного бюджета Вожегодского муниципального </w:t>
      </w:r>
      <w:r>
        <w:rPr>
          <w:sz w:val="28"/>
          <w:szCs w:val="28"/>
        </w:rPr>
        <w:t>округа</w:t>
      </w:r>
      <w:r w:rsidRPr="00313347">
        <w:rPr>
          <w:sz w:val="28"/>
          <w:szCs w:val="28"/>
        </w:rPr>
        <w:t xml:space="preserve"> на реализацию целей муниципальной программы Вожегодского </w:t>
      </w:r>
      <w:r>
        <w:rPr>
          <w:sz w:val="28"/>
          <w:szCs w:val="28"/>
        </w:rPr>
        <w:t>округа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13347">
        <w:rPr>
          <w:sz w:val="28"/>
          <w:szCs w:val="28"/>
        </w:rPr>
        <w:t>(тыс. руб.)</w:t>
      </w: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376"/>
        <w:gridCol w:w="4111"/>
        <w:gridCol w:w="1418"/>
        <w:gridCol w:w="1842"/>
        <w:gridCol w:w="1560"/>
        <w:gridCol w:w="1731"/>
      </w:tblGrid>
      <w:tr w:rsidR="001C0769" w:rsidRPr="00630E6B" w:rsidTr="0091208F">
        <w:tc>
          <w:tcPr>
            <w:tcW w:w="2268" w:type="dxa"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Статус</w:t>
            </w:r>
          </w:p>
        </w:tc>
        <w:tc>
          <w:tcPr>
            <w:tcW w:w="2376" w:type="dxa"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111" w:type="dxa"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418" w:type="dxa"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Оценка расходов на отчетный год </w:t>
            </w:r>
            <w:hyperlink w:anchor="Par2835" w:history="1">
              <w:r w:rsidRPr="00630E6B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42" w:type="dxa"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Фактические расходы за отчетный год </w:t>
            </w:r>
            <w:hyperlink w:anchor="Par2836" w:history="1">
              <w:r w:rsidRPr="00630E6B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60" w:type="dxa"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Освоено средств за отчетный год, %</w:t>
            </w:r>
          </w:p>
        </w:tc>
        <w:tc>
          <w:tcPr>
            <w:tcW w:w="1731" w:type="dxa"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Пояснение (причины неосвоения, экономии)</w:t>
            </w:r>
          </w:p>
        </w:tc>
      </w:tr>
      <w:tr w:rsidR="001C0769" w:rsidRPr="00630E6B" w:rsidTr="0091208F">
        <w:tc>
          <w:tcPr>
            <w:tcW w:w="2268" w:type="dxa"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7</w:t>
            </w:r>
          </w:p>
        </w:tc>
      </w:tr>
      <w:tr w:rsidR="00B21573" w:rsidRPr="00630E6B" w:rsidTr="0091208F">
        <w:tc>
          <w:tcPr>
            <w:tcW w:w="2268" w:type="dxa"/>
            <w:vMerge w:val="restart"/>
          </w:tcPr>
          <w:p w:rsidR="00B21573" w:rsidRPr="00630E6B" w:rsidRDefault="00B21573" w:rsidP="002525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Муниципальная программа</w:t>
            </w:r>
            <w:r w:rsidRPr="00630E6B">
              <w:rPr>
                <w:rFonts w:eastAsia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vMerge w:val="restart"/>
          </w:tcPr>
          <w:p w:rsidR="00B21573" w:rsidRPr="00630E6B" w:rsidRDefault="00B21573" w:rsidP="00216C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b/>
                <w:sz w:val="24"/>
                <w:szCs w:val="24"/>
              </w:rPr>
              <w:t>«</w:t>
            </w:r>
            <w:r w:rsidRPr="00630E6B">
              <w:rPr>
                <w:sz w:val="24"/>
                <w:szCs w:val="24"/>
              </w:rPr>
              <w:t xml:space="preserve">Защита населения и территорий от чрезвычайных ситуаций, обеспечения пожарной безопасности и безопасности людей на водных объектах, создание систем оповещения и информирования населения о чрезвычайных ситуациях природного и техногенного характера на территории Вожегодского </w:t>
            </w:r>
            <w:r w:rsidRPr="00630E6B">
              <w:rPr>
                <w:sz w:val="24"/>
                <w:szCs w:val="24"/>
              </w:rPr>
              <w:lastRenderedPageBreak/>
              <w:t>муниципального округа на 2023-2027 годы»</w:t>
            </w:r>
          </w:p>
        </w:tc>
        <w:tc>
          <w:tcPr>
            <w:tcW w:w="4111" w:type="dxa"/>
          </w:tcPr>
          <w:p w:rsidR="00B21573" w:rsidRPr="00630E6B" w:rsidRDefault="00B21573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</w:tcPr>
          <w:p w:rsidR="00B21573" w:rsidRPr="00B21573" w:rsidRDefault="00B21573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8774,9</w:t>
            </w:r>
          </w:p>
        </w:tc>
        <w:tc>
          <w:tcPr>
            <w:tcW w:w="1842" w:type="dxa"/>
          </w:tcPr>
          <w:p w:rsidR="00B21573" w:rsidRPr="00B21573" w:rsidRDefault="00B21573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8718,5</w:t>
            </w:r>
          </w:p>
        </w:tc>
        <w:tc>
          <w:tcPr>
            <w:tcW w:w="1560" w:type="dxa"/>
          </w:tcPr>
          <w:p w:rsidR="00B21573" w:rsidRPr="00B21573" w:rsidRDefault="00B21573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99,4</w:t>
            </w:r>
          </w:p>
        </w:tc>
        <w:tc>
          <w:tcPr>
            <w:tcW w:w="1731" w:type="dxa"/>
            <w:vMerge w:val="restart"/>
          </w:tcPr>
          <w:p w:rsidR="00B21573" w:rsidRPr="00630E6B" w:rsidRDefault="00B21573" w:rsidP="00B215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работ «по факту» на основании актов выполненных работ</w:t>
            </w:r>
          </w:p>
          <w:p w:rsidR="00B21573" w:rsidRPr="00630E6B" w:rsidRDefault="00B21573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1573" w:rsidRPr="00630E6B" w:rsidTr="0091208F">
        <w:tc>
          <w:tcPr>
            <w:tcW w:w="2268" w:type="dxa"/>
            <w:vMerge/>
          </w:tcPr>
          <w:p w:rsidR="00B21573" w:rsidRPr="00630E6B" w:rsidRDefault="00B21573" w:rsidP="00630E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21573" w:rsidRPr="00630E6B" w:rsidRDefault="00B21573" w:rsidP="00630E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21573" w:rsidRPr="00630E6B" w:rsidRDefault="00B21573" w:rsidP="00630E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B21573" w:rsidRPr="00B21573" w:rsidRDefault="00B21573" w:rsidP="00630E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8774,9</w:t>
            </w:r>
          </w:p>
        </w:tc>
        <w:tc>
          <w:tcPr>
            <w:tcW w:w="1842" w:type="dxa"/>
          </w:tcPr>
          <w:p w:rsidR="00B21573" w:rsidRPr="00B21573" w:rsidRDefault="00B21573" w:rsidP="00630E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8718,5</w:t>
            </w:r>
          </w:p>
        </w:tc>
        <w:tc>
          <w:tcPr>
            <w:tcW w:w="1560" w:type="dxa"/>
          </w:tcPr>
          <w:p w:rsidR="00B21573" w:rsidRPr="00B21573" w:rsidRDefault="00B21573" w:rsidP="00630E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99,4</w:t>
            </w:r>
          </w:p>
        </w:tc>
        <w:tc>
          <w:tcPr>
            <w:tcW w:w="1731" w:type="dxa"/>
            <w:vMerge/>
          </w:tcPr>
          <w:p w:rsidR="00B21573" w:rsidRPr="00630E6B" w:rsidRDefault="00B21573" w:rsidP="00630E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630E6B" w:rsidTr="0091208F">
        <w:tc>
          <w:tcPr>
            <w:tcW w:w="2268" w:type="dxa"/>
            <w:vMerge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1C0769" w:rsidRPr="00630E6B" w:rsidTr="0091208F">
        <w:tc>
          <w:tcPr>
            <w:tcW w:w="2268" w:type="dxa"/>
            <w:vMerge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1C0769" w:rsidRPr="00630E6B" w:rsidTr="0091208F">
        <w:tc>
          <w:tcPr>
            <w:tcW w:w="2268" w:type="dxa"/>
            <w:vMerge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1C0769" w:rsidRPr="00630E6B" w:rsidTr="0091208F">
        <w:tc>
          <w:tcPr>
            <w:tcW w:w="2268" w:type="dxa"/>
            <w:vMerge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B21573" w:rsidRPr="00630E6B" w:rsidTr="0091208F">
        <w:tc>
          <w:tcPr>
            <w:tcW w:w="2268" w:type="dxa"/>
            <w:vMerge w:val="restart"/>
          </w:tcPr>
          <w:p w:rsidR="00B21573" w:rsidRPr="00630E6B" w:rsidRDefault="00B21573" w:rsidP="00630E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Подпрограмма 1</w:t>
            </w:r>
          </w:p>
          <w:p w:rsidR="00B21573" w:rsidRPr="00630E6B" w:rsidRDefault="00B21573" w:rsidP="00630E6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B21573" w:rsidRPr="00630E6B" w:rsidRDefault="00B21573" w:rsidP="00630E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«Защита населения и территорий от чрезвычайных ситуаций, обеспечения пожарной безопасности,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округа»</w:t>
            </w:r>
          </w:p>
        </w:tc>
        <w:tc>
          <w:tcPr>
            <w:tcW w:w="4111" w:type="dxa"/>
          </w:tcPr>
          <w:p w:rsidR="00B21573" w:rsidRPr="00630E6B" w:rsidRDefault="00B21573" w:rsidP="00630E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B21573" w:rsidRPr="00B21573" w:rsidRDefault="00B21573" w:rsidP="00630E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8774,9</w:t>
            </w:r>
          </w:p>
        </w:tc>
        <w:tc>
          <w:tcPr>
            <w:tcW w:w="1842" w:type="dxa"/>
          </w:tcPr>
          <w:p w:rsidR="00B21573" w:rsidRPr="00B21573" w:rsidRDefault="00B21573" w:rsidP="00630E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8718,5</w:t>
            </w:r>
          </w:p>
        </w:tc>
        <w:tc>
          <w:tcPr>
            <w:tcW w:w="1560" w:type="dxa"/>
          </w:tcPr>
          <w:p w:rsidR="00B21573" w:rsidRPr="00B21573" w:rsidRDefault="00B21573" w:rsidP="00630E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99,4</w:t>
            </w:r>
          </w:p>
        </w:tc>
        <w:tc>
          <w:tcPr>
            <w:tcW w:w="1731" w:type="dxa"/>
            <w:vMerge w:val="restart"/>
          </w:tcPr>
          <w:p w:rsidR="00B21573" w:rsidRPr="00630E6B" w:rsidRDefault="00B21573" w:rsidP="00B215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работ «по факту» на основании актов выполненных работ</w:t>
            </w:r>
          </w:p>
          <w:p w:rsidR="00B21573" w:rsidRPr="00630E6B" w:rsidRDefault="00B21573" w:rsidP="00630E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1573" w:rsidRPr="00630E6B" w:rsidTr="0091208F">
        <w:tc>
          <w:tcPr>
            <w:tcW w:w="2268" w:type="dxa"/>
            <w:vMerge/>
          </w:tcPr>
          <w:p w:rsidR="00B21573" w:rsidRPr="00630E6B" w:rsidRDefault="00B21573" w:rsidP="00630E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B21573" w:rsidRPr="00630E6B" w:rsidRDefault="00B21573" w:rsidP="00630E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21573" w:rsidRPr="00630E6B" w:rsidRDefault="00B21573" w:rsidP="00630E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B21573" w:rsidRPr="00B21573" w:rsidRDefault="00B21573" w:rsidP="00630E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8774,9</w:t>
            </w:r>
          </w:p>
        </w:tc>
        <w:tc>
          <w:tcPr>
            <w:tcW w:w="1842" w:type="dxa"/>
          </w:tcPr>
          <w:p w:rsidR="00B21573" w:rsidRPr="00B21573" w:rsidRDefault="00B21573" w:rsidP="00630E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8718,5</w:t>
            </w:r>
          </w:p>
        </w:tc>
        <w:tc>
          <w:tcPr>
            <w:tcW w:w="1560" w:type="dxa"/>
          </w:tcPr>
          <w:p w:rsidR="00B21573" w:rsidRPr="00B21573" w:rsidRDefault="00B21573" w:rsidP="00630E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99,4</w:t>
            </w:r>
          </w:p>
        </w:tc>
        <w:tc>
          <w:tcPr>
            <w:tcW w:w="1731" w:type="dxa"/>
            <w:vMerge/>
          </w:tcPr>
          <w:p w:rsidR="00B21573" w:rsidRPr="00630E6B" w:rsidRDefault="00B21573" w:rsidP="00630E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C0769" w:rsidRPr="00630E6B" w:rsidTr="0091208F">
        <w:tc>
          <w:tcPr>
            <w:tcW w:w="2268" w:type="dxa"/>
            <w:vMerge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1C0769" w:rsidRPr="00630E6B" w:rsidTr="0091208F">
        <w:tc>
          <w:tcPr>
            <w:tcW w:w="2268" w:type="dxa"/>
            <w:vMerge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1C0769" w:rsidRPr="00630E6B" w:rsidTr="0091208F">
        <w:tc>
          <w:tcPr>
            <w:tcW w:w="2268" w:type="dxa"/>
            <w:vMerge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1C0769" w:rsidRPr="00630E6B" w:rsidTr="0091208F">
        <w:tc>
          <w:tcPr>
            <w:tcW w:w="2268" w:type="dxa"/>
            <w:vMerge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1C0769" w:rsidRPr="00B21573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C0769" w:rsidRPr="00B21573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C0769" w:rsidRPr="00B21573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FF2ACD" w:rsidRPr="00630E6B" w:rsidTr="0091208F">
        <w:tc>
          <w:tcPr>
            <w:tcW w:w="2268" w:type="dxa"/>
            <w:vMerge w:val="restart"/>
          </w:tcPr>
          <w:p w:rsidR="00FF2ACD" w:rsidRPr="00630E6B" w:rsidRDefault="00FF2ACD" w:rsidP="002525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Основное мероприятие  </w:t>
            </w:r>
          </w:p>
        </w:tc>
        <w:tc>
          <w:tcPr>
            <w:tcW w:w="2376" w:type="dxa"/>
            <w:vMerge w:val="restart"/>
          </w:tcPr>
          <w:p w:rsidR="00FF2ACD" w:rsidRPr="00630E6B" w:rsidRDefault="00FF2ACD" w:rsidP="00FA410C">
            <w:pPr>
              <w:ind w:hanging="44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Оснащение системами оповещения населенных пунктов</w:t>
            </w:r>
          </w:p>
          <w:p w:rsidR="00FF2ACD" w:rsidRPr="00630E6B" w:rsidRDefault="00FF2ACD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F2ACD" w:rsidRPr="00630E6B" w:rsidRDefault="00FF2ACD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FF2ACD" w:rsidRPr="00B21573" w:rsidRDefault="00630E6B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FF2ACD" w:rsidRPr="00B21573" w:rsidRDefault="00630E6B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F2ACD" w:rsidRPr="00B21573" w:rsidRDefault="00FF2ACD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:rsidR="00FF2ACD" w:rsidRPr="00630E6B" w:rsidRDefault="00FF2ACD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FF2ACD" w:rsidRPr="00630E6B" w:rsidTr="0091208F">
        <w:tc>
          <w:tcPr>
            <w:tcW w:w="2268" w:type="dxa"/>
            <w:vMerge/>
          </w:tcPr>
          <w:p w:rsidR="00FF2ACD" w:rsidRPr="00630E6B" w:rsidRDefault="00FF2ACD" w:rsidP="009120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FF2ACD" w:rsidRPr="00630E6B" w:rsidRDefault="00FF2ACD" w:rsidP="009120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F2ACD" w:rsidRPr="00630E6B" w:rsidRDefault="00FF2ACD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FF2ACD" w:rsidRPr="00B21573" w:rsidRDefault="00630E6B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</w:tcPr>
          <w:p w:rsidR="00FF2ACD" w:rsidRPr="00B21573" w:rsidRDefault="00630E6B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F2ACD" w:rsidRPr="00B21573" w:rsidRDefault="00FF2ACD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:rsidR="00FF2ACD" w:rsidRPr="00630E6B" w:rsidRDefault="00FF2ACD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1C0769" w:rsidRPr="00630E6B" w:rsidTr="0091208F">
        <w:tc>
          <w:tcPr>
            <w:tcW w:w="2268" w:type="dxa"/>
            <w:vMerge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1C0769" w:rsidRPr="00630E6B" w:rsidTr="0091208F">
        <w:tc>
          <w:tcPr>
            <w:tcW w:w="2268" w:type="dxa"/>
            <w:vMerge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1C0769" w:rsidRPr="00630E6B" w:rsidTr="0091208F">
        <w:tc>
          <w:tcPr>
            <w:tcW w:w="2268" w:type="dxa"/>
            <w:vMerge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межбюджетные трансферты, </w:t>
            </w:r>
            <w:r w:rsidRPr="00630E6B">
              <w:rPr>
                <w:sz w:val="24"/>
                <w:szCs w:val="24"/>
              </w:rPr>
              <w:lastRenderedPageBreak/>
              <w:t>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842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1C0769" w:rsidRPr="00630E6B" w:rsidTr="0091208F">
        <w:tc>
          <w:tcPr>
            <w:tcW w:w="2268" w:type="dxa"/>
            <w:vMerge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C0769" w:rsidRPr="00630E6B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</w:tcPr>
          <w:p w:rsidR="001C0769" w:rsidRPr="00630E6B" w:rsidRDefault="00AD32D4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B21573" w:rsidRPr="00630E6B" w:rsidTr="00783C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73" w:rsidRPr="00630E6B" w:rsidRDefault="00B21573" w:rsidP="007774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Основное мероприятие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73" w:rsidRPr="00630E6B" w:rsidRDefault="00B21573" w:rsidP="007774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color w:val="1A1A1A"/>
                <w:sz w:val="24"/>
                <w:szCs w:val="24"/>
                <w:shd w:val="clear" w:color="auto" w:fill="FFFFFF"/>
              </w:rPr>
              <w:t>Обеспечение первичных мер пожарной безопасности и поддержания их в работоспособном состоянии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73" w:rsidRPr="00630E6B" w:rsidRDefault="00B21573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73" w:rsidRPr="00B21573" w:rsidRDefault="00B21573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606,5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73" w:rsidRPr="00B21573" w:rsidRDefault="00B21573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550,1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73" w:rsidRPr="00B21573" w:rsidRDefault="00B21573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573" w:rsidRPr="00630E6B" w:rsidRDefault="00B21573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работ «по факту» на основании актов выполненных работ</w:t>
            </w:r>
          </w:p>
          <w:p w:rsidR="00B21573" w:rsidRPr="00630E6B" w:rsidRDefault="00B21573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21573" w:rsidRPr="00630E6B" w:rsidTr="00783CA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73" w:rsidRPr="00630E6B" w:rsidRDefault="00B21573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73" w:rsidRPr="00630E6B" w:rsidRDefault="00B21573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73" w:rsidRPr="00630E6B" w:rsidRDefault="00B21573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73" w:rsidRPr="00B21573" w:rsidRDefault="00B21573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606,5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73" w:rsidRPr="00B21573" w:rsidRDefault="00B21573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550,1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73" w:rsidRPr="00B21573" w:rsidRDefault="00B21573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73" w:rsidRPr="00630E6B" w:rsidRDefault="00B21573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16C5C" w:rsidRPr="00630E6B" w:rsidTr="00216C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216C5C" w:rsidRPr="00630E6B" w:rsidTr="00216C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216C5C" w:rsidRPr="00630E6B" w:rsidTr="00216C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216C5C" w:rsidRPr="00630E6B" w:rsidTr="00216C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FF2ACD" w:rsidRPr="00630E6B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630E6B" w:rsidRDefault="00FF2ACD" w:rsidP="007774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Основное мероприятие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630E6B" w:rsidRDefault="00FF2ACD" w:rsidP="0077746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Реализация мероприятий по предупреждению и ликвидации последствий ЧС и стихийных бедствий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630E6B" w:rsidRDefault="00FF2ACD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B21573" w:rsidRDefault="00DA69EA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461,3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B21573" w:rsidRDefault="00DA69EA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461,3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B21573" w:rsidRDefault="00FF2ACD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.</w:t>
            </w:r>
            <w:r w:rsidR="00B21573">
              <w:rPr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630E6B" w:rsidRDefault="00FF2ACD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FF2ACD" w:rsidRPr="00630E6B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630E6B" w:rsidRDefault="00FF2ACD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630E6B" w:rsidRDefault="00FF2ACD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630E6B" w:rsidRDefault="00FF2ACD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собственные доходы местного </w:t>
            </w:r>
            <w:r w:rsidRPr="00630E6B">
              <w:rPr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B21573" w:rsidRDefault="00DA69EA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lastRenderedPageBreak/>
              <w:t>461,3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B21573" w:rsidRDefault="00DA69EA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461,3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B21573" w:rsidRDefault="00FF2ACD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.</w:t>
            </w:r>
            <w:r w:rsidR="00B21573">
              <w:rPr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630E6B" w:rsidRDefault="00FF2ACD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216C5C" w:rsidRPr="00630E6B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216C5C" w:rsidRPr="00630E6B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216C5C" w:rsidRPr="00630E6B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216C5C" w:rsidRPr="00630E6B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FF2ACD" w:rsidRPr="00630E6B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630E6B" w:rsidRDefault="00FF2ACD" w:rsidP="00FD11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Основное мероприятие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630E6B" w:rsidRDefault="00FF2ACD" w:rsidP="00FD11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Обеспечение деятельности МБУ защиты в ЧС «АСС»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630E6B" w:rsidRDefault="00FF2ACD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B21573" w:rsidRDefault="00DA69EA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7707,1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B21573" w:rsidRDefault="00DA69EA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7707,1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B21573" w:rsidRDefault="00DA69EA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630E6B" w:rsidRDefault="00FF2ACD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FF2ACD" w:rsidRPr="00630E6B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630E6B" w:rsidRDefault="00FF2ACD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630E6B" w:rsidRDefault="00FF2ACD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630E6B" w:rsidRDefault="00FF2ACD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B21573" w:rsidRDefault="00DA69EA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7707,1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B21573" w:rsidRDefault="00DA69EA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7707,1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B21573" w:rsidRDefault="00DA69EA" w:rsidP="007258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21573">
              <w:rPr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ACD" w:rsidRPr="00630E6B" w:rsidRDefault="00FF2ACD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216C5C" w:rsidRPr="00630E6B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216C5C" w:rsidRPr="00630E6B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216C5C" w:rsidRPr="00630E6B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216C5C" w:rsidRPr="00630E6B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216C5C" w:rsidRPr="00630E6B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77746C" w:rsidP="00FD11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Подпрограмма</w:t>
            </w:r>
            <w:r w:rsidRPr="00630E6B">
              <w:rPr>
                <w:rFonts w:eastAsia="Arial"/>
                <w:bCs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77746C" w:rsidP="00FD11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Повышение безопасности людей </w:t>
            </w:r>
            <w:r w:rsidRPr="00630E6B">
              <w:rPr>
                <w:sz w:val="24"/>
                <w:szCs w:val="24"/>
              </w:rPr>
              <w:lastRenderedPageBreak/>
              <w:t>при нахождении на водных объектах, расположенных на территории Вож</w:t>
            </w:r>
            <w:r w:rsidR="00FD1139" w:rsidRPr="00630E6B">
              <w:rPr>
                <w:sz w:val="24"/>
                <w:szCs w:val="24"/>
              </w:rPr>
              <w:t>егодского муниципального округа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FD1139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FD1139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FD1139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216C5C" w:rsidRPr="00630E6B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FD1139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FD1139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FD1139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216C5C" w:rsidRPr="00630E6B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216C5C" w:rsidRPr="00630E6B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216C5C" w:rsidRPr="00630E6B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216C5C" w:rsidRPr="00630E6B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216C5C" w:rsidRPr="00630E6B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FD11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Основное мероприятие 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FD1139" w:rsidP="00FD113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У</w:t>
            </w:r>
            <w:r w:rsidR="0077746C" w:rsidRPr="00630E6B">
              <w:rPr>
                <w:sz w:val="24"/>
                <w:szCs w:val="24"/>
              </w:rPr>
              <w:t>становка информационных стендов в местах, где купание запрещено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FD1139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FD1139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216C5C" w:rsidRPr="00630E6B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FD1139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FD1139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216C5C" w:rsidRPr="00630E6B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216C5C" w:rsidRPr="00630E6B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межбюджетные трансферты из областного бюджета за счет </w:t>
            </w:r>
            <w:r w:rsidRPr="00630E6B">
              <w:rPr>
                <w:sz w:val="24"/>
                <w:szCs w:val="24"/>
              </w:rPr>
              <w:lastRenderedPageBreak/>
              <w:t xml:space="preserve">собственных средств областного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216C5C" w:rsidRPr="00630E6B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216C5C" w:rsidRPr="00630E6B" w:rsidTr="003002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30E6B">
              <w:rPr>
                <w:sz w:val="24"/>
                <w:szCs w:val="24"/>
              </w:rPr>
              <w:t>-</w:t>
            </w:r>
          </w:p>
        </w:tc>
      </w:tr>
      <w:tr w:rsidR="00216C5C" w:rsidRPr="00630E6B" w:rsidTr="00216C5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5C" w:rsidRPr="00630E6B" w:rsidRDefault="00216C5C" w:rsidP="003002C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C0769" w:rsidRPr="00630E6B" w:rsidRDefault="001C0769" w:rsidP="001C076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0E6B">
        <w:rPr>
          <w:sz w:val="24"/>
          <w:szCs w:val="24"/>
        </w:rPr>
        <w:t>--------------------------------</w:t>
      </w:r>
    </w:p>
    <w:p w:rsidR="001C0769" w:rsidRPr="00630E6B" w:rsidRDefault="001C0769" w:rsidP="001C076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2835"/>
      <w:bookmarkEnd w:id="4"/>
      <w:r w:rsidRPr="00630E6B">
        <w:rPr>
          <w:sz w:val="24"/>
          <w:szCs w:val="24"/>
        </w:rPr>
        <w:t>&lt;*&gt; В соответствии со сводной бюджетной росписью местного бюджета Вожегодского муниципального</w:t>
      </w:r>
      <w:r w:rsidR="00043025">
        <w:rPr>
          <w:sz w:val="24"/>
          <w:szCs w:val="24"/>
        </w:rPr>
        <w:t xml:space="preserve"> округа на 31 декабря 2024 </w:t>
      </w:r>
      <w:r w:rsidRPr="00630E6B">
        <w:rPr>
          <w:sz w:val="24"/>
          <w:szCs w:val="24"/>
        </w:rPr>
        <w:t xml:space="preserve">года </w:t>
      </w:r>
      <w:bookmarkStart w:id="5" w:name="Par2836"/>
      <w:bookmarkEnd w:id="5"/>
    </w:p>
    <w:p w:rsidR="001C0769" w:rsidRPr="0078547D" w:rsidRDefault="00552567" w:rsidP="00043025">
      <w:pPr>
        <w:widowControl w:val="0"/>
        <w:autoSpaceDE w:val="0"/>
        <w:autoSpaceDN w:val="0"/>
        <w:adjustRightInd w:val="0"/>
        <w:ind w:firstLine="540"/>
        <w:jc w:val="both"/>
        <w:sectPr w:rsidR="001C0769" w:rsidRPr="0078547D" w:rsidSect="0091208F">
          <w:pgSz w:w="16838" w:h="11905" w:orient="landscape"/>
          <w:pgMar w:top="851" w:right="1134" w:bottom="1440" w:left="1134" w:header="720" w:footer="720" w:gutter="0"/>
          <w:cols w:space="720"/>
          <w:noEndnote/>
        </w:sectPr>
      </w:pPr>
      <w:r w:rsidRPr="00630E6B">
        <w:rPr>
          <w:sz w:val="24"/>
          <w:szCs w:val="24"/>
        </w:rPr>
        <w:t>&lt;**&gt;</w:t>
      </w:r>
      <w:r w:rsidR="001C0769" w:rsidRPr="00630E6B">
        <w:rPr>
          <w:sz w:val="24"/>
          <w:szCs w:val="24"/>
        </w:rPr>
        <w:t>Кассов</w:t>
      </w:r>
      <w:r w:rsidRPr="00630E6B">
        <w:rPr>
          <w:sz w:val="24"/>
          <w:szCs w:val="24"/>
        </w:rPr>
        <w:t>ые </w:t>
      </w:r>
      <w:r w:rsidR="00391E79" w:rsidRPr="00630E6B">
        <w:rPr>
          <w:sz w:val="24"/>
          <w:szCs w:val="24"/>
        </w:rPr>
        <w:t>расхо</w:t>
      </w:r>
      <w:r w:rsidRPr="00630E6B">
        <w:rPr>
          <w:sz w:val="24"/>
          <w:szCs w:val="24"/>
        </w:rPr>
        <w:t>ды</w:t>
      </w:r>
      <w:r w:rsidR="00043025" w:rsidRPr="00043025">
        <w:rPr>
          <w:sz w:val="24"/>
          <w:szCs w:val="24"/>
        </w:rPr>
        <w:t xml:space="preserve"> </w:t>
      </w:r>
      <w:r w:rsidR="00043025">
        <w:rPr>
          <w:sz w:val="24"/>
          <w:szCs w:val="24"/>
        </w:rPr>
        <w:t xml:space="preserve">на 31 декабря 2024 </w:t>
      </w:r>
      <w:r w:rsidR="00043025" w:rsidRPr="00630E6B">
        <w:rPr>
          <w:sz w:val="24"/>
          <w:szCs w:val="24"/>
        </w:rPr>
        <w:t>года</w:t>
      </w:r>
    </w:p>
    <w:p w:rsidR="00391E79" w:rsidRDefault="00A728FC" w:rsidP="009F16E4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391E79" w:rsidRDefault="00391E79" w:rsidP="009F16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о выполнении сводных показателей муниципальный заданий </w:t>
      </w:r>
    </w:p>
    <w:p w:rsidR="009F16E4" w:rsidRPr="00313347" w:rsidRDefault="00391E79" w:rsidP="009F16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оказание </w:t>
      </w:r>
      <w:r w:rsidR="009F16E4" w:rsidRPr="00313347">
        <w:rPr>
          <w:sz w:val="28"/>
          <w:szCs w:val="28"/>
        </w:rPr>
        <w:t>муниципальных услуг (работ)</w:t>
      </w:r>
    </w:p>
    <w:p w:rsidR="009F16E4" w:rsidRPr="00313347" w:rsidRDefault="009F16E4" w:rsidP="009F16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>муниципальными бюджетными учреждениями по муниципальной программе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1984"/>
        <w:gridCol w:w="1839"/>
        <w:gridCol w:w="1109"/>
        <w:gridCol w:w="1757"/>
        <w:gridCol w:w="1814"/>
        <w:gridCol w:w="1474"/>
      </w:tblGrid>
      <w:tr w:rsidR="009F16E4" w:rsidRPr="00313347" w:rsidTr="00F74B5D">
        <w:tc>
          <w:tcPr>
            <w:tcW w:w="4252" w:type="dxa"/>
            <w:vMerge w:val="restart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Наименование услуги (работы), показателя объема услуги (работы), подпрограммы</w:t>
            </w:r>
          </w:p>
        </w:tc>
        <w:tc>
          <w:tcPr>
            <w:tcW w:w="4932" w:type="dxa"/>
            <w:gridSpan w:val="3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Значение показателя объема услуги (работы)</w:t>
            </w:r>
          </w:p>
        </w:tc>
        <w:tc>
          <w:tcPr>
            <w:tcW w:w="5045" w:type="dxa"/>
            <w:gridSpan w:val="3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Расходы местного бюджета на оказание муниципальной услуги (работы) (тыс. руб.)</w:t>
            </w:r>
          </w:p>
        </w:tc>
      </w:tr>
      <w:tr w:rsidR="009F16E4" w:rsidRPr="00313347" w:rsidTr="00A23916">
        <w:tc>
          <w:tcPr>
            <w:tcW w:w="4252" w:type="dxa"/>
            <w:vMerge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9F16E4" w:rsidRPr="00313347" w:rsidRDefault="009F16E4" w:rsidP="00232D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 xml:space="preserve">план на 1 января </w:t>
            </w:r>
            <w:r w:rsidR="00232D26">
              <w:rPr>
                <w:sz w:val="28"/>
                <w:szCs w:val="28"/>
              </w:rPr>
              <w:t>2024</w:t>
            </w:r>
            <w:r w:rsidRPr="0031334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39" w:type="dxa"/>
          </w:tcPr>
          <w:p w:rsidR="009F16E4" w:rsidRPr="00313347" w:rsidRDefault="009F16E4" w:rsidP="00232D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 xml:space="preserve">план на 31 декабря </w:t>
            </w:r>
            <w:r w:rsidR="00232D26">
              <w:rPr>
                <w:sz w:val="28"/>
                <w:szCs w:val="28"/>
              </w:rPr>
              <w:t>2024</w:t>
            </w:r>
            <w:r w:rsidRPr="0031334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109" w:type="dxa"/>
          </w:tcPr>
          <w:p w:rsidR="009F16E4" w:rsidRPr="00313347" w:rsidRDefault="00232D26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Ф</w:t>
            </w:r>
            <w:r w:rsidR="009F16E4" w:rsidRPr="00313347">
              <w:rPr>
                <w:sz w:val="28"/>
                <w:szCs w:val="28"/>
              </w:rPr>
              <w:t>акт</w:t>
            </w:r>
            <w:r>
              <w:rPr>
                <w:sz w:val="28"/>
                <w:szCs w:val="28"/>
              </w:rPr>
              <w:t xml:space="preserve"> за 2024 год</w:t>
            </w:r>
          </w:p>
        </w:tc>
        <w:tc>
          <w:tcPr>
            <w:tcW w:w="1757" w:type="dxa"/>
          </w:tcPr>
          <w:p w:rsidR="009F16E4" w:rsidRPr="00313347" w:rsidRDefault="009F16E4" w:rsidP="00232D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 xml:space="preserve">на 1 января </w:t>
            </w:r>
            <w:r w:rsidR="00232D26">
              <w:rPr>
                <w:sz w:val="28"/>
                <w:szCs w:val="28"/>
              </w:rPr>
              <w:t>2024</w:t>
            </w:r>
            <w:r w:rsidRPr="0031334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14" w:type="dxa"/>
          </w:tcPr>
          <w:p w:rsidR="009F16E4" w:rsidRPr="00313347" w:rsidRDefault="009F16E4" w:rsidP="00232D2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 xml:space="preserve">на 31 декабря </w:t>
            </w:r>
            <w:r w:rsidR="00232D26">
              <w:rPr>
                <w:sz w:val="28"/>
                <w:szCs w:val="28"/>
              </w:rPr>
              <w:t>2024</w:t>
            </w:r>
            <w:r w:rsidRPr="0031334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4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кассовое исполнение</w:t>
            </w:r>
            <w:r w:rsidR="00232D26">
              <w:rPr>
                <w:sz w:val="28"/>
                <w:szCs w:val="28"/>
              </w:rPr>
              <w:t xml:space="preserve"> за 2024 год</w:t>
            </w:r>
          </w:p>
        </w:tc>
      </w:tr>
      <w:tr w:rsidR="009F16E4" w:rsidRPr="00313347" w:rsidTr="00A23916">
        <w:tc>
          <w:tcPr>
            <w:tcW w:w="4252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2</w:t>
            </w:r>
          </w:p>
        </w:tc>
        <w:tc>
          <w:tcPr>
            <w:tcW w:w="1839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3</w:t>
            </w:r>
          </w:p>
        </w:tc>
        <w:tc>
          <w:tcPr>
            <w:tcW w:w="1109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4</w:t>
            </w:r>
          </w:p>
        </w:tc>
        <w:tc>
          <w:tcPr>
            <w:tcW w:w="1757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6</w:t>
            </w:r>
          </w:p>
        </w:tc>
        <w:tc>
          <w:tcPr>
            <w:tcW w:w="1474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7</w:t>
            </w:r>
          </w:p>
        </w:tc>
      </w:tr>
      <w:tr w:rsidR="009F16E4" w:rsidRPr="00313347" w:rsidTr="00F74B5D">
        <w:tc>
          <w:tcPr>
            <w:tcW w:w="4252" w:type="dxa"/>
          </w:tcPr>
          <w:p w:rsidR="009F16E4" w:rsidRPr="00313347" w:rsidRDefault="00FD1139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работы</w:t>
            </w:r>
            <w:r w:rsidR="009F16E4" w:rsidRPr="00313347">
              <w:rPr>
                <w:sz w:val="28"/>
                <w:szCs w:val="28"/>
              </w:rPr>
              <w:t xml:space="preserve"> и ее содержание:</w:t>
            </w:r>
          </w:p>
        </w:tc>
        <w:tc>
          <w:tcPr>
            <w:tcW w:w="9977" w:type="dxa"/>
            <w:gridSpan w:val="6"/>
          </w:tcPr>
          <w:p w:rsidR="00591BB4" w:rsidRDefault="00591BB4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территорий от чрезвычайных ситуаций природного и техногенного характера</w:t>
            </w:r>
          </w:p>
          <w:p w:rsidR="00591BB4" w:rsidRDefault="00591BB4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</w:t>
            </w:r>
          </w:p>
          <w:p w:rsidR="009F16E4" w:rsidRPr="00313347" w:rsidRDefault="00591BB4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мероприятий, направленных на обеспечение реагирования на чрезвычайные ситуации</w:t>
            </w:r>
            <w:r w:rsidRPr="00313347">
              <w:rPr>
                <w:sz w:val="28"/>
                <w:szCs w:val="28"/>
              </w:rPr>
              <w:t xml:space="preserve"> </w:t>
            </w:r>
            <w:r w:rsidR="009F16E4" w:rsidRPr="00313347">
              <w:rPr>
                <w:sz w:val="28"/>
                <w:szCs w:val="28"/>
              </w:rPr>
              <w:t>__________________________________________________________________</w:t>
            </w:r>
          </w:p>
        </w:tc>
      </w:tr>
      <w:tr w:rsidR="009F16E4" w:rsidRPr="00313347" w:rsidTr="00F74B5D">
        <w:tc>
          <w:tcPr>
            <w:tcW w:w="4252" w:type="dxa"/>
          </w:tcPr>
          <w:p w:rsidR="009F16E4" w:rsidRPr="00313347" w:rsidRDefault="00FD1139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объема работы</w:t>
            </w:r>
            <w:r w:rsidR="009F16E4" w:rsidRPr="00313347">
              <w:rPr>
                <w:sz w:val="28"/>
                <w:szCs w:val="28"/>
              </w:rPr>
              <w:t>, ед. изм.:</w:t>
            </w:r>
          </w:p>
        </w:tc>
        <w:tc>
          <w:tcPr>
            <w:tcW w:w="9977" w:type="dxa"/>
            <w:gridSpan w:val="6"/>
          </w:tcPr>
          <w:p w:rsidR="009F16E4" w:rsidRPr="00313347" w:rsidRDefault="00591BB4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времени обеспечения постоянной готовности учреждения к реагированию на чрезвычайные ситуации, человеко-часы</w:t>
            </w:r>
          </w:p>
        </w:tc>
      </w:tr>
      <w:tr w:rsidR="009F16E4" w:rsidRPr="00313347" w:rsidTr="00A23916">
        <w:tc>
          <w:tcPr>
            <w:tcW w:w="4252" w:type="dxa"/>
          </w:tcPr>
          <w:p w:rsidR="009F16E4" w:rsidRPr="00313347" w:rsidRDefault="00591BB4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1984" w:type="dxa"/>
          </w:tcPr>
          <w:p w:rsidR="009F16E4" w:rsidRPr="008A3415" w:rsidRDefault="00A23916" w:rsidP="005109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3415">
              <w:rPr>
                <w:sz w:val="28"/>
                <w:szCs w:val="28"/>
              </w:rPr>
              <w:t>17520</w:t>
            </w:r>
          </w:p>
        </w:tc>
        <w:tc>
          <w:tcPr>
            <w:tcW w:w="1839" w:type="dxa"/>
          </w:tcPr>
          <w:p w:rsidR="009F16E4" w:rsidRPr="008A3415" w:rsidRDefault="00A23916" w:rsidP="005109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3415">
              <w:rPr>
                <w:sz w:val="28"/>
                <w:szCs w:val="28"/>
              </w:rPr>
              <w:t>17520</w:t>
            </w:r>
          </w:p>
        </w:tc>
        <w:tc>
          <w:tcPr>
            <w:tcW w:w="1109" w:type="dxa"/>
          </w:tcPr>
          <w:p w:rsidR="009F16E4" w:rsidRPr="008A3415" w:rsidRDefault="00202285" w:rsidP="005109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17292</w:t>
            </w:r>
          </w:p>
        </w:tc>
        <w:tc>
          <w:tcPr>
            <w:tcW w:w="1757" w:type="dxa"/>
          </w:tcPr>
          <w:p w:rsidR="009F16E4" w:rsidRPr="008A3415" w:rsidRDefault="00DA69EA" w:rsidP="00F97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6341,1</w:t>
            </w:r>
          </w:p>
        </w:tc>
        <w:tc>
          <w:tcPr>
            <w:tcW w:w="1814" w:type="dxa"/>
          </w:tcPr>
          <w:p w:rsidR="009F16E4" w:rsidRPr="008A3415" w:rsidRDefault="00DA69EA" w:rsidP="00F97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7707,1</w:t>
            </w:r>
          </w:p>
        </w:tc>
        <w:tc>
          <w:tcPr>
            <w:tcW w:w="1474" w:type="dxa"/>
          </w:tcPr>
          <w:p w:rsidR="009F16E4" w:rsidRPr="008A3415" w:rsidRDefault="00DA69EA" w:rsidP="00F97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7707,1</w:t>
            </w:r>
          </w:p>
        </w:tc>
      </w:tr>
      <w:tr w:rsidR="00DA69EA" w:rsidRPr="00313347" w:rsidTr="00A23916">
        <w:tc>
          <w:tcPr>
            <w:tcW w:w="4252" w:type="dxa"/>
          </w:tcPr>
          <w:p w:rsidR="00DA69EA" w:rsidRPr="008A3415" w:rsidRDefault="00DA69EA" w:rsidP="00DA69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3415">
              <w:rPr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1984" w:type="dxa"/>
          </w:tcPr>
          <w:p w:rsidR="00DA69EA" w:rsidRPr="008A3415" w:rsidRDefault="00DA69EA" w:rsidP="00DA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3415">
              <w:rPr>
                <w:sz w:val="28"/>
                <w:szCs w:val="28"/>
              </w:rPr>
              <w:t>x</w:t>
            </w:r>
          </w:p>
        </w:tc>
        <w:tc>
          <w:tcPr>
            <w:tcW w:w="1839" w:type="dxa"/>
          </w:tcPr>
          <w:p w:rsidR="00DA69EA" w:rsidRPr="008A3415" w:rsidRDefault="00DA69EA" w:rsidP="00DA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3415">
              <w:rPr>
                <w:sz w:val="28"/>
                <w:szCs w:val="28"/>
              </w:rPr>
              <w:t>x</w:t>
            </w:r>
          </w:p>
        </w:tc>
        <w:tc>
          <w:tcPr>
            <w:tcW w:w="1109" w:type="dxa"/>
          </w:tcPr>
          <w:p w:rsidR="00DA69EA" w:rsidRPr="008A3415" w:rsidRDefault="00DA69EA" w:rsidP="00DA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3415">
              <w:rPr>
                <w:sz w:val="28"/>
                <w:szCs w:val="28"/>
              </w:rPr>
              <w:t>x</w:t>
            </w:r>
          </w:p>
        </w:tc>
        <w:tc>
          <w:tcPr>
            <w:tcW w:w="1757" w:type="dxa"/>
          </w:tcPr>
          <w:p w:rsidR="00DA69EA" w:rsidRPr="008A3415" w:rsidRDefault="00DA69EA" w:rsidP="00DA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6341,1</w:t>
            </w:r>
          </w:p>
        </w:tc>
        <w:tc>
          <w:tcPr>
            <w:tcW w:w="1814" w:type="dxa"/>
          </w:tcPr>
          <w:p w:rsidR="00DA69EA" w:rsidRDefault="00DA69EA" w:rsidP="00DA69EA">
            <w:pPr>
              <w:jc w:val="center"/>
            </w:pPr>
            <w:r w:rsidRPr="00E12A7A">
              <w:rPr>
                <w:sz w:val="28"/>
                <w:szCs w:val="28"/>
              </w:rPr>
              <w:t>7707,1</w:t>
            </w:r>
          </w:p>
        </w:tc>
        <w:tc>
          <w:tcPr>
            <w:tcW w:w="1474" w:type="dxa"/>
          </w:tcPr>
          <w:p w:rsidR="00DA69EA" w:rsidRDefault="00DA69EA" w:rsidP="00DA69EA">
            <w:pPr>
              <w:jc w:val="center"/>
            </w:pPr>
            <w:r w:rsidRPr="00E12A7A">
              <w:rPr>
                <w:sz w:val="28"/>
                <w:szCs w:val="28"/>
              </w:rPr>
              <w:t>7707,1</w:t>
            </w:r>
          </w:p>
        </w:tc>
      </w:tr>
      <w:tr w:rsidR="009F16E4" w:rsidRPr="00313347" w:rsidTr="00A23916">
        <w:tc>
          <w:tcPr>
            <w:tcW w:w="4252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x</w:t>
            </w:r>
          </w:p>
        </w:tc>
        <w:tc>
          <w:tcPr>
            <w:tcW w:w="1839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x</w:t>
            </w:r>
          </w:p>
        </w:tc>
        <w:tc>
          <w:tcPr>
            <w:tcW w:w="1109" w:type="dxa"/>
          </w:tcPr>
          <w:p w:rsidR="009F16E4" w:rsidRPr="00313347" w:rsidRDefault="009F16E4" w:rsidP="00F74B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x</w:t>
            </w:r>
          </w:p>
        </w:tc>
        <w:tc>
          <w:tcPr>
            <w:tcW w:w="1757" w:type="dxa"/>
          </w:tcPr>
          <w:p w:rsidR="009F16E4" w:rsidRPr="00313347" w:rsidRDefault="009F16E4" w:rsidP="00F97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9F16E4" w:rsidRPr="00313347" w:rsidRDefault="009F16E4" w:rsidP="00F97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9F16E4" w:rsidRPr="00313347" w:rsidRDefault="009F16E4" w:rsidP="00F97E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A69EA" w:rsidRPr="00313347" w:rsidTr="00A23916">
        <w:tc>
          <w:tcPr>
            <w:tcW w:w="4252" w:type="dxa"/>
          </w:tcPr>
          <w:p w:rsidR="00DA69EA" w:rsidRPr="00313347" w:rsidRDefault="00DA69EA" w:rsidP="00DA69E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Подп</w:t>
            </w:r>
            <w:r>
              <w:rPr>
                <w:sz w:val="28"/>
                <w:szCs w:val="28"/>
              </w:rPr>
              <w:t>рограмма 1</w:t>
            </w:r>
          </w:p>
        </w:tc>
        <w:tc>
          <w:tcPr>
            <w:tcW w:w="1984" w:type="dxa"/>
          </w:tcPr>
          <w:p w:rsidR="00DA69EA" w:rsidRPr="00313347" w:rsidRDefault="00DA69EA" w:rsidP="00DA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x</w:t>
            </w:r>
          </w:p>
        </w:tc>
        <w:tc>
          <w:tcPr>
            <w:tcW w:w="1839" w:type="dxa"/>
          </w:tcPr>
          <w:p w:rsidR="00DA69EA" w:rsidRPr="00313347" w:rsidRDefault="00DA69EA" w:rsidP="00DA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x</w:t>
            </w:r>
          </w:p>
        </w:tc>
        <w:tc>
          <w:tcPr>
            <w:tcW w:w="1109" w:type="dxa"/>
          </w:tcPr>
          <w:p w:rsidR="00DA69EA" w:rsidRPr="00313347" w:rsidRDefault="00DA69EA" w:rsidP="00DA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x</w:t>
            </w:r>
          </w:p>
        </w:tc>
        <w:tc>
          <w:tcPr>
            <w:tcW w:w="1757" w:type="dxa"/>
          </w:tcPr>
          <w:p w:rsidR="00DA69EA" w:rsidRPr="00313347" w:rsidRDefault="00DA69EA" w:rsidP="00DA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6341,1</w:t>
            </w:r>
          </w:p>
        </w:tc>
        <w:tc>
          <w:tcPr>
            <w:tcW w:w="1814" w:type="dxa"/>
          </w:tcPr>
          <w:p w:rsidR="00DA69EA" w:rsidRDefault="00DA69EA" w:rsidP="00DA69EA">
            <w:pPr>
              <w:jc w:val="center"/>
            </w:pPr>
            <w:r w:rsidRPr="000042A9">
              <w:rPr>
                <w:sz w:val="28"/>
                <w:szCs w:val="28"/>
              </w:rPr>
              <w:t>7707,1</w:t>
            </w:r>
          </w:p>
        </w:tc>
        <w:tc>
          <w:tcPr>
            <w:tcW w:w="1474" w:type="dxa"/>
          </w:tcPr>
          <w:p w:rsidR="00DA69EA" w:rsidRDefault="00DA69EA" w:rsidP="00DA69EA">
            <w:pPr>
              <w:jc w:val="center"/>
            </w:pPr>
            <w:r w:rsidRPr="000042A9">
              <w:rPr>
                <w:sz w:val="28"/>
                <w:szCs w:val="28"/>
              </w:rPr>
              <w:t>7707,1</w:t>
            </w:r>
          </w:p>
        </w:tc>
      </w:tr>
    </w:tbl>
    <w:p w:rsidR="009F16E4" w:rsidRDefault="009F16E4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9F16E4" w:rsidRDefault="009F16E4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91E79" w:rsidRDefault="00391E79" w:rsidP="00391E79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391E79" w:rsidRDefault="00391E79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C0769" w:rsidRPr="00313347" w:rsidRDefault="00A728FC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</w:t>
      </w:r>
    </w:p>
    <w:p w:rsidR="009102B3" w:rsidRDefault="009102B3" w:rsidP="001C0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6" w:name="Par2927"/>
      <w:bookmarkEnd w:id="6"/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>Отчет об использовании бюджетных ассигнований</w:t>
      </w:r>
      <w:r>
        <w:rPr>
          <w:sz w:val="28"/>
          <w:szCs w:val="28"/>
        </w:rPr>
        <w:t xml:space="preserve"> </w:t>
      </w:r>
      <w:r w:rsidRPr="00313347">
        <w:rPr>
          <w:sz w:val="28"/>
          <w:szCs w:val="28"/>
        </w:rPr>
        <w:t>бюджета на выполнение муниципальных заданий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>на оказание муниципальных услуг (работ) муниципальными бюджетными</w:t>
      </w:r>
      <w:r>
        <w:rPr>
          <w:sz w:val="28"/>
          <w:szCs w:val="28"/>
        </w:rPr>
        <w:t xml:space="preserve"> </w:t>
      </w:r>
      <w:r w:rsidRPr="00313347">
        <w:rPr>
          <w:sz w:val="28"/>
          <w:szCs w:val="28"/>
        </w:rPr>
        <w:t>учреждениями по муниципальной программе в разрезе</w:t>
      </w:r>
      <w:r>
        <w:rPr>
          <w:sz w:val="28"/>
          <w:szCs w:val="28"/>
        </w:rPr>
        <w:t xml:space="preserve"> </w:t>
      </w:r>
      <w:r w:rsidRPr="00313347">
        <w:rPr>
          <w:sz w:val="28"/>
          <w:szCs w:val="28"/>
        </w:rPr>
        <w:t>подпрограмм муниципальной программы</w:t>
      </w:r>
    </w:p>
    <w:tbl>
      <w:tblPr>
        <w:tblW w:w="1540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84"/>
        <w:gridCol w:w="3248"/>
        <w:gridCol w:w="3248"/>
        <w:gridCol w:w="2725"/>
      </w:tblGrid>
      <w:tr w:rsidR="001C0769" w:rsidRPr="00EE5205" w:rsidTr="00624E72">
        <w:trPr>
          <w:trHeight w:val="356"/>
          <w:jc w:val="center"/>
        </w:trPr>
        <w:tc>
          <w:tcPr>
            <w:tcW w:w="6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EE5205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20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EE5205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5205">
              <w:rPr>
                <w:sz w:val="24"/>
                <w:szCs w:val="24"/>
              </w:rPr>
              <w:t>Расходы местного бюджета на оказание муниципальных услуг (работ) (тыс. руб.)</w:t>
            </w:r>
          </w:p>
        </w:tc>
      </w:tr>
      <w:tr w:rsidR="001C0769" w:rsidRPr="00EE5205" w:rsidTr="0091208F">
        <w:trPr>
          <w:trHeight w:val="143"/>
          <w:jc w:val="center"/>
        </w:trPr>
        <w:tc>
          <w:tcPr>
            <w:tcW w:w="6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EE5205" w:rsidRDefault="001C0769" w:rsidP="009120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EE5205" w:rsidRDefault="00232D26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5205">
              <w:rPr>
                <w:sz w:val="24"/>
                <w:szCs w:val="24"/>
              </w:rPr>
              <w:t>на 1 января 2024</w:t>
            </w:r>
            <w:r w:rsidR="001C0769" w:rsidRPr="00EE520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EE5205" w:rsidRDefault="00232D26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5205">
              <w:rPr>
                <w:sz w:val="24"/>
                <w:szCs w:val="24"/>
              </w:rPr>
              <w:t>на 31 декабря 2024</w:t>
            </w:r>
            <w:r w:rsidR="001C0769" w:rsidRPr="00EE520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EE5205" w:rsidRDefault="001C0769" w:rsidP="0091208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5205">
              <w:rPr>
                <w:sz w:val="24"/>
                <w:szCs w:val="24"/>
              </w:rPr>
              <w:t>кассовое исполнение</w:t>
            </w:r>
            <w:r w:rsidR="00232D26" w:rsidRPr="00EE5205">
              <w:rPr>
                <w:sz w:val="24"/>
                <w:szCs w:val="24"/>
              </w:rPr>
              <w:t xml:space="preserve"> за 2024 год</w:t>
            </w:r>
          </w:p>
        </w:tc>
      </w:tr>
      <w:tr w:rsidR="001C0769" w:rsidRPr="00EE5205" w:rsidTr="0091208F">
        <w:trPr>
          <w:trHeight w:val="323"/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EE5205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205">
              <w:rPr>
                <w:sz w:val="24"/>
                <w:szCs w:val="24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EE5205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205">
              <w:rPr>
                <w:sz w:val="24"/>
                <w:szCs w:val="24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EE5205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205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EE5205" w:rsidRDefault="001C0769" w:rsidP="009120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205">
              <w:rPr>
                <w:sz w:val="24"/>
                <w:szCs w:val="24"/>
              </w:rPr>
              <w:t>4</w:t>
            </w:r>
          </w:p>
        </w:tc>
      </w:tr>
      <w:tr w:rsidR="00DA69EA" w:rsidRPr="00EE5205" w:rsidTr="0091208F">
        <w:trPr>
          <w:trHeight w:val="632"/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9EA" w:rsidRPr="00EE5205" w:rsidRDefault="00DA69EA" w:rsidP="00DA69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5205">
              <w:rPr>
                <w:sz w:val="24"/>
                <w:szCs w:val="24"/>
              </w:rPr>
              <w:t xml:space="preserve">Итого по муниципальной программе </w:t>
            </w:r>
          </w:p>
          <w:p w:rsidR="00DA69EA" w:rsidRPr="00EE5205" w:rsidRDefault="00DA69EA" w:rsidP="00DA69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5205">
              <w:rPr>
                <w:b/>
                <w:sz w:val="24"/>
                <w:szCs w:val="24"/>
              </w:rPr>
              <w:t>«</w:t>
            </w:r>
            <w:r w:rsidRPr="00EE5205">
              <w:rPr>
                <w:sz w:val="24"/>
                <w:szCs w:val="24"/>
              </w:rPr>
              <w:t>Защита населения и территорий от чрезвычайных ситуаций, обеспечения пожарной безопасности и безопасности людей на водных объектах,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 на 2023-2027 годы»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9EA" w:rsidRPr="00EE5205" w:rsidRDefault="00DA69EA" w:rsidP="00DA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205">
              <w:rPr>
                <w:sz w:val="24"/>
                <w:szCs w:val="24"/>
              </w:rPr>
              <w:t>6341,1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9EA" w:rsidRPr="00EE5205" w:rsidRDefault="00DA69EA" w:rsidP="00DA69EA">
            <w:pPr>
              <w:jc w:val="center"/>
              <w:rPr>
                <w:sz w:val="24"/>
                <w:szCs w:val="24"/>
              </w:rPr>
            </w:pPr>
            <w:r w:rsidRPr="00EE5205">
              <w:rPr>
                <w:sz w:val="24"/>
                <w:szCs w:val="24"/>
              </w:rPr>
              <w:t>7707,1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9EA" w:rsidRPr="00EE5205" w:rsidRDefault="00DA69EA" w:rsidP="00DA69EA">
            <w:pPr>
              <w:jc w:val="center"/>
              <w:rPr>
                <w:sz w:val="24"/>
                <w:szCs w:val="24"/>
              </w:rPr>
            </w:pPr>
            <w:r w:rsidRPr="00EE5205">
              <w:rPr>
                <w:sz w:val="24"/>
                <w:szCs w:val="24"/>
              </w:rPr>
              <w:t>7707,1</w:t>
            </w:r>
          </w:p>
        </w:tc>
      </w:tr>
      <w:tr w:rsidR="00A728FC" w:rsidRPr="00EE5205" w:rsidTr="00624E72">
        <w:trPr>
          <w:trHeight w:val="111"/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8FC" w:rsidRPr="00EE5205" w:rsidRDefault="00A728FC" w:rsidP="00A728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5205">
              <w:rPr>
                <w:sz w:val="24"/>
                <w:szCs w:val="24"/>
              </w:rPr>
              <w:t>в том числе: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8FC" w:rsidRPr="00EE5205" w:rsidRDefault="00A728FC" w:rsidP="00A72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8FC" w:rsidRPr="00EE5205" w:rsidRDefault="00A728FC" w:rsidP="00A728F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28FC" w:rsidRPr="00EE5205" w:rsidRDefault="00A728FC" w:rsidP="00A72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69EA" w:rsidRPr="00EE5205" w:rsidTr="0091208F">
        <w:trPr>
          <w:trHeight w:val="323"/>
          <w:jc w:val="center"/>
        </w:trPr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9EA" w:rsidRPr="00EE5205" w:rsidRDefault="00DA69EA" w:rsidP="00DA69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5205">
              <w:rPr>
                <w:sz w:val="24"/>
                <w:szCs w:val="24"/>
              </w:rPr>
              <w:t>Подпрограмма 1 «Защита населения и территорий от чрезвычайных ситуаций, обеспечения пожарной безопасности,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9EA" w:rsidRPr="00EE5205" w:rsidRDefault="00DA69EA" w:rsidP="00DA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205">
              <w:rPr>
                <w:sz w:val="24"/>
                <w:szCs w:val="24"/>
              </w:rPr>
              <w:t>6341,1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9EA" w:rsidRPr="00EE5205" w:rsidRDefault="00DA69EA" w:rsidP="00DA69EA">
            <w:pPr>
              <w:jc w:val="center"/>
              <w:rPr>
                <w:sz w:val="24"/>
                <w:szCs w:val="24"/>
              </w:rPr>
            </w:pPr>
            <w:r w:rsidRPr="00EE5205">
              <w:rPr>
                <w:sz w:val="24"/>
                <w:szCs w:val="24"/>
              </w:rPr>
              <w:t>7707,1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9EA" w:rsidRPr="00EE5205" w:rsidRDefault="00DA69EA" w:rsidP="00DA69EA">
            <w:pPr>
              <w:jc w:val="center"/>
              <w:rPr>
                <w:sz w:val="24"/>
                <w:szCs w:val="24"/>
              </w:rPr>
            </w:pPr>
            <w:r w:rsidRPr="00EE5205">
              <w:rPr>
                <w:sz w:val="24"/>
                <w:szCs w:val="24"/>
              </w:rPr>
              <w:t>7707,1</w:t>
            </w:r>
          </w:p>
        </w:tc>
      </w:tr>
    </w:tbl>
    <w:p w:rsidR="001C0769" w:rsidRPr="00313347" w:rsidRDefault="001C0769" w:rsidP="001C0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1E79" w:rsidRDefault="00391E79" w:rsidP="000844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6F71" w:rsidRDefault="00DF6F71" w:rsidP="000844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F6F71" w:rsidRDefault="00DF6F71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  <w:sectPr w:rsidR="00DF6F71" w:rsidSect="00391E79">
          <w:pgSz w:w="16838" w:h="11905" w:orient="landscape"/>
          <w:pgMar w:top="1418" w:right="1134" w:bottom="567" w:left="1134" w:header="720" w:footer="720" w:gutter="0"/>
          <w:cols w:space="720"/>
          <w:noEndnote/>
        </w:sectPr>
      </w:pPr>
    </w:p>
    <w:p w:rsidR="00DF6F71" w:rsidRPr="00313347" w:rsidRDefault="00DF6F71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13347">
        <w:rPr>
          <w:sz w:val="28"/>
          <w:szCs w:val="28"/>
        </w:rPr>
        <w:lastRenderedPageBreak/>
        <w:t>Табли</w:t>
      </w:r>
      <w:r w:rsidR="003840ED">
        <w:rPr>
          <w:sz w:val="28"/>
          <w:szCs w:val="28"/>
        </w:rPr>
        <w:t>ца 6</w:t>
      </w:r>
    </w:p>
    <w:p w:rsidR="00DF6F71" w:rsidRPr="00313347" w:rsidRDefault="00DF6F71" w:rsidP="00DF6F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>Сведения о нормативных правовых актах, принятых в целях реализации муниципальной программы</w:t>
      </w:r>
    </w:p>
    <w:p w:rsidR="00DF6F71" w:rsidRPr="00313347" w:rsidRDefault="00DF6F71" w:rsidP="00DF6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1817"/>
        <w:gridCol w:w="1806"/>
        <w:gridCol w:w="4269"/>
        <w:gridCol w:w="1516"/>
      </w:tblGrid>
      <w:tr w:rsidR="00DF6F71" w:rsidRPr="00313347" w:rsidTr="003840ED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313347" w:rsidRDefault="00DF6F71" w:rsidP="00FC5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N</w:t>
            </w:r>
          </w:p>
          <w:p w:rsidR="00DF6F71" w:rsidRPr="00313347" w:rsidRDefault="00DF6F71" w:rsidP="00FC5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п/п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313347" w:rsidRDefault="00DF6F71" w:rsidP="00FC5F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313347" w:rsidRDefault="00DF6F71" w:rsidP="00FC5F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313347" w:rsidRDefault="00DF6F71" w:rsidP="003840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 xml:space="preserve">Ответственный исполнитель, исполнитель, орган местного самоуправления Вожегодского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313347">
              <w:rPr>
                <w:sz w:val="28"/>
                <w:szCs w:val="28"/>
              </w:rPr>
              <w:t xml:space="preserve">, являющийся главным распорядителем средств </w:t>
            </w:r>
            <w:r w:rsidR="003840ED">
              <w:rPr>
                <w:sz w:val="28"/>
                <w:szCs w:val="28"/>
              </w:rPr>
              <w:t>местного</w:t>
            </w:r>
            <w:r w:rsidRPr="00313347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313347" w:rsidRDefault="00DF6F71" w:rsidP="00FC5F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Дата принятия, номер</w:t>
            </w:r>
          </w:p>
        </w:tc>
      </w:tr>
      <w:tr w:rsidR="00DF6F71" w:rsidRPr="00313347" w:rsidTr="003840ED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313347" w:rsidRDefault="00DF6F71" w:rsidP="00FC5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313347" w:rsidRDefault="00DF6F71" w:rsidP="00FC5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313347" w:rsidRDefault="00DF6F71" w:rsidP="00FC5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3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313347" w:rsidRDefault="00DF6F71" w:rsidP="00FC5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313347" w:rsidRDefault="00DF6F71" w:rsidP="00FC5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3347">
              <w:rPr>
                <w:sz w:val="28"/>
                <w:szCs w:val="28"/>
              </w:rPr>
              <w:t>5</w:t>
            </w:r>
          </w:p>
        </w:tc>
      </w:tr>
      <w:tr w:rsidR="00DF6F71" w:rsidRPr="00313347" w:rsidTr="003840ED"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313347" w:rsidRDefault="00DF6F71" w:rsidP="00FC5F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313347" w:rsidRDefault="003840ED" w:rsidP="00FC5F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313347" w:rsidRDefault="003840ED" w:rsidP="00FC5F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313347" w:rsidRDefault="003840ED" w:rsidP="00FC5F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313347" w:rsidRDefault="003840ED" w:rsidP="00FC5F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F6F71" w:rsidRPr="00313347" w:rsidRDefault="00DF6F71" w:rsidP="00DF6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6F71" w:rsidRDefault="00DF6F71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F6F71" w:rsidRDefault="00DF6F71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F6F71" w:rsidRDefault="00DF6F71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F6F71" w:rsidRDefault="00DF6F71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840ED" w:rsidRDefault="003840ED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840ED" w:rsidRDefault="003840ED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840ED" w:rsidRDefault="003840ED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840ED" w:rsidRDefault="003840ED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840ED" w:rsidRDefault="003840ED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840ED" w:rsidRDefault="003840ED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840ED" w:rsidRDefault="003840ED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840ED" w:rsidRDefault="003840ED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840ED" w:rsidRDefault="003840ED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840ED" w:rsidRDefault="003840ED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840ED" w:rsidRDefault="003840ED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840ED" w:rsidRDefault="003840ED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840ED" w:rsidRDefault="003840ED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840ED" w:rsidRDefault="003840ED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840ED" w:rsidRDefault="003840ED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840ED" w:rsidRDefault="003840ED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840ED" w:rsidRDefault="003840ED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840ED" w:rsidRDefault="003840ED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840ED" w:rsidRDefault="003840ED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840ED" w:rsidRDefault="003840ED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840ED" w:rsidRDefault="003840ED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840ED" w:rsidRDefault="003840ED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840ED" w:rsidRDefault="003840ED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840ED" w:rsidRDefault="003840ED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F6F71" w:rsidRDefault="00DF6F71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F6F71" w:rsidRPr="00313347" w:rsidRDefault="003840ED" w:rsidP="00DF6F7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7</w:t>
      </w:r>
    </w:p>
    <w:p w:rsidR="00DF6F71" w:rsidRPr="00313347" w:rsidRDefault="00DF6F71" w:rsidP="00DF6F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>Сведения об изменениях, внесенных в муниципальную программу за отчетный период</w:t>
      </w:r>
    </w:p>
    <w:tbl>
      <w:tblPr>
        <w:tblW w:w="1002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2467"/>
        <w:gridCol w:w="2883"/>
      </w:tblGrid>
      <w:tr w:rsidR="00DF6F71" w:rsidRPr="00914F18" w:rsidTr="005B6073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914F18" w:rsidRDefault="00DF6F71" w:rsidP="00FC5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F18">
              <w:rPr>
                <w:sz w:val="24"/>
                <w:szCs w:val="24"/>
              </w:rPr>
              <w:t>Реквизиты нормативного правового акта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914F18" w:rsidRDefault="00DF6F71" w:rsidP="00FC5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F18">
              <w:rPr>
                <w:sz w:val="24"/>
                <w:szCs w:val="24"/>
              </w:rPr>
              <w:t>Содержание изменений (краткое изложение)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914F18" w:rsidRDefault="00DF6F71" w:rsidP="00FC5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F18">
              <w:rPr>
                <w:sz w:val="24"/>
                <w:szCs w:val="24"/>
              </w:rPr>
              <w:t>Обоснование (краткое изложение)</w:t>
            </w:r>
          </w:p>
        </w:tc>
      </w:tr>
      <w:tr w:rsidR="00DF6F71" w:rsidRPr="00914F18" w:rsidTr="005B6073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914F18" w:rsidRDefault="00DF6F71" w:rsidP="00FC5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F18">
              <w:rPr>
                <w:sz w:val="24"/>
                <w:szCs w:val="24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914F18" w:rsidRDefault="00DF6F71" w:rsidP="00FC5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F18">
              <w:rPr>
                <w:sz w:val="24"/>
                <w:szCs w:val="24"/>
              </w:rPr>
              <w:t>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914F18" w:rsidRDefault="00DF6F71" w:rsidP="00FC5F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14F18">
              <w:rPr>
                <w:sz w:val="24"/>
                <w:szCs w:val="24"/>
              </w:rPr>
              <w:t>3</w:t>
            </w:r>
          </w:p>
        </w:tc>
      </w:tr>
      <w:tr w:rsidR="00DF6F71" w:rsidRPr="00914F18" w:rsidTr="005B6073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914F18" w:rsidRDefault="00DF6F71" w:rsidP="00FC5F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4F18">
              <w:rPr>
                <w:sz w:val="24"/>
                <w:szCs w:val="24"/>
              </w:rPr>
              <w:t>1.Постановление администрации Вожегодского муниципального округа от 06.03.2024г. № 181</w:t>
            </w:r>
            <w:r w:rsidR="003840ED" w:rsidRPr="00914F18">
              <w:rPr>
                <w:sz w:val="24"/>
                <w:szCs w:val="24"/>
              </w:rPr>
              <w:t xml:space="preserve"> «О внесении изменений в муниципальную программу «Защита населения и территорий от чрезвычайных ситуаций, обеспечения пожарной безопасности и безопасности людей н водных объектах,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 на 2023-2027 годы»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914F18" w:rsidRDefault="003840ED" w:rsidP="00FC5F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4F18">
              <w:rPr>
                <w:sz w:val="24"/>
                <w:szCs w:val="24"/>
              </w:rPr>
              <w:t>Муниципальная программа изложена в новой редакции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914F18" w:rsidRDefault="003840ED" w:rsidP="00FC5F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4F18">
              <w:rPr>
                <w:sz w:val="24"/>
                <w:szCs w:val="24"/>
              </w:rPr>
              <w:t>Объем финансового обеспечения программы приведен в соответствие с решением о бюджете</w:t>
            </w:r>
          </w:p>
        </w:tc>
      </w:tr>
      <w:tr w:rsidR="00DF6F71" w:rsidRPr="00914F18" w:rsidTr="005B6073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914F18" w:rsidRDefault="00DF6F71" w:rsidP="00FC5F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4F18">
              <w:rPr>
                <w:sz w:val="24"/>
                <w:szCs w:val="24"/>
              </w:rPr>
              <w:t>2. Постановление администрации Вожегодског</w:t>
            </w:r>
            <w:r w:rsidR="003840ED" w:rsidRPr="00914F18">
              <w:rPr>
                <w:sz w:val="24"/>
                <w:szCs w:val="24"/>
              </w:rPr>
              <w:t>о муниципального округа от 28.12.2024г. №1545 «О внесении изменений в муниципальную программу «Защита населения и территорий от чрезвычайных ситуаций, обеспечения пожарной безопасности и безопасности людей н водных объектах, создание систем оповещения и информирования населения о чрезвычайных ситуациях природного и техногенного характера на территории Вожегодского муниципального округа на 2023-2027 годы»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914F18" w:rsidRDefault="003840ED" w:rsidP="00FC5F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4F18">
              <w:rPr>
                <w:sz w:val="24"/>
                <w:szCs w:val="24"/>
              </w:rPr>
              <w:t>Муниципальная программа изложена в новой редакции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6F71" w:rsidRPr="00914F18" w:rsidRDefault="003840ED" w:rsidP="00FC5F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4F18">
              <w:rPr>
                <w:sz w:val="24"/>
                <w:szCs w:val="24"/>
              </w:rPr>
              <w:t>Объем финансового обеспечения программы приведен в соответствие с решением о бюджете</w:t>
            </w:r>
          </w:p>
        </w:tc>
      </w:tr>
    </w:tbl>
    <w:p w:rsidR="00DF6F71" w:rsidRPr="00391E79" w:rsidRDefault="00DF6F71" w:rsidP="0008447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DF6F71" w:rsidRPr="00391E79" w:rsidSect="00DF6F71">
      <w:pgSz w:w="11905" w:h="16838"/>
      <w:pgMar w:top="1134" w:right="1418" w:bottom="113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873" w:rsidRDefault="00725873">
      <w:r>
        <w:separator/>
      </w:r>
    </w:p>
  </w:endnote>
  <w:endnote w:type="continuationSeparator" w:id="0">
    <w:p w:rsidR="00725873" w:rsidRDefault="0072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4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73" w:rsidRDefault="00725873" w:rsidP="009120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5873" w:rsidRDefault="0072587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873" w:rsidRDefault="00725873" w:rsidP="009120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296F">
      <w:rPr>
        <w:rStyle w:val="a5"/>
        <w:noProof/>
      </w:rPr>
      <w:t>2</w:t>
    </w:r>
    <w:r>
      <w:rPr>
        <w:rStyle w:val="a5"/>
      </w:rPr>
      <w:fldChar w:fldCharType="end"/>
    </w:r>
  </w:p>
  <w:p w:rsidR="00725873" w:rsidRDefault="007258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873" w:rsidRDefault="00725873">
      <w:r>
        <w:separator/>
      </w:r>
    </w:p>
  </w:footnote>
  <w:footnote w:type="continuationSeparator" w:id="0">
    <w:p w:rsidR="00725873" w:rsidRDefault="00725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398"/>
    <w:multiLevelType w:val="multilevel"/>
    <w:tmpl w:val="85E08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EB35826"/>
    <w:multiLevelType w:val="hybridMultilevel"/>
    <w:tmpl w:val="DF5C543A"/>
    <w:lvl w:ilvl="0" w:tplc="7A965A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9428F2"/>
    <w:multiLevelType w:val="multilevel"/>
    <w:tmpl w:val="12F6A43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2DD5138"/>
    <w:multiLevelType w:val="hybridMultilevel"/>
    <w:tmpl w:val="7084F64A"/>
    <w:lvl w:ilvl="0" w:tplc="BCEE9206">
      <w:start w:val="2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FEA16C9"/>
    <w:multiLevelType w:val="multilevel"/>
    <w:tmpl w:val="9C4824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FEF3F2E"/>
    <w:multiLevelType w:val="multilevel"/>
    <w:tmpl w:val="FA8C9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7715FF1"/>
    <w:multiLevelType w:val="multilevel"/>
    <w:tmpl w:val="FAB200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8090814"/>
    <w:multiLevelType w:val="hybridMultilevel"/>
    <w:tmpl w:val="B7C455A4"/>
    <w:lvl w:ilvl="0" w:tplc="7C347D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3A6B74">
      <w:start w:val="1"/>
      <w:numFmt w:val="decimal"/>
      <w:lvlText w:val="%2)"/>
      <w:lvlJc w:val="left"/>
      <w:pPr>
        <w:tabs>
          <w:tab w:val="num" w:pos="934"/>
        </w:tabs>
        <w:ind w:left="934" w:hanging="394"/>
      </w:pPr>
      <w:rPr>
        <w:rFonts w:hint="default"/>
      </w:rPr>
    </w:lvl>
    <w:lvl w:ilvl="2" w:tplc="7C347D5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5DE15D38"/>
    <w:multiLevelType w:val="hybridMultilevel"/>
    <w:tmpl w:val="9C98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B0DED"/>
    <w:multiLevelType w:val="multilevel"/>
    <w:tmpl w:val="EFAEAB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0" w15:restartNumberingAfterBreak="0">
    <w:nsid w:val="7BC74A49"/>
    <w:multiLevelType w:val="hybridMultilevel"/>
    <w:tmpl w:val="B98A7868"/>
    <w:lvl w:ilvl="0" w:tplc="0DC20A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94"/>
    <w:rsid w:val="00003770"/>
    <w:rsid w:val="00007927"/>
    <w:rsid w:val="00021503"/>
    <w:rsid w:val="00033185"/>
    <w:rsid w:val="00043025"/>
    <w:rsid w:val="000477BF"/>
    <w:rsid w:val="00073A45"/>
    <w:rsid w:val="0008292E"/>
    <w:rsid w:val="0008447B"/>
    <w:rsid w:val="00085749"/>
    <w:rsid w:val="00097E2C"/>
    <w:rsid w:val="000D79C1"/>
    <w:rsid w:val="000E6A5B"/>
    <w:rsid w:val="00104FFD"/>
    <w:rsid w:val="00110501"/>
    <w:rsid w:val="00114BEF"/>
    <w:rsid w:val="00115542"/>
    <w:rsid w:val="001241F0"/>
    <w:rsid w:val="001349C0"/>
    <w:rsid w:val="00145F02"/>
    <w:rsid w:val="00150417"/>
    <w:rsid w:val="001609DE"/>
    <w:rsid w:val="001A196E"/>
    <w:rsid w:val="001A2971"/>
    <w:rsid w:val="001B1E4F"/>
    <w:rsid w:val="001C0769"/>
    <w:rsid w:val="001C11D3"/>
    <w:rsid w:val="001E5282"/>
    <w:rsid w:val="001E6C6C"/>
    <w:rsid w:val="00202285"/>
    <w:rsid w:val="00206512"/>
    <w:rsid w:val="00212007"/>
    <w:rsid w:val="002133AD"/>
    <w:rsid w:val="00216C5C"/>
    <w:rsid w:val="00220B0E"/>
    <w:rsid w:val="002305DC"/>
    <w:rsid w:val="00232D26"/>
    <w:rsid w:val="00252060"/>
    <w:rsid w:val="002525FE"/>
    <w:rsid w:val="00260979"/>
    <w:rsid w:val="00291CDB"/>
    <w:rsid w:val="00291F69"/>
    <w:rsid w:val="00296CBE"/>
    <w:rsid w:val="002B0A07"/>
    <w:rsid w:val="002E23E6"/>
    <w:rsid w:val="003002CD"/>
    <w:rsid w:val="0031220E"/>
    <w:rsid w:val="00333204"/>
    <w:rsid w:val="00340DC9"/>
    <w:rsid w:val="00380922"/>
    <w:rsid w:val="003840ED"/>
    <w:rsid w:val="00391E79"/>
    <w:rsid w:val="003B11D4"/>
    <w:rsid w:val="003B64E6"/>
    <w:rsid w:val="003C3D07"/>
    <w:rsid w:val="003D7858"/>
    <w:rsid w:val="003E37F3"/>
    <w:rsid w:val="00401AE3"/>
    <w:rsid w:val="00421B40"/>
    <w:rsid w:val="00425F98"/>
    <w:rsid w:val="0043650A"/>
    <w:rsid w:val="00444939"/>
    <w:rsid w:val="0047779D"/>
    <w:rsid w:val="004B0B10"/>
    <w:rsid w:val="004D1D2B"/>
    <w:rsid w:val="00510974"/>
    <w:rsid w:val="00530819"/>
    <w:rsid w:val="0054185B"/>
    <w:rsid w:val="00552567"/>
    <w:rsid w:val="00574A8E"/>
    <w:rsid w:val="00577CC7"/>
    <w:rsid w:val="00591BB4"/>
    <w:rsid w:val="005B0060"/>
    <w:rsid w:val="005B02AB"/>
    <w:rsid w:val="005B6073"/>
    <w:rsid w:val="005E7D72"/>
    <w:rsid w:val="005F5BE7"/>
    <w:rsid w:val="00624E72"/>
    <w:rsid w:val="00630E6B"/>
    <w:rsid w:val="00633B7F"/>
    <w:rsid w:val="00635721"/>
    <w:rsid w:val="00651F46"/>
    <w:rsid w:val="006B13E7"/>
    <w:rsid w:val="006B3997"/>
    <w:rsid w:val="00701819"/>
    <w:rsid w:val="00720A3E"/>
    <w:rsid w:val="00725873"/>
    <w:rsid w:val="00735EA8"/>
    <w:rsid w:val="00755457"/>
    <w:rsid w:val="00755C5A"/>
    <w:rsid w:val="0077746C"/>
    <w:rsid w:val="00790392"/>
    <w:rsid w:val="00791AF5"/>
    <w:rsid w:val="007C5281"/>
    <w:rsid w:val="007E1D0D"/>
    <w:rsid w:val="007E35AB"/>
    <w:rsid w:val="0080195F"/>
    <w:rsid w:val="008135E1"/>
    <w:rsid w:val="008166F5"/>
    <w:rsid w:val="008344A8"/>
    <w:rsid w:val="008364D2"/>
    <w:rsid w:val="0084780C"/>
    <w:rsid w:val="00867DE1"/>
    <w:rsid w:val="00881FC0"/>
    <w:rsid w:val="008A3415"/>
    <w:rsid w:val="008C4B49"/>
    <w:rsid w:val="008D4E85"/>
    <w:rsid w:val="008E4A85"/>
    <w:rsid w:val="008E6570"/>
    <w:rsid w:val="009102B3"/>
    <w:rsid w:val="0091208F"/>
    <w:rsid w:val="00914F18"/>
    <w:rsid w:val="00931F06"/>
    <w:rsid w:val="00937250"/>
    <w:rsid w:val="009423D5"/>
    <w:rsid w:val="00942E94"/>
    <w:rsid w:val="00954E57"/>
    <w:rsid w:val="00962331"/>
    <w:rsid w:val="00967828"/>
    <w:rsid w:val="00975750"/>
    <w:rsid w:val="00983BA6"/>
    <w:rsid w:val="00984704"/>
    <w:rsid w:val="009861AC"/>
    <w:rsid w:val="009C42A0"/>
    <w:rsid w:val="009C713B"/>
    <w:rsid w:val="009D2D8D"/>
    <w:rsid w:val="009D31E7"/>
    <w:rsid w:val="009D7C27"/>
    <w:rsid w:val="009E0C36"/>
    <w:rsid w:val="009F131E"/>
    <w:rsid w:val="009F16E4"/>
    <w:rsid w:val="00A16B63"/>
    <w:rsid w:val="00A23916"/>
    <w:rsid w:val="00A3070D"/>
    <w:rsid w:val="00A31020"/>
    <w:rsid w:val="00A3296F"/>
    <w:rsid w:val="00A55AB8"/>
    <w:rsid w:val="00A728FC"/>
    <w:rsid w:val="00A755EF"/>
    <w:rsid w:val="00AD32D4"/>
    <w:rsid w:val="00AD4E06"/>
    <w:rsid w:val="00B21573"/>
    <w:rsid w:val="00B475C6"/>
    <w:rsid w:val="00B550F9"/>
    <w:rsid w:val="00B65DFA"/>
    <w:rsid w:val="00B7164A"/>
    <w:rsid w:val="00B80C3F"/>
    <w:rsid w:val="00BA2181"/>
    <w:rsid w:val="00BA7A74"/>
    <w:rsid w:val="00BB38A8"/>
    <w:rsid w:val="00BD55A7"/>
    <w:rsid w:val="00BE5B7B"/>
    <w:rsid w:val="00BF1BF9"/>
    <w:rsid w:val="00BF4E2B"/>
    <w:rsid w:val="00C4292D"/>
    <w:rsid w:val="00C4547C"/>
    <w:rsid w:val="00C52528"/>
    <w:rsid w:val="00C8066C"/>
    <w:rsid w:val="00C95ABA"/>
    <w:rsid w:val="00CA79F3"/>
    <w:rsid w:val="00CB228D"/>
    <w:rsid w:val="00CC4DB1"/>
    <w:rsid w:val="00CD22FD"/>
    <w:rsid w:val="00D05AB6"/>
    <w:rsid w:val="00D0629A"/>
    <w:rsid w:val="00D33DDD"/>
    <w:rsid w:val="00D440D0"/>
    <w:rsid w:val="00D52615"/>
    <w:rsid w:val="00DA2B82"/>
    <w:rsid w:val="00DA446C"/>
    <w:rsid w:val="00DA69EA"/>
    <w:rsid w:val="00DA6CCD"/>
    <w:rsid w:val="00DC0857"/>
    <w:rsid w:val="00DF6F71"/>
    <w:rsid w:val="00E11A4D"/>
    <w:rsid w:val="00E176EE"/>
    <w:rsid w:val="00E264E5"/>
    <w:rsid w:val="00E35E39"/>
    <w:rsid w:val="00E44BD8"/>
    <w:rsid w:val="00E63F68"/>
    <w:rsid w:val="00E65189"/>
    <w:rsid w:val="00E9234E"/>
    <w:rsid w:val="00E97DB8"/>
    <w:rsid w:val="00EB3A7F"/>
    <w:rsid w:val="00EE3CD2"/>
    <w:rsid w:val="00EE5205"/>
    <w:rsid w:val="00F028AF"/>
    <w:rsid w:val="00F02DDA"/>
    <w:rsid w:val="00F51E2D"/>
    <w:rsid w:val="00F56661"/>
    <w:rsid w:val="00F60DD4"/>
    <w:rsid w:val="00F60E4E"/>
    <w:rsid w:val="00F74B5D"/>
    <w:rsid w:val="00F8755C"/>
    <w:rsid w:val="00F9795C"/>
    <w:rsid w:val="00F97E6D"/>
    <w:rsid w:val="00FA410C"/>
    <w:rsid w:val="00FB26AA"/>
    <w:rsid w:val="00FD1139"/>
    <w:rsid w:val="00FF2ACD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D6F4B29"/>
  <w15:docId w15:val="{79028AA3-2467-44BF-9A22-0544695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07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C0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C0769"/>
  </w:style>
  <w:style w:type="paragraph" w:customStyle="1" w:styleId="ConsPlusNonformat">
    <w:name w:val="ConsPlusNonformat"/>
    <w:rsid w:val="001C0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B228D"/>
    <w:pPr>
      <w:ind w:left="720"/>
      <w:contextualSpacing/>
    </w:pPr>
  </w:style>
  <w:style w:type="table" w:styleId="a7">
    <w:name w:val="Table Grid"/>
    <w:basedOn w:val="a1"/>
    <w:uiPriority w:val="39"/>
    <w:rsid w:val="00CB2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6097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38092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092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99"/>
    <w:qFormat/>
    <w:rsid w:val="00AD4E06"/>
    <w:rPr>
      <w:rFonts w:cs="Times New Roman"/>
      <w:b/>
    </w:rPr>
  </w:style>
  <w:style w:type="paragraph" w:customStyle="1" w:styleId="11">
    <w:name w:val="Заголовок 11"/>
    <w:basedOn w:val="a"/>
    <w:uiPriority w:val="1"/>
    <w:qFormat/>
    <w:rsid w:val="007E35AB"/>
    <w:pPr>
      <w:widowControl w:val="0"/>
      <w:autoSpaceDE w:val="0"/>
      <w:autoSpaceDN w:val="0"/>
      <w:ind w:left="219" w:firstLine="359"/>
      <w:outlineLvl w:val="1"/>
    </w:pPr>
    <w:rPr>
      <w:b/>
      <w:b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735EA8"/>
    <w:pPr>
      <w:widowControl w:val="0"/>
      <w:suppressAutoHyphens/>
    </w:pPr>
    <w:rPr>
      <w:rFonts w:ascii="Calibri" w:eastAsia="SimSun" w:hAnsi="Calibri" w:cs="font274"/>
      <w:kern w:val="1"/>
      <w:lang w:eastAsia="ar-SA"/>
    </w:rPr>
  </w:style>
  <w:style w:type="paragraph" w:customStyle="1" w:styleId="2">
    <w:name w:val="Абзац списка2"/>
    <w:basedOn w:val="a"/>
    <w:rsid w:val="00F979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rmal (Web)"/>
    <w:basedOn w:val="a"/>
    <w:unhideWhenUsed/>
    <w:rsid w:val="00085749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3B11D4"/>
    <w:rPr>
      <w:rFonts w:ascii="Verdana" w:hAnsi="Verdana" w:cs="Verdana"/>
      <w:lang w:val="en-US" w:eastAsia="en-US"/>
    </w:rPr>
  </w:style>
  <w:style w:type="paragraph" w:customStyle="1" w:styleId="20">
    <w:name w:val="Знак2 Знак Знак Знак"/>
    <w:basedOn w:val="a"/>
    <w:rsid w:val="003B11D4"/>
    <w:rPr>
      <w:rFonts w:ascii="Verdana" w:hAnsi="Verdana" w:cs="Verdana"/>
      <w:lang w:val="en-US" w:eastAsia="en-US"/>
    </w:rPr>
  </w:style>
  <w:style w:type="character" w:styleId="ad">
    <w:name w:val="annotation reference"/>
    <w:rsid w:val="003B11D4"/>
    <w:rPr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021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govmr@yandex.ru" TargetMode="External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56B8D-CDCF-498E-B9CE-7AC3E1BA6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21</Pages>
  <Words>3883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Стопина  С.В.</dc:creator>
  <cp:lastModifiedBy>StopinaSV</cp:lastModifiedBy>
  <cp:revision>37</cp:revision>
  <cp:lastPrinted>2025-03-28T14:47:00Z</cp:lastPrinted>
  <dcterms:created xsi:type="dcterms:W3CDTF">2025-03-28T05:54:00Z</dcterms:created>
  <dcterms:modified xsi:type="dcterms:W3CDTF">2025-04-02T07:17:00Z</dcterms:modified>
</cp:coreProperties>
</file>