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08" w:rsidRPr="001332CF" w:rsidRDefault="00C52E08" w:rsidP="00C52E08">
      <w:pPr>
        <w:jc w:val="center"/>
        <w:rPr>
          <w:b/>
          <w:sz w:val="28"/>
          <w:szCs w:val="28"/>
        </w:rPr>
      </w:pPr>
      <w:r w:rsidRPr="001332CF">
        <w:rPr>
          <w:b/>
          <w:sz w:val="28"/>
          <w:szCs w:val="28"/>
        </w:rPr>
        <w:t>Отчет</w:t>
      </w:r>
    </w:p>
    <w:p w:rsidR="00C52E08" w:rsidRPr="001332CF" w:rsidRDefault="00C52E08" w:rsidP="00C52E08">
      <w:pPr>
        <w:jc w:val="center"/>
        <w:rPr>
          <w:b/>
          <w:sz w:val="28"/>
          <w:szCs w:val="28"/>
        </w:rPr>
      </w:pPr>
      <w:r w:rsidRPr="001332CF">
        <w:rPr>
          <w:b/>
          <w:sz w:val="28"/>
          <w:szCs w:val="28"/>
        </w:rPr>
        <w:t xml:space="preserve">о реализации муниципальной программы </w:t>
      </w:r>
    </w:p>
    <w:p w:rsidR="00C52E08" w:rsidRDefault="00C52E08" w:rsidP="00C52E08">
      <w:pPr>
        <w:jc w:val="center"/>
        <w:rPr>
          <w:b/>
          <w:sz w:val="28"/>
          <w:szCs w:val="28"/>
        </w:rPr>
      </w:pPr>
      <w:r w:rsidRPr="00D77295">
        <w:rPr>
          <w:b/>
          <w:sz w:val="28"/>
          <w:szCs w:val="28"/>
        </w:rPr>
        <w:t xml:space="preserve">«Социальная поддержка граждан Вожегодского муниципального </w:t>
      </w:r>
      <w:r w:rsidR="009A2081">
        <w:rPr>
          <w:b/>
          <w:sz w:val="28"/>
          <w:szCs w:val="28"/>
        </w:rPr>
        <w:t>округа</w:t>
      </w:r>
      <w:r w:rsidRPr="00D77295">
        <w:rPr>
          <w:b/>
          <w:sz w:val="28"/>
          <w:szCs w:val="28"/>
        </w:rPr>
        <w:t xml:space="preserve"> </w:t>
      </w:r>
    </w:p>
    <w:p w:rsidR="00C52E08" w:rsidRPr="00D77295" w:rsidRDefault="006D56AD" w:rsidP="00C5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A208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9A2081">
        <w:rPr>
          <w:b/>
          <w:sz w:val="28"/>
          <w:szCs w:val="28"/>
        </w:rPr>
        <w:t>7 годы»</w:t>
      </w:r>
      <w:r>
        <w:rPr>
          <w:b/>
          <w:sz w:val="28"/>
          <w:szCs w:val="28"/>
        </w:rPr>
        <w:t xml:space="preserve"> за 202</w:t>
      </w:r>
      <w:r w:rsidR="009A2081">
        <w:rPr>
          <w:b/>
          <w:sz w:val="28"/>
          <w:szCs w:val="28"/>
        </w:rPr>
        <w:t>3</w:t>
      </w:r>
      <w:r w:rsidR="00C52E08" w:rsidRPr="00D77295">
        <w:rPr>
          <w:b/>
          <w:sz w:val="28"/>
          <w:szCs w:val="28"/>
        </w:rPr>
        <w:t xml:space="preserve"> год</w:t>
      </w: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  <w:r w:rsidRPr="001332CF">
        <w:rPr>
          <w:sz w:val="28"/>
          <w:szCs w:val="28"/>
        </w:rPr>
        <w:t xml:space="preserve">Ответственный исполнитель программы – администрация Вожегодского муниципального </w:t>
      </w:r>
      <w:r w:rsidR="009A2081">
        <w:rPr>
          <w:sz w:val="28"/>
          <w:szCs w:val="28"/>
        </w:rPr>
        <w:t>округа</w:t>
      </w:r>
      <w:r w:rsidRPr="001332CF">
        <w:rPr>
          <w:sz w:val="28"/>
          <w:szCs w:val="28"/>
        </w:rPr>
        <w:t>.</w:t>
      </w:r>
    </w:p>
    <w:p w:rsidR="00C52E08" w:rsidRPr="001332CF" w:rsidRDefault="00C52E08" w:rsidP="00C52E08">
      <w:pPr>
        <w:rPr>
          <w:sz w:val="28"/>
          <w:szCs w:val="28"/>
        </w:rPr>
      </w:pPr>
    </w:p>
    <w:p w:rsidR="00C52E08" w:rsidRPr="001332CF" w:rsidRDefault="00C52E08" w:rsidP="00C52E08">
      <w:pPr>
        <w:ind w:firstLine="708"/>
        <w:rPr>
          <w:sz w:val="28"/>
          <w:szCs w:val="28"/>
        </w:rPr>
      </w:pPr>
      <w:r w:rsidRPr="001332CF">
        <w:rPr>
          <w:sz w:val="28"/>
          <w:szCs w:val="28"/>
        </w:rPr>
        <w:t xml:space="preserve">Дата составления годового отчета – </w:t>
      </w:r>
      <w:r w:rsidR="00C541DE">
        <w:rPr>
          <w:sz w:val="28"/>
          <w:szCs w:val="28"/>
        </w:rPr>
        <w:t>11</w:t>
      </w:r>
      <w:r w:rsidRPr="001332CF">
        <w:rPr>
          <w:sz w:val="28"/>
          <w:szCs w:val="28"/>
        </w:rPr>
        <w:t>.0</w:t>
      </w:r>
      <w:r w:rsidR="009B20D5">
        <w:rPr>
          <w:sz w:val="28"/>
          <w:szCs w:val="28"/>
        </w:rPr>
        <w:t>3.202</w:t>
      </w:r>
      <w:r w:rsidR="009A2081">
        <w:rPr>
          <w:sz w:val="28"/>
          <w:szCs w:val="28"/>
        </w:rPr>
        <w:t>4</w:t>
      </w:r>
      <w:r w:rsidRPr="001332CF">
        <w:rPr>
          <w:sz w:val="28"/>
          <w:szCs w:val="28"/>
        </w:rPr>
        <w:t xml:space="preserve"> года.</w:t>
      </w:r>
    </w:p>
    <w:p w:rsidR="00C52E08" w:rsidRPr="001332CF" w:rsidRDefault="00C52E08" w:rsidP="00C52E08">
      <w:pPr>
        <w:rPr>
          <w:sz w:val="28"/>
          <w:szCs w:val="28"/>
        </w:rPr>
      </w:pP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  <w:r w:rsidRPr="001332CF">
        <w:rPr>
          <w:sz w:val="28"/>
          <w:szCs w:val="28"/>
        </w:rPr>
        <w:t xml:space="preserve">Ответственный за подготовку годового отчета – </w:t>
      </w:r>
      <w:r w:rsidR="008D5ED7">
        <w:rPr>
          <w:sz w:val="28"/>
          <w:szCs w:val="28"/>
        </w:rPr>
        <w:t>Никифорова Ирина Сергеевна</w:t>
      </w:r>
      <w:r w:rsidRPr="001332CF">
        <w:rPr>
          <w:sz w:val="28"/>
          <w:szCs w:val="28"/>
        </w:rPr>
        <w:t xml:space="preserve">, </w:t>
      </w:r>
      <w:r w:rsidR="00484C0F">
        <w:rPr>
          <w:sz w:val="28"/>
          <w:szCs w:val="28"/>
        </w:rPr>
        <w:t>заведующ</w:t>
      </w:r>
      <w:r w:rsidR="00662F39">
        <w:rPr>
          <w:sz w:val="28"/>
          <w:szCs w:val="28"/>
        </w:rPr>
        <w:t>ий</w:t>
      </w:r>
      <w:r w:rsidRPr="001332CF">
        <w:rPr>
          <w:sz w:val="28"/>
          <w:szCs w:val="28"/>
        </w:rPr>
        <w:t xml:space="preserve"> отдел</w:t>
      </w:r>
      <w:r w:rsidR="00484C0F">
        <w:rPr>
          <w:sz w:val="28"/>
          <w:szCs w:val="28"/>
        </w:rPr>
        <w:t>ом</w:t>
      </w:r>
      <w:r w:rsidRPr="001332CF">
        <w:rPr>
          <w:sz w:val="28"/>
          <w:szCs w:val="28"/>
        </w:rPr>
        <w:t xml:space="preserve"> культуры, молодежи и туризма администрации </w:t>
      </w:r>
      <w:proofErr w:type="spellStart"/>
      <w:r w:rsidRPr="001332CF">
        <w:rPr>
          <w:sz w:val="28"/>
          <w:szCs w:val="28"/>
        </w:rPr>
        <w:t>Вожегодского</w:t>
      </w:r>
      <w:proofErr w:type="spellEnd"/>
      <w:r w:rsidRPr="001332CF">
        <w:rPr>
          <w:sz w:val="28"/>
          <w:szCs w:val="28"/>
        </w:rPr>
        <w:t xml:space="preserve"> муниципального </w:t>
      </w:r>
      <w:r w:rsidR="00662F39">
        <w:rPr>
          <w:sz w:val="28"/>
          <w:szCs w:val="28"/>
        </w:rPr>
        <w:t>округа</w:t>
      </w:r>
      <w:r w:rsidRPr="001332CF">
        <w:rPr>
          <w:sz w:val="28"/>
          <w:szCs w:val="28"/>
        </w:rPr>
        <w:t xml:space="preserve">, телефон 2-21-49, электронный адрес: </w:t>
      </w:r>
      <w:r w:rsidRPr="001332CF">
        <w:rPr>
          <w:sz w:val="28"/>
          <w:szCs w:val="28"/>
          <w:lang w:val="en-US"/>
        </w:rPr>
        <w:t>admin</w:t>
      </w:r>
      <w:r w:rsidRPr="001332CF">
        <w:rPr>
          <w:sz w:val="28"/>
          <w:szCs w:val="28"/>
        </w:rPr>
        <w:t>@</w:t>
      </w:r>
      <w:proofErr w:type="spellStart"/>
      <w:r w:rsidRPr="001332CF">
        <w:rPr>
          <w:sz w:val="28"/>
          <w:szCs w:val="28"/>
          <w:lang w:val="en-US"/>
        </w:rPr>
        <w:t>vozhega</w:t>
      </w:r>
      <w:proofErr w:type="spellEnd"/>
      <w:r w:rsidRPr="001332CF">
        <w:rPr>
          <w:sz w:val="28"/>
          <w:szCs w:val="28"/>
        </w:rPr>
        <w:t>.</w:t>
      </w:r>
      <w:proofErr w:type="spellStart"/>
      <w:r w:rsidRPr="001332CF">
        <w:rPr>
          <w:sz w:val="28"/>
          <w:szCs w:val="28"/>
          <w:lang w:val="en-US"/>
        </w:rPr>
        <w:t>ru</w:t>
      </w:r>
      <w:proofErr w:type="spellEnd"/>
    </w:p>
    <w:p w:rsidR="00C52E08" w:rsidRDefault="00C52E08" w:rsidP="00C52E08">
      <w:pPr>
        <w:rPr>
          <w:sz w:val="32"/>
          <w:szCs w:val="32"/>
        </w:rPr>
      </w:pPr>
    </w:p>
    <w:p w:rsidR="00C52E08" w:rsidRDefault="00C52E08" w:rsidP="00C52E08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490F4B" w:rsidRPr="00CF728D" w:rsidTr="00D23404">
        <w:tc>
          <w:tcPr>
            <w:tcW w:w="5068" w:type="dxa"/>
            <w:shd w:val="clear" w:color="auto" w:fill="auto"/>
          </w:tcPr>
          <w:p w:rsidR="00490F4B" w:rsidRPr="00CF728D" w:rsidRDefault="00490F4B" w:rsidP="00D23404">
            <w:pPr>
              <w:rPr>
                <w:rFonts w:eastAsia="Calibri"/>
                <w:sz w:val="28"/>
                <w:szCs w:val="28"/>
              </w:rPr>
            </w:pPr>
          </w:p>
          <w:p w:rsidR="00490F4B" w:rsidRPr="00CF728D" w:rsidRDefault="00490F4B" w:rsidP="00D23404">
            <w:pPr>
              <w:rPr>
                <w:rFonts w:eastAsia="Calibri"/>
                <w:sz w:val="28"/>
                <w:szCs w:val="28"/>
              </w:rPr>
            </w:pPr>
            <w:r w:rsidRPr="00CF728D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Pr="00CF728D">
              <w:rPr>
                <w:rFonts w:eastAsia="Calibri"/>
                <w:sz w:val="28"/>
                <w:szCs w:val="28"/>
              </w:rPr>
              <w:t>Вожегодского</w:t>
            </w:r>
            <w:proofErr w:type="spellEnd"/>
            <w:r w:rsidRPr="00CF728D"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</w:p>
          <w:p w:rsidR="00490F4B" w:rsidRPr="00CF728D" w:rsidRDefault="00490F4B" w:rsidP="00D2340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490F4B" w:rsidRPr="00CF728D" w:rsidRDefault="00490F4B" w:rsidP="00D23404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490F4B" w:rsidRPr="00CF728D" w:rsidRDefault="00490F4B" w:rsidP="00D23404">
            <w:pPr>
              <w:jc w:val="right"/>
              <w:rPr>
                <w:rFonts w:eastAsia="Calibri"/>
                <w:sz w:val="28"/>
                <w:szCs w:val="28"/>
              </w:rPr>
            </w:pPr>
            <w:r w:rsidRPr="00CF728D">
              <w:rPr>
                <w:rFonts w:eastAsia="Calibri"/>
                <w:sz w:val="28"/>
                <w:szCs w:val="28"/>
              </w:rPr>
              <w:t>С.Н. Семенников</w:t>
            </w:r>
          </w:p>
        </w:tc>
      </w:tr>
    </w:tbl>
    <w:p w:rsidR="00490F4B" w:rsidRDefault="00490F4B" w:rsidP="00C52E08">
      <w:pPr>
        <w:rPr>
          <w:sz w:val="28"/>
          <w:szCs w:val="28"/>
        </w:rPr>
      </w:pPr>
      <w:bookmarkStart w:id="0" w:name="_GoBack"/>
      <w:bookmarkEnd w:id="0"/>
    </w:p>
    <w:p w:rsidR="00490F4B" w:rsidRDefault="00490F4B" w:rsidP="00C52E08">
      <w:pPr>
        <w:rPr>
          <w:sz w:val="28"/>
          <w:szCs w:val="28"/>
        </w:rPr>
      </w:pPr>
    </w:p>
    <w:p w:rsidR="00865B22" w:rsidRDefault="00865B22" w:rsidP="00C52E08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62F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52E08" w:rsidRPr="00A93F82" w:rsidRDefault="00662F39" w:rsidP="00C52E08">
      <w:pPr>
        <w:rPr>
          <w:sz w:val="28"/>
          <w:szCs w:val="28"/>
        </w:rPr>
      </w:pPr>
      <w:r>
        <w:rPr>
          <w:sz w:val="28"/>
          <w:szCs w:val="28"/>
        </w:rPr>
        <w:t xml:space="preserve">Вожегодского муниципального округа                                       </w:t>
      </w:r>
      <w:r w:rsidR="00865B22">
        <w:rPr>
          <w:sz w:val="28"/>
          <w:szCs w:val="28"/>
        </w:rPr>
        <w:t xml:space="preserve">                 И.В. Иванова</w:t>
      </w: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5E7589" w:rsidRDefault="005E7589" w:rsidP="0009742F">
      <w:pPr>
        <w:pStyle w:val="p26"/>
        <w:jc w:val="center"/>
        <w:rPr>
          <w:sz w:val="28"/>
          <w:szCs w:val="28"/>
        </w:rPr>
      </w:pPr>
    </w:p>
    <w:p w:rsidR="005E7589" w:rsidRDefault="005E7589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5B7016" w:rsidRDefault="00662F39" w:rsidP="0009742F">
      <w:pPr>
        <w:pStyle w:val="p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7016">
        <w:rPr>
          <w:sz w:val="28"/>
          <w:szCs w:val="28"/>
        </w:rPr>
        <w:lastRenderedPageBreak/>
        <w:t>Пояснительная записка</w:t>
      </w:r>
    </w:p>
    <w:p w:rsidR="0032399D" w:rsidRPr="00D77295" w:rsidRDefault="00C52E08" w:rsidP="00323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99D" w:rsidRPr="00D77295">
        <w:rPr>
          <w:sz w:val="28"/>
          <w:szCs w:val="28"/>
        </w:rPr>
        <w:t xml:space="preserve">Постановлением администрации Вожегодского муниципального </w:t>
      </w:r>
      <w:r w:rsidR="009A2081">
        <w:rPr>
          <w:sz w:val="28"/>
          <w:szCs w:val="28"/>
        </w:rPr>
        <w:t>округа</w:t>
      </w:r>
      <w:r w:rsidR="0032399D" w:rsidRPr="00D77295">
        <w:rPr>
          <w:sz w:val="28"/>
          <w:szCs w:val="28"/>
        </w:rPr>
        <w:t xml:space="preserve"> от </w:t>
      </w:r>
      <w:r w:rsidR="009A2081">
        <w:rPr>
          <w:sz w:val="28"/>
          <w:szCs w:val="28"/>
        </w:rPr>
        <w:t>28</w:t>
      </w:r>
      <w:r w:rsidR="0032399D" w:rsidRPr="00D77295">
        <w:rPr>
          <w:sz w:val="28"/>
          <w:szCs w:val="28"/>
        </w:rPr>
        <w:t xml:space="preserve"> </w:t>
      </w:r>
      <w:r w:rsidR="009A2081">
        <w:rPr>
          <w:sz w:val="28"/>
          <w:szCs w:val="28"/>
        </w:rPr>
        <w:t>декабря</w:t>
      </w:r>
      <w:r w:rsidR="0032399D" w:rsidRPr="00D77295">
        <w:rPr>
          <w:sz w:val="28"/>
          <w:szCs w:val="28"/>
        </w:rPr>
        <w:t xml:space="preserve"> 20</w:t>
      </w:r>
      <w:r w:rsidR="009A2081">
        <w:rPr>
          <w:sz w:val="28"/>
          <w:szCs w:val="28"/>
        </w:rPr>
        <w:t>22</w:t>
      </w:r>
      <w:r w:rsidR="0032399D" w:rsidRPr="00D77295">
        <w:rPr>
          <w:sz w:val="28"/>
          <w:szCs w:val="28"/>
        </w:rPr>
        <w:t xml:space="preserve"> года № </w:t>
      </w:r>
      <w:r w:rsidR="009A2081">
        <w:rPr>
          <w:sz w:val="28"/>
          <w:szCs w:val="28"/>
        </w:rPr>
        <w:t>813</w:t>
      </w:r>
      <w:r w:rsidR="0032399D" w:rsidRPr="00D77295">
        <w:rPr>
          <w:sz w:val="28"/>
          <w:szCs w:val="28"/>
        </w:rPr>
        <w:t xml:space="preserve"> утверждена муниципальная программа «Социальная поддержка граждан Вожегодского му</w:t>
      </w:r>
      <w:r w:rsidR="00484C0F">
        <w:rPr>
          <w:sz w:val="28"/>
          <w:szCs w:val="28"/>
        </w:rPr>
        <w:t xml:space="preserve">ниципального </w:t>
      </w:r>
      <w:r w:rsidR="009A2081">
        <w:rPr>
          <w:sz w:val="28"/>
          <w:szCs w:val="28"/>
        </w:rPr>
        <w:t>округа</w:t>
      </w:r>
      <w:r w:rsidR="00484C0F">
        <w:rPr>
          <w:sz w:val="28"/>
          <w:szCs w:val="28"/>
        </w:rPr>
        <w:t xml:space="preserve"> на 20</w:t>
      </w:r>
      <w:r w:rsidR="009A2081">
        <w:rPr>
          <w:sz w:val="28"/>
          <w:szCs w:val="28"/>
        </w:rPr>
        <w:t>23-2027</w:t>
      </w:r>
      <w:r w:rsidR="0032399D" w:rsidRPr="00D77295">
        <w:rPr>
          <w:sz w:val="28"/>
          <w:szCs w:val="28"/>
        </w:rPr>
        <w:t xml:space="preserve"> годы</w:t>
      </w:r>
      <w:r w:rsidR="009A2081">
        <w:rPr>
          <w:sz w:val="28"/>
          <w:szCs w:val="28"/>
        </w:rPr>
        <w:t>»</w:t>
      </w:r>
      <w:r w:rsidR="0032399D" w:rsidRPr="00D77295">
        <w:rPr>
          <w:sz w:val="28"/>
          <w:szCs w:val="28"/>
        </w:rPr>
        <w:t xml:space="preserve"> (с изменениями).</w:t>
      </w:r>
    </w:p>
    <w:p w:rsidR="0032399D" w:rsidRPr="00D77295" w:rsidRDefault="0032399D" w:rsidP="0032399D">
      <w:pPr>
        <w:pStyle w:val="4"/>
        <w:spacing w:before="0" w:after="0"/>
        <w:ind w:firstLine="709"/>
        <w:jc w:val="both"/>
        <w:rPr>
          <w:b w:val="0"/>
        </w:rPr>
      </w:pPr>
      <w:r w:rsidRPr="00D77295">
        <w:rPr>
          <w:b w:val="0"/>
        </w:rPr>
        <w:t xml:space="preserve">Целью программы является создание условий для повышения уровня и качества жизни граждан в Вожегодском муниципальном </w:t>
      </w:r>
      <w:r w:rsidR="009A2081">
        <w:rPr>
          <w:b w:val="0"/>
        </w:rPr>
        <w:t>округе</w:t>
      </w:r>
      <w:r>
        <w:rPr>
          <w:b w:val="0"/>
        </w:rPr>
        <w:t>.</w:t>
      </w:r>
      <w:r w:rsidRPr="00D77295">
        <w:rPr>
          <w:b w:val="0"/>
        </w:rPr>
        <w:t xml:space="preserve"> </w:t>
      </w:r>
    </w:p>
    <w:p w:rsidR="0032399D" w:rsidRPr="00D77295" w:rsidRDefault="0032399D" w:rsidP="0032399D">
      <w:pPr>
        <w:pStyle w:val="4"/>
        <w:spacing w:before="0" w:after="0"/>
        <w:ind w:firstLine="709"/>
        <w:jc w:val="both"/>
        <w:rPr>
          <w:b w:val="0"/>
        </w:rPr>
      </w:pPr>
      <w:r w:rsidRPr="00D77295">
        <w:rPr>
          <w:b w:val="0"/>
        </w:rPr>
        <w:t>Основные задачи Программы:</w:t>
      </w:r>
    </w:p>
    <w:p w:rsidR="008D5ED7" w:rsidRPr="00EE78F0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>- обеспечение полного и своевременного предоставления отдельным категориям граждан мер социальной поддержки</w:t>
      </w:r>
      <w:r>
        <w:rPr>
          <w:rFonts w:ascii="Times New Roman" w:hAnsi="Times New Roman"/>
          <w:sz w:val="28"/>
          <w:szCs w:val="28"/>
        </w:rPr>
        <w:t>, предусмотренных нормативными</w:t>
      </w:r>
      <w:r w:rsidRPr="00EE78F0">
        <w:rPr>
          <w:rFonts w:ascii="Times New Roman" w:hAnsi="Times New Roman"/>
          <w:sz w:val="28"/>
          <w:szCs w:val="28"/>
        </w:rPr>
        <w:t xml:space="preserve"> правовыми актами Вож</w:t>
      </w:r>
      <w:r>
        <w:rPr>
          <w:rFonts w:ascii="Times New Roman" w:hAnsi="Times New Roman"/>
          <w:sz w:val="28"/>
          <w:szCs w:val="28"/>
        </w:rPr>
        <w:t xml:space="preserve">егодского муниципального </w:t>
      </w:r>
      <w:r w:rsidR="009A208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  <w:r w:rsidRPr="00EE78F0">
        <w:rPr>
          <w:rFonts w:ascii="Times New Roman" w:hAnsi="Times New Roman"/>
          <w:sz w:val="28"/>
          <w:szCs w:val="28"/>
        </w:rPr>
        <w:t xml:space="preserve"> </w:t>
      </w:r>
    </w:p>
    <w:p w:rsidR="008D5ED7" w:rsidRPr="00EE78F0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>- сохранение уровня охвата детей организованными формами отдыха,  оздоровления и занятостью, в том числе детей, находящих</w:t>
      </w:r>
      <w:r>
        <w:rPr>
          <w:rFonts w:ascii="Times New Roman" w:hAnsi="Times New Roman"/>
          <w:sz w:val="28"/>
          <w:szCs w:val="28"/>
        </w:rPr>
        <w:t>ся в трудной жизненной ситуации;</w:t>
      </w:r>
    </w:p>
    <w:p w:rsidR="008D5ED7" w:rsidRPr="00EE78F0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>- проведени</w:t>
      </w:r>
      <w:r>
        <w:rPr>
          <w:rFonts w:ascii="Times New Roman" w:hAnsi="Times New Roman"/>
          <w:sz w:val="28"/>
          <w:szCs w:val="28"/>
        </w:rPr>
        <w:t xml:space="preserve">е мероприятий по организации  </w:t>
      </w:r>
      <w:r w:rsidRPr="00EE78F0">
        <w:rPr>
          <w:rFonts w:ascii="Times New Roman" w:hAnsi="Times New Roman"/>
          <w:sz w:val="28"/>
          <w:szCs w:val="28"/>
        </w:rPr>
        <w:t>временного трудоустройства подростков в возрасте от 14 до 18 лет  в свободное от учебы время</w:t>
      </w:r>
      <w:r>
        <w:rPr>
          <w:rFonts w:ascii="Times New Roman" w:hAnsi="Times New Roman"/>
          <w:sz w:val="28"/>
          <w:szCs w:val="28"/>
        </w:rPr>
        <w:t>;</w:t>
      </w:r>
    </w:p>
    <w:p w:rsidR="008D5ED7" w:rsidRPr="00EE78F0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>- обеспечение доступности приоритетных объектов и услуг в приоритетных сферах жизнедеятельности инвалидов и других МГН</w:t>
      </w:r>
      <w:r>
        <w:rPr>
          <w:rFonts w:ascii="Times New Roman" w:hAnsi="Times New Roman"/>
          <w:sz w:val="28"/>
          <w:szCs w:val="28"/>
        </w:rPr>
        <w:t>;</w:t>
      </w:r>
    </w:p>
    <w:p w:rsidR="008D5ED7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080">
        <w:rPr>
          <w:rFonts w:ascii="Times New Roman" w:hAnsi="Times New Roman"/>
          <w:sz w:val="28"/>
          <w:szCs w:val="28"/>
        </w:rPr>
        <w:t>- обеспечение приоритета семейного устройства детей-сирот и детей, оста</w:t>
      </w:r>
      <w:r>
        <w:rPr>
          <w:rFonts w:ascii="Times New Roman" w:hAnsi="Times New Roman"/>
          <w:sz w:val="28"/>
          <w:szCs w:val="28"/>
        </w:rPr>
        <w:t>вшихся без попечения родителей</w:t>
      </w:r>
      <w:r w:rsidR="009A2081">
        <w:rPr>
          <w:rFonts w:ascii="Times New Roman" w:hAnsi="Times New Roman"/>
          <w:sz w:val="28"/>
          <w:szCs w:val="28"/>
        </w:rPr>
        <w:t>.</w:t>
      </w:r>
    </w:p>
    <w:p w:rsidR="00C52E08" w:rsidRDefault="0032399D" w:rsidP="00C52E08">
      <w:pPr>
        <w:pStyle w:val="10"/>
        <w:tabs>
          <w:tab w:val="left" w:pos="426"/>
        </w:tabs>
        <w:ind w:left="0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2E08">
        <w:rPr>
          <w:sz w:val="28"/>
          <w:szCs w:val="28"/>
        </w:rPr>
        <w:t>МКУ Вожегод</w:t>
      </w:r>
      <w:r w:rsidR="00484C0F">
        <w:rPr>
          <w:sz w:val="28"/>
          <w:szCs w:val="28"/>
        </w:rPr>
        <w:t xml:space="preserve">ского муниципального </w:t>
      </w:r>
      <w:r w:rsidR="007E6E2C">
        <w:rPr>
          <w:sz w:val="28"/>
          <w:szCs w:val="28"/>
        </w:rPr>
        <w:t>округа</w:t>
      </w:r>
      <w:r w:rsidR="00484C0F">
        <w:rPr>
          <w:sz w:val="28"/>
          <w:szCs w:val="28"/>
        </w:rPr>
        <w:t xml:space="preserve"> «Многофункциональный центр</w:t>
      </w:r>
      <w:r w:rsidR="00C52E08">
        <w:rPr>
          <w:sz w:val="28"/>
          <w:szCs w:val="28"/>
        </w:rPr>
        <w:t xml:space="preserve">» </w:t>
      </w:r>
      <w:r w:rsidR="00C52E08" w:rsidRPr="005D70F5">
        <w:rPr>
          <w:rFonts w:eastAsia="Times New Roman"/>
          <w:sz w:val="28"/>
          <w:szCs w:val="28"/>
        </w:rPr>
        <w:t>осуществляет</w:t>
      </w:r>
      <w:r w:rsidR="00C52E08">
        <w:rPr>
          <w:rFonts w:eastAsia="Times New Roman"/>
          <w:sz w:val="24"/>
        </w:rPr>
        <w:t xml:space="preserve"> </w:t>
      </w:r>
      <w:r w:rsidR="00C52E08" w:rsidRPr="005D70F5">
        <w:rPr>
          <w:sz w:val="28"/>
          <w:szCs w:val="28"/>
          <w:shd w:val="clear" w:color="auto" w:fill="FEFEFE"/>
        </w:rPr>
        <w:t>полномочи</w:t>
      </w:r>
      <w:r w:rsidR="00C52E08">
        <w:rPr>
          <w:sz w:val="28"/>
          <w:szCs w:val="28"/>
          <w:shd w:val="clear" w:color="auto" w:fill="FEFEFE"/>
        </w:rPr>
        <w:t>я</w:t>
      </w:r>
      <w:r w:rsidR="00C52E08" w:rsidRPr="005D70F5">
        <w:rPr>
          <w:sz w:val="28"/>
          <w:szCs w:val="28"/>
          <w:shd w:val="clear" w:color="auto" w:fill="FEFEFE"/>
        </w:rPr>
        <w:t xml:space="preserve"> по формированию списков муниципальных льготников и выплате им ежемесячных денежных компенсаций на оплату жилого помещения, отопления, освещения и капитального ремонта</w:t>
      </w:r>
      <w:r w:rsidR="00C52E08">
        <w:rPr>
          <w:sz w:val="28"/>
          <w:szCs w:val="28"/>
          <w:shd w:val="clear" w:color="auto" w:fill="FEFEFE"/>
        </w:rPr>
        <w:t xml:space="preserve">. К категории получателей льгот через </w:t>
      </w:r>
      <w:r w:rsidR="00484C0F">
        <w:rPr>
          <w:sz w:val="28"/>
          <w:szCs w:val="28"/>
          <w:shd w:val="clear" w:color="auto" w:fill="FEFEFE"/>
        </w:rPr>
        <w:t>МКУ</w:t>
      </w:r>
      <w:r w:rsidR="00C52E08">
        <w:rPr>
          <w:sz w:val="28"/>
          <w:szCs w:val="28"/>
          <w:shd w:val="clear" w:color="auto" w:fill="FEFEFE"/>
        </w:rPr>
        <w:t xml:space="preserve"> </w:t>
      </w:r>
      <w:r w:rsidR="00484C0F">
        <w:rPr>
          <w:sz w:val="28"/>
          <w:szCs w:val="28"/>
          <w:shd w:val="clear" w:color="auto" w:fill="FEFEFE"/>
        </w:rPr>
        <w:t>«</w:t>
      </w:r>
      <w:r w:rsidR="00C52E08">
        <w:rPr>
          <w:sz w:val="28"/>
          <w:szCs w:val="28"/>
          <w:shd w:val="clear" w:color="auto" w:fill="FEFEFE"/>
        </w:rPr>
        <w:t>МФЦ</w:t>
      </w:r>
      <w:r w:rsidR="00484C0F">
        <w:rPr>
          <w:sz w:val="28"/>
          <w:szCs w:val="28"/>
          <w:shd w:val="clear" w:color="auto" w:fill="FEFEFE"/>
        </w:rPr>
        <w:t>»</w:t>
      </w:r>
      <w:r w:rsidR="00C52E08">
        <w:rPr>
          <w:sz w:val="28"/>
          <w:szCs w:val="28"/>
          <w:shd w:val="clear" w:color="auto" w:fill="FEFEFE"/>
        </w:rPr>
        <w:t xml:space="preserve"> относятся:</w:t>
      </w:r>
    </w:p>
    <w:p w:rsidR="00C52E08" w:rsidRDefault="00C52E08" w:rsidP="00C52E08">
      <w:pPr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- </w:t>
      </w:r>
      <w:r>
        <w:rPr>
          <w:rFonts w:eastAsia="Arial"/>
          <w:sz w:val="28"/>
          <w:szCs w:val="28"/>
        </w:rPr>
        <w:t>пенсионеры из числа медицинских и фармацевтических работников муниципальных учреждений здравоохранения, учреждений социального обслуживания населения района, проработавших в учреждениях здравоохранения, учреждениях социального обслуживания населения в сельской местности, рабочих поселках (поселках городского типа) не менее десяти лет, при условии, что на момент выхода на пенсию (после 1 января 2005 года) они имели право на предоставление мер социальной поддержки, предусмотренных пунктом 1 настоящего решения;</w:t>
      </w:r>
    </w:p>
    <w:p w:rsidR="00223D58" w:rsidRDefault="00C52E08" w:rsidP="00223D58">
      <w:pPr>
        <w:pStyle w:val="10"/>
        <w:tabs>
          <w:tab w:val="left" w:pos="426"/>
        </w:tabs>
        <w:ind w:left="0"/>
        <w:jc w:val="both"/>
        <w:rPr>
          <w:sz w:val="28"/>
          <w:szCs w:val="28"/>
          <w:shd w:val="clear" w:color="auto" w:fill="FEFEFE"/>
        </w:rPr>
      </w:pPr>
      <w:r>
        <w:rPr>
          <w:rFonts w:eastAsia="Arial"/>
          <w:sz w:val="28"/>
          <w:szCs w:val="28"/>
        </w:rPr>
        <w:tab/>
        <w:t>- пенсионеры из числа</w:t>
      </w:r>
      <w:r w:rsidRPr="00FB0F9B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медицинских и фармацевтических работников муниципальных учреждений здравоохранения, учреждений социального обслуживания населения района, при условии предоставления им льгот по оплате жилья и коммунальных услуг по состоянию на 31 декабря 2004 года, и членов семей умерших пенсионеров из числа медицинских и фармацевтических работников муниципальных учреждений здравоохранения, учреждений социального обслуживания населения района, при условии предоставления членам семей умерших пенсионеров льгот по оплате жилья и коммунальных услуг по состоянию на 31 декабря 2004 года.</w:t>
      </w:r>
      <w:r>
        <w:rPr>
          <w:sz w:val="28"/>
          <w:szCs w:val="28"/>
          <w:shd w:val="clear" w:color="auto" w:fill="FEFEFE"/>
        </w:rPr>
        <w:t xml:space="preserve"> </w:t>
      </w:r>
    </w:p>
    <w:p w:rsidR="00C52E08" w:rsidRPr="00CF2A59" w:rsidRDefault="00A92A75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 w:rsidRPr="00CF2A59">
        <w:rPr>
          <w:sz w:val="28"/>
          <w:szCs w:val="28"/>
          <w:shd w:val="clear" w:color="auto" w:fill="FEFEFE"/>
        </w:rPr>
        <w:t>На 1 января 202</w:t>
      </w:r>
      <w:r w:rsidR="007E6E2C">
        <w:rPr>
          <w:sz w:val="28"/>
          <w:szCs w:val="28"/>
          <w:shd w:val="clear" w:color="auto" w:fill="FEFEFE"/>
        </w:rPr>
        <w:t>3</w:t>
      </w:r>
      <w:r w:rsidR="00C52E08" w:rsidRPr="00CF2A59">
        <w:rPr>
          <w:sz w:val="28"/>
          <w:szCs w:val="28"/>
          <w:shd w:val="clear" w:color="auto" w:fill="FEFEFE"/>
        </w:rPr>
        <w:t xml:space="preserve"> года в спи</w:t>
      </w:r>
      <w:r w:rsidR="004E5F19" w:rsidRPr="00CF2A59">
        <w:rPr>
          <w:sz w:val="28"/>
          <w:szCs w:val="28"/>
          <w:shd w:val="clear" w:color="auto" w:fill="FEFEFE"/>
        </w:rPr>
        <w:t>ске получателей ЕДК числил</w:t>
      </w:r>
      <w:r w:rsidR="00227A5A">
        <w:rPr>
          <w:sz w:val="28"/>
          <w:szCs w:val="28"/>
          <w:shd w:val="clear" w:color="auto" w:fill="FEFEFE"/>
        </w:rPr>
        <w:t>ось</w:t>
      </w:r>
      <w:r w:rsidR="004E5F19" w:rsidRPr="00CF2A59">
        <w:rPr>
          <w:sz w:val="28"/>
          <w:szCs w:val="28"/>
          <w:shd w:val="clear" w:color="auto" w:fill="FEFEFE"/>
        </w:rPr>
        <w:t xml:space="preserve"> </w:t>
      </w:r>
      <w:r w:rsidR="00B87328">
        <w:rPr>
          <w:sz w:val="28"/>
          <w:szCs w:val="28"/>
          <w:shd w:val="clear" w:color="auto" w:fill="FEFEFE"/>
        </w:rPr>
        <w:t>92</w:t>
      </w:r>
      <w:r w:rsidR="00C52E08" w:rsidRPr="00CF2A59">
        <w:rPr>
          <w:sz w:val="28"/>
          <w:szCs w:val="28"/>
          <w:shd w:val="clear" w:color="auto" w:fill="FEFEFE"/>
        </w:rPr>
        <w:t xml:space="preserve"> человек</w:t>
      </w:r>
      <w:r w:rsidR="00484C0F" w:rsidRPr="00CF2A59">
        <w:rPr>
          <w:sz w:val="28"/>
          <w:szCs w:val="28"/>
          <w:shd w:val="clear" w:color="auto" w:fill="FEFEFE"/>
        </w:rPr>
        <w:t>,</w:t>
      </w:r>
      <w:r w:rsidR="00CB6010" w:rsidRPr="00CF2A59">
        <w:rPr>
          <w:sz w:val="28"/>
          <w:szCs w:val="28"/>
          <w:shd w:val="clear" w:color="auto" w:fill="FEFEFE"/>
        </w:rPr>
        <w:t xml:space="preserve"> </w:t>
      </w:r>
      <w:r w:rsidR="00662F39">
        <w:rPr>
          <w:sz w:val="28"/>
          <w:szCs w:val="28"/>
          <w:shd w:val="clear" w:color="auto" w:fill="FEFEFE"/>
        </w:rPr>
        <w:t>на конец 202</w:t>
      </w:r>
      <w:r w:rsidR="007E6E2C">
        <w:rPr>
          <w:sz w:val="28"/>
          <w:szCs w:val="28"/>
          <w:shd w:val="clear" w:color="auto" w:fill="FEFEFE"/>
        </w:rPr>
        <w:t>3</w:t>
      </w:r>
      <w:r w:rsidR="00C52E08" w:rsidRPr="00CF2A59">
        <w:rPr>
          <w:sz w:val="28"/>
          <w:szCs w:val="28"/>
          <w:shd w:val="clear" w:color="auto" w:fill="FEFEFE"/>
        </w:rPr>
        <w:t xml:space="preserve"> года списо</w:t>
      </w:r>
      <w:r w:rsidR="00CF2A59" w:rsidRPr="00CF2A59">
        <w:rPr>
          <w:sz w:val="28"/>
          <w:szCs w:val="28"/>
          <w:shd w:val="clear" w:color="auto" w:fill="FEFEFE"/>
        </w:rPr>
        <w:t xml:space="preserve">к получателей льгот состоит из </w:t>
      </w:r>
      <w:r w:rsidR="00B87328">
        <w:rPr>
          <w:sz w:val="28"/>
          <w:szCs w:val="28"/>
          <w:shd w:val="clear" w:color="auto" w:fill="FEFEFE"/>
        </w:rPr>
        <w:t>92</w:t>
      </w:r>
      <w:r w:rsidR="00C52E08" w:rsidRPr="00CF2A59">
        <w:rPr>
          <w:sz w:val="28"/>
          <w:szCs w:val="28"/>
          <w:shd w:val="clear" w:color="auto" w:fill="FEFEFE"/>
        </w:rPr>
        <w:t xml:space="preserve"> человек.</w:t>
      </w:r>
    </w:p>
    <w:p w:rsidR="00223D58" w:rsidRDefault="00BA2BE6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 w:rsidRPr="00CF2A59">
        <w:rPr>
          <w:sz w:val="28"/>
          <w:szCs w:val="28"/>
          <w:shd w:val="clear" w:color="auto" w:fill="FEFEFE"/>
        </w:rPr>
        <w:t>На 202</w:t>
      </w:r>
      <w:r w:rsidR="007E6E2C">
        <w:rPr>
          <w:sz w:val="28"/>
          <w:szCs w:val="28"/>
          <w:shd w:val="clear" w:color="auto" w:fill="FEFEFE"/>
        </w:rPr>
        <w:t>3</w:t>
      </w:r>
      <w:r w:rsidR="00C52E08" w:rsidRPr="00CF2A59">
        <w:rPr>
          <w:sz w:val="28"/>
          <w:szCs w:val="28"/>
          <w:shd w:val="clear" w:color="auto" w:fill="FEFEFE"/>
        </w:rPr>
        <w:t xml:space="preserve"> год до МКУ «МФЦ» доведены лимиты бюджетных обязательств на выплату ежемесячных денежных компенсаций на оплату жилого помещения, отопления, освещения и капитального ремонта в размере </w:t>
      </w:r>
      <w:r w:rsidR="007E6E2C">
        <w:rPr>
          <w:sz w:val="28"/>
          <w:szCs w:val="28"/>
          <w:shd w:val="clear" w:color="auto" w:fill="FEFEFE"/>
        </w:rPr>
        <w:t>2398,1</w:t>
      </w:r>
      <w:r w:rsidR="00C52E08" w:rsidRPr="00CF2A59">
        <w:rPr>
          <w:sz w:val="28"/>
          <w:szCs w:val="28"/>
          <w:shd w:val="clear" w:color="auto" w:fill="FEFEFE"/>
        </w:rPr>
        <w:t xml:space="preserve"> тыс</w:t>
      </w:r>
      <w:r w:rsidR="00662F39">
        <w:rPr>
          <w:sz w:val="28"/>
          <w:szCs w:val="28"/>
          <w:shd w:val="clear" w:color="auto" w:fill="FEFEFE"/>
        </w:rPr>
        <w:t xml:space="preserve">. руб. </w:t>
      </w:r>
      <w:r w:rsidR="00662F39">
        <w:rPr>
          <w:sz w:val="28"/>
          <w:szCs w:val="28"/>
          <w:shd w:val="clear" w:color="auto" w:fill="FEFEFE"/>
        </w:rPr>
        <w:lastRenderedPageBreak/>
        <w:t>Фактически в течение 202</w:t>
      </w:r>
      <w:r w:rsidR="007E6E2C">
        <w:rPr>
          <w:sz w:val="28"/>
          <w:szCs w:val="28"/>
          <w:shd w:val="clear" w:color="auto" w:fill="FEFEFE"/>
        </w:rPr>
        <w:t>3</w:t>
      </w:r>
      <w:r w:rsidR="00C52E08" w:rsidRPr="00CF2A59">
        <w:rPr>
          <w:sz w:val="28"/>
          <w:szCs w:val="28"/>
          <w:shd w:val="clear" w:color="auto" w:fill="FEFEFE"/>
        </w:rPr>
        <w:t xml:space="preserve"> года выплачено денежных компенсаций на </w:t>
      </w:r>
      <w:proofErr w:type="gramStart"/>
      <w:r w:rsidR="00C52E08" w:rsidRPr="00CF2A59">
        <w:rPr>
          <w:sz w:val="28"/>
          <w:szCs w:val="28"/>
          <w:shd w:val="clear" w:color="auto" w:fill="FEFEFE"/>
        </w:rPr>
        <w:t xml:space="preserve">сумму </w:t>
      </w:r>
      <w:r w:rsidR="008312BD" w:rsidRPr="00CF2A59">
        <w:rPr>
          <w:sz w:val="28"/>
          <w:szCs w:val="28"/>
          <w:shd w:val="clear" w:color="auto" w:fill="FEFEFE"/>
        </w:rPr>
        <w:t xml:space="preserve"> </w:t>
      </w:r>
      <w:r w:rsidR="00B87328">
        <w:rPr>
          <w:sz w:val="28"/>
          <w:szCs w:val="28"/>
          <w:shd w:val="clear" w:color="auto" w:fill="FEFEFE"/>
        </w:rPr>
        <w:t>2385</w:t>
      </w:r>
      <w:proofErr w:type="gramEnd"/>
      <w:r w:rsidR="00B87328">
        <w:rPr>
          <w:sz w:val="28"/>
          <w:szCs w:val="28"/>
          <w:shd w:val="clear" w:color="auto" w:fill="FEFEFE"/>
        </w:rPr>
        <w:t>,9</w:t>
      </w:r>
      <w:r w:rsidR="00A92A75" w:rsidRPr="00CF2A59">
        <w:rPr>
          <w:sz w:val="28"/>
          <w:szCs w:val="28"/>
          <w:shd w:val="clear" w:color="auto" w:fill="FEFEFE"/>
        </w:rPr>
        <w:t xml:space="preserve"> </w:t>
      </w:r>
      <w:r w:rsidR="00C52E08" w:rsidRPr="00CF2A59">
        <w:rPr>
          <w:sz w:val="28"/>
          <w:szCs w:val="28"/>
          <w:shd w:val="clear" w:color="auto" w:fill="FEFEFE"/>
        </w:rPr>
        <w:t xml:space="preserve">тыс. руб. и произведено расходов на оплату банковских комиссионных вознаграждений за перечисление денежных средств </w:t>
      </w:r>
      <w:proofErr w:type="spellStart"/>
      <w:r w:rsidR="00C52E08" w:rsidRPr="00CF2A59">
        <w:rPr>
          <w:sz w:val="28"/>
          <w:szCs w:val="28"/>
          <w:shd w:val="clear" w:color="auto" w:fill="FEFEFE"/>
        </w:rPr>
        <w:t>льготополучателям</w:t>
      </w:r>
      <w:proofErr w:type="spellEnd"/>
      <w:r w:rsidR="00C52E08" w:rsidRPr="00CF2A59">
        <w:rPr>
          <w:sz w:val="28"/>
          <w:szCs w:val="28"/>
          <w:shd w:val="clear" w:color="auto" w:fill="FEFEFE"/>
        </w:rPr>
        <w:t xml:space="preserve">  на сумму</w:t>
      </w:r>
      <w:r w:rsidR="00CF2A59" w:rsidRPr="00CF2A59">
        <w:rPr>
          <w:sz w:val="28"/>
          <w:szCs w:val="28"/>
          <w:shd w:val="clear" w:color="auto" w:fill="FEFEFE"/>
        </w:rPr>
        <w:t xml:space="preserve"> </w:t>
      </w:r>
      <w:r w:rsidR="00B87328">
        <w:rPr>
          <w:sz w:val="28"/>
          <w:szCs w:val="28"/>
          <w:shd w:val="clear" w:color="auto" w:fill="FEFEFE"/>
        </w:rPr>
        <w:t>12,2</w:t>
      </w:r>
      <w:r w:rsidR="00A92A75" w:rsidRPr="00CF2A59">
        <w:rPr>
          <w:sz w:val="28"/>
          <w:szCs w:val="28"/>
          <w:shd w:val="clear" w:color="auto" w:fill="FEFEFE"/>
        </w:rPr>
        <w:t xml:space="preserve"> </w:t>
      </w:r>
      <w:r w:rsidR="00C52E08" w:rsidRPr="00CF2A59">
        <w:rPr>
          <w:sz w:val="28"/>
          <w:szCs w:val="28"/>
          <w:shd w:val="clear" w:color="auto" w:fill="FEFEFE"/>
        </w:rPr>
        <w:t xml:space="preserve">тыс. руб.  </w:t>
      </w:r>
    </w:p>
    <w:p w:rsidR="00223D58" w:rsidRDefault="00223D58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На 2023 год до МЕУ «МФЦ» доведены лимиты бюджетных обязательств на выплату социальной поддержки гражданам, заключившим контракт на прохождение военной службы с 1 октября 2023 года, гражданам Российской Федерации, состоящим на учете в военном комиссариате </w:t>
      </w:r>
      <w:proofErr w:type="spellStart"/>
      <w:r>
        <w:rPr>
          <w:sz w:val="28"/>
          <w:szCs w:val="28"/>
          <w:shd w:val="clear" w:color="auto" w:fill="FEFEFE"/>
        </w:rPr>
        <w:t>Сямженского</w:t>
      </w:r>
      <w:proofErr w:type="spellEnd"/>
      <w:r>
        <w:rPr>
          <w:sz w:val="28"/>
          <w:szCs w:val="28"/>
          <w:shd w:val="clear" w:color="auto" w:fill="FEFEFE"/>
        </w:rPr>
        <w:t xml:space="preserve">, </w:t>
      </w:r>
      <w:proofErr w:type="spellStart"/>
      <w:r>
        <w:rPr>
          <w:sz w:val="28"/>
          <w:szCs w:val="28"/>
          <w:shd w:val="clear" w:color="auto" w:fill="FEFEFE"/>
        </w:rPr>
        <w:t>Верховажского</w:t>
      </w:r>
      <w:proofErr w:type="spellEnd"/>
      <w:r>
        <w:rPr>
          <w:sz w:val="28"/>
          <w:szCs w:val="28"/>
          <w:shd w:val="clear" w:color="auto" w:fill="FEFEFE"/>
        </w:rPr>
        <w:t xml:space="preserve">, </w:t>
      </w:r>
      <w:proofErr w:type="spellStart"/>
      <w:r>
        <w:rPr>
          <w:sz w:val="28"/>
          <w:szCs w:val="28"/>
          <w:shd w:val="clear" w:color="auto" w:fill="FEFEFE"/>
        </w:rPr>
        <w:t>Вожегодского</w:t>
      </w:r>
      <w:proofErr w:type="spellEnd"/>
      <w:r>
        <w:rPr>
          <w:sz w:val="28"/>
          <w:szCs w:val="28"/>
          <w:shd w:val="clear" w:color="auto" w:fill="FEFEFE"/>
        </w:rPr>
        <w:t xml:space="preserve"> и </w:t>
      </w:r>
      <w:proofErr w:type="spellStart"/>
      <w:r>
        <w:rPr>
          <w:sz w:val="28"/>
          <w:szCs w:val="28"/>
          <w:shd w:val="clear" w:color="auto" w:fill="FEFEFE"/>
        </w:rPr>
        <w:t>Харовского</w:t>
      </w:r>
      <w:proofErr w:type="spellEnd"/>
      <w:r>
        <w:rPr>
          <w:sz w:val="28"/>
          <w:szCs w:val="28"/>
          <w:shd w:val="clear" w:color="auto" w:fill="FEFEFE"/>
        </w:rPr>
        <w:t xml:space="preserve"> муниципальных округов Вологодской области и заключившим с 1 ноября 2023 года контракт о прохождении военной с</w:t>
      </w:r>
      <w:r w:rsidR="00B87328">
        <w:rPr>
          <w:sz w:val="28"/>
          <w:szCs w:val="28"/>
          <w:shd w:val="clear" w:color="auto" w:fill="FEFEFE"/>
        </w:rPr>
        <w:t>лужбы с 12 Главным Управлением М</w:t>
      </w:r>
      <w:r>
        <w:rPr>
          <w:sz w:val="28"/>
          <w:szCs w:val="28"/>
          <w:shd w:val="clear" w:color="auto" w:fill="FEFEFE"/>
        </w:rPr>
        <w:t xml:space="preserve">инистерства обороны Российской Федерации. </w:t>
      </w:r>
    </w:p>
    <w:p w:rsidR="00223D58" w:rsidRDefault="00B87328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Фактически в 2023 году единовременную денежную выплату получили 32 человека.</w:t>
      </w:r>
    </w:p>
    <w:p w:rsidR="005B7016" w:rsidRPr="00223D58" w:rsidRDefault="005B7016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 w:rsidRPr="0061767F">
        <w:rPr>
          <w:color w:val="000000"/>
          <w:sz w:val="28"/>
          <w:szCs w:val="28"/>
        </w:rPr>
        <w:t xml:space="preserve">Финансовое обеспечение детской </w:t>
      </w:r>
      <w:r w:rsidR="00E712FA">
        <w:rPr>
          <w:color w:val="000000"/>
          <w:sz w:val="28"/>
          <w:szCs w:val="28"/>
        </w:rPr>
        <w:t xml:space="preserve">оздоровительной кампании </w:t>
      </w:r>
      <w:r w:rsidR="00B87328">
        <w:rPr>
          <w:color w:val="000000"/>
          <w:sz w:val="28"/>
          <w:szCs w:val="28"/>
        </w:rPr>
        <w:t>в</w:t>
      </w:r>
      <w:r w:rsidR="00E712FA">
        <w:rPr>
          <w:color w:val="000000"/>
          <w:sz w:val="28"/>
          <w:szCs w:val="28"/>
        </w:rPr>
        <w:t xml:space="preserve"> 202</w:t>
      </w:r>
      <w:r w:rsidR="00B87328">
        <w:rPr>
          <w:color w:val="000000"/>
          <w:sz w:val="28"/>
          <w:szCs w:val="28"/>
        </w:rPr>
        <w:t>3</w:t>
      </w:r>
      <w:r w:rsidRPr="0061767F">
        <w:rPr>
          <w:color w:val="000000"/>
          <w:sz w:val="28"/>
          <w:szCs w:val="28"/>
        </w:rPr>
        <w:t xml:space="preserve"> год</w:t>
      </w:r>
      <w:r w:rsidR="00B87328">
        <w:rPr>
          <w:color w:val="000000"/>
          <w:sz w:val="28"/>
          <w:szCs w:val="28"/>
        </w:rPr>
        <w:t>у</w:t>
      </w:r>
      <w:r w:rsidRPr="0061767F">
        <w:rPr>
          <w:color w:val="000000"/>
          <w:sz w:val="28"/>
          <w:szCs w:val="28"/>
        </w:rPr>
        <w:t xml:space="preserve"> составило </w:t>
      </w:r>
      <w:r w:rsidR="00B87328">
        <w:rPr>
          <w:color w:val="000000"/>
          <w:sz w:val="28"/>
          <w:szCs w:val="28"/>
        </w:rPr>
        <w:t>4098,368</w:t>
      </w:r>
      <w:r w:rsidR="001055C4">
        <w:rPr>
          <w:color w:val="000000"/>
          <w:sz w:val="28"/>
          <w:szCs w:val="28"/>
        </w:rPr>
        <w:t xml:space="preserve"> </w:t>
      </w:r>
      <w:r w:rsidRPr="0061767F">
        <w:rPr>
          <w:rStyle w:val="s3"/>
          <w:color w:val="000000"/>
          <w:sz w:val="28"/>
          <w:szCs w:val="28"/>
        </w:rPr>
        <w:t xml:space="preserve">тыс. руб., в т.ч. из областного бюджета –  </w:t>
      </w:r>
      <w:r w:rsidR="00B87328">
        <w:rPr>
          <w:rStyle w:val="s3"/>
          <w:color w:val="000000"/>
          <w:sz w:val="28"/>
          <w:szCs w:val="28"/>
        </w:rPr>
        <w:t>3156,868</w:t>
      </w:r>
      <w:r w:rsidR="00855BC5">
        <w:rPr>
          <w:rStyle w:val="s3"/>
          <w:color w:val="000000"/>
          <w:sz w:val="28"/>
          <w:szCs w:val="28"/>
        </w:rPr>
        <w:t xml:space="preserve"> </w:t>
      </w:r>
      <w:r w:rsidRPr="0061767F">
        <w:rPr>
          <w:rStyle w:val="s3"/>
          <w:color w:val="000000"/>
          <w:sz w:val="28"/>
          <w:szCs w:val="28"/>
        </w:rPr>
        <w:t>тыс. руб.,</w:t>
      </w:r>
      <w:r w:rsidRPr="0061767F">
        <w:rPr>
          <w:color w:val="000000"/>
          <w:sz w:val="28"/>
          <w:szCs w:val="28"/>
        </w:rPr>
        <w:t xml:space="preserve"> из </w:t>
      </w:r>
      <w:r w:rsidR="00B87328">
        <w:rPr>
          <w:color w:val="000000"/>
          <w:sz w:val="28"/>
          <w:szCs w:val="28"/>
        </w:rPr>
        <w:t>местного</w:t>
      </w:r>
      <w:r w:rsidRPr="0061767F">
        <w:rPr>
          <w:color w:val="000000"/>
          <w:sz w:val="28"/>
          <w:szCs w:val="28"/>
        </w:rPr>
        <w:t xml:space="preserve"> бюджета – </w:t>
      </w:r>
      <w:r w:rsidR="00B87328">
        <w:rPr>
          <w:color w:val="000000"/>
          <w:sz w:val="28"/>
          <w:szCs w:val="28"/>
        </w:rPr>
        <w:t>941,5</w:t>
      </w:r>
      <w:r w:rsidRPr="0061767F">
        <w:rPr>
          <w:color w:val="000000"/>
          <w:sz w:val="28"/>
          <w:szCs w:val="28"/>
        </w:rPr>
        <w:t xml:space="preserve"> тыс. руб</w:t>
      </w:r>
      <w:r w:rsidRPr="0061767F">
        <w:rPr>
          <w:rStyle w:val="s3"/>
          <w:color w:val="000000"/>
          <w:sz w:val="28"/>
          <w:szCs w:val="28"/>
        </w:rPr>
        <w:t xml:space="preserve">. </w:t>
      </w:r>
      <w:r w:rsidRPr="007E031A">
        <w:rPr>
          <w:sz w:val="28"/>
          <w:szCs w:val="28"/>
        </w:rPr>
        <w:t>Данные средства позволили ор</w:t>
      </w:r>
      <w:r w:rsidR="004949AE">
        <w:rPr>
          <w:sz w:val="28"/>
          <w:szCs w:val="28"/>
        </w:rPr>
        <w:t>ганизовать отдых и оздоровление</w:t>
      </w:r>
      <w:r w:rsidRPr="007E031A">
        <w:rPr>
          <w:sz w:val="28"/>
          <w:szCs w:val="28"/>
        </w:rPr>
        <w:t xml:space="preserve"> </w:t>
      </w:r>
      <w:r w:rsidR="001014F1">
        <w:rPr>
          <w:sz w:val="28"/>
          <w:szCs w:val="28"/>
        </w:rPr>
        <w:t>8</w:t>
      </w:r>
      <w:r w:rsidR="00B87328">
        <w:rPr>
          <w:sz w:val="28"/>
          <w:szCs w:val="28"/>
        </w:rPr>
        <w:t>71</w:t>
      </w:r>
      <w:r w:rsidR="001014F1">
        <w:rPr>
          <w:sz w:val="28"/>
          <w:szCs w:val="28"/>
        </w:rPr>
        <w:t xml:space="preserve"> </w:t>
      </w:r>
      <w:r w:rsidR="004949AE">
        <w:rPr>
          <w:sz w:val="28"/>
          <w:szCs w:val="28"/>
        </w:rPr>
        <w:t>ребенка</w:t>
      </w:r>
      <w:r w:rsidR="007E031A">
        <w:rPr>
          <w:rStyle w:val="s3"/>
          <w:sz w:val="28"/>
          <w:szCs w:val="28"/>
        </w:rPr>
        <w:t xml:space="preserve"> на базе</w:t>
      </w:r>
      <w:r w:rsidR="001014F1">
        <w:rPr>
          <w:rStyle w:val="s3"/>
          <w:sz w:val="28"/>
          <w:szCs w:val="28"/>
        </w:rPr>
        <w:t xml:space="preserve"> </w:t>
      </w:r>
      <w:r w:rsidR="004949AE">
        <w:rPr>
          <w:rStyle w:val="s3"/>
          <w:sz w:val="28"/>
          <w:szCs w:val="28"/>
        </w:rPr>
        <w:t>2</w:t>
      </w:r>
      <w:r w:rsidR="00B87328">
        <w:rPr>
          <w:rStyle w:val="s3"/>
          <w:sz w:val="28"/>
          <w:szCs w:val="28"/>
        </w:rPr>
        <w:t>1</w:t>
      </w:r>
      <w:r w:rsidR="001014F1">
        <w:rPr>
          <w:rStyle w:val="s3"/>
          <w:sz w:val="28"/>
          <w:szCs w:val="28"/>
        </w:rPr>
        <w:t xml:space="preserve"> лагер</w:t>
      </w:r>
      <w:r w:rsidR="00B87328">
        <w:rPr>
          <w:rStyle w:val="s3"/>
          <w:sz w:val="28"/>
          <w:szCs w:val="28"/>
        </w:rPr>
        <w:t>я</w:t>
      </w:r>
      <w:r w:rsidR="001014F1">
        <w:rPr>
          <w:rStyle w:val="s3"/>
          <w:sz w:val="28"/>
          <w:szCs w:val="28"/>
        </w:rPr>
        <w:t xml:space="preserve"> с дневным пребыванием</w:t>
      </w:r>
      <w:r w:rsidR="00227A5A">
        <w:rPr>
          <w:rStyle w:val="s3"/>
          <w:sz w:val="28"/>
          <w:szCs w:val="28"/>
        </w:rPr>
        <w:t xml:space="preserve">, </w:t>
      </w:r>
      <w:r w:rsidR="00B87328">
        <w:rPr>
          <w:rStyle w:val="s3"/>
          <w:sz w:val="28"/>
          <w:szCs w:val="28"/>
        </w:rPr>
        <w:t>3</w:t>
      </w:r>
      <w:r w:rsidRPr="007E031A">
        <w:rPr>
          <w:rStyle w:val="s3"/>
          <w:sz w:val="28"/>
          <w:szCs w:val="28"/>
        </w:rPr>
        <w:t xml:space="preserve"> лагер</w:t>
      </w:r>
      <w:r w:rsidR="004949AE">
        <w:rPr>
          <w:rStyle w:val="s3"/>
          <w:sz w:val="28"/>
          <w:szCs w:val="28"/>
        </w:rPr>
        <w:t>ей</w:t>
      </w:r>
      <w:r w:rsidRPr="007E031A">
        <w:rPr>
          <w:rStyle w:val="s3"/>
          <w:sz w:val="28"/>
          <w:szCs w:val="28"/>
        </w:rPr>
        <w:t xml:space="preserve"> труда и отдыха</w:t>
      </w:r>
      <w:r w:rsidR="00227A5A">
        <w:rPr>
          <w:rStyle w:val="s3"/>
          <w:sz w:val="28"/>
          <w:szCs w:val="28"/>
        </w:rPr>
        <w:t xml:space="preserve">. </w:t>
      </w:r>
      <w:r w:rsidR="00B87328">
        <w:rPr>
          <w:rStyle w:val="s3"/>
          <w:sz w:val="28"/>
          <w:szCs w:val="28"/>
        </w:rPr>
        <w:t>35</w:t>
      </w:r>
      <w:r w:rsidRPr="0061767F">
        <w:rPr>
          <w:color w:val="000000"/>
          <w:sz w:val="28"/>
          <w:szCs w:val="28"/>
        </w:rPr>
        <w:t xml:space="preserve"> </w:t>
      </w:r>
      <w:r w:rsidR="005B6E6C">
        <w:rPr>
          <w:color w:val="000000"/>
          <w:sz w:val="28"/>
          <w:szCs w:val="28"/>
        </w:rPr>
        <w:t>детей</w:t>
      </w:r>
      <w:r w:rsidRPr="0061767F">
        <w:rPr>
          <w:color w:val="000000"/>
          <w:sz w:val="28"/>
          <w:szCs w:val="28"/>
        </w:rPr>
        <w:t xml:space="preserve"> отдохнули в детских загородных оздоровительных лагерях</w:t>
      </w:r>
      <w:r w:rsidR="001E651B">
        <w:rPr>
          <w:color w:val="000000"/>
          <w:sz w:val="28"/>
          <w:szCs w:val="28"/>
        </w:rPr>
        <w:t>,</w:t>
      </w:r>
      <w:r w:rsidR="00227A5A">
        <w:rPr>
          <w:color w:val="000000"/>
          <w:sz w:val="28"/>
          <w:szCs w:val="28"/>
        </w:rPr>
        <w:t xml:space="preserve"> расположенных не территории Вологодской области.</w:t>
      </w:r>
      <w:r w:rsidR="00855BC5">
        <w:rPr>
          <w:color w:val="000000"/>
          <w:sz w:val="28"/>
          <w:szCs w:val="28"/>
        </w:rPr>
        <w:t xml:space="preserve"> </w:t>
      </w:r>
      <w:r w:rsidR="00B87328">
        <w:rPr>
          <w:color w:val="000000"/>
          <w:sz w:val="28"/>
          <w:szCs w:val="28"/>
        </w:rPr>
        <w:t>48 детям</w:t>
      </w:r>
      <w:r w:rsidRPr="0061767F">
        <w:rPr>
          <w:color w:val="000000"/>
          <w:sz w:val="28"/>
          <w:szCs w:val="28"/>
        </w:rPr>
        <w:t xml:space="preserve"> предоставлены санаторно-курортные путевки в санатории Вологодской области. </w:t>
      </w:r>
    </w:p>
    <w:p w:rsidR="00B87328" w:rsidRDefault="005B7016" w:rsidP="008025FE">
      <w:pPr>
        <w:jc w:val="both"/>
        <w:rPr>
          <w:rStyle w:val="s3"/>
          <w:color w:val="000000"/>
          <w:sz w:val="28"/>
          <w:szCs w:val="28"/>
        </w:rPr>
      </w:pPr>
      <w:r w:rsidRPr="0061767F">
        <w:rPr>
          <w:rStyle w:val="s3"/>
          <w:color w:val="000000"/>
          <w:sz w:val="28"/>
          <w:szCs w:val="28"/>
        </w:rPr>
        <w:tab/>
        <w:t xml:space="preserve">В </w:t>
      </w:r>
      <w:r w:rsidR="00B87328">
        <w:rPr>
          <w:rStyle w:val="s3"/>
          <w:color w:val="000000"/>
          <w:sz w:val="28"/>
          <w:szCs w:val="28"/>
        </w:rPr>
        <w:t>2023 году</w:t>
      </w:r>
      <w:r w:rsidR="00855BC5">
        <w:rPr>
          <w:rStyle w:val="s3"/>
          <w:color w:val="000000"/>
          <w:sz w:val="28"/>
          <w:szCs w:val="28"/>
        </w:rPr>
        <w:t xml:space="preserve"> трудоустроено </w:t>
      </w:r>
      <w:r w:rsidR="004949AE">
        <w:rPr>
          <w:rStyle w:val="s3"/>
          <w:color w:val="000000"/>
          <w:sz w:val="28"/>
          <w:szCs w:val="28"/>
        </w:rPr>
        <w:t>7</w:t>
      </w:r>
      <w:r w:rsidR="00B87328">
        <w:rPr>
          <w:rStyle w:val="s3"/>
          <w:color w:val="000000"/>
          <w:sz w:val="28"/>
          <w:szCs w:val="28"/>
        </w:rPr>
        <w:t>7</w:t>
      </w:r>
      <w:r w:rsidRPr="0061767F">
        <w:rPr>
          <w:rStyle w:val="s3"/>
          <w:color w:val="000000"/>
          <w:sz w:val="28"/>
          <w:szCs w:val="28"/>
        </w:rPr>
        <w:t xml:space="preserve"> несовершеннолетних</w:t>
      </w:r>
      <w:r w:rsidR="00855BC5">
        <w:rPr>
          <w:rStyle w:val="s3"/>
          <w:color w:val="000000"/>
          <w:sz w:val="28"/>
          <w:szCs w:val="28"/>
        </w:rPr>
        <w:t xml:space="preserve"> </w:t>
      </w:r>
      <w:r w:rsidR="004949AE">
        <w:rPr>
          <w:rStyle w:val="s3"/>
          <w:color w:val="000000"/>
          <w:sz w:val="28"/>
          <w:szCs w:val="28"/>
        </w:rPr>
        <w:t>г</w:t>
      </w:r>
      <w:r w:rsidR="00855BC5">
        <w:rPr>
          <w:rStyle w:val="s3"/>
          <w:color w:val="000000"/>
          <w:sz w:val="28"/>
          <w:szCs w:val="28"/>
        </w:rPr>
        <w:t>раждан в возрасте от 14 до 18 лет</w:t>
      </w:r>
      <w:r w:rsidRPr="0061767F">
        <w:rPr>
          <w:rStyle w:val="s3"/>
          <w:color w:val="000000"/>
          <w:sz w:val="28"/>
          <w:szCs w:val="28"/>
        </w:rPr>
        <w:t xml:space="preserve">. </w:t>
      </w:r>
    </w:p>
    <w:p w:rsidR="00B87328" w:rsidRDefault="005B7016" w:rsidP="00B87328">
      <w:pPr>
        <w:ind w:firstLine="567"/>
        <w:jc w:val="both"/>
        <w:rPr>
          <w:color w:val="000000"/>
          <w:sz w:val="28"/>
          <w:szCs w:val="28"/>
        </w:rPr>
      </w:pPr>
      <w:r w:rsidRPr="0061767F">
        <w:rPr>
          <w:color w:val="000000"/>
          <w:sz w:val="28"/>
          <w:szCs w:val="28"/>
        </w:rPr>
        <w:t xml:space="preserve">В целом за текущий период всеми видами отдыха, оздоровления и занятости охвачено </w:t>
      </w:r>
      <w:r w:rsidR="004949AE">
        <w:rPr>
          <w:color w:val="000000"/>
          <w:sz w:val="28"/>
          <w:szCs w:val="28"/>
        </w:rPr>
        <w:t>9</w:t>
      </w:r>
      <w:r w:rsidR="00B87328">
        <w:rPr>
          <w:color w:val="000000"/>
          <w:sz w:val="28"/>
          <w:szCs w:val="28"/>
        </w:rPr>
        <w:t>98</w:t>
      </w:r>
      <w:r w:rsidRPr="0061767F">
        <w:rPr>
          <w:color w:val="000000"/>
          <w:sz w:val="28"/>
          <w:szCs w:val="28"/>
        </w:rPr>
        <w:t xml:space="preserve"> </w:t>
      </w:r>
      <w:r w:rsidR="004949AE">
        <w:rPr>
          <w:color w:val="000000"/>
          <w:sz w:val="28"/>
          <w:szCs w:val="28"/>
        </w:rPr>
        <w:t>детей</w:t>
      </w:r>
      <w:r w:rsidRPr="0061767F">
        <w:rPr>
          <w:color w:val="000000"/>
          <w:sz w:val="28"/>
          <w:szCs w:val="28"/>
        </w:rPr>
        <w:t>.</w:t>
      </w:r>
    </w:p>
    <w:p w:rsidR="00B87328" w:rsidRDefault="005B7016" w:rsidP="00B87328">
      <w:pPr>
        <w:ind w:firstLine="567"/>
        <w:jc w:val="both"/>
        <w:rPr>
          <w:color w:val="000000"/>
          <w:sz w:val="28"/>
          <w:szCs w:val="28"/>
        </w:rPr>
      </w:pPr>
      <w:r w:rsidRPr="006F2E03">
        <w:rPr>
          <w:sz w:val="28"/>
          <w:szCs w:val="28"/>
        </w:rPr>
        <w:t>Доля доступных для инвалидов и других МГН приоритетных объектов социал</w:t>
      </w:r>
      <w:r w:rsidR="006F2E03">
        <w:rPr>
          <w:sz w:val="28"/>
          <w:szCs w:val="28"/>
        </w:rPr>
        <w:t xml:space="preserve">ьной инфраструктуры составила </w:t>
      </w:r>
      <w:r w:rsidR="008312BD">
        <w:rPr>
          <w:sz w:val="28"/>
          <w:szCs w:val="28"/>
        </w:rPr>
        <w:t>71</w:t>
      </w:r>
      <w:r w:rsidRPr="006F2E03">
        <w:rPr>
          <w:sz w:val="28"/>
          <w:szCs w:val="28"/>
        </w:rPr>
        <w:t xml:space="preserve"> % в общем количест</w:t>
      </w:r>
      <w:r w:rsidR="008312BD">
        <w:rPr>
          <w:sz w:val="28"/>
          <w:szCs w:val="28"/>
        </w:rPr>
        <w:t>ве приоритетных объектов.  Из 5</w:t>
      </w:r>
      <w:r w:rsidR="00B87328">
        <w:rPr>
          <w:sz w:val="28"/>
          <w:szCs w:val="28"/>
        </w:rPr>
        <w:t>3</w:t>
      </w:r>
      <w:r w:rsidRPr="006F2E03">
        <w:rPr>
          <w:sz w:val="28"/>
          <w:szCs w:val="28"/>
        </w:rPr>
        <w:t xml:space="preserve"> объектов  социальной инфраструктуры на территории Вожегодского муниципального района доступны: в сфере физической культуры и спорта – 1 объект (100%);</w:t>
      </w:r>
      <w:r w:rsidR="0032399D">
        <w:rPr>
          <w:sz w:val="28"/>
          <w:szCs w:val="28"/>
        </w:rPr>
        <w:t xml:space="preserve"> </w:t>
      </w:r>
      <w:r w:rsidR="001B7567">
        <w:rPr>
          <w:sz w:val="28"/>
          <w:szCs w:val="28"/>
        </w:rPr>
        <w:t xml:space="preserve">в </w:t>
      </w:r>
      <w:r w:rsidR="00B268D9">
        <w:rPr>
          <w:sz w:val="28"/>
          <w:szCs w:val="28"/>
        </w:rPr>
        <w:t>здравоохранении – 7</w:t>
      </w:r>
      <w:r w:rsidR="00D75574">
        <w:rPr>
          <w:sz w:val="28"/>
          <w:szCs w:val="28"/>
        </w:rPr>
        <w:t xml:space="preserve"> объектов (</w:t>
      </w:r>
      <w:r w:rsidR="00B268D9">
        <w:rPr>
          <w:sz w:val="28"/>
          <w:szCs w:val="28"/>
        </w:rPr>
        <w:t>78</w:t>
      </w:r>
      <w:r w:rsidRPr="006F2E03">
        <w:rPr>
          <w:sz w:val="28"/>
          <w:szCs w:val="28"/>
        </w:rPr>
        <w:t>%);</w:t>
      </w:r>
      <w:r w:rsidR="00B50947">
        <w:rPr>
          <w:sz w:val="28"/>
          <w:szCs w:val="28"/>
        </w:rPr>
        <w:t xml:space="preserve"> </w:t>
      </w:r>
      <w:r w:rsidR="001B7567">
        <w:rPr>
          <w:sz w:val="28"/>
          <w:szCs w:val="28"/>
        </w:rPr>
        <w:t xml:space="preserve">в образовании – </w:t>
      </w:r>
      <w:r w:rsidR="008312BD">
        <w:rPr>
          <w:sz w:val="28"/>
          <w:szCs w:val="28"/>
        </w:rPr>
        <w:t>8 объектов (6</w:t>
      </w:r>
      <w:r w:rsidR="00B268D9">
        <w:rPr>
          <w:sz w:val="28"/>
          <w:szCs w:val="28"/>
        </w:rPr>
        <w:t>3</w:t>
      </w:r>
      <w:r w:rsidR="00DC7E4D">
        <w:rPr>
          <w:sz w:val="28"/>
          <w:szCs w:val="28"/>
        </w:rPr>
        <w:t>,6</w:t>
      </w:r>
      <w:r w:rsidRPr="006F2E03">
        <w:rPr>
          <w:sz w:val="28"/>
          <w:szCs w:val="28"/>
        </w:rPr>
        <w:t>%);</w:t>
      </w:r>
      <w:r w:rsidR="00B50947">
        <w:rPr>
          <w:sz w:val="28"/>
          <w:szCs w:val="28"/>
        </w:rPr>
        <w:t xml:space="preserve"> </w:t>
      </w:r>
      <w:r w:rsidR="001B7567">
        <w:rPr>
          <w:sz w:val="28"/>
          <w:szCs w:val="28"/>
        </w:rPr>
        <w:t xml:space="preserve">в </w:t>
      </w:r>
      <w:r w:rsidR="008312BD">
        <w:rPr>
          <w:sz w:val="28"/>
          <w:szCs w:val="28"/>
        </w:rPr>
        <w:t>культуре – 1</w:t>
      </w:r>
      <w:r w:rsidR="00B87328">
        <w:rPr>
          <w:sz w:val="28"/>
          <w:szCs w:val="28"/>
        </w:rPr>
        <w:t>2</w:t>
      </w:r>
      <w:r w:rsidR="008312BD">
        <w:rPr>
          <w:sz w:val="28"/>
          <w:szCs w:val="28"/>
        </w:rPr>
        <w:t xml:space="preserve"> объектов (85</w:t>
      </w:r>
      <w:r w:rsidRPr="006F2E03">
        <w:rPr>
          <w:sz w:val="28"/>
          <w:szCs w:val="28"/>
        </w:rPr>
        <w:t>%);</w:t>
      </w:r>
      <w:r w:rsidR="00462A66">
        <w:rPr>
          <w:sz w:val="28"/>
          <w:szCs w:val="28"/>
        </w:rPr>
        <w:t xml:space="preserve"> </w:t>
      </w:r>
      <w:r w:rsidRPr="006F2E03">
        <w:rPr>
          <w:sz w:val="28"/>
          <w:szCs w:val="28"/>
        </w:rPr>
        <w:t>админис</w:t>
      </w:r>
      <w:r w:rsidR="00462A66">
        <w:rPr>
          <w:sz w:val="28"/>
          <w:szCs w:val="28"/>
        </w:rPr>
        <w:t xml:space="preserve">тративные здания – </w:t>
      </w:r>
      <w:r w:rsidR="00B268D9">
        <w:rPr>
          <w:sz w:val="28"/>
          <w:szCs w:val="28"/>
        </w:rPr>
        <w:t>9</w:t>
      </w:r>
      <w:r w:rsidR="008312BD">
        <w:rPr>
          <w:sz w:val="28"/>
          <w:szCs w:val="28"/>
        </w:rPr>
        <w:t xml:space="preserve"> объектов (56</w:t>
      </w:r>
      <w:r w:rsidRPr="006F2E03">
        <w:rPr>
          <w:sz w:val="28"/>
          <w:szCs w:val="28"/>
        </w:rPr>
        <w:t xml:space="preserve">%); сфере социальной защиты – </w:t>
      </w:r>
      <w:r w:rsidR="00B268D9">
        <w:rPr>
          <w:sz w:val="28"/>
          <w:szCs w:val="28"/>
        </w:rPr>
        <w:t>1 объекта (50</w:t>
      </w:r>
      <w:r w:rsidRPr="006F2E03">
        <w:rPr>
          <w:sz w:val="28"/>
          <w:szCs w:val="28"/>
        </w:rPr>
        <w:t>%);</w:t>
      </w:r>
      <w:r w:rsidR="00B50947">
        <w:rPr>
          <w:sz w:val="28"/>
          <w:szCs w:val="28"/>
        </w:rPr>
        <w:t xml:space="preserve"> </w:t>
      </w:r>
      <w:r w:rsidRPr="006F2E03">
        <w:rPr>
          <w:sz w:val="28"/>
          <w:szCs w:val="28"/>
        </w:rPr>
        <w:t xml:space="preserve">сфере труда и занятости – 0 объектов. </w:t>
      </w:r>
    </w:p>
    <w:p w:rsidR="00B87328" w:rsidRDefault="0032399D" w:rsidP="00B87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0CE0">
        <w:rPr>
          <w:sz w:val="28"/>
          <w:szCs w:val="28"/>
        </w:rPr>
        <w:t>2023 году</w:t>
      </w:r>
      <w:r>
        <w:rPr>
          <w:sz w:val="28"/>
          <w:szCs w:val="28"/>
        </w:rPr>
        <w:t xml:space="preserve"> на учете в отделе опеки и попечительства</w:t>
      </w:r>
      <w:r w:rsidR="00DA2F6E">
        <w:rPr>
          <w:sz w:val="28"/>
          <w:szCs w:val="28"/>
        </w:rPr>
        <w:t xml:space="preserve"> администрации района состо</w:t>
      </w:r>
      <w:r w:rsidR="00A10CE0">
        <w:rPr>
          <w:sz w:val="28"/>
          <w:szCs w:val="28"/>
        </w:rPr>
        <w:t>яло</w:t>
      </w:r>
      <w:r w:rsidR="00DA2F6E">
        <w:rPr>
          <w:sz w:val="28"/>
          <w:szCs w:val="28"/>
        </w:rPr>
        <w:t xml:space="preserve"> </w:t>
      </w:r>
      <w:r w:rsidR="00A10CE0">
        <w:rPr>
          <w:sz w:val="28"/>
          <w:szCs w:val="28"/>
        </w:rPr>
        <w:t>39</w:t>
      </w:r>
      <w:r w:rsidR="004735D5">
        <w:rPr>
          <w:sz w:val="28"/>
          <w:szCs w:val="28"/>
        </w:rPr>
        <w:t xml:space="preserve"> замещающ</w:t>
      </w:r>
      <w:r w:rsidR="00735697">
        <w:rPr>
          <w:sz w:val="28"/>
          <w:szCs w:val="28"/>
        </w:rPr>
        <w:t>их</w:t>
      </w:r>
      <w:r w:rsidR="004735D5">
        <w:rPr>
          <w:sz w:val="28"/>
          <w:szCs w:val="28"/>
        </w:rPr>
        <w:t xml:space="preserve"> сем</w:t>
      </w:r>
      <w:r w:rsidR="00735697">
        <w:rPr>
          <w:sz w:val="28"/>
          <w:szCs w:val="28"/>
        </w:rPr>
        <w:t>ей</w:t>
      </w:r>
      <w:r>
        <w:rPr>
          <w:sz w:val="28"/>
          <w:szCs w:val="28"/>
        </w:rPr>
        <w:t xml:space="preserve">, в которых находится </w:t>
      </w:r>
      <w:r w:rsidR="00A10CE0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="00C8094E">
        <w:rPr>
          <w:sz w:val="28"/>
          <w:szCs w:val="28"/>
        </w:rPr>
        <w:t>детей</w:t>
      </w:r>
      <w:r w:rsidR="00702682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относящихся к категории детей-сирот и детей, оставшихся без попечения родител</w:t>
      </w:r>
      <w:r w:rsidR="00DA2F6E">
        <w:rPr>
          <w:sz w:val="28"/>
          <w:szCs w:val="28"/>
        </w:rPr>
        <w:t>ей. В период с 2013 года по 202</w:t>
      </w:r>
      <w:r w:rsidR="0035533B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</w:t>
      </w:r>
      <w:r w:rsidR="0035533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прослеживается уменьшение численности детей данной категории.</w:t>
      </w:r>
    </w:p>
    <w:p w:rsidR="0032399D" w:rsidRPr="00B87328" w:rsidRDefault="004735D5" w:rsidP="00B8732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отёчный период осуществлен</w:t>
      </w:r>
      <w:r w:rsidR="00A10CE0">
        <w:rPr>
          <w:sz w:val="28"/>
          <w:szCs w:val="28"/>
        </w:rPr>
        <w:t>о</w:t>
      </w:r>
      <w:r w:rsidR="0032399D">
        <w:rPr>
          <w:sz w:val="28"/>
          <w:szCs w:val="28"/>
        </w:rPr>
        <w:t xml:space="preserve"> </w:t>
      </w:r>
      <w:r w:rsidR="00735697">
        <w:rPr>
          <w:sz w:val="28"/>
          <w:szCs w:val="28"/>
        </w:rPr>
        <w:t>9</w:t>
      </w:r>
      <w:r w:rsidR="00A10CE0">
        <w:rPr>
          <w:sz w:val="28"/>
          <w:szCs w:val="28"/>
        </w:rPr>
        <w:t>0</w:t>
      </w:r>
      <w:r w:rsidR="00DA2F6E">
        <w:rPr>
          <w:sz w:val="28"/>
          <w:szCs w:val="28"/>
        </w:rPr>
        <w:t xml:space="preserve"> планов</w:t>
      </w:r>
      <w:r w:rsidR="00A10CE0">
        <w:rPr>
          <w:sz w:val="28"/>
          <w:szCs w:val="28"/>
        </w:rPr>
        <w:t>ых</w:t>
      </w:r>
      <w:r w:rsidR="0032399D">
        <w:rPr>
          <w:sz w:val="28"/>
          <w:szCs w:val="28"/>
        </w:rPr>
        <w:t xml:space="preserve"> </w:t>
      </w:r>
      <w:r w:rsidR="00A10CE0">
        <w:rPr>
          <w:sz w:val="28"/>
          <w:szCs w:val="28"/>
        </w:rPr>
        <w:t xml:space="preserve">и 55 внеплановых </w:t>
      </w:r>
      <w:r w:rsidR="0032399D">
        <w:rPr>
          <w:sz w:val="28"/>
          <w:szCs w:val="28"/>
        </w:rPr>
        <w:t>провер</w:t>
      </w:r>
      <w:r w:rsidR="00A10CE0">
        <w:rPr>
          <w:sz w:val="28"/>
          <w:szCs w:val="28"/>
        </w:rPr>
        <w:t>ок</w:t>
      </w:r>
      <w:r w:rsidR="0032399D">
        <w:rPr>
          <w:sz w:val="28"/>
          <w:szCs w:val="28"/>
        </w:rPr>
        <w:t xml:space="preserve"> условий жизни несовершеннолетних подопечных, по результатам которых составлены акты обследования.</w:t>
      </w:r>
    </w:p>
    <w:p w:rsidR="0032399D" w:rsidRDefault="0032399D" w:rsidP="0032399D">
      <w:pPr>
        <w:pStyle w:val="a6"/>
        <w:ind w:firstLine="709"/>
        <w:jc w:val="both"/>
        <w:rPr>
          <w:rFonts w:eastAsia="Times New Roman"/>
          <w:sz w:val="28"/>
          <w:szCs w:val="28"/>
        </w:rPr>
      </w:pPr>
      <w:r w:rsidRPr="00901B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Вожегодском </w:t>
      </w:r>
      <w:r w:rsidR="0035533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901B9E">
        <w:rPr>
          <w:sz w:val="28"/>
          <w:szCs w:val="28"/>
        </w:rPr>
        <w:t>приоритетными формами устройства дете</w:t>
      </w:r>
      <w:r>
        <w:rPr>
          <w:sz w:val="28"/>
          <w:szCs w:val="28"/>
        </w:rPr>
        <w:t>й</w:t>
      </w:r>
      <w:r w:rsidRPr="00901B9E">
        <w:rPr>
          <w:sz w:val="28"/>
          <w:szCs w:val="28"/>
        </w:rPr>
        <w:t xml:space="preserve"> – сирот и детей, оставшихся б</w:t>
      </w:r>
      <w:r>
        <w:rPr>
          <w:sz w:val="28"/>
          <w:szCs w:val="28"/>
        </w:rPr>
        <w:t>ез попечения родителей</w:t>
      </w:r>
      <w:r w:rsidR="00702682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 передача ребенка на воспитание в семью под опеку (попечительство), приемную семью.</w:t>
      </w:r>
    </w:p>
    <w:p w:rsidR="0032399D" w:rsidRDefault="0032399D" w:rsidP="0032399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</w:t>
      </w:r>
      <w:r w:rsidRPr="007445B4">
        <w:rPr>
          <w:sz w:val="28"/>
          <w:szCs w:val="28"/>
        </w:rPr>
        <w:t xml:space="preserve"> условий по предоставлению каждому приемному родителю квалифициро</w:t>
      </w:r>
      <w:r>
        <w:rPr>
          <w:sz w:val="28"/>
          <w:szCs w:val="28"/>
        </w:rPr>
        <w:t>ванной психолого-педагогической</w:t>
      </w:r>
      <w:r w:rsidRPr="007445B4">
        <w:rPr>
          <w:sz w:val="28"/>
          <w:szCs w:val="28"/>
        </w:rPr>
        <w:t xml:space="preserve"> информационной поддержки, способствующей успешной адаптации проживания приемного ребенка в семье</w:t>
      </w:r>
      <w:r>
        <w:rPr>
          <w:sz w:val="28"/>
          <w:szCs w:val="28"/>
        </w:rPr>
        <w:t xml:space="preserve">, а также обмена положительным опытом воспитания приемных детей в 2016 году </w:t>
      </w:r>
      <w:r>
        <w:rPr>
          <w:sz w:val="28"/>
          <w:szCs w:val="28"/>
        </w:rPr>
        <w:lastRenderedPageBreak/>
        <w:t xml:space="preserve">создан Клуб приемных родителей «Тепло души». За </w:t>
      </w:r>
      <w:r w:rsidR="00DA2F6E">
        <w:rPr>
          <w:sz w:val="28"/>
          <w:szCs w:val="28"/>
        </w:rPr>
        <w:t>202</w:t>
      </w:r>
      <w:r w:rsidR="0035533B">
        <w:rPr>
          <w:sz w:val="28"/>
          <w:szCs w:val="28"/>
        </w:rPr>
        <w:t>3</w:t>
      </w:r>
      <w:r w:rsidR="0070268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базе учреждений культуры проведено </w:t>
      </w:r>
      <w:r w:rsidR="00A10CE0">
        <w:rPr>
          <w:sz w:val="28"/>
          <w:szCs w:val="28"/>
        </w:rPr>
        <w:t>1</w:t>
      </w:r>
      <w:r w:rsidR="00735697">
        <w:rPr>
          <w:sz w:val="28"/>
          <w:szCs w:val="28"/>
        </w:rPr>
        <w:t xml:space="preserve"> заседани</w:t>
      </w:r>
      <w:r w:rsidR="00A10CE0">
        <w:rPr>
          <w:sz w:val="28"/>
          <w:szCs w:val="28"/>
        </w:rPr>
        <w:t>е</w:t>
      </w:r>
      <w:r>
        <w:rPr>
          <w:sz w:val="28"/>
          <w:szCs w:val="28"/>
        </w:rPr>
        <w:t xml:space="preserve"> клуба.</w:t>
      </w:r>
    </w:p>
    <w:p w:rsidR="00BA7A22" w:rsidRDefault="00ED6E6A" w:rsidP="002E1279">
      <w:pPr>
        <w:jc w:val="both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ab/>
        <w:t>Дополнительное пе</w:t>
      </w:r>
      <w:r w:rsidR="00DA2F6E">
        <w:rPr>
          <w:rStyle w:val="s6"/>
          <w:color w:val="000000"/>
          <w:sz w:val="28"/>
          <w:szCs w:val="28"/>
        </w:rPr>
        <w:t xml:space="preserve">нсионное обеспечение получают </w:t>
      </w:r>
      <w:r w:rsidR="00E9445B">
        <w:rPr>
          <w:rStyle w:val="s6"/>
          <w:color w:val="000000"/>
          <w:sz w:val="28"/>
          <w:szCs w:val="28"/>
        </w:rPr>
        <w:t>62</w:t>
      </w:r>
      <w:r w:rsidRPr="003F5BA1">
        <w:rPr>
          <w:rStyle w:val="s6"/>
          <w:color w:val="000000" w:themeColor="text1"/>
          <w:sz w:val="28"/>
          <w:szCs w:val="28"/>
        </w:rPr>
        <w:t xml:space="preserve"> человек</w:t>
      </w:r>
      <w:r w:rsidR="00E9445B">
        <w:rPr>
          <w:rStyle w:val="s6"/>
          <w:color w:val="000000" w:themeColor="text1"/>
          <w:sz w:val="28"/>
          <w:szCs w:val="28"/>
        </w:rPr>
        <w:t>а</w:t>
      </w:r>
      <w:r>
        <w:rPr>
          <w:rStyle w:val="s6"/>
          <w:color w:val="000000"/>
          <w:sz w:val="28"/>
          <w:szCs w:val="28"/>
        </w:rPr>
        <w:t>.</w:t>
      </w:r>
    </w:p>
    <w:p w:rsidR="0032399D" w:rsidRPr="000A2B22" w:rsidRDefault="00BA7A22" w:rsidP="00BA7A22">
      <w:pPr>
        <w:jc w:val="center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br w:type="page"/>
      </w:r>
    </w:p>
    <w:p w:rsidR="00BA7A22" w:rsidRDefault="00BA7A22" w:rsidP="00BA7A22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BA7A22" w:rsidRPr="00094717" w:rsidRDefault="00BA7A22" w:rsidP="00BA7A22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</w:t>
      </w:r>
      <w:r>
        <w:rPr>
          <w:b/>
          <w:bCs/>
          <w:sz w:val="24"/>
          <w:szCs w:val="24"/>
        </w:rPr>
        <w:t>о нормативных правовых актах, принятых в целях реализации муниципальной программ</w:t>
      </w:r>
      <w:r w:rsidR="0035533B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 xml:space="preserve"> «Социальная поддержка граждан Вожегодского муниципального </w:t>
      </w:r>
      <w:r w:rsidR="0035533B">
        <w:rPr>
          <w:b/>
          <w:bCs/>
          <w:sz w:val="24"/>
          <w:szCs w:val="24"/>
        </w:rPr>
        <w:t>округа</w:t>
      </w:r>
      <w:r>
        <w:rPr>
          <w:b/>
          <w:bCs/>
          <w:sz w:val="24"/>
          <w:szCs w:val="24"/>
        </w:rPr>
        <w:t xml:space="preserve"> на 20</w:t>
      </w:r>
      <w:r w:rsidR="0035533B">
        <w:rPr>
          <w:b/>
          <w:bCs/>
          <w:sz w:val="24"/>
          <w:szCs w:val="24"/>
        </w:rPr>
        <w:t>23</w:t>
      </w:r>
      <w:r>
        <w:rPr>
          <w:b/>
          <w:bCs/>
          <w:sz w:val="24"/>
          <w:szCs w:val="24"/>
        </w:rPr>
        <w:t>-202</w:t>
      </w:r>
      <w:r w:rsidR="0035533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годы»</w:t>
      </w:r>
      <w:r w:rsidRPr="00094717">
        <w:rPr>
          <w:b/>
          <w:bCs/>
          <w:sz w:val="24"/>
          <w:szCs w:val="24"/>
        </w:rPr>
        <w:t xml:space="preserve"> </w:t>
      </w: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3125"/>
        <w:gridCol w:w="2085"/>
      </w:tblGrid>
      <w:tr w:rsidR="00BA7A22" w:rsidTr="00063774">
        <w:tc>
          <w:tcPr>
            <w:tcW w:w="817" w:type="dxa"/>
          </w:tcPr>
          <w:p w:rsidR="00BA7A22" w:rsidRDefault="00BA7A22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268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5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исполнитель, орган местного самоуправления Вожегодского муниципального района, являющийся главным распорядителем средств областного бюджета</w:t>
            </w:r>
          </w:p>
        </w:tc>
        <w:tc>
          <w:tcPr>
            <w:tcW w:w="2085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принятия, номер</w:t>
            </w:r>
          </w:p>
        </w:tc>
      </w:tr>
      <w:tr w:rsidR="00BA7A22" w:rsidTr="00063774">
        <w:tc>
          <w:tcPr>
            <w:tcW w:w="817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3774" w:rsidTr="00063774">
        <w:tc>
          <w:tcPr>
            <w:tcW w:w="817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</w:tbl>
    <w:p w:rsidR="00BA7A22" w:rsidRPr="00BA7A22" w:rsidRDefault="00BA7A22" w:rsidP="00BA7A22">
      <w:pPr>
        <w:widowControl w:val="0"/>
        <w:autoSpaceDE w:val="0"/>
        <w:jc w:val="center"/>
        <w:rPr>
          <w:sz w:val="24"/>
          <w:szCs w:val="24"/>
        </w:rPr>
      </w:pPr>
    </w:p>
    <w:p w:rsidR="00BA7A22" w:rsidRPr="00BA7A22" w:rsidRDefault="00BA7A22" w:rsidP="00131998">
      <w:pPr>
        <w:widowControl w:val="0"/>
        <w:autoSpaceDE w:val="0"/>
        <w:jc w:val="right"/>
        <w:rPr>
          <w:sz w:val="24"/>
          <w:szCs w:val="24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063774" w:rsidRDefault="0060375A" w:rsidP="00063774">
      <w:pPr>
        <w:widowControl w:val="0"/>
        <w:autoSpaceDE w:val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63774">
        <w:rPr>
          <w:sz w:val="24"/>
          <w:szCs w:val="24"/>
        </w:rPr>
        <w:lastRenderedPageBreak/>
        <w:t>Таблица 4</w:t>
      </w:r>
    </w:p>
    <w:p w:rsidR="00C52E08" w:rsidRPr="00094717" w:rsidRDefault="00C52E08" w:rsidP="00C52E08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Сведения об изменениях, внесенных в муниципальную программу</w:t>
      </w:r>
      <w:r w:rsidR="00094717">
        <w:rPr>
          <w:b/>
          <w:bCs/>
          <w:sz w:val="24"/>
          <w:szCs w:val="24"/>
        </w:rPr>
        <w:t xml:space="preserve"> «Социальная поддержка граждан Вожегодского му</w:t>
      </w:r>
      <w:r w:rsidR="00995CCA">
        <w:rPr>
          <w:b/>
          <w:bCs/>
          <w:sz w:val="24"/>
          <w:szCs w:val="24"/>
        </w:rPr>
        <w:t xml:space="preserve">ниципального </w:t>
      </w:r>
      <w:r w:rsidR="0035533B">
        <w:rPr>
          <w:b/>
          <w:bCs/>
          <w:sz w:val="24"/>
          <w:szCs w:val="24"/>
        </w:rPr>
        <w:t>округа</w:t>
      </w:r>
      <w:r w:rsidR="00995CCA">
        <w:rPr>
          <w:b/>
          <w:bCs/>
          <w:sz w:val="24"/>
          <w:szCs w:val="24"/>
        </w:rPr>
        <w:t xml:space="preserve"> на 20</w:t>
      </w:r>
      <w:r w:rsidR="0035533B">
        <w:rPr>
          <w:b/>
          <w:bCs/>
          <w:sz w:val="24"/>
          <w:szCs w:val="24"/>
        </w:rPr>
        <w:t>23</w:t>
      </w:r>
      <w:r w:rsidR="00995CCA">
        <w:rPr>
          <w:b/>
          <w:bCs/>
          <w:sz w:val="24"/>
          <w:szCs w:val="24"/>
        </w:rPr>
        <w:t>-202</w:t>
      </w:r>
      <w:r w:rsidR="0035533B">
        <w:rPr>
          <w:b/>
          <w:bCs/>
          <w:sz w:val="24"/>
          <w:szCs w:val="24"/>
        </w:rPr>
        <w:t>7</w:t>
      </w:r>
      <w:r w:rsidR="00094717">
        <w:rPr>
          <w:b/>
          <w:bCs/>
          <w:sz w:val="24"/>
          <w:szCs w:val="24"/>
        </w:rPr>
        <w:t xml:space="preserve"> годы»</w:t>
      </w:r>
      <w:r w:rsidRPr="00094717">
        <w:rPr>
          <w:b/>
          <w:bCs/>
          <w:sz w:val="24"/>
          <w:szCs w:val="24"/>
        </w:rPr>
        <w:t xml:space="preserve"> </w:t>
      </w:r>
    </w:p>
    <w:p w:rsidR="00C52E08" w:rsidRPr="00094717" w:rsidRDefault="00C52E08" w:rsidP="00C52E08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за отчетный период</w:t>
      </w:r>
    </w:p>
    <w:tbl>
      <w:tblPr>
        <w:tblW w:w="10339" w:type="dxa"/>
        <w:tblInd w:w="-1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3827"/>
        <w:gridCol w:w="3969"/>
      </w:tblGrid>
      <w:tr w:rsidR="00063774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9119B0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bookmarkStart w:id="1" w:name="Par2216"/>
            <w:bookmarkEnd w:id="1"/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14675F" w:rsidP="009119B0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74" w:rsidRDefault="00063774" w:rsidP="0014675F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(краткое изложение)</w:t>
            </w:r>
          </w:p>
        </w:tc>
      </w:tr>
      <w:tr w:rsidR="00063774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5E758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5E758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74" w:rsidRDefault="00063774" w:rsidP="005E758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3774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35533B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="0014675F">
              <w:rPr>
                <w:sz w:val="24"/>
                <w:szCs w:val="24"/>
              </w:rPr>
              <w:t xml:space="preserve">Вожегодского муниципального </w:t>
            </w:r>
            <w:r w:rsidR="0035533B">
              <w:rPr>
                <w:sz w:val="24"/>
                <w:szCs w:val="24"/>
              </w:rPr>
              <w:t>округа</w:t>
            </w:r>
            <w:r w:rsidR="00735697">
              <w:rPr>
                <w:sz w:val="24"/>
                <w:szCs w:val="24"/>
              </w:rPr>
              <w:t xml:space="preserve"> от </w:t>
            </w:r>
            <w:r w:rsidR="0035533B">
              <w:rPr>
                <w:sz w:val="24"/>
                <w:szCs w:val="24"/>
              </w:rPr>
              <w:t>14.07.2023</w:t>
            </w:r>
            <w:r w:rsidR="00AE4504">
              <w:rPr>
                <w:sz w:val="24"/>
                <w:szCs w:val="24"/>
              </w:rPr>
              <w:t xml:space="preserve"> № </w:t>
            </w:r>
            <w:r w:rsidR="0035533B">
              <w:rPr>
                <w:sz w:val="24"/>
                <w:szCs w:val="24"/>
              </w:rPr>
              <w:t>632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14675F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74" w:rsidRPr="004033F3" w:rsidRDefault="00063774" w:rsidP="0035533B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Вожегодского муниципального </w:t>
            </w:r>
            <w:r w:rsidR="0035533B">
              <w:rPr>
                <w:sz w:val="24"/>
                <w:szCs w:val="24"/>
              </w:rPr>
              <w:t>округа</w:t>
            </w:r>
          </w:p>
        </w:tc>
      </w:tr>
      <w:tr w:rsidR="00735697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35533B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Вожегодского муниципального района от </w:t>
            </w:r>
            <w:r w:rsidR="0035533B">
              <w:rPr>
                <w:sz w:val="24"/>
                <w:szCs w:val="24"/>
              </w:rPr>
              <w:t>13.10</w:t>
            </w:r>
            <w:r>
              <w:rPr>
                <w:sz w:val="24"/>
                <w:szCs w:val="24"/>
              </w:rPr>
              <w:t>.202</w:t>
            </w:r>
            <w:r w:rsidR="003553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№ </w:t>
            </w:r>
            <w:r w:rsidR="0035533B">
              <w:rPr>
                <w:sz w:val="24"/>
                <w:szCs w:val="24"/>
              </w:rPr>
              <w:t>920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025E45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97" w:rsidRPr="004033F3" w:rsidRDefault="0035533B" w:rsidP="00025E45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Вожегодского муниципального округа </w:t>
            </w:r>
            <w:r w:rsidR="00735697">
              <w:rPr>
                <w:sz w:val="24"/>
                <w:szCs w:val="24"/>
              </w:rPr>
              <w:t>на</w:t>
            </w:r>
          </w:p>
        </w:tc>
      </w:tr>
      <w:tr w:rsidR="00735697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35533B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Вожегодского муниципального района от </w:t>
            </w:r>
            <w:r w:rsidR="0035533B">
              <w:rPr>
                <w:sz w:val="24"/>
                <w:szCs w:val="24"/>
              </w:rPr>
              <w:t>18.12</w:t>
            </w:r>
            <w:r>
              <w:rPr>
                <w:sz w:val="24"/>
                <w:szCs w:val="24"/>
              </w:rPr>
              <w:t>.202</w:t>
            </w:r>
            <w:r w:rsidR="003553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№ </w:t>
            </w:r>
            <w:r w:rsidR="0035533B">
              <w:rPr>
                <w:sz w:val="24"/>
                <w:szCs w:val="24"/>
              </w:rPr>
              <w:t>1164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025E45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97" w:rsidRPr="004033F3" w:rsidRDefault="00735697" w:rsidP="0035533B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Вожегодского муниципального </w:t>
            </w:r>
            <w:r w:rsidR="0035533B">
              <w:rPr>
                <w:sz w:val="24"/>
                <w:szCs w:val="24"/>
              </w:rPr>
              <w:t>округа</w:t>
            </w:r>
          </w:p>
        </w:tc>
      </w:tr>
    </w:tbl>
    <w:p w:rsidR="00C52E08" w:rsidRDefault="00C52E08" w:rsidP="00C52E08">
      <w:pPr>
        <w:sectPr w:rsidR="00C52E08" w:rsidSect="009119B0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5B7016" w:rsidRDefault="005B7016" w:rsidP="00687516">
      <w:pPr>
        <w:widowControl w:val="0"/>
        <w:autoSpaceDE w:val="0"/>
        <w:rPr>
          <w:sz w:val="18"/>
          <w:szCs w:val="18"/>
        </w:rPr>
      </w:pPr>
    </w:p>
    <w:p w:rsidR="005B7016" w:rsidRPr="0014675F" w:rsidRDefault="0014675F" w:rsidP="00131998">
      <w:pPr>
        <w:widowControl w:val="0"/>
        <w:autoSpaceDE w:val="0"/>
        <w:jc w:val="right"/>
        <w:rPr>
          <w:sz w:val="24"/>
          <w:szCs w:val="24"/>
        </w:rPr>
      </w:pPr>
      <w:r w:rsidRPr="0014675F">
        <w:rPr>
          <w:sz w:val="24"/>
          <w:szCs w:val="24"/>
        </w:rPr>
        <w:t>Таблица 5</w:t>
      </w:r>
    </w:p>
    <w:p w:rsidR="005B7016" w:rsidRPr="00094717" w:rsidRDefault="005B7016" w:rsidP="00131998">
      <w:pPr>
        <w:widowControl w:val="0"/>
        <w:autoSpaceDE w:val="0"/>
        <w:jc w:val="center"/>
        <w:rPr>
          <w:b/>
          <w:sz w:val="24"/>
          <w:szCs w:val="24"/>
        </w:rPr>
      </w:pPr>
      <w:bookmarkStart w:id="2" w:name="Par2236"/>
      <w:bookmarkEnd w:id="2"/>
      <w:r w:rsidRPr="00094717">
        <w:rPr>
          <w:b/>
          <w:sz w:val="24"/>
          <w:szCs w:val="24"/>
        </w:rPr>
        <w:t>Сведения о достижении значений целевых показателей (индикаторов) муниципальной программы</w:t>
      </w:r>
      <w:r w:rsidR="00094717">
        <w:rPr>
          <w:b/>
          <w:sz w:val="24"/>
          <w:szCs w:val="24"/>
        </w:rPr>
        <w:t xml:space="preserve"> </w:t>
      </w:r>
      <w:r w:rsidR="00094717">
        <w:rPr>
          <w:b/>
          <w:bCs/>
          <w:sz w:val="24"/>
          <w:szCs w:val="24"/>
        </w:rPr>
        <w:t>«Социальная поддержка граждан Вожегодского му</w:t>
      </w:r>
      <w:r w:rsidR="00AD2EDA">
        <w:rPr>
          <w:b/>
          <w:bCs/>
          <w:sz w:val="24"/>
          <w:szCs w:val="24"/>
        </w:rPr>
        <w:t xml:space="preserve">ниципального </w:t>
      </w:r>
      <w:r w:rsidR="0035533B">
        <w:rPr>
          <w:b/>
          <w:bCs/>
          <w:sz w:val="24"/>
          <w:szCs w:val="24"/>
        </w:rPr>
        <w:t>округа</w:t>
      </w:r>
      <w:r w:rsidR="00AD2EDA">
        <w:rPr>
          <w:b/>
          <w:bCs/>
          <w:sz w:val="24"/>
          <w:szCs w:val="24"/>
        </w:rPr>
        <w:t xml:space="preserve"> на 20</w:t>
      </w:r>
      <w:r w:rsidR="00A10CE0">
        <w:rPr>
          <w:b/>
          <w:bCs/>
          <w:sz w:val="24"/>
          <w:szCs w:val="24"/>
        </w:rPr>
        <w:t>23</w:t>
      </w:r>
      <w:r w:rsidR="00AD2EDA">
        <w:rPr>
          <w:b/>
          <w:bCs/>
          <w:sz w:val="24"/>
          <w:szCs w:val="24"/>
        </w:rPr>
        <w:t>-202</w:t>
      </w:r>
      <w:r w:rsidR="00A10CE0">
        <w:rPr>
          <w:b/>
          <w:bCs/>
          <w:sz w:val="24"/>
          <w:szCs w:val="24"/>
        </w:rPr>
        <w:t>7</w:t>
      </w:r>
      <w:r w:rsidR="00094717">
        <w:rPr>
          <w:b/>
          <w:bCs/>
          <w:sz w:val="24"/>
          <w:szCs w:val="24"/>
        </w:rPr>
        <w:t xml:space="preserve"> годы»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1218"/>
        <w:gridCol w:w="850"/>
        <w:gridCol w:w="850"/>
        <w:gridCol w:w="2329"/>
      </w:tblGrid>
      <w:tr w:rsidR="005B7016" w:rsidRPr="0060375A" w:rsidTr="001467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N</w:t>
            </w:r>
          </w:p>
          <w:p w:rsidR="005B7016" w:rsidRPr="0060375A" w:rsidRDefault="005B7016" w:rsidP="0060375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5B7016" w:rsidRPr="0060375A" w:rsidTr="001467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год, предшествующий отчетному&lt;*&gt;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</w:tr>
      <w:tr w:rsidR="005B7016" w:rsidRPr="0060375A" w:rsidTr="0014675F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5D7369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0375A">
              <w:rPr>
                <w:b/>
                <w:bCs/>
                <w:sz w:val="24"/>
                <w:szCs w:val="24"/>
              </w:rPr>
              <w:t xml:space="preserve">Муниципальная программа «Социальная поддержка граждан Вожегодского муниципального </w:t>
            </w:r>
            <w:r w:rsidR="005D7369">
              <w:rPr>
                <w:b/>
                <w:bCs/>
                <w:sz w:val="24"/>
                <w:szCs w:val="24"/>
              </w:rPr>
              <w:t>округа</w:t>
            </w:r>
            <w:r w:rsidR="00B50947" w:rsidRPr="0060375A">
              <w:rPr>
                <w:b/>
                <w:bCs/>
                <w:sz w:val="24"/>
                <w:szCs w:val="24"/>
              </w:rPr>
              <w:t xml:space="preserve"> </w:t>
            </w:r>
            <w:r w:rsidR="00AD2EDA">
              <w:rPr>
                <w:b/>
                <w:bCs/>
                <w:sz w:val="24"/>
                <w:szCs w:val="24"/>
              </w:rPr>
              <w:t>на 20</w:t>
            </w:r>
            <w:r w:rsidR="005D7369">
              <w:rPr>
                <w:b/>
                <w:bCs/>
                <w:sz w:val="24"/>
                <w:szCs w:val="24"/>
              </w:rPr>
              <w:t>23</w:t>
            </w:r>
            <w:r w:rsidR="00AD2EDA">
              <w:rPr>
                <w:b/>
                <w:bCs/>
                <w:sz w:val="24"/>
                <w:szCs w:val="24"/>
              </w:rPr>
              <w:t>-202</w:t>
            </w:r>
            <w:r w:rsidR="005D7369">
              <w:rPr>
                <w:b/>
                <w:bCs/>
                <w:sz w:val="24"/>
                <w:szCs w:val="24"/>
              </w:rPr>
              <w:t>7</w:t>
            </w:r>
            <w:r w:rsidRPr="0060375A">
              <w:rPr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B5094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9445B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 w:rsidR="00E9445B"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7D459B" w:rsidP="004949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D66BA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t>Количество несовершеннолетних</w:t>
            </w:r>
            <w:r w:rsidRPr="0060375A">
              <w:br/>
              <w:t>в возрасте от 14 до 18 лет,  временно трудоустроенных в   свободное от учебы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949AE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4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DD16F9" w:rsidP="009D6B6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 не достигнут</w:t>
            </w:r>
            <w:r w:rsidR="00C52E08" w:rsidRPr="0060375A">
              <w:rPr>
                <w:sz w:val="24"/>
                <w:szCs w:val="24"/>
              </w:rPr>
              <w:t xml:space="preserve"> в связи </w:t>
            </w:r>
            <w:r w:rsidR="00D66BA4">
              <w:rPr>
                <w:sz w:val="24"/>
                <w:szCs w:val="24"/>
              </w:rPr>
              <w:t xml:space="preserve">с </w:t>
            </w:r>
            <w:r w:rsidR="009D6B61">
              <w:rPr>
                <w:sz w:val="24"/>
                <w:szCs w:val="24"/>
              </w:rPr>
              <w:t>увеличением минимального размера оплаты труда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rPr>
                <w:color w:val="000000"/>
              </w:rPr>
              <w:t>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BD6C70" w:rsidP="005D73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D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C52E08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Целевой показатель не достигнут, т.к. </w:t>
            </w:r>
            <w:r w:rsidR="00174B5D" w:rsidRPr="0060375A">
              <w:rPr>
                <w:sz w:val="24"/>
                <w:szCs w:val="24"/>
              </w:rPr>
              <w:t>недостаточное выделение финансовых средств</w:t>
            </w: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7797E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66BA4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детей-инвалидов в возрасте </w:t>
            </w:r>
            <w:r>
              <w:rPr>
                <w:color w:val="000000"/>
              </w:rPr>
              <w:lastRenderedPageBreak/>
              <w:t>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E9445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E9445B" w:rsidP="00E9445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66BA4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7797E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66BA4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выпускников-инвалидов 9 и 11 классов, охваченных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работой, в общей численности детей-инвалидов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7797E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66BA4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E9445B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color w:val="000000"/>
              </w:rPr>
              <w:t>безбарьерная</w:t>
            </w:r>
            <w:proofErr w:type="spellEnd"/>
            <w:r>
              <w:rPr>
                <w:color w:val="000000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r w:rsidR="0047797E">
              <w:rPr>
                <w:color w:val="000000"/>
              </w:rPr>
              <w:t>В</w:t>
            </w:r>
            <w:r w:rsidR="00B20900">
              <w:rPr>
                <w:color w:val="000000"/>
              </w:rPr>
              <w:t xml:space="preserve">ожегодского муниципального </w:t>
            </w:r>
            <w:r w:rsidR="00E9445B">
              <w:rPr>
                <w:color w:val="000000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B2090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B2090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E9445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66BA4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0900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B20900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B20900" w:rsidP="00E9445B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color w:val="000000"/>
              </w:rPr>
              <w:t>безбарьерная</w:t>
            </w:r>
            <w:proofErr w:type="spellEnd"/>
            <w:r>
              <w:rPr>
                <w:color w:val="000000"/>
              </w:rPr>
              <w:t xml:space="preserve"> среда для инклюзивного образования детей-инвалидов, в общем количестве общеобразовательных организаций Вожегодского муниципального </w:t>
            </w:r>
            <w:r w:rsidR="00E9445B">
              <w:rPr>
                <w:color w:val="000000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B2090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B2090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E9445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E9445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00" w:rsidRPr="0060375A" w:rsidRDefault="00B20900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9445B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ind w:right="6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Доля детей-сирот и детей, оставшихся без попечения родителей, переданных в семьи граждан, из числа детей-сирот и детей, оставшихся без попечения родителей, выявленных за отчетный период.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D7369" w:rsidP="0069554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1D0F91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B7016" w:rsidRDefault="005B7016" w:rsidP="0032399D">
      <w:pPr>
        <w:widowControl w:val="0"/>
        <w:autoSpaceDE w:val="0"/>
        <w:rPr>
          <w:b/>
          <w:bCs/>
          <w:sz w:val="28"/>
          <w:szCs w:val="28"/>
        </w:rPr>
        <w:sectPr w:rsidR="005B7016" w:rsidSect="00094717">
          <w:pgSz w:w="11906" w:h="16838"/>
          <w:pgMar w:top="426" w:right="567" w:bottom="1134" w:left="1134" w:header="720" w:footer="720" w:gutter="0"/>
          <w:cols w:space="720"/>
          <w:rtlGutter/>
          <w:docGrid w:linePitch="360"/>
        </w:sectPr>
      </w:pPr>
    </w:p>
    <w:p w:rsidR="0014675F" w:rsidRPr="0014675F" w:rsidRDefault="0014675F" w:rsidP="0014675F">
      <w:pPr>
        <w:widowControl w:val="0"/>
        <w:autoSpaceDE w:val="0"/>
        <w:ind w:right="-598"/>
        <w:jc w:val="right"/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 </w:t>
      </w:r>
      <w:r w:rsidRPr="0014675F">
        <w:rPr>
          <w:sz w:val="24"/>
          <w:szCs w:val="24"/>
        </w:rPr>
        <w:t>Таблица 6</w:t>
      </w:r>
    </w:p>
    <w:p w:rsidR="005B7016" w:rsidRPr="00094717" w:rsidRDefault="005B7016" w:rsidP="00440F72">
      <w:pPr>
        <w:widowControl w:val="0"/>
        <w:autoSpaceDE w:val="0"/>
        <w:jc w:val="center"/>
        <w:rPr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о степени выполнения </w:t>
      </w:r>
      <w:r w:rsidR="00094717">
        <w:rPr>
          <w:b/>
          <w:bCs/>
          <w:sz w:val="24"/>
          <w:szCs w:val="24"/>
        </w:rPr>
        <w:t>основных мероприятий</w:t>
      </w:r>
      <w:r w:rsidRPr="00094717">
        <w:rPr>
          <w:b/>
          <w:bCs/>
          <w:sz w:val="24"/>
          <w:szCs w:val="24"/>
        </w:rPr>
        <w:t xml:space="preserve"> муниципальной программы</w:t>
      </w:r>
      <w:r w:rsidR="00094717">
        <w:rPr>
          <w:b/>
          <w:bCs/>
          <w:sz w:val="24"/>
          <w:szCs w:val="24"/>
        </w:rPr>
        <w:t xml:space="preserve"> «Социальная поддержка граждан Вожегодского му</w:t>
      </w:r>
      <w:r w:rsidR="001D0F91">
        <w:rPr>
          <w:b/>
          <w:bCs/>
          <w:sz w:val="24"/>
          <w:szCs w:val="24"/>
        </w:rPr>
        <w:t xml:space="preserve">ниципального </w:t>
      </w:r>
      <w:r w:rsidR="00695547">
        <w:rPr>
          <w:b/>
          <w:bCs/>
          <w:sz w:val="24"/>
          <w:szCs w:val="24"/>
        </w:rPr>
        <w:t>округа</w:t>
      </w:r>
      <w:r w:rsidR="001D0F91">
        <w:rPr>
          <w:b/>
          <w:bCs/>
          <w:sz w:val="24"/>
          <w:szCs w:val="24"/>
        </w:rPr>
        <w:t xml:space="preserve"> на 20</w:t>
      </w:r>
      <w:r w:rsidR="00695547">
        <w:rPr>
          <w:b/>
          <w:bCs/>
          <w:sz w:val="24"/>
          <w:szCs w:val="24"/>
        </w:rPr>
        <w:t>23-2027</w:t>
      </w:r>
      <w:r w:rsidR="00094717">
        <w:rPr>
          <w:b/>
          <w:bCs/>
          <w:sz w:val="24"/>
          <w:szCs w:val="24"/>
        </w:rPr>
        <w:t xml:space="preserve"> годы»</w:t>
      </w:r>
    </w:p>
    <w:tbl>
      <w:tblPr>
        <w:tblW w:w="15326" w:type="dxa"/>
        <w:tblInd w:w="-1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860"/>
        <w:gridCol w:w="1724"/>
        <w:gridCol w:w="1561"/>
        <w:gridCol w:w="1418"/>
        <w:gridCol w:w="1460"/>
        <w:gridCol w:w="1460"/>
        <w:gridCol w:w="1360"/>
        <w:gridCol w:w="1186"/>
        <w:gridCol w:w="1777"/>
      </w:tblGrid>
      <w:tr w:rsidR="005B7016" w:rsidRPr="0060375A" w:rsidTr="00EE63AA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N</w:t>
            </w:r>
          </w:p>
          <w:p w:rsidR="005B7016" w:rsidRPr="0060375A" w:rsidRDefault="005B7016" w:rsidP="00EE63A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Результаты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5B7016" w:rsidRPr="0060375A" w:rsidTr="00EE63AA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начала </w:t>
            </w:r>
          </w:p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EE63A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</w:t>
            </w:r>
          </w:p>
        </w:tc>
      </w:tr>
      <w:tr w:rsidR="005B7016" w:rsidRPr="0060375A" w:rsidTr="00EE63AA">
        <w:trPr>
          <w:trHeight w:val="921"/>
        </w:trPr>
        <w:tc>
          <w:tcPr>
            <w:tcW w:w="520" w:type="dxa"/>
            <w:tcBorders>
              <w:left w:val="single" w:sz="4" w:space="0" w:color="000000"/>
            </w:tcBorders>
          </w:tcPr>
          <w:p w:rsidR="005B7016" w:rsidRPr="0060375A" w:rsidRDefault="00695547" w:rsidP="0069554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left w:val="single" w:sz="4" w:space="0" w:color="000000"/>
            </w:tcBorders>
          </w:tcPr>
          <w:p w:rsidR="005B7016" w:rsidRPr="0060375A" w:rsidRDefault="00695547" w:rsidP="00695547">
            <w:pPr>
              <w:widowControl w:val="0"/>
              <w:autoSpaceDE w:val="0"/>
              <w:snapToGrid w:val="0"/>
              <w:ind w:left="51" w:right="116"/>
              <w:jc w:val="both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1</w:t>
            </w:r>
            <w:r>
              <w:rPr>
                <w:sz w:val="24"/>
                <w:szCs w:val="24"/>
              </w:rPr>
              <w:t xml:space="preserve"> </w:t>
            </w:r>
            <w:r w:rsidRPr="0060375A">
              <w:rPr>
                <w:sz w:val="24"/>
                <w:szCs w:val="24"/>
              </w:rPr>
              <w:t xml:space="preserve">«Предоставление мер социальной поддержки отдельным категориям граждан за счет средств </w:t>
            </w:r>
            <w:r>
              <w:rPr>
                <w:sz w:val="24"/>
                <w:szCs w:val="24"/>
              </w:rPr>
              <w:t>местного</w:t>
            </w:r>
            <w:r w:rsidRPr="0060375A">
              <w:rPr>
                <w:sz w:val="24"/>
                <w:szCs w:val="24"/>
              </w:rPr>
              <w:t xml:space="preserve"> бюджета»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7D459B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Муниципальное казенное учреждение Вожегодского муниципального </w:t>
            </w:r>
            <w:r w:rsidR="007D459B"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7D4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97292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7D4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97292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7D4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7D45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016" w:rsidRPr="0060375A" w:rsidRDefault="002B437D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право, в соответствии с действующим законодательством – 100%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016" w:rsidRPr="0060375A" w:rsidRDefault="003E7B5F" w:rsidP="003E7B5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право, в соответствии с </w:t>
            </w:r>
            <w:r>
              <w:rPr>
                <w:sz w:val="24"/>
                <w:szCs w:val="24"/>
              </w:rPr>
              <w:lastRenderedPageBreak/>
              <w:t>действующим законодательством – 100%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016" w:rsidRPr="0060375A" w:rsidRDefault="00B50947" w:rsidP="00EE63AA">
            <w:pPr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нет</w:t>
            </w:r>
          </w:p>
          <w:p w:rsidR="005B7016" w:rsidRPr="0060375A" w:rsidRDefault="005B7016" w:rsidP="00EE63A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D459B" w:rsidRPr="0060375A" w:rsidTr="00EE63A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3E7B5F" w:rsidP="003E7B5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3E7B5F" w:rsidP="007D459B">
            <w:pPr>
              <w:widowControl w:val="0"/>
              <w:autoSpaceDE w:val="0"/>
              <w:snapToGrid w:val="0"/>
              <w:ind w:left="51" w:right="116"/>
              <w:jc w:val="both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2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60375A">
              <w:rPr>
                <w:sz w:val="24"/>
                <w:szCs w:val="24"/>
              </w:rPr>
              <w:t xml:space="preserve"> 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>, муниципальное бюджетное учреждение «Молодежный центр»,</w:t>
            </w:r>
          </w:p>
          <w:p w:rsidR="007D459B" w:rsidRPr="007D459B" w:rsidRDefault="007D459B" w:rsidP="007D459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3E7B5F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="007D459B" w:rsidRPr="0060375A">
              <w:rPr>
                <w:color w:val="000000"/>
                <w:sz w:val="24"/>
                <w:szCs w:val="24"/>
              </w:rPr>
              <w:t>87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="007D459B" w:rsidRPr="006037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59B" w:rsidRPr="0060375A" w:rsidRDefault="003E7B5F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="007D459B">
              <w:rPr>
                <w:color w:val="000000"/>
                <w:sz w:val="24"/>
                <w:szCs w:val="24"/>
              </w:rPr>
              <w:t>88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9B" w:rsidRPr="0060375A" w:rsidRDefault="007D459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D459B" w:rsidRPr="0060375A" w:rsidTr="00EE63AA">
        <w:trPr>
          <w:trHeight w:val="9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3E7B5F" w:rsidP="003E7B5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3E7B5F" w:rsidP="00933E74">
            <w:pPr>
              <w:pStyle w:val="2"/>
              <w:snapToGrid w:val="0"/>
              <w:ind w:left="51" w:right="116"/>
              <w:rPr>
                <w:color w:val="000000"/>
              </w:rPr>
            </w:pPr>
            <w:r w:rsidRPr="0060375A">
              <w:rPr>
                <w:color w:val="000000"/>
              </w:rPr>
              <w:t xml:space="preserve">Основное мероприятие 3 </w:t>
            </w:r>
            <w:r w:rsidRPr="0060375A">
              <w:t>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7D459B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>, муниципальное бюджетное учреждение «Молодежный центр»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E15B67" w:rsidP="00E15B6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Трудоустроить 80</w:t>
            </w:r>
            <w:r w:rsidR="003E7B5F" w:rsidRPr="003E7B5F">
              <w:rPr>
                <w:sz w:val="24"/>
                <w:szCs w:val="24"/>
              </w:rPr>
              <w:t xml:space="preserve"> несовершеннолетних</w:t>
            </w:r>
            <w:r w:rsidR="003E7B5F" w:rsidRPr="003E7B5F">
              <w:rPr>
                <w:sz w:val="24"/>
                <w:szCs w:val="24"/>
              </w:rPr>
              <w:br/>
              <w:t>в возрасте от 14 до 18 лет,  временно трудоустроенных в   свободное от учебы время</w:t>
            </w:r>
            <w:r w:rsidR="003E7B5F" w:rsidRPr="0060375A">
              <w:t xml:space="preserve">     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7D459B" w:rsidRPr="0060375A" w:rsidRDefault="00E15B67" w:rsidP="00E15B6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Трудоустроено 77 </w:t>
            </w:r>
            <w:r w:rsidR="003E7B5F" w:rsidRPr="003E7B5F">
              <w:rPr>
                <w:sz w:val="24"/>
                <w:szCs w:val="24"/>
              </w:rPr>
              <w:t>несовершеннолетних</w:t>
            </w:r>
            <w:r w:rsidR="003E7B5F" w:rsidRPr="003E7B5F">
              <w:rPr>
                <w:sz w:val="24"/>
                <w:szCs w:val="24"/>
              </w:rPr>
              <w:br/>
              <w:t xml:space="preserve">в возрасте от 14 до 18 лет,  временно трудоустроенных в   свободное </w:t>
            </w:r>
            <w:r w:rsidR="003E7B5F" w:rsidRPr="003E7B5F">
              <w:rPr>
                <w:sz w:val="24"/>
                <w:szCs w:val="24"/>
              </w:rPr>
              <w:lastRenderedPageBreak/>
              <w:t>от учебы время</w:t>
            </w:r>
            <w:r w:rsidR="003E7B5F" w:rsidRPr="0060375A">
              <w:t xml:space="preserve">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9B" w:rsidRPr="0060375A" w:rsidRDefault="007D459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Целевой показатель  не достигнут</w:t>
            </w:r>
            <w:r w:rsidRPr="0060375A">
              <w:rPr>
                <w:sz w:val="24"/>
                <w:szCs w:val="24"/>
              </w:rPr>
              <w:t xml:space="preserve"> в связи </w:t>
            </w:r>
            <w:r>
              <w:rPr>
                <w:sz w:val="24"/>
                <w:szCs w:val="24"/>
              </w:rPr>
              <w:t>с увеличением минимального размера оплаты труда</w:t>
            </w:r>
          </w:p>
        </w:tc>
      </w:tr>
      <w:tr w:rsidR="005B7016" w:rsidRPr="0060375A" w:rsidTr="00EE63AA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1F7A" w:rsidRPr="0060375A" w:rsidTr="008276C5">
        <w:tc>
          <w:tcPr>
            <w:tcW w:w="520" w:type="dxa"/>
            <w:vMerge w:val="restart"/>
            <w:tcBorders>
              <w:left w:val="single" w:sz="4" w:space="0" w:color="000000"/>
            </w:tcBorders>
          </w:tcPr>
          <w:p w:rsidR="00321F7A" w:rsidRPr="0060375A" w:rsidRDefault="00321F7A" w:rsidP="00E15B6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2860" w:type="dxa"/>
            <w:vMerge w:val="restart"/>
            <w:tcBorders>
              <w:left w:val="single" w:sz="4" w:space="0" w:color="000000"/>
            </w:tcBorders>
          </w:tcPr>
          <w:p w:rsidR="00321F7A" w:rsidRPr="0060375A" w:rsidRDefault="00321F7A" w:rsidP="00933E74">
            <w:pPr>
              <w:widowControl w:val="0"/>
              <w:autoSpaceDE w:val="0"/>
              <w:ind w:left="51" w:right="11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75A">
              <w:rPr>
                <w:color w:val="000000"/>
                <w:sz w:val="24"/>
                <w:szCs w:val="24"/>
              </w:rPr>
              <w:t xml:space="preserve">Основное мероприятие 4 </w:t>
            </w:r>
            <w:r w:rsidRPr="0060375A">
              <w:rPr>
                <w:sz w:val="24"/>
                <w:szCs w:val="24"/>
              </w:rPr>
              <w:t>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  <w:p w:rsidR="00321F7A" w:rsidRPr="0060375A" w:rsidRDefault="00321F7A" w:rsidP="007D459B">
            <w:pPr>
              <w:pStyle w:val="1"/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15B6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15B6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  <w:r w:rsidRPr="0060375A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0 %</w:t>
            </w:r>
            <w:r w:rsidRPr="00603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  <w:r w:rsidRPr="0060375A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Отсутствие финансовых средств</w:t>
            </w:r>
          </w:p>
        </w:tc>
      </w:tr>
      <w:tr w:rsidR="00321F7A" w:rsidRPr="0060375A" w:rsidTr="008276C5">
        <w:tc>
          <w:tcPr>
            <w:tcW w:w="520" w:type="dxa"/>
            <w:vMerge/>
            <w:tcBorders>
              <w:lef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321F7A" w:rsidRPr="0060375A" w:rsidRDefault="00321F7A" w:rsidP="007D459B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15B6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15B67">
              <w:rPr>
                <w:color w:val="000000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</w:t>
            </w:r>
            <w:r w:rsidRPr="00E15B67">
              <w:rPr>
                <w:color w:val="000000"/>
                <w:sz w:val="24"/>
                <w:szCs w:val="24"/>
              </w:rPr>
              <w:lastRenderedPageBreak/>
              <w:t>общего, среднего общего образования, в общей численности детей-инвалидов школьного возраста</w:t>
            </w:r>
            <w:r w:rsidRPr="00E15B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15B67">
              <w:rPr>
                <w:color w:val="000000"/>
                <w:sz w:val="24"/>
                <w:szCs w:val="24"/>
              </w:rPr>
              <w:lastRenderedPageBreak/>
              <w:t xml:space="preserve">Доля детей-инвалидов, которым созданы условия для получения качественного начального </w:t>
            </w:r>
            <w:r w:rsidRPr="00E15B67">
              <w:rPr>
                <w:color w:val="000000"/>
                <w:sz w:val="24"/>
                <w:szCs w:val="24"/>
              </w:rPr>
              <w:lastRenderedPageBreak/>
              <w:t>общего, основного общего, среднего общего образования, в общей численности детей-инвалидов школьного возраста</w:t>
            </w:r>
            <w:r w:rsidRPr="00E15B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321F7A" w:rsidRPr="0060375A" w:rsidTr="008276C5">
        <w:tc>
          <w:tcPr>
            <w:tcW w:w="520" w:type="dxa"/>
            <w:vMerge/>
            <w:tcBorders>
              <w:lef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321F7A" w:rsidRDefault="00321F7A" w:rsidP="007D459B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321F7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  <w:r>
              <w:rPr>
                <w:sz w:val="24"/>
                <w:szCs w:val="24"/>
              </w:rPr>
              <w:t xml:space="preserve"> -70%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>94%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21F7A" w:rsidRPr="0060375A" w:rsidTr="008276C5">
        <w:tc>
          <w:tcPr>
            <w:tcW w:w="520" w:type="dxa"/>
            <w:vMerge/>
            <w:tcBorders>
              <w:lef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321F7A" w:rsidRDefault="00321F7A" w:rsidP="007D459B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</w:t>
            </w:r>
            <w:r w:rsidRPr="0060375A">
              <w:rPr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детей-инвалидов в возрасте от 1,5 до 7 лет,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>охваченных дошкольным образованием, в общей численности детей-инвалидов такого возраста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Доля детей-инвалидов в возрасте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>от 1,5 до 7 лет, охваченных дошкольным образованием, в общей численности детей-инвалидов такого возраста</w:t>
            </w:r>
            <w:r>
              <w:rPr>
                <w:color w:val="000000"/>
                <w:sz w:val="24"/>
                <w:szCs w:val="24"/>
              </w:rPr>
              <w:t xml:space="preserve"> -100 %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321F7A" w:rsidRPr="0060375A" w:rsidTr="008276C5">
        <w:tc>
          <w:tcPr>
            <w:tcW w:w="520" w:type="dxa"/>
            <w:vMerge/>
            <w:tcBorders>
              <w:lef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321F7A" w:rsidRDefault="00321F7A" w:rsidP="007D459B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выпускников-инвалидов 9 и 11 классов, охваченных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работой, в общей численности детей-инвалидов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321F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выпускников-инвалидов 9 и 11 классов, охваченных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работой, в общей численности детей-инвалидов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321F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21F7A" w:rsidRPr="0060375A" w:rsidTr="008276C5"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321F7A" w:rsidRDefault="00321F7A" w:rsidP="007D459B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</w:t>
            </w:r>
            <w:r w:rsidRPr="0060375A">
              <w:rPr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321F7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дошкольных образовательных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организаций, в которых создана универсальная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Вожегодского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321F7A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321F7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lastRenderedPageBreak/>
              <w:t>Доля дошкольных образовате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льных организаций, в которых создана универсальная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Вожегодского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321F7A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  <w:p w:rsidR="00321F7A" w:rsidRPr="00710825" w:rsidRDefault="00321F7A" w:rsidP="00710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321F7A" w:rsidRPr="0060375A" w:rsidTr="00EE63AA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1F7A" w:rsidRDefault="00321F7A" w:rsidP="007D459B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</w:t>
            </w:r>
            <w:r w:rsidRPr="0060375A">
              <w:rPr>
                <w:sz w:val="24"/>
                <w:szCs w:val="24"/>
              </w:rPr>
              <w:lastRenderedPageBreak/>
              <w:t xml:space="preserve">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Pr="0060375A" w:rsidRDefault="00321F7A" w:rsidP="00321F7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общеобразовательных организаций, в которых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создана универсальная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Вожегодского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– 50%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21F7A" w:rsidRDefault="00321F7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lastRenderedPageBreak/>
              <w:t>Доля общеобразовательных организаци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й, в которых создана универсальная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Вожегодского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– 50%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7A" w:rsidRPr="0060375A" w:rsidRDefault="00321F7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D459B" w:rsidRPr="0060375A" w:rsidTr="00ED6E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321F7A" w:rsidP="00321F7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321F7A" w:rsidP="00321F7A">
            <w:pPr>
              <w:ind w:left="192" w:right="11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5</w:t>
            </w:r>
            <w:r w:rsidRPr="0060375A">
              <w:rPr>
                <w:color w:val="000000"/>
                <w:sz w:val="24"/>
                <w:szCs w:val="24"/>
              </w:rPr>
              <w:t xml:space="preserve"> </w:t>
            </w:r>
            <w:r w:rsidRPr="0060375A">
              <w:rPr>
                <w:sz w:val="24"/>
                <w:szCs w:val="24"/>
              </w:rPr>
              <w:t>«Социально-педагогическая поддержка детей-сирот и детей, оставшихся без попечения родителей»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7D459B">
            <w:pPr>
              <w:pStyle w:val="2"/>
              <w:snapToGrid w:val="0"/>
              <w:jc w:val="center"/>
              <w:rPr>
                <w:color w:val="000000"/>
              </w:rPr>
            </w:pPr>
            <w:r w:rsidRPr="0060375A">
              <w:t xml:space="preserve">Администрация Вожегодского муниципального </w:t>
            </w:r>
            <w:r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7A" w:rsidRPr="0060375A" w:rsidRDefault="00321F7A" w:rsidP="00321F7A">
            <w:pPr>
              <w:ind w:left="192" w:right="116"/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Доля детей-сирот и детей, оставшихся без попечения родителе</w:t>
            </w:r>
            <w:r w:rsidRPr="0060375A">
              <w:rPr>
                <w:sz w:val="24"/>
                <w:szCs w:val="24"/>
              </w:rPr>
              <w:lastRenderedPageBreak/>
              <w:t>й, переданных в семьи граждан, из числа детей-сирот и детей, оставшихся без попечения родителей, выявленных за отчетный период</w:t>
            </w:r>
            <w:r>
              <w:rPr>
                <w:sz w:val="24"/>
                <w:szCs w:val="24"/>
              </w:rPr>
              <w:t xml:space="preserve"> - </w:t>
            </w:r>
          </w:p>
          <w:p w:rsidR="007D459B" w:rsidRPr="0060375A" w:rsidRDefault="007D459B" w:rsidP="007D459B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="00321F7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321F7A" w:rsidP="007D459B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Доля детей-сирот и детей, оставшихся без попечения родителей, переданны</w:t>
            </w:r>
            <w:r w:rsidRPr="0060375A">
              <w:rPr>
                <w:sz w:val="24"/>
                <w:szCs w:val="24"/>
              </w:rPr>
              <w:lastRenderedPageBreak/>
              <w:t>х в семьи граждан, из числа детей-сирот и детей, оставшихся без попечения родителей, выявленных за отчетный период</w:t>
            </w:r>
            <w:r>
              <w:rPr>
                <w:sz w:val="24"/>
                <w:szCs w:val="24"/>
              </w:rPr>
              <w:t xml:space="preserve"> – </w:t>
            </w:r>
            <w:r w:rsidR="007D459B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D459B" w:rsidRPr="0060375A" w:rsidTr="00484A7E">
        <w:trPr>
          <w:trHeight w:val="6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321F7A" w:rsidP="00321F7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321F7A" w:rsidP="004F241E">
            <w:pPr>
              <w:ind w:left="51" w:right="116"/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6</w:t>
            </w:r>
            <w:r w:rsidRPr="0060375A">
              <w:rPr>
                <w:sz w:val="24"/>
                <w:szCs w:val="24"/>
              </w:rPr>
              <w:t xml:space="preserve"> </w:t>
            </w:r>
            <w:r w:rsidR="007D459B" w:rsidRPr="0060375A">
              <w:rPr>
                <w:sz w:val="24"/>
                <w:szCs w:val="24"/>
              </w:rPr>
              <w:t>«Оказание государственной поддержки отдельным категориям граждан на приобретение жилья в соответствии с федеральным и (или</w:t>
            </w:r>
            <w:r w:rsidR="00C541DE">
              <w:rPr>
                <w:sz w:val="24"/>
                <w:szCs w:val="24"/>
              </w:rPr>
              <w:t>) областным законодательством»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7D459B">
            <w:pPr>
              <w:pStyle w:val="2"/>
              <w:snapToGrid w:val="0"/>
              <w:jc w:val="center"/>
            </w:pPr>
            <w:r w:rsidRPr="0060375A">
              <w:t xml:space="preserve">Администрация Вожегодского муниципального </w:t>
            </w:r>
            <w:r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1C7452" w:rsidP="00C541DE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Оказ</w:t>
            </w:r>
            <w:r>
              <w:rPr>
                <w:sz w:val="24"/>
                <w:szCs w:val="24"/>
              </w:rPr>
              <w:t>ать</w:t>
            </w:r>
            <w:r w:rsidRPr="0060375A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ую</w:t>
            </w:r>
            <w:r w:rsidRPr="0060375A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у</w:t>
            </w:r>
            <w:r w:rsidRPr="0060375A">
              <w:rPr>
                <w:sz w:val="24"/>
                <w:szCs w:val="24"/>
              </w:rPr>
              <w:t xml:space="preserve"> отдельным категориям граждан на приобретение жилья в соответствии с федеральным и (или</w:t>
            </w:r>
            <w:r w:rsidR="00C541DE">
              <w:rPr>
                <w:sz w:val="24"/>
                <w:szCs w:val="24"/>
              </w:rPr>
              <w:t>)</w:t>
            </w:r>
            <w:r w:rsidRPr="0060375A">
              <w:rPr>
                <w:sz w:val="24"/>
                <w:szCs w:val="24"/>
              </w:rPr>
              <w:t xml:space="preserve"> областным законодател</w:t>
            </w:r>
            <w:r w:rsidRPr="0060375A">
              <w:rPr>
                <w:sz w:val="24"/>
                <w:szCs w:val="24"/>
              </w:rPr>
              <w:lastRenderedPageBreak/>
              <w:t>ьством</w:t>
            </w:r>
            <w:r w:rsidR="00484A7E">
              <w:rPr>
                <w:sz w:val="24"/>
                <w:szCs w:val="24"/>
              </w:rPr>
              <w:t xml:space="preserve"> в сумме 4471,8 тыс. рублей.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484A7E" w:rsidP="00C541DE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Оказ</w:t>
            </w:r>
            <w:r>
              <w:rPr>
                <w:sz w:val="24"/>
                <w:szCs w:val="24"/>
              </w:rPr>
              <w:t>ана</w:t>
            </w:r>
            <w:r w:rsidRPr="0060375A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ую</w:t>
            </w:r>
            <w:r w:rsidRPr="0060375A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у</w:t>
            </w:r>
            <w:r w:rsidRPr="0060375A">
              <w:rPr>
                <w:sz w:val="24"/>
                <w:szCs w:val="24"/>
              </w:rPr>
              <w:t xml:space="preserve"> отдельным категориям граждан на приобретение жилья в соответствии с федеральным и (или</w:t>
            </w:r>
            <w:r w:rsidR="00C541DE">
              <w:rPr>
                <w:sz w:val="24"/>
                <w:szCs w:val="24"/>
              </w:rPr>
              <w:t>)</w:t>
            </w:r>
            <w:r w:rsidRPr="0060375A">
              <w:rPr>
                <w:sz w:val="24"/>
                <w:szCs w:val="24"/>
              </w:rPr>
              <w:t xml:space="preserve"> областным </w:t>
            </w:r>
            <w:r w:rsidRPr="0060375A">
              <w:rPr>
                <w:sz w:val="24"/>
                <w:szCs w:val="24"/>
              </w:rPr>
              <w:lastRenderedPageBreak/>
              <w:t>законодательством</w:t>
            </w:r>
            <w:r>
              <w:rPr>
                <w:sz w:val="24"/>
                <w:szCs w:val="24"/>
              </w:rPr>
              <w:t xml:space="preserve"> в сумме 4471,8 тыс. рублей.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D459B" w:rsidRPr="0060375A" w:rsidTr="00ED6E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321F7A" w:rsidRDefault="00321F7A" w:rsidP="00321F7A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321F7A" w:rsidP="00EE63AA">
            <w:pPr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7</w:t>
            </w:r>
            <w:r w:rsidRPr="0060375A">
              <w:rPr>
                <w:sz w:val="24"/>
                <w:szCs w:val="24"/>
              </w:rPr>
              <w:t xml:space="preserve"> </w:t>
            </w:r>
            <w:r w:rsidR="007D459B" w:rsidRPr="0060375A">
              <w:rPr>
                <w:sz w:val="24"/>
                <w:szCs w:val="24"/>
              </w:rPr>
              <w:t>«Дополнительное пенсионное обеспечение»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7D459B">
            <w:pPr>
              <w:pStyle w:val="2"/>
              <w:snapToGrid w:val="0"/>
              <w:jc w:val="center"/>
            </w:pPr>
            <w:r w:rsidRPr="0060375A">
              <w:t xml:space="preserve">Администрация Вожегодского муниципального </w:t>
            </w:r>
            <w:r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484A7E" w:rsidP="00321F7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дополнительное пенсионное обеспечение в сумме 4350,0 тыс. рублей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484A7E" w:rsidP="00484A7E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дополнительное пенсионное обеспечение в сумме 4331,2 тыс. рублей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484A7E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7D459B" w:rsidRPr="0060375A" w:rsidTr="00ED6E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1C7452" w:rsidP="001C745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1C7452" w:rsidP="00EE63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Р1 </w:t>
            </w:r>
            <w:r w:rsidR="007D459B">
              <w:rPr>
                <w:sz w:val="24"/>
                <w:szCs w:val="24"/>
              </w:rPr>
              <w:t>«Реализация регионального проекта «Финансовая поддержка семей при рождении детей»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7D459B">
            <w:pPr>
              <w:pStyle w:val="2"/>
              <w:snapToGrid w:val="0"/>
              <w:jc w:val="center"/>
            </w:pPr>
            <w:r w:rsidRPr="0060375A">
              <w:t xml:space="preserve">Администрация Вожегодского муниципального </w:t>
            </w:r>
            <w:r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7D459B" w:rsidP="00695547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484A7E" w:rsidP="00484A7E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Предоставить финансовую поддержку семьям в сумме 1031,5 тыс. рублей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484A7E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Предоставлена финансовая поддержка семьям в сумме 826,9 тыс. рублей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9B" w:rsidRPr="0060375A" w:rsidRDefault="00484A7E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</w:tbl>
    <w:p w:rsidR="005B7016" w:rsidRDefault="005B7016" w:rsidP="00440F72">
      <w:pPr>
        <w:widowControl w:val="0"/>
        <w:autoSpaceDE w:val="0"/>
        <w:ind w:firstLine="540"/>
        <w:rPr>
          <w:sz w:val="18"/>
          <w:szCs w:val="18"/>
        </w:rPr>
        <w:sectPr w:rsidR="005B7016" w:rsidSect="003C5AA4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  <w:r>
        <w:rPr>
          <w:sz w:val="18"/>
          <w:szCs w:val="1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</w:t>
      </w:r>
      <w:r w:rsidR="0014675F">
        <w:rPr>
          <w:sz w:val="18"/>
          <w:szCs w:val="18"/>
        </w:rPr>
        <w:t>ии отклонений указывается "нет"</w:t>
      </w:r>
    </w:p>
    <w:p w:rsidR="005B7016" w:rsidRPr="0014675F" w:rsidRDefault="0014675F" w:rsidP="0014675F">
      <w:pPr>
        <w:widowControl w:val="0"/>
        <w:autoSpaceDE w:val="0"/>
        <w:ind w:right="-598"/>
        <w:jc w:val="right"/>
        <w:rPr>
          <w:sz w:val="24"/>
          <w:szCs w:val="24"/>
        </w:rPr>
      </w:pPr>
      <w:bookmarkStart w:id="3" w:name="Par2424"/>
      <w:bookmarkEnd w:id="3"/>
      <w:r>
        <w:rPr>
          <w:sz w:val="24"/>
          <w:szCs w:val="24"/>
        </w:rPr>
        <w:lastRenderedPageBreak/>
        <w:t xml:space="preserve">Таблица </w:t>
      </w:r>
      <w:r w:rsidR="005B7016" w:rsidRPr="0014675F">
        <w:rPr>
          <w:sz w:val="24"/>
          <w:szCs w:val="24"/>
        </w:rPr>
        <w:t>7</w:t>
      </w:r>
    </w:p>
    <w:p w:rsidR="0081628D" w:rsidRDefault="005B7016" w:rsidP="0081628D">
      <w:pPr>
        <w:widowControl w:val="0"/>
        <w:autoSpaceDE w:val="0"/>
        <w:jc w:val="center"/>
        <w:rPr>
          <w:b/>
          <w:sz w:val="24"/>
          <w:szCs w:val="24"/>
        </w:rPr>
      </w:pPr>
      <w:bookmarkStart w:id="4" w:name="Par2657"/>
      <w:bookmarkEnd w:id="4"/>
      <w:r w:rsidRPr="0081628D">
        <w:rPr>
          <w:b/>
          <w:sz w:val="24"/>
          <w:szCs w:val="24"/>
        </w:rPr>
        <w:t>Справочная</w:t>
      </w:r>
      <w:r w:rsidRPr="00E03000">
        <w:rPr>
          <w:b/>
          <w:sz w:val="18"/>
          <w:szCs w:val="18"/>
        </w:rPr>
        <w:t xml:space="preserve"> </w:t>
      </w:r>
      <w:r w:rsidRPr="00E03000">
        <w:rPr>
          <w:b/>
          <w:sz w:val="24"/>
          <w:szCs w:val="24"/>
        </w:rPr>
        <w:t xml:space="preserve">информация о расходах местного бюджета Вожегодского муниципального района на реализацию целей муниципальной программы </w:t>
      </w:r>
      <w:r w:rsidR="0081628D">
        <w:rPr>
          <w:b/>
          <w:bCs/>
          <w:sz w:val="24"/>
          <w:szCs w:val="24"/>
        </w:rPr>
        <w:t xml:space="preserve">«Социальная поддержка граждан Вожегодского муниципального </w:t>
      </w:r>
      <w:r w:rsidR="007D459B">
        <w:rPr>
          <w:b/>
          <w:bCs/>
          <w:sz w:val="24"/>
          <w:szCs w:val="24"/>
        </w:rPr>
        <w:t>округа</w:t>
      </w:r>
      <w:r w:rsidR="0081628D">
        <w:rPr>
          <w:b/>
          <w:bCs/>
          <w:sz w:val="24"/>
          <w:szCs w:val="24"/>
        </w:rPr>
        <w:t xml:space="preserve"> на 20</w:t>
      </w:r>
      <w:r w:rsidR="00484A7E">
        <w:rPr>
          <w:b/>
          <w:bCs/>
          <w:sz w:val="24"/>
          <w:szCs w:val="24"/>
        </w:rPr>
        <w:t>23</w:t>
      </w:r>
      <w:r w:rsidR="0081628D">
        <w:rPr>
          <w:b/>
          <w:bCs/>
          <w:sz w:val="24"/>
          <w:szCs w:val="24"/>
        </w:rPr>
        <w:t>-202</w:t>
      </w:r>
      <w:r w:rsidR="00484A7E">
        <w:rPr>
          <w:b/>
          <w:bCs/>
          <w:sz w:val="24"/>
          <w:szCs w:val="24"/>
        </w:rPr>
        <w:t>7</w:t>
      </w:r>
      <w:r w:rsidR="0081628D">
        <w:rPr>
          <w:b/>
          <w:bCs/>
          <w:sz w:val="24"/>
          <w:szCs w:val="24"/>
        </w:rPr>
        <w:t xml:space="preserve"> годы»</w:t>
      </w:r>
      <w:r w:rsidR="0081628D" w:rsidRPr="00094717">
        <w:rPr>
          <w:b/>
          <w:sz w:val="24"/>
          <w:szCs w:val="24"/>
        </w:rPr>
        <w:t xml:space="preserve"> </w:t>
      </w:r>
    </w:p>
    <w:p w:rsidR="005B7016" w:rsidRDefault="0014675F" w:rsidP="0014675F">
      <w:pPr>
        <w:widowControl w:val="0"/>
        <w:autoSpaceDE w:val="0"/>
        <w:ind w:right="-59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B7016">
        <w:rPr>
          <w:sz w:val="18"/>
          <w:szCs w:val="18"/>
        </w:rPr>
        <w:t>(тыс. руб.)</w:t>
      </w:r>
    </w:p>
    <w:tbl>
      <w:tblPr>
        <w:tblW w:w="15466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2381"/>
        <w:gridCol w:w="3005"/>
        <w:gridCol w:w="4025"/>
        <w:gridCol w:w="1587"/>
        <w:gridCol w:w="1587"/>
        <w:gridCol w:w="1304"/>
        <w:gridCol w:w="1577"/>
      </w:tblGrid>
      <w:tr w:rsidR="005B7016" w:rsidRPr="0060375A" w:rsidTr="006E0E3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Статус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Оценка расходов на отчетный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Фактические расходы за отчетный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Пояснение (причины </w:t>
            </w:r>
            <w:proofErr w:type="spellStart"/>
            <w:r w:rsidRPr="0060375A">
              <w:rPr>
                <w:sz w:val="24"/>
                <w:szCs w:val="24"/>
              </w:rPr>
              <w:t>неосвоения</w:t>
            </w:r>
            <w:proofErr w:type="spellEnd"/>
            <w:r w:rsidRPr="0060375A">
              <w:rPr>
                <w:sz w:val="24"/>
                <w:szCs w:val="24"/>
              </w:rPr>
              <w:t>, экономии)</w:t>
            </w:r>
          </w:p>
        </w:tc>
      </w:tr>
      <w:tr w:rsidR="005B7016" w:rsidRPr="0060375A" w:rsidTr="006E0E3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</w:tr>
      <w:tr w:rsidR="005B7016" w:rsidRPr="0060375A" w:rsidTr="00596E18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484A7E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«Социальная поддержка граждан Вожегодского му</w:t>
            </w:r>
            <w:r w:rsidR="0014675F">
              <w:rPr>
                <w:sz w:val="24"/>
                <w:szCs w:val="24"/>
              </w:rPr>
              <w:t xml:space="preserve">ниципального </w:t>
            </w:r>
            <w:r w:rsidR="00484A7E">
              <w:rPr>
                <w:sz w:val="24"/>
                <w:szCs w:val="24"/>
              </w:rPr>
              <w:t>округа</w:t>
            </w:r>
            <w:r w:rsidR="0014675F">
              <w:rPr>
                <w:sz w:val="24"/>
                <w:szCs w:val="24"/>
              </w:rPr>
              <w:t xml:space="preserve"> на 20</w:t>
            </w:r>
            <w:r w:rsidR="00484A7E">
              <w:rPr>
                <w:sz w:val="24"/>
                <w:szCs w:val="24"/>
              </w:rPr>
              <w:t>23</w:t>
            </w:r>
            <w:r w:rsidR="0014675F">
              <w:rPr>
                <w:sz w:val="24"/>
                <w:szCs w:val="24"/>
              </w:rPr>
              <w:t>-202</w:t>
            </w:r>
            <w:r w:rsidR="00484A7E">
              <w:rPr>
                <w:sz w:val="24"/>
                <w:szCs w:val="24"/>
              </w:rPr>
              <w:t>7</w:t>
            </w:r>
            <w:r w:rsidRPr="0060375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4A7E" w:rsidP="0059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23718,4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4A7E" w:rsidP="00596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23495,0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4A7E" w:rsidP="00596E1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1E0170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5B7016" w:rsidRPr="0060375A" w:rsidTr="00596E18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4A7E" w:rsidP="001E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17220,2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4A7E" w:rsidP="00596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17201,4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25704B" w:rsidP="00484A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484A7E">
              <w:rPr>
                <w:sz w:val="24"/>
                <w:szCs w:val="24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96E18" w:rsidP="004949A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  <w:r w:rsidR="00E51AD1">
              <w:rPr>
                <w:sz w:val="24"/>
                <w:szCs w:val="24"/>
              </w:rPr>
              <w:t xml:space="preserve"> </w:t>
            </w:r>
          </w:p>
        </w:tc>
      </w:tr>
      <w:tr w:rsidR="005B7016" w:rsidRPr="0060375A" w:rsidTr="000838F3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3E77C2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4471,8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3E77C2" w:rsidP="00083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1E0170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3E77C2" w:rsidP="00BB6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3E77C2" w:rsidP="00BB6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3E77C2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1E0170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4753F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C541DE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«Предоставление мер социальной поддержки отдельным кате</w:t>
            </w:r>
            <w:r w:rsidR="00C541DE">
              <w:rPr>
                <w:sz w:val="24"/>
                <w:szCs w:val="24"/>
              </w:rPr>
              <w:t>гориям граждан за счет средств местного</w:t>
            </w:r>
            <w:r w:rsidRPr="0060375A">
              <w:rPr>
                <w:sz w:val="24"/>
                <w:szCs w:val="24"/>
              </w:rPr>
              <w:t xml:space="preserve"> бюджета»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C541DE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11930,6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C541DE" w:rsidP="00B50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11930,6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C541DE" w:rsidP="00B5094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3F" w:rsidRDefault="00B4753F"/>
        </w:tc>
      </w:tr>
      <w:tr w:rsidR="00C541DE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973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11930,6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973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11930,6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973FA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DE" w:rsidRDefault="00C541DE"/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F62C08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41A24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141A24" w:rsidP="00F62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2C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81628D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F62C08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41A24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F62C08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41A24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81628D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541DE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41DE" w:rsidRPr="0060375A" w:rsidRDefault="00C541DE" w:rsidP="00EE63AA">
            <w:pPr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3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41DE" w:rsidRPr="0060375A" w:rsidRDefault="00C541DE" w:rsidP="00EE63AA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Default="00C541DE" w:rsidP="00C541DE">
            <w:pPr>
              <w:jc w:val="center"/>
            </w:pPr>
            <w:r w:rsidRPr="00E60672">
              <w:rPr>
                <w:sz w:val="24"/>
                <w:szCs w:val="24"/>
              </w:rPr>
              <w:t>389,6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81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DE" w:rsidRPr="0060375A" w:rsidRDefault="00C541DE" w:rsidP="008162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541DE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C541DE" w:rsidRPr="0060375A" w:rsidRDefault="00C541DE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C541DE" w:rsidRPr="0060375A" w:rsidRDefault="00C541DE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Default="00C541DE" w:rsidP="00C541DE">
            <w:pPr>
              <w:jc w:val="center"/>
            </w:pPr>
            <w:r w:rsidRPr="00E60672">
              <w:rPr>
                <w:sz w:val="24"/>
                <w:szCs w:val="24"/>
              </w:rPr>
              <w:t>389,6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DE" w:rsidRPr="0060375A" w:rsidRDefault="00C541DE" w:rsidP="0081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DE" w:rsidRPr="0060375A" w:rsidRDefault="00C541DE" w:rsidP="008162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 w:val="restart"/>
            <w:tcBorders>
              <w:lef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3005" w:type="dxa"/>
            <w:vMerge w:val="restart"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«Повышение уровня доступности приоритетных объектов и услуг в приоритетных сферах жизнедеятельности инвалидов и других </w:t>
            </w:r>
            <w:r w:rsidRPr="0060375A">
              <w:rPr>
                <w:sz w:val="24"/>
                <w:szCs w:val="24"/>
              </w:rPr>
              <w:lastRenderedPageBreak/>
              <w:t>маломобильных групп населения»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F62C08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F62C08" w:rsidP="00083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38F3" w:rsidRPr="0060375A" w:rsidRDefault="000838F3" w:rsidP="00C541DE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 w:rsidR="00C541DE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38F3" w:rsidRPr="0060375A" w:rsidRDefault="000838F3" w:rsidP="00EE63AA">
            <w:pPr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0838F3" w:rsidRPr="0060375A" w:rsidRDefault="000838F3" w:rsidP="00EE63AA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C541DE" w:rsidP="00EE6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C541DE" w:rsidP="00EE63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994,9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4E5F19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8F3" w:rsidRPr="0060375A" w:rsidRDefault="000838F3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4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8F3" w:rsidRPr="0060375A" w:rsidRDefault="000838F3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C541DE" w:rsidP="00EE6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C541DE" w:rsidP="00EE63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994,9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838F3" w:rsidRPr="0060375A" w:rsidRDefault="000838F3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4125FF">
        <w:tc>
          <w:tcPr>
            <w:tcW w:w="2381" w:type="dxa"/>
            <w:vMerge w:val="restart"/>
            <w:tcBorders>
              <w:left w:val="single" w:sz="4" w:space="0" w:color="000000"/>
            </w:tcBorders>
          </w:tcPr>
          <w:p w:rsidR="000838F3" w:rsidRPr="0060375A" w:rsidRDefault="000838F3" w:rsidP="00C541D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 w:rsidR="00C541DE"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vMerge w:val="restart"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C541DE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4471,8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C541DE" w:rsidP="004125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4471,8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AF26A8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F3" w:rsidRPr="0060375A" w:rsidRDefault="000838F3" w:rsidP="002C3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C541DE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4471,8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C541DE" w:rsidP="00083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4471,8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AF26A8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0DAC" w:rsidRPr="0060375A" w:rsidTr="000838F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541DE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 w:rsidR="00C541DE"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662F39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«Дополнительное пенсионное обеспечение»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C541DE" w:rsidP="0066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C541DE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AF26A8" w:rsidP="00C5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C541DE">
              <w:rPr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DAC" w:rsidRPr="0060375A" w:rsidRDefault="00090DAC" w:rsidP="00662F39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C541DE" w:rsidRPr="0060375A" w:rsidTr="000838F3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C25A9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собственные доходы местного </w:t>
            </w:r>
            <w:r w:rsidRPr="0060375A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97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973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973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1DE" w:rsidRPr="0060375A" w:rsidRDefault="00C541DE" w:rsidP="00C25A95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Расходы в </w:t>
            </w:r>
            <w:r w:rsidRPr="0060375A">
              <w:rPr>
                <w:sz w:val="24"/>
                <w:szCs w:val="24"/>
              </w:rPr>
              <w:lastRenderedPageBreak/>
              <w:t>соответствии с потребностью</w:t>
            </w:r>
          </w:p>
        </w:tc>
      </w:tr>
      <w:tr w:rsidR="00090DAC" w:rsidRPr="0060375A" w:rsidTr="004E5F1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25A9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DAC" w:rsidRPr="0060375A" w:rsidRDefault="00090DAC" w:rsidP="00C25A95">
            <w:pPr>
              <w:jc w:val="center"/>
              <w:rPr>
                <w:sz w:val="24"/>
                <w:szCs w:val="24"/>
              </w:rPr>
            </w:pPr>
          </w:p>
        </w:tc>
      </w:tr>
      <w:tr w:rsidR="00090DAC" w:rsidRPr="0060375A" w:rsidTr="00C25A95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25A9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25A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90DAC" w:rsidRPr="0060375A" w:rsidRDefault="00090DAC" w:rsidP="00C25A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2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DAC" w:rsidRPr="0060375A" w:rsidRDefault="00090DAC" w:rsidP="00C25A95">
            <w:pPr>
              <w:jc w:val="center"/>
              <w:rPr>
                <w:sz w:val="24"/>
                <w:szCs w:val="24"/>
              </w:rPr>
            </w:pPr>
          </w:p>
        </w:tc>
      </w:tr>
      <w:tr w:rsidR="00090DAC" w:rsidRPr="0060375A" w:rsidTr="00AB0D5A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C25A9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C25A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DAC" w:rsidRPr="0060375A" w:rsidRDefault="00090DAC" w:rsidP="00C25A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C2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AC" w:rsidRPr="0060375A" w:rsidRDefault="00090DAC" w:rsidP="002C3A53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B0D5A" w:rsidRPr="0060375A" w:rsidTr="00662F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D5A" w:rsidRPr="0060375A" w:rsidRDefault="00AB0D5A" w:rsidP="00AB0D5A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Р1 «Реализация регионального проекта «Финансовая поддержка семей при рождении детей»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D5A" w:rsidRPr="0060375A" w:rsidRDefault="00AB0D5A" w:rsidP="00662F39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«Реализация регионального проекта «Финансовая поддержка семей при рождении детей»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C541DE" w:rsidP="0066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C541DE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C541DE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D5A" w:rsidRPr="0060375A" w:rsidRDefault="001E0170" w:rsidP="00662F39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AB0D5A" w:rsidRPr="0060375A" w:rsidTr="00662F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D5A" w:rsidRPr="0060375A" w:rsidRDefault="00AB0D5A" w:rsidP="00662F39">
            <w:pPr>
              <w:jc w:val="center"/>
              <w:rPr>
                <w:sz w:val="24"/>
                <w:szCs w:val="24"/>
              </w:rPr>
            </w:pPr>
          </w:p>
        </w:tc>
      </w:tr>
      <w:tr w:rsidR="00AB0D5A" w:rsidRPr="0060375A" w:rsidTr="00662F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D5A" w:rsidRPr="0060375A" w:rsidRDefault="00AB0D5A" w:rsidP="00662F39">
            <w:pPr>
              <w:jc w:val="center"/>
              <w:rPr>
                <w:sz w:val="24"/>
                <w:szCs w:val="24"/>
              </w:rPr>
            </w:pPr>
          </w:p>
        </w:tc>
      </w:tr>
      <w:tr w:rsidR="00C541DE" w:rsidRPr="0060375A" w:rsidTr="00662F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C541DE" w:rsidRPr="0060375A" w:rsidRDefault="00C541DE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C541DE" w:rsidRPr="0060375A" w:rsidRDefault="00C541DE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97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973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973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1DE" w:rsidRPr="0060375A" w:rsidRDefault="00C541DE" w:rsidP="00662F39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9137DB" w:rsidRPr="0060375A" w:rsidTr="00662F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37DB" w:rsidRPr="0060375A" w:rsidRDefault="009137DB" w:rsidP="00662F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B" w:rsidRPr="0060375A" w:rsidRDefault="009137DB" w:rsidP="00662F39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B50947" w:rsidRDefault="00B50947" w:rsidP="00227D9B">
      <w:pPr>
        <w:jc w:val="both"/>
        <w:rPr>
          <w:sz w:val="28"/>
          <w:szCs w:val="28"/>
        </w:rPr>
      </w:pPr>
    </w:p>
    <w:p w:rsidR="00CC3B60" w:rsidRDefault="00CC3B60" w:rsidP="00227D9B">
      <w:pPr>
        <w:jc w:val="both"/>
        <w:rPr>
          <w:sz w:val="28"/>
          <w:szCs w:val="28"/>
        </w:rPr>
      </w:pPr>
    </w:p>
    <w:p w:rsidR="00CC3B60" w:rsidRDefault="00CC3B60" w:rsidP="00227D9B">
      <w:pPr>
        <w:jc w:val="both"/>
        <w:rPr>
          <w:sz w:val="28"/>
          <w:szCs w:val="28"/>
        </w:rPr>
      </w:pPr>
    </w:p>
    <w:p w:rsidR="00CC3B60" w:rsidRDefault="00CC3B60" w:rsidP="00227D9B">
      <w:pPr>
        <w:jc w:val="both"/>
        <w:rPr>
          <w:sz w:val="28"/>
          <w:szCs w:val="28"/>
        </w:rPr>
      </w:pPr>
    </w:p>
    <w:p w:rsidR="00CC3B60" w:rsidRDefault="00CC3B60" w:rsidP="00227D9B">
      <w:pPr>
        <w:jc w:val="both"/>
        <w:rPr>
          <w:sz w:val="28"/>
          <w:szCs w:val="28"/>
        </w:rPr>
      </w:pPr>
    </w:p>
    <w:p w:rsidR="00CC3B60" w:rsidRDefault="00CC3B60" w:rsidP="00CC3B60">
      <w:pPr>
        <w:jc w:val="center"/>
        <w:rPr>
          <w:b/>
          <w:sz w:val="28"/>
          <w:szCs w:val="28"/>
        </w:rPr>
        <w:sectPr w:rsidR="00CC3B60" w:rsidSect="003C5AA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C3B60" w:rsidRPr="00FC4617" w:rsidRDefault="00CC3B60" w:rsidP="00CC3B60">
      <w:pPr>
        <w:jc w:val="center"/>
        <w:rPr>
          <w:b/>
          <w:sz w:val="28"/>
          <w:szCs w:val="28"/>
        </w:rPr>
      </w:pPr>
      <w:r w:rsidRPr="00FC4617">
        <w:rPr>
          <w:b/>
          <w:sz w:val="28"/>
          <w:szCs w:val="28"/>
        </w:rPr>
        <w:lastRenderedPageBreak/>
        <w:t>Предварительный расчет индекса эффективности муниципальной программы</w:t>
      </w:r>
    </w:p>
    <w:p w:rsidR="00CC3B60" w:rsidRDefault="00CC3B60" w:rsidP="00CC3B60">
      <w:pPr>
        <w:ind w:firstLine="709"/>
        <w:jc w:val="both"/>
        <w:rPr>
          <w:color w:val="000000"/>
          <w:sz w:val="28"/>
          <w:szCs w:val="28"/>
        </w:rPr>
      </w:pPr>
    </w:p>
    <w:p w:rsidR="00CC3B60" w:rsidRPr="003F1E64" w:rsidRDefault="00CC3B60" w:rsidP="00CC3B60">
      <w:pPr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Расчет индекса эффективности реализации муниципальной программы (</w:t>
      </w: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>) производится по следующей формуле: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</w:p>
    <w:p w:rsidR="00CC3B60" w:rsidRPr="003F1E64" w:rsidRDefault="00CC3B60" w:rsidP="00CC3B6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774070409" r:id="rId7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развития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</w:t>
      </w:r>
      <w:proofErr w:type="gramStart"/>
      <w:r w:rsidRPr="003F1E64">
        <w:rPr>
          <w:color w:val="000000"/>
          <w:sz w:val="24"/>
          <w:szCs w:val="24"/>
        </w:rPr>
        <w:t>–  количество</w:t>
      </w:r>
      <w:proofErr w:type="gramEnd"/>
      <w:r w:rsidRPr="003F1E64">
        <w:rPr>
          <w:color w:val="000000"/>
          <w:sz w:val="24"/>
          <w:szCs w:val="24"/>
        </w:rPr>
        <w:t xml:space="preserve"> показателей муниципальной программы;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CC3B60" w:rsidRDefault="00CC3B60" w:rsidP="00CC3B60"/>
    <w:p w:rsidR="00CC3B60" w:rsidRDefault="00CC3B60" w:rsidP="00CC3B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 w:rsidRPr="00D73F72">
        <w:rPr>
          <w:b/>
          <w:color w:val="000000"/>
          <w:sz w:val="28"/>
          <w:szCs w:val="28"/>
        </w:rPr>
        <w:t>равен 23495,0/23718,4=0,99</w:t>
      </w:r>
    </w:p>
    <w:p w:rsidR="00CC3B60" w:rsidRDefault="00CC3B60" w:rsidP="00CC3B60">
      <w:pPr>
        <w:rPr>
          <w:color w:val="000000"/>
          <w:sz w:val="28"/>
          <w:szCs w:val="28"/>
        </w:rPr>
      </w:pPr>
    </w:p>
    <w:p w:rsidR="00CC3B60" w:rsidRDefault="00CC3B60" w:rsidP="00CC3B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proofErr w:type="gramStart"/>
      <w:r w:rsidRPr="00E83923">
        <w:rPr>
          <w:color w:val="000000"/>
          <w:sz w:val="28"/>
          <w:szCs w:val="28"/>
        </w:rPr>
        <w:t xml:space="preserve">значения </w:t>
      </w:r>
      <w:r>
        <w:rPr>
          <w:color w:val="000000"/>
          <w:sz w:val="28"/>
          <w:szCs w:val="28"/>
        </w:rPr>
        <w:t xml:space="preserve"> показателей</w:t>
      </w:r>
      <w:proofErr w:type="gramEnd"/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A63F5B">
        <w:rPr>
          <w:b/>
          <w:color w:val="000000"/>
          <w:sz w:val="28"/>
          <w:szCs w:val="28"/>
        </w:rPr>
        <w:t>равен 1</w:t>
      </w:r>
      <w:r>
        <w:rPr>
          <w:b/>
          <w:color w:val="000000"/>
          <w:sz w:val="28"/>
          <w:szCs w:val="28"/>
        </w:rPr>
        <w:t>,13</w:t>
      </w:r>
      <w:r>
        <w:rPr>
          <w:color w:val="000000"/>
          <w:sz w:val="28"/>
          <w:szCs w:val="28"/>
        </w:rPr>
        <w:t>:</w:t>
      </w:r>
    </w:p>
    <w:p w:rsidR="00CC3B60" w:rsidRDefault="00CC3B60" w:rsidP="00CC3B60">
      <w:pPr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9"/>
        <w:gridCol w:w="1706"/>
        <w:gridCol w:w="1197"/>
        <w:gridCol w:w="4559"/>
      </w:tblGrid>
      <w:tr w:rsidR="00CC3B60" w:rsidTr="00706D88">
        <w:tc>
          <w:tcPr>
            <w:tcW w:w="3397" w:type="dxa"/>
          </w:tcPr>
          <w:p w:rsidR="00CC3B60" w:rsidRDefault="00CC3B60" w:rsidP="00706D88">
            <w:r>
              <w:t>Наименование показателя</w:t>
            </w:r>
          </w:p>
        </w:tc>
        <w:tc>
          <w:tcPr>
            <w:tcW w:w="2127" w:type="dxa"/>
          </w:tcPr>
          <w:p w:rsidR="00CC3B60" w:rsidRDefault="00CC3B60" w:rsidP="00706D88">
            <w:r>
              <w:t>План на 2023год</w:t>
            </w:r>
          </w:p>
        </w:tc>
        <w:tc>
          <w:tcPr>
            <w:tcW w:w="1484" w:type="dxa"/>
          </w:tcPr>
          <w:p w:rsidR="00CC3B60" w:rsidRDefault="00CC3B60" w:rsidP="00706D88">
            <w:r>
              <w:t>Факт за 2023 год</w:t>
            </w:r>
          </w:p>
        </w:tc>
        <w:tc>
          <w:tcPr>
            <w:tcW w:w="2337" w:type="dxa"/>
          </w:tcPr>
          <w:p w:rsidR="00CC3B60" w:rsidRPr="009B689A" w:rsidRDefault="00CC3B60" w:rsidP="00706D88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 xml:space="preserve">1. </w:t>
            </w:r>
            <w:r w:rsidRPr="0060375A"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2127" w:type="dxa"/>
          </w:tcPr>
          <w:p w:rsidR="00CC3B60" w:rsidRDefault="00CC3B60" w:rsidP="00706D88">
            <w:r>
              <w:t>100</w:t>
            </w:r>
          </w:p>
        </w:tc>
        <w:tc>
          <w:tcPr>
            <w:tcW w:w="1484" w:type="dxa"/>
          </w:tcPr>
          <w:p w:rsidR="00CC3B60" w:rsidRDefault="00CC3B60" w:rsidP="00706D88">
            <w:r>
              <w:t>100</w:t>
            </w:r>
          </w:p>
        </w:tc>
        <w:tc>
          <w:tcPr>
            <w:tcW w:w="2337" w:type="dxa"/>
          </w:tcPr>
          <w:p w:rsidR="00CC3B60" w:rsidRDefault="00CC3B60" w:rsidP="00706D88">
            <w:r>
              <w:t>100/100=1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2.</w:t>
            </w:r>
            <w:r>
              <w:rPr>
                <w:color w:val="000000"/>
              </w:rPr>
              <w:t xml:space="preserve"> </w:t>
            </w:r>
            <w:r w:rsidRPr="0060375A"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t>округа</w:t>
            </w:r>
          </w:p>
        </w:tc>
        <w:tc>
          <w:tcPr>
            <w:tcW w:w="2127" w:type="dxa"/>
          </w:tcPr>
          <w:p w:rsidR="00CC3B60" w:rsidRDefault="00CC3B60" w:rsidP="00706D88">
            <w:r>
              <w:t>87</w:t>
            </w:r>
          </w:p>
        </w:tc>
        <w:tc>
          <w:tcPr>
            <w:tcW w:w="1484" w:type="dxa"/>
          </w:tcPr>
          <w:p w:rsidR="00CC3B60" w:rsidRDefault="00CC3B60" w:rsidP="00706D88">
            <w:r>
              <w:t>88</w:t>
            </w:r>
          </w:p>
        </w:tc>
        <w:tc>
          <w:tcPr>
            <w:tcW w:w="2337" w:type="dxa"/>
          </w:tcPr>
          <w:p w:rsidR="00CC3B60" w:rsidRDefault="00CC3B60" w:rsidP="00706D88">
            <w:r>
              <w:t>88/87=1,01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3.</w:t>
            </w:r>
            <w:r w:rsidRPr="0060375A">
              <w:t xml:space="preserve"> Количество несовершеннолетних</w:t>
            </w:r>
            <w:r w:rsidRPr="0060375A">
              <w:br/>
              <w:t>в возрасте от 14 до 18 лет,  временно трудоустроенных в   свободное от учебы время</w:t>
            </w:r>
          </w:p>
        </w:tc>
        <w:tc>
          <w:tcPr>
            <w:tcW w:w="2127" w:type="dxa"/>
          </w:tcPr>
          <w:p w:rsidR="00CC3B60" w:rsidRDefault="00CC3B60" w:rsidP="00706D88">
            <w:r>
              <w:t>80</w:t>
            </w:r>
          </w:p>
        </w:tc>
        <w:tc>
          <w:tcPr>
            <w:tcW w:w="1484" w:type="dxa"/>
          </w:tcPr>
          <w:p w:rsidR="00CC3B60" w:rsidRDefault="00CC3B60" w:rsidP="00706D88">
            <w:r>
              <w:t>77</w:t>
            </w:r>
          </w:p>
        </w:tc>
        <w:tc>
          <w:tcPr>
            <w:tcW w:w="2337" w:type="dxa"/>
          </w:tcPr>
          <w:p w:rsidR="00CC3B60" w:rsidRDefault="00CC3B60" w:rsidP="00706D88">
            <w:r>
              <w:t>77/80=0,96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4.</w:t>
            </w:r>
            <w:r w:rsidRPr="0060375A">
              <w:rPr>
                <w:color w:val="000000"/>
              </w:rPr>
              <w:t xml:space="preserve"> 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</w:p>
        </w:tc>
        <w:tc>
          <w:tcPr>
            <w:tcW w:w="2127" w:type="dxa"/>
          </w:tcPr>
          <w:p w:rsidR="00CC3B60" w:rsidRDefault="00CC3B60" w:rsidP="00706D88">
            <w:r>
              <w:t>80</w:t>
            </w:r>
          </w:p>
        </w:tc>
        <w:tc>
          <w:tcPr>
            <w:tcW w:w="1484" w:type="dxa"/>
          </w:tcPr>
          <w:p w:rsidR="00CC3B60" w:rsidRDefault="00CC3B60" w:rsidP="00706D88">
            <w:r>
              <w:t>71</w:t>
            </w:r>
          </w:p>
        </w:tc>
        <w:tc>
          <w:tcPr>
            <w:tcW w:w="2337" w:type="dxa"/>
          </w:tcPr>
          <w:p w:rsidR="00CC3B60" w:rsidRDefault="00CC3B60" w:rsidP="00706D88">
            <w:r>
              <w:t>71/80=0,89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5.</w:t>
            </w:r>
            <w:r>
              <w:rPr>
                <w:color w:val="000000"/>
              </w:rPr>
              <w:t xml:space="preserve"> Доля детей-инвалидов, которым созданы условия для получения качественного начального общего, основного </w:t>
            </w:r>
            <w:r>
              <w:rPr>
                <w:color w:val="000000"/>
              </w:rPr>
              <w:lastRenderedPageBreak/>
              <w:t>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2127" w:type="dxa"/>
          </w:tcPr>
          <w:p w:rsidR="00CC3B60" w:rsidRDefault="00CC3B60" w:rsidP="00706D88">
            <w:r>
              <w:lastRenderedPageBreak/>
              <w:t>100</w:t>
            </w:r>
          </w:p>
        </w:tc>
        <w:tc>
          <w:tcPr>
            <w:tcW w:w="1484" w:type="dxa"/>
          </w:tcPr>
          <w:p w:rsidR="00CC3B60" w:rsidRDefault="00CC3B60" w:rsidP="00706D88">
            <w:r>
              <w:t>100</w:t>
            </w:r>
          </w:p>
        </w:tc>
        <w:tc>
          <w:tcPr>
            <w:tcW w:w="2337" w:type="dxa"/>
          </w:tcPr>
          <w:p w:rsidR="00CC3B60" w:rsidRDefault="00CC3B60" w:rsidP="00706D88">
            <w:r>
              <w:t>100/100=1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6.</w:t>
            </w:r>
            <w:r>
              <w:rPr>
                <w:color w:val="000000"/>
              </w:rPr>
              <w:t xml:space="preserve"> 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2127" w:type="dxa"/>
          </w:tcPr>
          <w:p w:rsidR="00CC3B60" w:rsidRDefault="00CC3B60" w:rsidP="00706D88">
            <w:r>
              <w:t>70</w:t>
            </w:r>
          </w:p>
        </w:tc>
        <w:tc>
          <w:tcPr>
            <w:tcW w:w="1484" w:type="dxa"/>
          </w:tcPr>
          <w:p w:rsidR="00CC3B60" w:rsidRDefault="00CC3B60" w:rsidP="00706D88">
            <w:r>
              <w:t>94</w:t>
            </w:r>
          </w:p>
        </w:tc>
        <w:tc>
          <w:tcPr>
            <w:tcW w:w="2337" w:type="dxa"/>
          </w:tcPr>
          <w:p w:rsidR="00CC3B60" w:rsidRDefault="00CC3B60" w:rsidP="00706D88">
            <w:r>
              <w:t>94/70=1,34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7.</w:t>
            </w:r>
            <w:r>
              <w:rPr>
                <w:color w:val="000000"/>
              </w:rPr>
              <w:t xml:space="preserve"> 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2127" w:type="dxa"/>
          </w:tcPr>
          <w:p w:rsidR="00CC3B60" w:rsidRDefault="00CC3B60" w:rsidP="00706D88">
            <w:r>
              <w:t>100</w:t>
            </w:r>
          </w:p>
        </w:tc>
        <w:tc>
          <w:tcPr>
            <w:tcW w:w="1484" w:type="dxa"/>
          </w:tcPr>
          <w:p w:rsidR="00CC3B60" w:rsidRDefault="00CC3B60" w:rsidP="00706D88">
            <w:r>
              <w:t>100</w:t>
            </w:r>
          </w:p>
        </w:tc>
        <w:tc>
          <w:tcPr>
            <w:tcW w:w="2337" w:type="dxa"/>
          </w:tcPr>
          <w:p w:rsidR="00CC3B60" w:rsidRDefault="00CC3B60" w:rsidP="00706D88">
            <w:r>
              <w:t>100/100=1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8.</w:t>
            </w:r>
            <w:r>
              <w:rPr>
                <w:color w:val="000000"/>
              </w:rPr>
              <w:t xml:space="preserve"> Доля выпускников-инвалидов 9 и 11 классов, охваченных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работой, в общей численности детей-инвалидов</w:t>
            </w:r>
          </w:p>
        </w:tc>
        <w:tc>
          <w:tcPr>
            <w:tcW w:w="2127" w:type="dxa"/>
          </w:tcPr>
          <w:p w:rsidR="00CC3B60" w:rsidRDefault="00CC3B60" w:rsidP="00706D88">
            <w:r>
              <w:t>100</w:t>
            </w:r>
          </w:p>
        </w:tc>
        <w:tc>
          <w:tcPr>
            <w:tcW w:w="1484" w:type="dxa"/>
          </w:tcPr>
          <w:p w:rsidR="00CC3B60" w:rsidRDefault="00CC3B60" w:rsidP="00706D88">
            <w:r>
              <w:t>100</w:t>
            </w:r>
          </w:p>
        </w:tc>
        <w:tc>
          <w:tcPr>
            <w:tcW w:w="2337" w:type="dxa"/>
          </w:tcPr>
          <w:p w:rsidR="00CC3B60" w:rsidRDefault="00CC3B60" w:rsidP="00706D88">
            <w:r>
              <w:t>100/100=1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9.</w:t>
            </w:r>
            <w:r>
              <w:rPr>
                <w:color w:val="000000"/>
              </w:rPr>
              <w:t xml:space="preserve"> Доля дошкольных образовательных организаций, в которых создана универсальная </w:t>
            </w:r>
            <w:proofErr w:type="spellStart"/>
            <w:r>
              <w:rPr>
                <w:color w:val="000000"/>
              </w:rPr>
              <w:t>безбарьерная</w:t>
            </w:r>
            <w:proofErr w:type="spellEnd"/>
            <w:r>
              <w:rPr>
                <w:color w:val="000000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proofErr w:type="spellStart"/>
            <w:r>
              <w:rPr>
                <w:color w:val="000000"/>
              </w:rPr>
              <w:t>Вожегодского</w:t>
            </w:r>
            <w:proofErr w:type="spellEnd"/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2127" w:type="dxa"/>
          </w:tcPr>
          <w:p w:rsidR="00CC3B60" w:rsidRDefault="00CC3B60" w:rsidP="00706D88">
            <w:r>
              <w:t>50</w:t>
            </w:r>
          </w:p>
        </w:tc>
        <w:tc>
          <w:tcPr>
            <w:tcW w:w="1484" w:type="dxa"/>
          </w:tcPr>
          <w:p w:rsidR="00CC3B60" w:rsidRDefault="00CC3B60" w:rsidP="00706D88">
            <w:r>
              <w:t>100</w:t>
            </w:r>
          </w:p>
        </w:tc>
        <w:tc>
          <w:tcPr>
            <w:tcW w:w="2337" w:type="dxa"/>
          </w:tcPr>
          <w:p w:rsidR="00CC3B60" w:rsidRDefault="00CC3B60" w:rsidP="00706D88">
            <w:r>
              <w:t>100/50=2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10.</w:t>
            </w:r>
            <w:r>
              <w:rPr>
                <w:color w:val="000000"/>
              </w:rPr>
              <w:t xml:space="preserve"> Доля общеобразовательных организаций, в которых создана универсальная </w:t>
            </w:r>
            <w:proofErr w:type="spellStart"/>
            <w:r>
              <w:rPr>
                <w:color w:val="000000"/>
              </w:rPr>
              <w:t>безбарьерная</w:t>
            </w:r>
            <w:proofErr w:type="spellEnd"/>
            <w:r>
              <w:rPr>
                <w:color w:val="000000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proofErr w:type="spellStart"/>
            <w:r>
              <w:rPr>
                <w:color w:val="000000"/>
              </w:rPr>
              <w:t>Вожегодского</w:t>
            </w:r>
            <w:proofErr w:type="spellEnd"/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2127" w:type="dxa"/>
          </w:tcPr>
          <w:p w:rsidR="00CC3B60" w:rsidRDefault="00CC3B60" w:rsidP="00706D88">
            <w:r>
              <w:t>50</w:t>
            </w:r>
          </w:p>
        </w:tc>
        <w:tc>
          <w:tcPr>
            <w:tcW w:w="1484" w:type="dxa"/>
          </w:tcPr>
          <w:p w:rsidR="00CC3B60" w:rsidRDefault="00CC3B60" w:rsidP="00706D88">
            <w:r>
              <w:t>50</w:t>
            </w:r>
          </w:p>
        </w:tc>
        <w:tc>
          <w:tcPr>
            <w:tcW w:w="2337" w:type="dxa"/>
          </w:tcPr>
          <w:p w:rsidR="00CC3B60" w:rsidRDefault="00CC3B60" w:rsidP="00706D88">
            <w:r>
              <w:t>50/50=1</w:t>
            </w:r>
          </w:p>
        </w:tc>
      </w:tr>
      <w:tr w:rsidR="00CC3B60" w:rsidTr="00706D88">
        <w:tc>
          <w:tcPr>
            <w:tcW w:w="3397" w:type="dxa"/>
          </w:tcPr>
          <w:p w:rsidR="00CC3B60" w:rsidRDefault="00CC3B60" w:rsidP="00706D88">
            <w:r>
              <w:t>11.</w:t>
            </w:r>
            <w:r w:rsidRPr="0060375A">
              <w:rPr>
                <w:sz w:val="24"/>
                <w:szCs w:val="24"/>
              </w:rPr>
              <w:t xml:space="preserve"> Доля детей-сирот и детей, оставшихся без попечения родителей, переданных в семьи граждан, из числа детей-сирот и детей, оставшихся без попечения родителей, выявленных за отчетный период.</w:t>
            </w:r>
          </w:p>
        </w:tc>
        <w:tc>
          <w:tcPr>
            <w:tcW w:w="2127" w:type="dxa"/>
          </w:tcPr>
          <w:p w:rsidR="00CC3B60" w:rsidRDefault="00CC3B60" w:rsidP="00706D88">
            <w:r>
              <w:t>85</w:t>
            </w:r>
          </w:p>
        </w:tc>
        <w:tc>
          <w:tcPr>
            <w:tcW w:w="1484" w:type="dxa"/>
          </w:tcPr>
          <w:p w:rsidR="00CC3B60" w:rsidRDefault="00CC3B60" w:rsidP="00706D88">
            <w:r>
              <w:t>100</w:t>
            </w:r>
          </w:p>
        </w:tc>
        <w:tc>
          <w:tcPr>
            <w:tcW w:w="2337" w:type="dxa"/>
          </w:tcPr>
          <w:p w:rsidR="00CC3B60" w:rsidRDefault="00CC3B60" w:rsidP="00706D88">
            <w:r>
              <w:t>100/85=1,18</w:t>
            </w:r>
          </w:p>
        </w:tc>
      </w:tr>
      <w:tr w:rsidR="00CC3B60" w:rsidRPr="00A63F5B" w:rsidTr="00706D88">
        <w:tc>
          <w:tcPr>
            <w:tcW w:w="3397" w:type="dxa"/>
          </w:tcPr>
          <w:p w:rsidR="00CC3B60" w:rsidRPr="00A63F5B" w:rsidRDefault="00CC3B60" w:rsidP="00706D88">
            <w:pPr>
              <w:rPr>
                <w:b/>
              </w:rPr>
            </w:pPr>
            <w:r w:rsidRPr="00A63F5B">
              <w:rPr>
                <w:b/>
              </w:rPr>
              <w:t>Итого по показателям</w:t>
            </w:r>
          </w:p>
        </w:tc>
        <w:tc>
          <w:tcPr>
            <w:tcW w:w="2127" w:type="dxa"/>
          </w:tcPr>
          <w:p w:rsidR="00CC3B60" w:rsidRPr="00A63F5B" w:rsidRDefault="00CC3B60" w:rsidP="00706D88">
            <w:pPr>
              <w:rPr>
                <w:b/>
              </w:rPr>
            </w:pPr>
          </w:p>
        </w:tc>
        <w:tc>
          <w:tcPr>
            <w:tcW w:w="1484" w:type="dxa"/>
          </w:tcPr>
          <w:p w:rsidR="00CC3B60" w:rsidRPr="00A63F5B" w:rsidRDefault="00CC3B60" w:rsidP="00706D88">
            <w:pPr>
              <w:rPr>
                <w:b/>
              </w:rPr>
            </w:pPr>
          </w:p>
        </w:tc>
        <w:tc>
          <w:tcPr>
            <w:tcW w:w="2337" w:type="dxa"/>
          </w:tcPr>
          <w:p w:rsidR="00CC3B60" w:rsidRPr="00A63F5B" w:rsidRDefault="00CC3B60" w:rsidP="00706D88">
            <w:pPr>
              <w:rPr>
                <w:b/>
              </w:rPr>
            </w:pPr>
            <w:r>
              <w:rPr>
                <w:b/>
              </w:rPr>
              <w:t>(1+1,01+0,96+0,89+1+1,34+1+1+2+1+1,18)/11</w:t>
            </w:r>
            <w:r w:rsidRPr="00A63F5B">
              <w:rPr>
                <w:b/>
              </w:rPr>
              <w:t>=1</w:t>
            </w:r>
            <w:r>
              <w:rPr>
                <w:b/>
              </w:rPr>
              <w:t>,13</w:t>
            </w:r>
          </w:p>
        </w:tc>
      </w:tr>
    </w:tbl>
    <w:p w:rsidR="00CC3B60" w:rsidRDefault="00CC3B60" w:rsidP="00CC3B60"/>
    <w:p w:rsidR="00CC3B60" w:rsidRDefault="00CC3B60" w:rsidP="00CC3B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в 2023 году не применяется, </w:t>
      </w:r>
      <w:proofErr w:type="spellStart"/>
      <w:proofErr w:type="gramStart"/>
      <w:r>
        <w:rPr>
          <w:color w:val="000000"/>
          <w:sz w:val="28"/>
          <w:szCs w:val="28"/>
        </w:rPr>
        <w:t>т.к</w:t>
      </w:r>
      <w:proofErr w:type="spellEnd"/>
      <w:proofErr w:type="gramEnd"/>
      <w:r>
        <w:rPr>
          <w:color w:val="000000"/>
          <w:sz w:val="28"/>
          <w:szCs w:val="28"/>
        </w:rPr>
        <w:t xml:space="preserve"> 2023год – это первый год реализации программы.</w:t>
      </w:r>
    </w:p>
    <w:p w:rsidR="00CC3B60" w:rsidRDefault="00CC3B60" w:rsidP="00CC3B60">
      <w:pPr>
        <w:rPr>
          <w:color w:val="000000"/>
          <w:sz w:val="28"/>
          <w:szCs w:val="28"/>
        </w:rPr>
      </w:pPr>
    </w:p>
    <w:p w:rsidR="00CC3B60" w:rsidRDefault="00CC3B60" w:rsidP="00CC3B60">
      <w:pPr>
        <w:rPr>
          <w:b/>
          <w:color w:val="000000"/>
          <w:sz w:val="28"/>
          <w:szCs w:val="28"/>
        </w:rPr>
      </w:pP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эффективности реализации муниципальной п</w:t>
      </w:r>
      <w:r>
        <w:rPr>
          <w:b/>
          <w:color w:val="000000"/>
          <w:sz w:val="28"/>
          <w:szCs w:val="28"/>
        </w:rPr>
        <w:t xml:space="preserve">рограммы в 2023 году </w:t>
      </w:r>
      <w:proofErr w:type="gramStart"/>
      <w:r>
        <w:rPr>
          <w:b/>
          <w:color w:val="000000"/>
          <w:sz w:val="28"/>
          <w:szCs w:val="28"/>
        </w:rPr>
        <w:t>равен  (</w:t>
      </w:r>
      <w:proofErr w:type="gramEnd"/>
      <w:r>
        <w:rPr>
          <w:b/>
          <w:color w:val="000000"/>
          <w:sz w:val="28"/>
          <w:szCs w:val="28"/>
        </w:rPr>
        <w:t>0,99+1,13)/2=1,06.</w:t>
      </w:r>
    </w:p>
    <w:p w:rsidR="00CC3B60" w:rsidRDefault="00CC3B60" w:rsidP="00CC3B60">
      <w:pPr>
        <w:jc w:val="both"/>
        <w:rPr>
          <w:color w:val="000000"/>
          <w:sz w:val="28"/>
          <w:szCs w:val="28"/>
        </w:rPr>
      </w:pPr>
    </w:p>
    <w:p w:rsidR="00CC3B60" w:rsidRDefault="00CC3B60" w:rsidP="00CC3B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CC3B60" w:rsidRPr="003F1E64" w:rsidRDefault="00CC3B60" w:rsidP="00CC3B60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14"/>
          <w:sz w:val="24"/>
          <w:szCs w:val="24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774070410" r:id="rId9"/>
        </w:object>
      </w:r>
      <w:r w:rsidRPr="003F1E64">
        <w:rPr>
          <w:color w:val="000000"/>
          <w:sz w:val="24"/>
          <w:szCs w:val="24"/>
        </w:rPr>
        <w:t xml:space="preserve">, где       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общ</w:t>
      </w:r>
      <w:proofErr w:type="spellEnd"/>
      <w:r w:rsidRPr="003F1E64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CC3B60" w:rsidRPr="003F1E64" w:rsidRDefault="00CC3B60" w:rsidP="00CC3B6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CC3B60" w:rsidRDefault="00CC3B60" w:rsidP="00CC3B60">
      <w:pPr>
        <w:ind w:firstLine="709"/>
        <w:jc w:val="both"/>
        <w:rPr>
          <w:color w:val="000000"/>
          <w:sz w:val="28"/>
          <w:szCs w:val="28"/>
        </w:rPr>
      </w:pPr>
    </w:p>
    <w:p w:rsidR="00CC3B60" w:rsidRPr="00FC4617" w:rsidRDefault="00CC3B60" w:rsidP="00CC3B60">
      <w:pPr>
        <w:rPr>
          <w:b/>
        </w:rPr>
      </w:pPr>
      <w:r>
        <w:rPr>
          <w:b/>
          <w:color w:val="000000"/>
          <w:sz w:val="28"/>
          <w:szCs w:val="28"/>
        </w:rPr>
        <w:t xml:space="preserve">Таким образом, </w:t>
      </w: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>
        <w:rPr>
          <w:b/>
          <w:color w:val="000000"/>
          <w:sz w:val="28"/>
          <w:szCs w:val="28"/>
        </w:rPr>
        <w:t xml:space="preserve"> в 2023 году составляет 1,06.</w:t>
      </w:r>
    </w:p>
    <w:p w:rsidR="00CC3B60" w:rsidRDefault="00CC3B60" w:rsidP="00227D9B">
      <w:pPr>
        <w:jc w:val="both"/>
        <w:rPr>
          <w:sz w:val="28"/>
          <w:szCs w:val="28"/>
        </w:rPr>
      </w:pPr>
    </w:p>
    <w:p w:rsidR="00CC3B60" w:rsidRDefault="00CC3B60" w:rsidP="00227D9B">
      <w:pPr>
        <w:jc w:val="both"/>
        <w:rPr>
          <w:sz w:val="28"/>
          <w:szCs w:val="28"/>
        </w:rPr>
      </w:pPr>
    </w:p>
    <w:p w:rsidR="00CC3B60" w:rsidRDefault="00CC3B60" w:rsidP="00227D9B">
      <w:pPr>
        <w:jc w:val="both"/>
        <w:rPr>
          <w:sz w:val="28"/>
          <w:szCs w:val="28"/>
        </w:rPr>
      </w:pPr>
    </w:p>
    <w:p w:rsidR="00CC3B60" w:rsidRDefault="00CC3B60" w:rsidP="00227D9B">
      <w:pPr>
        <w:jc w:val="both"/>
        <w:rPr>
          <w:sz w:val="28"/>
          <w:szCs w:val="28"/>
        </w:rPr>
      </w:pPr>
    </w:p>
    <w:p w:rsidR="00CC3B60" w:rsidRDefault="00CC3B60" w:rsidP="00227D9B">
      <w:pPr>
        <w:jc w:val="both"/>
        <w:rPr>
          <w:sz w:val="28"/>
          <w:szCs w:val="28"/>
        </w:rPr>
      </w:pPr>
    </w:p>
    <w:sectPr w:rsidR="00CC3B60" w:rsidSect="00CC3B60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C31"/>
    <w:multiLevelType w:val="hybridMultilevel"/>
    <w:tmpl w:val="F0DEF582"/>
    <w:lvl w:ilvl="0" w:tplc="6D1E9426">
      <w:start w:val="1"/>
      <w:numFmt w:val="decimal"/>
      <w:lvlText w:val="%1."/>
      <w:lvlJc w:val="left"/>
      <w:pPr>
        <w:ind w:left="902" w:hanging="360"/>
      </w:pPr>
      <w:rPr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1E2A60F7"/>
    <w:multiLevelType w:val="multilevel"/>
    <w:tmpl w:val="3842BD32"/>
    <w:lvl w:ilvl="0">
      <w:start w:val="3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E9169A"/>
    <w:multiLevelType w:val="multilevel"/>
    <w:tmpl w:val="67CC5916"/>
    <w:lvl w:ilvl="0">
      <w:numFmt w:val="bullet"/>
      <w:lvlText w:val="-"/>
      <w:lvlJc w:val="left"/>
      <w:rPr>
        <w:rFonts w:ascii="Times New Roman" w:hAnsi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50DB"/>
    <w:rsid w:val="00001B33"/>
    <w:rsid w:val="00025E45"/>
    <w:rsid w:val="000345E4"/>
    <w:rsid w:val="0005200D"/>
    <w:rsid w:val="00063774"/>
    <w:rsid w:val="000710CA"/>
    <w:rsid w:val="000838F3"/>
    <w:rsid w:val="00090DAC"/>
    <w:rsid w:val="00094717"/>
    <w:rsid w:val="0009742F"/>
    <w:rsid w:val="00097CBC"/>
    <w:rsid w:val="000A1CAA"/>
    <w:rsid w:val="000A2B22"/>
    <w:rsid w:val="000A6271"/>
    <w:rsid w:val="000C0BC3"/>
    <w:rsid w:val="000E2F2F"/>
    <w:rsid w:val="000F1CC0"/>
    <w:rsid w:val="000F6E6F"/>
    <w:rsid w:val="001014F1"/>
    <w:rsid w:val="001055C4"/>
    <w:rsid w:val="00131998"/>
    <w:rsid w:val="00141A24"/>
    <w:rsid w:val="0014675F"/>
    <w:rsid w:val="0014732C"/>
    <w:rsid w:val="0015115B"/>
    <w:rsid w:val="00155CF1"/>
    <w:rsid w:val="001707B6"/>
    <w:rsid w:val="00174B5D"/>
    <w:rsid w:val="00183560"/>
    <w:rsid w:val="00193D10"/>
    <w:rsid w:val="00194CA1"/>
    <w:rsid w:val="001B438B"/>
    <w:rsid w:val="001B7567"/>
    <w:rsid w:val="001C2BDE"/>
    <w:rsid w:val="001C6E81"/>
    <w:rsid w:val="001C7452"/>
    <w:rsid w:val="001D0F91"/>
    <w:rsid w:val="001E0170"/>
    <w:rsid w:val="001E651B"/>
    <w:rsid w:val="001F66C6"/>
    <w:rsid w:val="00216E7B"/>
    <w:rsid w:val="00220F9F"/>
    <w:rsid w:val="00223D58"/>
    <w:rsid w:val="00227A5A"/>
    <w:rsid w:val="00227D9B"/>
    <w:rsid w:val="00230E9B"/>
    <w:rsid w:val="00241ACD"/>
    <w:rsid w:val="00243F8D"/>
    <w:rsid w:val="00256ED6"/>
    <w:rsid w:val="0025704B"/>
    <w:rsid w:val="00276694"/>
    <w:rsid w:val="00282FB6"/>
    <w:rsid w:val="002848DC"/>
    <w:rsid w:val="002963D9"/>
    <w:rsid w:val="002A73F6"/>
    <w:rsid w:val="002B437D"/>
    <w:rsid w:val="002C3A53"/>
    <w:rsid w:val="002D6872"/>
    <w:rsid w:val="002E1279"/>
    <w:rsid w:val="002E2EC3"/>
    <w:rsid w:val="002F4697"/>
    <w:rsid w:val="00303FA0"/>
    <w:rsid w:val="003063C8"/>
    <w:rsid w:val="00311906"/>
    <w:rsid w:val="0032012A"/>
    <w:rsid w:val="00321F7A"/>
    <w:rsid w:val="0032399D"/>
    <w:rsid w:val="003429F0"/>
    <w:rsid w:val="0035533B"/>
    <w:rsid w:val="00395A48"/>
    <w:rsid w:val="003A1BFE"/>
    <w:rsid w:val="003A404B"/>
    <w:rsid w:val="003C5AA4"/>
    <w:rsid w:val="003C5F3C"/>
    <w:rsid w:val="003E77C2"/>
    <w:rsid w:val="003E7B5F"/>
    <w:rsid w:val="003F5BA1"/>
    <w:rsid w:val="00401AB3"/>
    <w:rsid w:val="00410596"/>
    <w:rsid w:val="004125FF"/>
    <w:rsid w:val="004155BC"/>
    <w:rsid w:val="00422B07"/>
    <w:rsid w:val="00440F72"/>
    <w:rsid w:val="004416C2"/>
    <w:rsid w:val="00444CC6"/>
    <w:rsid w:val="00462A66"/>
    <w:rsid w:val="004735D5"/>
    <w:rsid w:val="0047539A"/>
    <w:rsid w:val="0047797E"/>
    <w:rsid w:val="00480844"/>
    <w:rsid w:val="00484A7E"/>
    <w:rsid w:val="00484C0F"/>
    <w:rsid w:val="00487A96"/>
    <w:rsid w:val="00490F4B"/>
    <w:rsid w:val="00493F64"/>
    <w:rsid w:val="004949AE"/>
    <w:rsid w:val="004A4BCE"/>
    <w:rsid w:val="004C539F"/>
    <w:rsid w:val="004D6959"/>
    <w:rsid w:val="004E0437"/>
    <w:rsid w:val="004E5F19"/>
    <w:rsid w:val="004E7E22"/>
    <w:rsid w:val="004F241E"/>
    <w:rsid w:val="004F4C38"/>
    <w:rsid w:val="004F64EA"/>
    <w:rsid w:val="00521897"/>
    <w:rsid w:val="00524864"/>
    <w:rsid w:val="005263DF"/>
    <w:rsid w:val="00530E7F"/>
    <w:rsid w:val="00532B6B"/>
    <w:rsid w:val="0054015B"/>
    <w:rsid w:val="00540A72"/>
    <w:rsid w:val="00557EA6"/>
    <w:rsid w:val="005622DA"/>
    <w:rsid w:val="00565468"/>
    <w:rsid w:val="005671D4"/>
    <w:rsid w:val="00580601"/>
    <w:rsid w:val="0059061A"/>
    <w:rsid w:val="00595542"/>
    <w:rsid w:val="00595CFC"/>
    <w:rsid w:val="00596E18"/>
    <w:rsid w:val="005A056B"/>
    <w:rsid w:val="005A4F66"/>
    <w:rsid w:val="005B26DE"/>
    <w:rsid w:val="005B446F"/>
    <w:rsid w:val="005B6E6C"/>
    <w:rsid w:val="005B7016"/>
    <w:rsid w:val="005C3941"/>
    <w:rsid w:val="005D4598"/>
    <w:rsid w:val="005D7369"/>
    <w:rsid w:val="005E6BCC"/>
    <w:rsid w:val="005E7589"/>
    <w:rsid w:val="0060375A"/>
    <w:rsid w:val="0060641D"/>
    <w:rsid w:val="0060688B"/>
    <w:rsid w:val="00606E1E"/>
    <w:rsid w:val="0061767F"/>
    <w:rsid w:val="00626E45"/>
    <w:rsid w:val="0063106F"/>
    <w:rsid w:val="00643C33"/>
    <w:rsid w:val="0065685A"/>
    <w:rsid w:val="00662F39"/>
    <w:rsid w:val="00667CC4"/>
    <w:rsid w:val="00684CAF"/>
    <w:rsid w:val="00687516"/>
    <w:rsid w:val="00695547"/>
    <w:rsid w:val="0069612B"/>
    <w:rsid w:val="00697292"/>
    <w:rsid w:val="006A4BC5"/>
    <w:rsid w:val="006C0588"/>
    <w:rsid w:val="006C528C"/>
    <w:rsid w:val="006D56AD"/>
    <w:rsid w:val="006E0E39"/>
    <w:rsid w:val="006E2B46"/>
    <w:rsid w:val="006E7F63"/>
    <w:rsid w:val="006F2E03"/>
    <w:rsid w:val="00702682"/>
    <w:rsid w:val="00702C35"/>
    <w:rsid w:val="00710825"/>
    <w:rsid w:val="00711E19"/>
    <w:rsid w:val="00711FF8"/>
    <w:rsid w:val="00715766"/>
    <w:rsid w:val="00735697"/>
    <w:rsid w:val="00745084"/>
    <w:rsid w:val="007578FD"/>
    <w:rsid w:val="00765441"/>
    <w:rsid w:val="00767630"/>
    <w:rsid w:val="00770009"/>
    <w:rsid w:val="00773A7D"/>
    <w:rsid w:val="0077429B"/>
    <w:rsid w:val="007937BC"/>
    <w:rsid w:val="00794E3E"/>
    <w:rsid w:val="007A6116"/>
    <w:rsid w:val="007C3174"/>
    <w:rsid w:val="007D459B"/>
    <w:rsid w:val="007D5D80"/>
    <w:rsid w:val="007E031A"/>
    <w:rsid w:val="007E6E2C"/>
    <w:rsid w:val="008025FE"/>
    <w:rsid w:val="00806102"/>
    <w:rsid w:val="00807C33"/>
    <w:rsid w:val="0081216A"/>
    <w:rsid w:val="0081522F"/>
    <w:rsid w:val="0081628D"/>
    <w:rsid w:val="008312BD"/>
    <w:rsid w:val="008355C9"/>
    <w:rsid w:val="00836821"/>
    <w:rsid w:val="00846B35"/>
    <w:rsid w:val="00855BC5"/>
    <w:rsid w:val="00865B22"/>
    <w:rsid w:val="008708EB"/>
    <w:rsid w:val="008728A8"/>
    <w:rsid w:val="008A2CBA"/>
    <w:rsid w:val="008A4B4A"/>
    <w:rsid w:val="008C12AF"/>
    <w:rsid w:val="008D1203"/>
    <w:rsid w:val="008D53BA"/>
    <w:rsid w:val="008D5ED7"/>
    <w:rsid w:val="008D627F"/>
    <w:rsid w:val="008E02CE"/>
    <w:rsid w:val="008E4130"/>
    <w:rsid w:val="008E56DB"/>
    <w:rsid w:val="0091073F"/>
    <w:rsid w:val="009109EA"/>
    <w:rsid w:val="0091196C"/>
    <w:rsid w:val="009119B0"/>
    <w:rsid w:val="009137DB"/>
    <w:rsid w:val="009146D3"/>
    <w:rsid w:val="00933E74"/>
    <w:rsid w:val="009371C1"/>
    <w:rsid w:val="00946EE3"/>
    <w:rsid w:val="009502CE"/>
    <w:rsid w:val="009564FD"/>
    <w:rsid w:val="009660D8"/>
    <w:rsid w:val="00986F0C"/>
    <w:rsid w:val="009900BC"/>
    <w:rsid w:val="00995CCA"/>
    <w:rsid w:val="009A2081"/>
    <w:rsid w:val="009A34AB"/>
    <w:rsid w:val="009A70FF"/>
    <w:rsid w:val="009B20D5"/>
    <w:rsid w:val="009B7888"/>
    <w:rsid w:val="009D6B61"/>
    <w:rsid w:val="009E0565"/>
    <w:rsid w:val="009E53DA"/>
    <w:rsid w:val="00A10CE0"/>
    <w:rsid w:val="00A30164"/>
    <w:rsid w:val="00A40255"/>
    <w:rsid w:val="00A607DA"/>
    <w:rsid w:val="00A626B8"/>
    <w:rsid w:val="00A92A75"/>
    <w:rsid w:val="00AA0171"/>
    <w:rsid w:val="00AB0D5A"/>
    <w:rsid w:val="00AB32F2"/>
    <w:rsid w:val="00AC50DB"/>
    <w:rsid w:val="00AD2EDA"/>
    <w:rsid w:val="00AD4302"/>
    <w:rsid w:val="00AE4504"/>
    <w:rsid w:val="00AF26A8"/>
    <w:rsid w:val="00B05FFE"/>
    <w:rsid w:val="00B20900"/>
    <w:rsid w:val="00B20901"/>
    <w:rsid w:val="00B268D9"/>
    <w:rsid w:val="00B4753F"/>
    <w:rsid w:val="00B50947"/>
    <w:rsid w:val="00B53D28"/>
    <w:rsid w:val="00B632C8"/>
    <w:rsid w:val="00B7433B"/>
    <w:rsid w:val="00B87328"/>
    <w:rsid w:val="00B96107"/>
    <w:rsid w:val="00BA2BE6"/>
    <w:rsid w:val="00BA7A22"/>
    <w:rsid w:val="00BB645B"/>
    <w:rsid w:val="00BB6D79"/>
    <w:rsid w:val="00BC40DA"/>
    <w:rsid w:val="00BD6C70"/>
    <w:rsid w:val="00BE4C11"/>
    <w:rsid w:val="00BE61F2"/>
    <w:rsid w:val="00BF0B63"/>
    <w:rsid w:val="00BF280D"/>
    <w:rsid w:val="00BF3503"/>
    <w:rsid w:val="00C01FFA"/>
    <w:rsid w:val="00C052AC"/>
    <w:rsid w:val="00C07256"/>
    <w:rsid w:val="00C13013"/>
    <w:rsid w:val="00C1425A"/>
    <w:rsid w:val="00C176B1"/>
    <w:rsid w:val="00C25A95"/>
    <w:rsid w:val="00C52E08"/>
    <w:rsid w:val="00C541DE"/>
    <w:rsid w:val="00C64EB8"/>
    <w:rsid w:val="00C8094E"/>
    <w:rsid w:val="00C9317A"/>
    <w:rsid w:val="00CB0961"/>
    <w:rsid w:val="00CB6010"/>
    <w:rsid w:val="00CC3B60"/>
    <w:rsid w:val="00CD09DA"/>
    <w:rsid w:val="00CF05A6"/>
    <w:rsid w:val="00CF2A59"/>
    <w:rsid w:val="00CF5062"/>
    <w:rsid w:val="00D00B0A"/>
    <w:rsid w:val="00D07CA0"/>
    <w:rsid w:val="00D24C49"/>
    <w:rsid w:val="00D363A6"/>
    <w:rsid w:val="00D46AB1"/>
    <w:rsid w:val="00D5731A"/>
    <w:rsid w:val="00D66BA4"/>
    <w:rsid w:val="00D75574"/>
    <w:rsid w:val="00D758D0"/>
    <w:rsid w:val="00D75DDA"/>
    <w:rsid w:val="00DA2F6E"/>
    <w:rsid w:val="00DA3A2D"/>
    <w:rsid w:val="00DB28A5"/>
    <w:rsid w:val="00DB7CAB"/>
    <w:rsid w:val="00DC3507"/>
    <w:rsid w:val="00DC5F34"/>
    <w:rsid w:val="00DC7E4D"/>
    <w:rsid w:val="00DD16F9"/>
    <w:rsid w:val="00DE77B3"/>
    <w:rsid w:val="00DF2A4A"/>
    <w:rsid w:val="00E03000"/>
    <w:rsid w:val="00E15B67"/>
    <w:rsid w:val="00E225C9"/>
    <w:rsid w:val="00E24AB2"/>
    <w:rsid w:val="00E32DFE"/>
    <w:rsid w:val="00E33386"/>
    <w:rsid w:val="00E360BB"/>
    <w:rsid w:val="00E51AD1"/>
    <w:rsid w:val="00E712FA"/>
    <w:rsid w:val="00E72EAD"/>
    <w:rsid w:val="00E806B4"/>
    <w:rsid w:val="00E83AEB"/>
    <w:rsid w:val="00E859BC"/>
    <w:rsid w:val="00E9445B"/>
    <w:rsid w:val="00EA71F8"/>
    <w:rsid w:val="00ED6E6A"/>
    <w:rsid w:val="00EE63AA"/>
    <w:rsid w:val="00F006C0"/>
    <w:rsid w:val="00F25514"/>
    <w:rsid w:val="00F31BCE"/>
    <w:rsid w:val="00F42887"/>
    <w:rsid w:val="00F44426"/>
    <w:rsid w:val="00F47EF7"/>
    <w:rsid w:val="00F55F22"/>
    <w:rsid w:val="00F62C08"/>
    <w:rsid w:val="00F72C64"/>
    <w:rsid w:val="00F743B6"/>
    <w:rsid w:val="00FB0C89"/>
    <w:rsid w:val="00FB7523"/>
    <w:rsid w:val="00FC6A87"/>
    <w:rsid w:val="00FD6C14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B1315C"/>
  <w15:docId w15:val="{79307A84-3339-4290-B3C3-CBAA4A78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2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qFormat/>
    <w:rsid w:val="0032399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D6872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2D687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tandard">
    <w:name w:val="Standard"/>
    <w:uiPriority w:val="99"/>
    <w:rsid w:val="006C528C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6C528C"/>
    <w:pPr>
      <w:spacing w:after="120"/>
    </w:pPr>
  </w:style>
  <w:style w:type="paragraph" w:styleId="a4">
    <w:name w:val="Balloon Text"/>
    <w:basedOn w:val="a"/>
    <w:link w:val="a5"/>
    <w:uiPriority w:val="99"/>
    <w:semiHidden/>
    <w:rsid w:val="00CF5062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5062"/>
    <w:rPr>
      <w:rFonts w:ascii="Tahoma" w:hAnsi="Tahoma" w:cs="Tahoma"/>
      <w:sz w:val="16"/>
      <w:szCs w:val="16"/>
      <w:lang w:eastAsia="ar-SA" w:bidi="ar-SA"/>
    </w:rPr>
  </w:style>
  <w:style w:type="paragraph" w:customStyle="1" w:styleId="p26">
    <w:name w:val="p26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09742F"/>
  </w:style>
  <w:style w:type="paragraph" w:customStyle="1" w:styleId="p18">
    <w:name w:val="p18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09742F"/>
  </w:style>
  <w:style w:type="character" w:customStyle="1" w:styleId="s6">
    <w:name w:val="s6"/>
    <w:basedOn w:val="a0"/>
    <w:uiPriority w:val="99"/>
    <w:rsid w:val="0009742F"/>
  </w:style>
  <w:style w:type="paragraph" w:customStyle="1" w:styleId="1">
    <w:name w:val="Без интервала1"/>
    <w:uiPriority w:val="99"/>
    <w:rsid w:val="001319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13199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440F7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">
    <w:name w:val="Без интервала2"/>
    <w:uiPriority w:val="99"/>
    <w:rsid w:val="00440F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0">
    <w:name w:val="Знак Знак2"/>
    <w:basedOn w:val="a"/>
    <w:rsid w:val="00B5094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 Spacing"/>
    <w:link w:val="a7"/>
    <w:uiPriority w:val="99"/>
    <w:qFormat/>
    <w:rsid w:val="00B5094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C52E08"/>
    <w:pPr>
      <w:suppressAutoHyphens w:val="0"/>
      <w:ind w:left="720"/>
    </w:pPr>
    <w:rPr>
      <w:rFonts w:eastAsia="Calibri"/>
      <w:lang w:eastAsia="ru-RU"/>
    </w:rPr>
  </w:style>
  <w:style w:type="paragraph" w:customStyle="1" w:styleId="21">
    <w:name w:val="Знак Знак21"/>
    <w:basedOn w:val="a"/>
    <w:rsid w:val="005E758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32399D"/>
    <w:rPr>
      <w:rFonts w:ascii="Times New Roman" w:eastAsia="Arial" w:hAnsi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2399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Абзац списка2"/>
    <w:basedOn w:val="a"/>
    <w:rsid w:val="0032399D"/>
    <w:pPr>
      <w:spacing w:after="120" w:line="360" w:lineRule="auto"/>
      <w:ind w:left="720" w:firstLine="709"/>
    </w:pPr>
    <w:rPr>
      <w:rFonts w:ascii="Calibri" w:hAnsi="Calibri"/>
      <w:sz w:val="22"/>
      <w:szCs w:val="22"/>
    </w:rPr>
  </w:style>
  <w:style w:type="paragraph" w:customStyle="1" w:styleId="23">
    <w:name w:val="Знак Знак2 Знак Знак Знак"/>
    <w:basedOn w:val="a"/>
    <w:rsid w:val="00ED6E6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1"/>
    <w:basedOn w:val="a"/>
    <w:rsid w:val="005671D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Абзац списка3"/>
    <w:basedOn w:val="a"/>
    <w:rsid w:val="008D5ED7"/>
    <w:pPr>
      <w:spacing w:after="120" w:line="360" w:lineRule="auto"/>
      <w:ind w:left="720" w:firstLine="709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BA7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4B8A-EA8A-4D1D-8974-25AA79D5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25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Стопина  С.В.</cp:lastModifiedBy>
  <cp:revision>68</cp:revision>
  <cp:lastPrinted>2024-03-11T08:57:00Z</cp:lastPrinted>
  <dcterms:created xsi:type="dcterms:W3CDTF">2020-02-28T08:25:00Z</dcterms:created>
  <dcterms:modified xsi:type="dcterms:W3CDTF">2024-04-08T05:34:00Z</dcterms:modified>
</cp:coreProperties>
</file>