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41" w:rsidRDefault="00C07E41" w:rsidP="006C330F">
      <w:pPr>
        <w:widowControl w:val="0"/>
        <w:autoSpaceDE w:val="0"/>
        <w:autoSpaceDN w:val="0"/>
        <w:adjustRightInd w:val="0"/>
        <w:jc w:val="right"/>
        <w:outlineLvl w:val="2"/>
      </w:pPr>
    </w:p>
    <w:p w:rsidR="00C07E41" w:rsidRDefault="00C07E41" w:rsidP="006C330F">
      <w:pPr>
        <w:widowControl w:val="0"/>
        <w:autoSpaceDE w:val="0"/>
        <w:autoSpaceDN w:val="0"/>
        <w:adjustRightInd w:val="0"/>
        <w:jc w:val="right"/>
        <w:outlineLvl w:val="2"/>
      </w:pPr>
    </w:p>
    <w:p w:rsidR="00C07E41" w:rsidRPr="0042256B" w:rsidRDefault="00C07E41" w:rsidP="00C07E41">
      <w:pPr>
        <w:jc w:val="center"/>
        <w:rPr>
          <w:b/>
          <w:sz w:val="32"/>
          <w:szCs w:val="32"/>
        </w:rPr>
      </w:pPr>
      <w:r w:rsidRPr="0042256B">
        <w:rPr>
          <w:b/>
          <w:sz w:val="32"/>
          <w:szCs w:val="32"/>
        </w:rPr>
        <w:t>Отчет по муниципальной программе</w:t>
      </w:r>
    </w:p>
    <w:p w:rsidR="00C07E41" w:rsidRDefault="00C07E41" w:rsidP="00C07E41">
      <w:pPr>
        <w:jc w:val="both"/>
        <w:rPr>
          <w:sz w:val="28"/>
        </w:rPr>
      </w:pPr>
    </w:p>
    <w:p w:rsidR="00C07E41" w:rsidRDefault="00C07E41" w:rsidP="00C07E41">
      <w:pPr>
        <w:jc w:val="both"/>
        <w:rPr>
          <w:sz w:val="28"/>
        </w:rPr>
      </w:pPr>
    </w:p>
    <w:p w:rsidR="00C07E41" w:rsidRPr="002E2A97" w:rsidRDefault="00C07E41" w:rsidP="00C07E41">
      <w:pPr>
        <w:ind w:firstLine="708"/>
        <w:jc w:val="center"/>
        <w:rPr>
          <w:sz w:val="32"/>
          <w:szCs w:val="32"/>
          <w:u w:val="single"/>
        </w:rPr>
      </w:pPr>
      <w:r w:rsidRPr="002E2A97">
        <w:rPr>
          <w:sz w:val="32"/>
          <w:szCs w:val="32"/>
          <w:u w:val="single"/>
        </w:rPr>
        <w:t>«Архитектура и градостроительство Вожегодского муниципального района  на 2017 – 20</w:t>
      </w:r>
      <w:r w:rsidR="004758D6">
        <w:rPr>
          <w:sz w:val="32"/>
          <w:szCs w:val="32"/>
          <w:u w:val="single"/>
        </w:rPr>
        <w:t>25</w:t>
      </w:r>
      <w:r w:rsidRPr="002E2A97">
        <w:rPr>
          <w:sz w:val="32"/>
          <w:szCs w:val="32"/>
          <w:u w:val="single"/>
        </w:rPr>
        <w:t xml:space="preserve"> годы»  за 20</w:t>
      </w:r>
      <w:r w:rsidR="004758D6">
        <w:rPr>
          <w:sz w:val="32"/>
          <w:szCs w:val="32"/>
          <w:u w:val="single"/>
        </w:rPr>
        <w:t>2</w:t>
      </w:r>
      <w:r w:rsidR="003B54F3">
        <w:rPr>
          <w:sz w:val="32"/>
          <w:szCs w:val="32"/>
          <w:u w:val="single"/>
        </w:rPr>
        <w:t>2</w:t>
      </w:r>
      <w:r w:rsidRPr="002E2A97">
        <w:rPr>
          <w:sz w:val="32"/>
          <w:szCs w:val="32"/>
          <w:u w:val="single"/>
        </w:rPr>
        <w:t xml:space="preserve"> год</w:t>
      </w:r>
    </w:p>
    <w:p w:rsidR="00C07E41" w:rsidRPr="00DE5451" w:rsidRDefault="00C07E41" w:rsidP="00C07E41">
      <w:pPr>
        <w:spacing w:line="360" w:lineRule="auto"/>
        <w:jc w:val="center"/>
        <w:rPr>
          <w:sz w:val="32"/>
          <w:szCs w:val="32"/>
        </w:rPr>
      </w:pPr>
    </w:p>
    <w:p w:rsidR="00C07E41" w:rsidRDefault="00C07E41" w:rsidP="00C07E41">
      <w:pPr>
        <w:ind w:firstLine="708"/>
        <w:jc w:val="both"/>
        <w:rPr>
          <w:sz w:val="28"/>
          <w:szCs w:val="28"/>
        </w:rPr>
      </w:pPr>
      <w:r w:rsidRPr="006A492C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 </w:t>
      </w:r>
      <w:r w:rsidRPr="006A492C">
        <w:rPr>
          <w:sz w:val="28"/>
          <w:szCs w:val="28"/>
        </w:rPr>
        <w:t xml:space="preserve"> муниципальной программы предусмотрена в рамках реализации подпр</w:t>
      </w:r>
      <w:r>
        <w:rPr>
          <w:sz w:val="28"/>
          <w:szCs w:val="28"/>
        </w:rPr>
        <w:t>ограмм:</w:t>
      </w:r>
    </w:p>
    <w:p w:rsidR="00C07E41" w:rsidRDefault="00C07E41" w:rsidP="00C07E41">
      <w:pPr>
        <w:ind w:firstLine="708"/>
        <w:jc w:val="both"/>
        <w:rPr>
          <w:sz w:val="28"/>
          <w:szCs w:val="28"/>
        </w:rPr>
      </w:pPr>
    </w:p>
    <w:p w:rsidR="00C07E41" w:rsidRDefault="00C07E41" w:rsidP="00C07E4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«Разработка и актуализация градостроительной документации  Вожегодского муниципального района на 2017-20</w:t>
      </w:r>
      <w:r w:rsidR="004758D6">
        <w:rPr>
          <w:sz w:val="28"/>
          <w:szCs w:val="28"/>
        </w:rPr>
        <w:t>25</w:t>
      </w:r>
      <w:r>
        <w:rPr>
          <w:sz w:val="28"/>
          <w:szCs w:val="28"/>
        </w:rPr>
        <w:t xml:space="preserve"> годы»;</w:t>
      </w:r>
    </w:p>
    <w:p w:rsidR="00C07E41" w:rsidRDefault="00C07E41" w:rsidP="00C07E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301B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>2</w:t>
      </w:r>
      <w:r w:rsidRPr="003C301B">
        <w:rPr>
          <w:sz w:val="28"/>
          <w:szCs w:val="28"/>
        </w:rPr>
        <w:t xml:space="preserve"> </w:t>
      </w:r>
      <w:r>
        <w:rPr>
          <w:sz w:val="28"/>
          <w:szCs w:val="28"/>
        </w:rPr>
        <w:t>«Ведение информационной системы обеспечения градостроительной деятельности Вожегодского муниципального района на 2017-20</w:t>
      </w:r>
      <w:r w:rsidR="004758D6">
        <w:rPr>
          <w:sz w:val="28"/>
          <w:szCs w:val="28"/>
        </w:rPr>
        <w:t>25</w:t>
      </w:r>
      <w:r>
        <w:rPr>
          <w:sz w:val="28"/>
          <w:szCs w:val="28"/>
        </w:rPr>
        <w:t xml:space="preserve"> годы»</w:t>
      </w:r>
    </w:p>
    <w:p w:rsidR="00C07E41" w:rsidRDefault="00C07E41" w:rsidP="00C07E41">
      <w:pPr>
        <w:ind w:firstLine="708"/>
        <w:jc w:val="both"/>
        <w:rPr>
          <w:sz w:val="28"/>
          <w:szCs w:val="28"/>
        </w:rPr>
      </w:pPr>
    </w:p>
    <w:p w:rsidR="00C07E41" w:rsidRDefault="00C07E41" w:rsidP="00C07E41">
      <w:pPr>
        <w:ind w:firstLine="708"/>
        <w:jc w:val="both"/>
        <w:rPr>
          <w:sz w:val="28"/>
          <w:szCs w:val="28"/>
        </w:rPr>
      </w:pPr>
    </w:p>
    <w:p w:rsidR="00C07E41" w:rsidRDefault="00C07E41" w:rsidP="00C07E41">
      <w:pPr>
        <w:ind w:firstLine="708"/>
        <w:jc w:val="both"/>
        <w:rPr>
          <w:sz w:val="28"/>
          <w:szCs w:val="28"/>
        </w:rPr>
      </w:pPr>
    </w:p>
    <w:p w:rsidR="00C07E41" w:rsidRDefault="00C07E41" w:rsidP="00C07E41">
      <w:pPr>
        <w:tabs>
          <w:tab w:val="left" w:pos="5580"/>
        </w:tabs>
        <w:ind w:right="-185"/>
        <w:jc w:val="center"/>
        <w:rPr>
          <w:sz w:val="28"/>
          <w:szCs w:val="28"/>
        </w:rPr>
      </w:pPr>
      <w:r w:rsidRPr="0086118E">
        <w:rPr>
          <w:sz w:val="28"/>
          <w:szCs w:val="28"/>
        </w:rPr>
        <w:t xml:space="preserve">Ответственный исполнитель муниципальной программы </w:t>
      </w:r>
      <w:r>
        <w:rPr>
          <w:sz w:val="28"/>
          <w:szCs w:val="28"/>
        </w:rPr>
        <w:t>–</w:t>
      </w:r>
    </w:p>
    <w:p w:rsidR="00C07E41" w:rsidRDefault="00C07E41" w:rsidP="00C07E41">
      <w:pPr>
        <w:tabs>
          <w:tab w:val="left" w:pos="5580"/>
        </w:tabs>
        <w:ind w:right="-185"/>
        <w:jc w:val="center"/>
        <w:rPr>
          <w:sz w:val="28"/>
          <w:szCs w:val="28"/>
        </w:rPr>
      </w:pPr>
      <w:r w:rsidRPr="0086118E">
        <w:rPr>
          <w:sz w:val="28"/>
          <w:szCs w:val="28"/>
        </w:rPr>
        <w:t>администрация Вожегодского муниципального района</w:t>
      </w:r>
    </w:p>
    <w:p w:rsidR="00C07E41" w:rsidRPr="0086118E" w:rsidRDefault="00C07E41" w:rsidP="00C07E41">
      <w:pPr>
        <w:tabs>
          <w:tab w:val="left" w:pos="5580"/>
        </w:tabs>
        <w:ind w:right="-185"/>
        <w:jc w:val="center"/>
        <w:rPr>
          <w:sz w:val="28"/>
          <w:szCs w:val="28"/>
        </w:rPr>
      </w:pPr>
    </w:p>
    <w:p w:rsidR="00C07E41" w:rsidRDefault="00C07E41" w:rsidP="00C07E41">
      <w:pPr>
        <w:jc w:val="center"/>
        <w:rPr>
          <w:sz w:val="28"/>
          <w:szCs w:val="28"/>
        </w:rPr>
      </w:pPr>
    </w:p>
    <w:p w:rsidR="00C07E41" w:rsidRDefault="00C07E41" w:rsidP="00C07E41">
      <w:pPr>
        <w:rPr>
          <w:sz w:val="28"/>
          <w:szCs w:val="28"/>
        </w:rPr>
      </w:pPr>
    </w:p>
    <w:p w:rsidR="00C07E41" w:rsidRDefault="003B54F3" w:rsidP="00C07E41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r w:rsidR="00C07E41">
        <w:rPr>
          <w:sz w:val="28"/>
          <w:szCs w:val="28"/>
        </w:rPr>
        <w:t xml:space="preserve">Вожегодского </w:t>
      </w:r>
    </w:p>
    <w:p w:rsidR="00C07E41" w:rsidRDefault="00C07E41" w:rsidP="00C07E4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3B54F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           ______________________  Е.В. Первов</w:t>
      </w:r>
    </w:p>
    <w:p w:rsidR="00C07E41" w:rsidRDefault="00C07E41" w:rsidP="00C07E41">
      <w:pPr>
        <w:tabs>
          <w:tab w:val="left" w:pos="5580"/>
        </w:tabs>
        <w:ind w:right="-185"/>
        <w:rPr>
          <w:sz w:val="28"/>
          <w:szCs w:val="28"/>
        </w:rPr>
      </w:pPr>
    </w:p>
    <w:p w:rsidR="00C07E41" w:rsidRDefault="00C07E41" w:rsidP="00C07E41">
      <w:pPr>
        <w:tabs>
          <w:tab w:val="left" w:pos="5580"/>
        </w:tabs>
        <w:ind w:right="-185"/>
        <w:jc w:val="center"/>
        <w:rPr>
          <w:sz w:val="28"/>
          <w:szCs w:val="28"/>
        </w:rPr>
      </w:pPr>
    </w:p>
    <w:p w:rsidR="00C07E41" w:rsidRDefault="00C07E41" w:rsidP="00C07E41">
      <w:pPr>
        <w:rPr>
          <w:sz w:val="28"/>
        </w:rPr>
      </w:pPr>
      <w:r>
        <w:rPr>
          <w:sz w:val="28"/>
          <w:szCs w:val="28"/>
        </w:rPr>
        <w:t xml:space="preserve">Отчет подготовила:  </w:t>
      </w:r>
    </w:p>
    <w:p w:rsidR="00C07E41" w:rsidRDefault="00C07E41" w:rsidP="00C07E41">
      <w:pPr>
        <w:jc w:val="both"/>
        <w:rPr>
          <w:sz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274"/>
        <w:gridCol w:w="1223"/>
        <w:gridCol w:w="4971"/>
      </w:tblGrid>
      <w:tr w:rsidR="00C07E41" w:rsidRPr="006A0DF8" w:rsidTr="004A633D">
        <w:tc>
          <w:tcPr>
            <w:tcW w:w="3510" w:type="dxa"/>
          </w:tcPr>
          <w:p w:rsidR="00C07E41" w:rsidRPr="006A0DF8" w:rsidRDefault="00C07E41" w:rsidP="004A633D">
            <w:pPr>
              <w:rPr>
                <w:sz w:val="28"/>
                <w:szCs w:val="28"/>
              </w:rPr>
            </w:pPr>
          </w:p>
          <w:p w:rsidR="00C07E41" w:rsidRPr="006A0DF8" w:rsidRDefault="00C07E41" w:rsidP="003B5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архитектуры</w:t>
            </w:r>
            <w:r w:rsidR="003B54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градостроительства</w:t>
            </w:r>
            <w:r w:rsidR="003B54F3">
              <w:rPr>
                <w:sz w:val="28"/>
                <w:szCs w:val="28"/>
              </w:rPr>
              <w:t xml:space="preserve"> и благоустройства управления строительства и  инфраструктуры</w:t>
            </w:r>
            <w:r>
              <w:rPr>
                <w:sz w:val="28"/>
                <w:szCs w:val="28"/>
              </w:rPr>
              <w:t xml:space="preserve"> администрации Вожегодского муниципального </w:t>
            </w:r>
            <w:r w:rsidR="003B54F3">
              <w:rPr>
                <w:sz w:val="28"/>
                <w:szCs w:val="28"/>
              </w:rPr>
              <w:t>округа</w:t>
            </w:r>
          </w:p>
        </w:tc>
        <w:tc>
          <w:tcPr>
            <w:tcW w:w="1560" w:type="dxa"/>
          </w:tcPr>
          <w:p w:rsidR="00C07E41" w:rsidRPr="006A0DF8" w:rsidRDefault="00C07E41" w:rsidP="004A63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8" w:type="dxa"/>
          </w:tcPr>
          <w:p w:rsidR="00C07E41" w:rsidRPr="006A0DF8" w:rsidRDefault="00C07E41" w:rsidP="004A633D">
            <w:pPr>
              <w:jc w:val="both"/>
              <w:rPr>
                <w:sz w:val="28"/>
                <w:szCs w:val="28"/>
              </w:rPr>
            </w:pPr>
          </w:p>
          <w:p w:rsidR="00C07E41" w:rsidRPr="006A0DF8" w:rsidRDefault="00C07E41" w:rsidP="004A63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  <w:proofErr w:type="spellStart"/>
            <w:r>
              <w:rPr>
                <w:sz w:val="28"/>
                <w:szCs w:val="28"/>
              </w:rPr>
              <w:t>О.Г.Холодилова</w:t>
            </w:r>
            <w:proofErr w:type="spellEnd"/>
          </w:p>
          <w:p w:rsidR="00C07E41" w:rsidRPr="006A0DF8" w:rsidRDefault="00C07E41" w:rsidP="004A63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A0DF8">
              <w:rPr>
                <w:sz w:val="28"/>
                <w:szCs w:val="28"/>
              </w:rPr>
              <w:t>817</w:t>
            </w:r>
            <w:r>
              <w:rPr>
                <w:sz w:val="28"/>
                <w:szCs w:val="28"/>
              </w:rPr>
              <w:t>-44) 2-21</w:t>
            </w:r>
            <w:r w:rsidRPr="006A0DF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37</w:t>
            </w:r>
          </w:p>
        </w:tc>
      </w:tr>
    </w:tbl>
    <w:p w:rsidR="00C07E41" w:rsidRDefault="00C07E41" w:rsidP="00C07E41">
      <w:pPr>
        <w:jc w:val="both"/>
        <w:rPr>
          <w:sz w:val="28"/>
        </w:rPr>
      </w:pPr>
    </w:p>
    <w:p w:rsidR="00C07E41" w:rsidRDefault="00C07E41" w:rsidP="00C07E41">
      <w:pPr>
        <w:jc w:val="both"/>
        <w:rPr>
          <w:sz w:val="28"/>
        </w:rPr>
      </w:pPr>
    </w:p>
    <w:p w:rsidR="00C07E41" w:rsidRDefault="00C07E41" w:rsidP="00C07E41">
      <w:pPr>
        <w:tabs>
          <w:tab w:val="left" w:pos="5580"/>
        </w:tabs>
        <w:spacing w:line="360" w:lineRule="auto"/>
        <w:ind w:right="-185"/>
        <w:jc w:val="center"/>
        <w:rPr>
          <w:sz w:val="28"/>
          <w:szCs w:val="28"/>
        </w:rPr>
      </w:pPr>
    </w:p>
    <w:p w:rsidR="00C07E41" w:rsidRDefault="00C07E41" w:rsidP="00C07E41">
      <w:pPr>
        <w:tabs>
          <w:tab w:val="left" w:pos="5580"/>
        </w:tabs>
        <w:spacing w:line="360" w:lineRule="auto"/>
        <w:ind w:right="-185"/>
        <w:jc w:val="center"/>
        <w:rPr>
          <w:sz w:val="28"/>
          <w:szCs w:val="28"/>
        </w:rPr>
      </w:pPr>
    </w:p>
    <w:p w:rsidR="00C07E41" w:rsidRDefault="00C07E41" w:rsidP="00C07E41">
      <w:pPr>
        <w:tabs>
          <w:tab w:val="left" w:pos="5580"/>
        </w:tabs>
        <w:spacing w:line="360" w:lineRule="auto"/>
        <w:ind w:right="-185"/>
        <w:jc w:val="center"/>
        <w:rPr>
          <w:sz w:val="28"/>
          <w:szCs w:val="28"/>
        </w:rPr>
      </w:pPr>
    </w:p>
    <w:p w:rsidR="004758D6" w:rsidRDefault="004758D6" w:rsidP="00C07E41">
      <w:pPr>
        <w:ind w:firstLine="540"/>
        <w:jc w:val="both"/>
        <w:rPr>
          <w:color w:val="000000"/>
          <w:sz w:val="28"/>
          <w:szCs w:val="28"/>
        </w:rPr>
      </w:pPr>
    </w:p>
    <w:p w:rsidR="00C07E41" w:rsidRPr="00FF7240" w:rsidRDefault="00C07E41" w:rsidP="004758D6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8610D4">
        <w:rPr>
          <w:color w:val="000000"/>
          <w:sz w:val="28"/>
          <w:szCs w:val="28"/>
        </w:rPr>
        <w:t>Целями реализации мероприятий муниципальной программы  является обеспечение Вожегодского  муниципального района качественной</w:t>
      </w:r>
      <w:r w:rsidRPr="00FF7240">
        <w:rPr>
          <w:color w:val="000000"/>
          <w:sz w:val="28"/>
          <w:szCs w:val="28"/>
        </w:rPr>
        <w:t xml:space="preserve"> градостроительной документацией</w:t>
      </w:r>
      <w:r>
        <w:rPr>
          <w:color w:val="000000"/>
          <w:sz w:val="28"/>
          <w:szCs w:val="28"/>
        </w:rPr>
        <w:t xml:space="preserve"> </w:t>
      </w:r>
      <w:r w:rsidRPr="00FF7240">
        <w:rPr>
          <w:color w:val="000000"/>
          <w:sz w:val="28"/>
          <w:szCs w:val="28"/>
        </w:rPr>
        <w:t>для обеспечения устойчивого развития территорий на основе территориального планирования и градостроительного зонирования, обеспечения сбалансированного учета экологических, экономических, социальных и иных факторов при осуществлении градостроительной деятельности, осуществления градостроительной деятельности с соблюдением требований сохранения объектов культурного наследия и особо охраняемых природных территорий, осуществление строительства на основе документов территориального планирования</w:t>
      </w:r>
      <w:proofErr w:type="gramEnd"/>
      <w:r w:rsidRPr="00FF7240">
        <w:rPr>
          <w:color w:val="000000"/>
          <w:sz w:val="28"/>
          <w:szCs w:val="28"/>
        </w:rPr>
        <w:t>, правил землепользования и застройки и документации по планировке территории, а так же ответственности органов местного самоуправления за обеспечение благоприятных условий жизнедеятельности человека.</w:t>
      </w:r>
    </w:p>
    <w:p w:rsidR="00C07E41" w:rsidRDefault="00C07E41" w:rsidP="00C07E41">
      <w:pPr>
        <w:tabs>
          <w:tab w:val="left" w:pos="5529"/>
        </w:tabs>
        <w:ind w:firstLine="540"/>
        <w:jc w:val="both"/>
        <w:rPr>
          <w:sz w:val="28"/>
          <w:szCs w:val="28"/>
        </w:rPr>
      </w:pPr>
    </w:p>
    <w:p w:rsidR="00C07E41" w:rsidRDefault="00C07E41" w:rsidP="00C07E41">
      <w:pPr>
        <w:tabs>
          <w:tab w:val="left" w:pos="552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  <w:r w:rsidRPr="00933192">
        <w:rPr>
          <w:sz w:val="28"/>
          <w:szCs w:val="28"/>
        </w:rPr>
        <w:t xml:space="preserve"> </w:t>
      </w:r>
    </w:p>
    <w:p w:rsidR="00C07E41" w:rsidRDefault="00C07E41" w:rsidP="00C07E41">
      <w:pPr>
        <w:rPr>
          <w:sz w:val="28"/>
          <w:szCs w:val="28"/>
        </w:rPr>
      </w:pPr>
    </w:p>
    <w:p w:rsidR="00C07E41" w:rsidRPr="00FF7240" w:rsidRDefault="00C07E41" w:rsidP="00C07E41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Обеспечить  район</w:t>
      </w:r>
      <w:r w:rsidRPr="00FF7240">
        <w:rPr>
          <w:color w:val="000000"/>
          <w:sz w:val="28"/>
          <w:szCs w:val="28"/>
        </w:rPr>
        <w:t xml:space="preserve"> установленными Градостроительным </w:t>
      </w:r>
      <w:r>
        <w:rPr>
          <w:color w:val="000000"/>
          <w:sz w:val="28"/>
          <w:szCs w:val="28"/>
        </w:rPr>
        <w:t>к</w:t>
      </w:r>
      <w:r w:rsidRPr="00FF7240">
        <w:rPr>
          <w:color w:val="000000"/>
          <w:sz w:val="28"/>
          <w:szCs w:val="28"/>
        </w:rPr>
        <w:t>одексом Р</w:t>
      </w:r>
      <w:r>
        <w:rPr>
          <w:color w:val="000000"/>
          <w:sz w:val="28"/>
          <w:szCs w:val="28"/>
        </w:rPr>
        <w:t xml:space="preserve">оссийской Федерации </w:t>
      </w:r>
      <w:r w:rsidRPr="00FF7240">
        <w:rPr>
          <w:color w:val="000000"/>
          <w:sz w:val="28"/>
          <w:szCs w:val="28"/>
        </w:rPr>
        <w:t xml:space="preserve"> документами территориального планирования и документами градостроительного зонирования, обеспечивающими эффективное использование его территории, принятие решений и их реализацию в градостроительной деятельности.</w:t>
      </w:r>
    </w:p>
    <w:p w:rsidR="00C07E41" w:rsidRDefault="00C07E41" w:rsidP="00C07E4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0570">
        <w:rPr>
          <w:kern w:val="1"/>
          <w:sz w:val="28"/>
          <w:szCs w:val="28"/>
          <w:lang w:eastAsia="ar-SA"/>
        </w:rPr>
        <w:t>Запланированный програ</w:t>
      </w:r>
      <w:r w:rsidR="004758D6">
        <w:rPr>
          <w:kern w:val="1"/>
          <w:sz w:val="28"/>
          <w:szCs w:val="28"/>
          <w:lang w:eastAsia="ar-SA"/>
        </w:rPr>
        <w:t>ммой объем финансирования на 202</w:t>
      </w:r>
      <w:r w:rsidR="003B54F3">
        <w:rPr>
          <w:kern w:val="1"/>
          <w:sz w:val="28"/>
          <w:szCs w:val="28"/>
          <w:lang w:eastAsia="ar-SA"/>
        </w:rPr>
        <w:t>2</w:t>
      </w:r>
      <w:r w:rsidR="00107CE1">
        <w:rPr>
          <w:kern w:val="1"/>
          <w:sz w:val="28"/>
          <w:szCs w:val="28"/>
          <w:lang w:eastAsia="ar-SA"/>
        </w:rPr>
        <w:t xml:space="preserve"> </w:t>
      </w:r>
      <w:r w:rsidRPr="00350570">
        <w:rPr>
          <w:kern w:val="1"/>
          <w:sz w:val="28"/>
          <w:szCs w:val="28"/>
          <w:lang w:eastAsia="ar-SA"/>
        </w:rPr>
        <w:t xml:space="preserve">год – </w:t>
      </w:r>
      <w:r w:rsidR="00107CE1">
        <w:rPr>
          <w:kern w:val="1"/>
          <w:sz w:val="28"/>
          <w:szCs w:val="28"/>
          <w:lang w:eastAsia="ar-SA"/>
        </w:rPr>
        <w:t>50</w:t>
      </w:r>
      <w:r w:rsidR="004758D6">
        <w:rPr>
          <w:kern w:val="1"/>
          <w:sz w:val="28"/>
          <w:szCs w:val="28"/>
          <w:lang w:eastAsia="ar-SA"/>
        </w:rPr>
        <w:t>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C07E41" w:rsidRDefault="00C07E41" w:rsidP="00C07E41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 w:rsidRPr="00350570">
        <w:rPr>
          <w:kern w:val="1"/>
          <w:sz w:val="28"/>
          <w:szCs w:val="28"/>
          <w:lang w:eastAsia="ar-SA"/>
        </w:rPr>
        <w:t>За 20</w:t>
      </w:r>
      <w:r w:rsidR="004758D6">
        <w:rPr>
          <w:kern w:val="1"/>
          <w:sz w:val="28"/>
          <w:szCs w:val="28"/>
          <w:lang w:eastAsia="ar-SA"/>
        </w:rPr>
        <w:t>2</w:t>
      </w:r>
      <w:r w:rsidR="003B54F3">
        <w:rPr>
          <w:kern w:val="1"/>
          <w:sz w:val="28"/>
          <w:szCs w:val="28"/>
          <w:lang w:eastAsia="ar-SA"/>
        </w:rPr>
        <w:t>2</w:t>
      </w:r>
      <w:r w:rsidRPr="00350570">
        <w:rPr>
          <w:kern w:val="1"/>
          <w:sz w:val="28"/>
          <w:szCs w:val="28"/>
          <w:lang w:eastAsia="ar-SA"/>
        </w:rPr>
        <w:t xml:space="preserve"> год на реализацию программы фактически израсходовано </w:t>
      </w:r>
      <w:r w:rsidR="00107CE1">
        <w:rPr>
          <w:kern w:val="1"/>
          <w:sz w:val="28"/>
          <w:szCs w:val="28"/>
          <w:lang w:eastAsia="ar-SA"/>
        </w:rPr>
        <w:t>50,0</w:t>
      </w:r>
      <w:r>
        <w:rPr>
          <w:kern w:val="1"/>
          <w:sz w:val="28"/>
          <w:szCs w:val="28"/>
          <w:lang w:eastAsia="ar-SA"/>
        </w:rPr>
        <w:t xml:space="preserve"> тыс. руб. </w:t>
      </w:r>
      <w:r w:rsidRPr="00350570">
        <w:rPr>
          <w:kern w:val="1"/>
          <w:sz w:val="28"/>
          <w:szCs w:val="28"/>
          <w:lang w:eastAsia="ar-SA"/>
        </w:rPr>
        <w:t xml:space="preserve">Уровень использования финансовых средств – </w:t>
      </w:r>
      <w:r>
        <w:rPr>
          <w:kern w:val="1"/>
          <w:sz w:val="28"/>
          <w:szCs w:val="28"/>
          <w:lang w:eastAsia="ar-SA"/>
        </w:rPr>
        <w:t>100</w:t>
      </w:r>
      <w:r w:rsidRPr="00350570">
        <w:rPr>
          <w:kern w:val="1"/>
          <w:sz w:val="28"/>
          <w:szCs w:val="28"/>
          <w:lang w:eastAsia="ar-SA"/>
        </w:rPr>
        <w:t>%.</w:t>
      </w:r>
    </w:p>
    <w:p w:rsidR="00C07E41" w:rsidRDefault="00C07E41" w:rsidP="00C07E41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 w:rsidRPr="00350570">
        <w:rPr>
          <w:kern w:val="1"/>
          <w:sz w:val="28"/>
          <w:szCs w:val="28"/>
          <w:lang w:eastAsia="ar-SA"/>
        </w:rPr>
        <w:t>В соответствии с данной Программой проведены следующие мероприятия:</w:t>
      </w:r>
    </w:p>
    <w:p w:rsidR="00C07E41" w:rsidRDefault="00C07E41" w:rsidP="00C07E41">
      <w:pPr>
        <w:tabs>
          <w:tab w:val="left" w:pos="5529"/>
        </w:tabs>
        <w:ind w:firstLine="540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- проведен смотр -  конкурс </w:t>
      </w:r>
      <w:r w:rsidR="00107CE1">
        <w:rPr>
          <w:kern w:val="1"/>
          <w:sz w:val="28"/>
          <w:szCs w:val="28"/>
          <w:lang w:eastAsia="ar-SA"/>
        </w:rPr>
        <w:t>50</w:t>
      </w:r>
      <w:r w:rsidR="004758D6">
        <w:rPr>
          <w:kern w:val="1"/>
          <w:sz w:val="28"/>
          <w:szCs w:val="28"/>
          <w:lang w:eastAsia="ar-SA"/>
        </w:rPr>
        <w:t>,00 тыс.</w:t>
      </w:r>
      <w:r>
        <w:rPr>
          <w:kern w:val="1"/>
          <w:sz w:val="28"/>
          <w:szCs w:val="28"/>
          <w:lang w:eastAsia="ar-SA"/>
        </w:rPr>
        <w:t xml:space="preserve"> руб</w:t>
      </w:r>
      <w:r w:rsidR="004758D6">
        <w:rPr>
          <w:kern w:val="1"/>
          <w:sz w:val="28"/>
          <w:szCs w:val="28"/>
          <w:lang w:eastAsia="ar-SA"/>
        </w:rPr>
        <w:t>.</w:t>
      </w:r>
      <w:r>
        <w:rPr>
          <w:kern w:val="1"/>
          <w:sz w:val="28"/>
          <w:szCs w:val="28"/>
          <w:lang w:eastAsia="ar-SA"/>
        </w:rPr>
        <w:t>;</w:t>
      </w:r>
    </w:p>
    <w:p w:rsidR="00F63E03" w:rsidRDefault="00F63E03" w:rsidP="00F63E03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color w:val="000000"/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color w:val="000000"/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color w:val="000000"/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107CE1" w:rsidRDefault="00107CE1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63E03">
        <w:rPr>
          <w:sz w:val="28"/>
          <w:szCs w:val="28"/>
        </w:rPr>
        <w:t>Таблица 4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63E03">
        <w:rPr>
          <w:sz w:val="28"/>
          <w:szCs w:val="28"/>
        </w:rPr>
        <w:t>Форма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2216"/>
      <w:bookmarkEnd w:id="0"/>
      <w:r w:rsidRPr="00F63E03">
        <w:rPr>
          <w:sz w:val="28"/>
          <w:szCs w:val="28"/>
        </w:rPr>
        <w:t>Сведения об изменениях, внесенных в муниципальную программу за отчетный период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Ind w:w="-9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2608"/>
        <w:gridCol w:w="3617"/>
      </w:tblGrid>
      <w:tr w:rsidR="00F63E03" w:rsidRPr="00F63E03" w:rsidTr="009E6C8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Реквизиты нормативного правового акта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Содержание изменений (краткое изложение)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Обоснование (краткое изложение)</w:t>
            </w:r>
          </w:p>
        </w:tc>
      </w:tr>
      <w:tr w:rsidR="00F63E03" w:rsidRPr="00F63E03" w:rsidTr="009E6C8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3</w:t>
            </w:r>
          </w:p>
        </w:tc>
      </w:tr>
      <w:tr w:rsidR="00107CE1" w:rsidRPr="00F63E03" w:rsidTr="009E6C8A">
        <w:trPr>
          <w:jc w:val="center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CE1" w:rsidRPr="0024751C" w:rsidRDefault="00107CE1" w:rsidP="000D010C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CE1" w:rsidRPr="00DB2C2A" w:rsidRDefault="00107CE1" w:rsidP="000D01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CE1" w:rsidRPr="00F63E03" w:rsidRDefault="00107CE1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63E03" w:rsidRPr="00F63E03" w:rsidRDefault="00F63E03" w:rsidP="00F63E0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  <w:sectPr w:rsidR="00F63E03" w:rsidRPr="00F63E03" w:rsidSect="00AD6BED">
          <w:pgSz w:w="11905" w:h="16838"/>
          <w:pgMar w:top="1134" w:right="567" w:bottom="1134" w:left="1418" w:header="720" w:footer="720" w:gutter="0"/>
          <w:cols w:space="720"/>
          <w:noEndnote/>
        </w:sect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ind w:left="7080" w:firstLine="708"/>
        <w:jc w:val="center"/>
        <w:outlineLvl w:val="2"/>
        <w:rPr>
          <w:sz w:val="28"/>
          <w:szCs w:val="28"/>
        </w:rPr>
      </w:pPr>
      <w:r w:rsidRPr="00F63E03">
        <w:rPr>
          <w:sz w:val="28"/>
          <w:szCs w:val="28"/>
        </w:rPr>
        <w:lastRenderedPageBreak/>
        <w:t>Таблица 5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F63E03" w:rsidRPr="00F63E03" w:rsidRDefault="00F63E03" w:rsidP="00F63E03">
      <w:pPr>
        <w:spacing w:line="360" w:lineRule="auto"/>
        <w:jc w:val="center"/>
        <w:rPr>
          <w:sz w:val="28"/>
          <w:szCs w:val="28"/>
        </w:rPr>
      </w:pPr>
      <w:r w:rsidRPr="00F63E03">
        <w:rPr>
          <w:sz w:val="28"/>
          <w:szCs w:val="28"/>
        </w:rPr>
        <w:t>Сведения о достижении значений показателей (индикаторов) муниципальной программы «Архитектура и градостроительство Вожегодского муниципального района на 2017-2025 год» за  2020 год</w:t>
      </w:r>
    </w:p>
    <w:tbl>
      <w:tblPr>
        <w:tblW w:w="0" w:type="auto"/>
        <w:jc w:val="center"/>
        <w:tblCellSpacing w:w="5" w:type="nil"/>
        <w:tblInd w:w="-494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362"/>
        <w:gridCol w:w="1134"/>
        <w:gridCol w:w="1701"/>
        <w:gridCol w:w="1276"/>
        <w:gridCol w:w="2693"/>
      </w:tblGrid>
      <w:tr w:rsidR="00F63E03" w:rsidRPr="00F63E03" w:rsidTr="009E6C8A">
        <w:trPr>
          <w:trHeight w:val="1080"/>
          <w:tblCellSpacing w:w="5" w:type="nil"/>
          <w:jc w:val="center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E03">
              <w:rPr>
                <w:sz w:val="28"/>
                <w:szCs w:val="28"/>
              </w:rPr>
              <w:t xml:space="preserve"> </w:t>
            </w:r>
            <w:r w:rsidRPr="00F63E03">
              <w:rPr>
                <w:sz w:val="22"/>
                <w:szCs w:val="22"/>
              </w:rPr>
              <w:t xml:space="preserve"> N 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п/п</w:t>
            </w:r>
          </w:p>
        </w:tc>
        <w:tc>
          <w:tcPr>
            <w:tcW w:w="6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Показатель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(индикатор),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Значения показателей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(индикаторов)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муниципальной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программы, подпрограммы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Обоснование отклонений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значений показателя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 xml:space="preserve">(индикатора), существующие тенденции, риски в сфере реализации программы возможные причины </w:t>
            </w:r>
            <w:proofErr w:type="spellStart"/>
            <w:r w:rsidRPr="00F63E03">
              <w:rPr>
                <w:sz w:val="22"/>
                <w:szCs w:val="22"/>
              </w:rPr>
              <w:t>недостижения</w:t>
            </w:r>
            <w:proofErr w:type="spellEnd"/>
            <w:r w:rsidRPr="00F63E03">
              <w:rPr>
                <w:sz w:val="22"/>
                <w:szCs w:val="22"/>
              </w:rPr>
              <w:t xml:space="preserve"> планового значения  </w:t>
            </w:r>
          </w:p>
        </w:tc>
      </w:tr>
      <w:tr w:rsidR="00F63E03" w:rsidRPr="00F63E03" w:rsidTr="009E6C8A">
        <w:trPr>
          <w:trHeight w:val="360"/>
          <w:tblCellSpacing w:w="5" w:type="nil"/>
          <w:jc w:val="center"/>
        </w:trPr>
        <w:tc>
          <w:tcPr>
            <w:tcW w:w="5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6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отчетный год</w:t>
            </w:r>
          </w:p>
        </w:tc>
        <w:tc>
          <w:tcPr>
            <w:tcW w:w="269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63E03" w:rsidRPr="00F63E03" w:rsidTr="009E6C8A">
        <w:trPr>
          <w:trHeight w:val="360"/>
          <w:tblCellSpacing w:w="5" w:type="nil"/>
          <w:jc w:val="center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факт</w:t>
            </w: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63E03" w:rsidRPr="00F63E03" w:rsidTr="009E6C8A">
        <w:trPr>
          <w:tblCellSpacing w:w="5" w:type="nil"/>
          <w:jc w:val="center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1</w:t>
            </w:r>
          </w:p>
        </w:tc>
        <w:tc>
          <w:tcPr>
            <w:tcW w:w="63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6</w:t>
            </w:r>
          </w:p>
        </w:tc>
      </w:tr>
      <w:tr w:rsidR="00F63E03" w:rsidRPr="00F63E03" w:rsidTr="009E6C8A">
        <w:trPr>
          <w:trHeight w:val="326"/>
          <w:tblCellSpacing w:w="5" w:type="nil"/>
          <w:jc w:val="center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66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E03">
              <w:rPr>
                <w:b/>
                <w:sz w:val="28"/>
                <w:szCs w:val="28"/>
              </w:rPr>
              <w:t>подпрограмма 1 «Разработка и актуализация градостроительной документации  Вожегодского муниципального района на 2017-2025 годы»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</w:p>
        </w:tc>
      </w:tr>
      <w:tr w:rsidR="00F63E03" w:rsidRPr="00F63E03" w:rsidTr="005939C3">
        <w:trPr>
          <w:trHeight w:val="912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1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63737">
              <w:t>Наличие разработанных и утвержденных в установленном порядке нормативов градостроительного проектирования Вожегодского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tabs>
                <w:tab w:val="left" w:pos="498"/>
                <w:tab w:val="center" w:pos="60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63E03" w:rsidRPr="00F63E03" w:rsidTr="009673D9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63737">
              <w:t xml:space="preserve">Наличие генерального плана и Правил землепользования и застройки сельского поселения </w:t>
            </w:r>
            <w:proofErr w:type="spellStart"/>
            <w:r w:rsidRPr="00A63737">
              <w:t>Тигинское</w:t>
            </w:r>
            <w:proofErr w:type="spellEnd"/>
            <w:r w:rsidRPr="00A63737">
              <w:t xml:space="preserve"> Вожегодского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C5A95" w:rsidRPr="00F63E03" w:rsidTr="009673D9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F63E03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4C7733" w:rsidRDefault="00DC5A95" w:rsidP="004C7733">
            <w:pPr>
              <w:jc w:val="both"/>
              <w:rPr>
                <w:sz w:val="28"/>
                <w:szCs w:val="28"/>
              </w:rPr>
            </w:pPr>
            <w:r w:rsidRPr="004C7733">
              <w:rPr>
                <w:sz w:val="28"/>
                <w:szCs w:val="28"/>
              </w:rPr>
              <w:t xml:space="preserve">Внесены изменения в     генеральный план сельского поселения  </w:t>
            </w:r>
            <w:proofErr w:type="spellStart"/>
            <w:r w:rsidRPr="004C7733">
              <w:rPr>
                <w:sz w:val="28"/>
                <w:szCs w:val="28"/>
              </w:rPr>
              <w:t>Бекетовское</w:t>
            </w:r>
            <w:proofErr w:type="spellEnd"/>
            <w:r w:rsidRPr="004C7733">
              <w:rPr>
                <w:sz w:val="28"/>
                <w:szCs w:val="28"/>
              </w:rPr>
              <w:t xml:space="preserve"> части установления границ населенных пунктов  </w:t>
            </w:r>
          </w:p>
          <w:p w:rsidR="00DC5A95" w:rsidRPr="00A63737" w:rsidRDefault="00DC5A95" w:rsidP="009E6C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F63E03" w:rsidRDefault="00DC5A95" w:rsidP="00DC5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5A95">
              <w:rPr>
                <w:sz w:val="28"/>
                <w:szCs w:val="28"/>
              </w:rPr>
              <w:t>отсутствие финансирования</w:t>
            </w:r>
          </w:p>
        </w:tc>
      </w:tr>
      <w:tr w:rsidR="00DC5A95" w:rsidRPr="00F63E03" w:rsidTr="009673D9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4C7733" w:rsidRDefault="00DC5A95" w:rsidP="004C7733">
            <w:pPr>
              <w:jc w:val="both"/>
              <w:rPr>
                <w:sz w:val="28"/>
                <w:szCs w:val="28"/>
              </w:rPr>
            </w:pPr>
            <w:r w:rsidRPr="004C7733">
              <w:rPr>
                <w:sz w:val="28"/>
                <w:szCs w:val="28"/>
              </w:rPr>
              <w:t xml:space="preserve">Внесены изменения в     генеральный план сельского поселения  </w:t>
            </w:r>
            <w:proofErr w:type="spellStart"/>
            <w:r w:rsidRPr="004C7733">
              <w:rPr>
                <w:sz w:val="28"/>
                <w:szCs w:val="28"/>
              </w:rPr>
              <w:t>Тигинское</w:t>
            </w:r>
            <w:proofErr w:type="spellEnd"/>
            <w:r w:rsidRPr="004C7733">
              <w:rPr>
                <w:sz w:val="28"/>
                <w:szCs w:val="28"/>
              </w:rPr>
              <w:t xml:space="preserve"> части установления границ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DC5A95" w:rsidRDefault="00DC5A95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5A95">
              <w:rPr>
                <w:sz w:val="28"/>
                <w:szCs w:val="28"/>
              </w:rPr>
              <w:t>отсутствие финансирования</w:t>
            </w:r>
          </w:p>
        </w:tc>
      </w:tr>
      <w:tr w:rsidR="00DC5A95" w:rsidRPr="00F63E03" w:rsidTr="009673D9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4C7733" w:rsidRDefault="004C7733" w:rsidP="004C7733">
            <w:pPr>
              <w:jc w:val="both"/>
              <w:rPr>
                <w:sz w:val="28"/>
                <w:szCs w:val="28"/>
              </w:rPr>
            </w:pPr>
            <w:r w:rsidRPr="00DC5A95">
              <w:rPr>
                <w:sz w:val="28"/>
                <w:szCs w:val="28"/>
              </w:rPr>
              <w:t>Внесены изменения в     генеральный план сельского поселения Кадниковское части установления границ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5" w:rsidRP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C5A95">
              <w:rPr>
                <w:sz w:val="28"/>
                <w:szCs w:val="28"/>
              </w:rPr>
              <w:t>отсутствие финансирования</w:t>
            </w:r>
          </w:p>
        </w:tc>
      </w:tr>
      <w:tr w:rsidR="004C7733" w:rsidRPr="00F63E03" w:rsidTr="009673D9">
        <w:trPr>
          <w:trHeight w:val="1068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Pr="00DC5A95" w:rsidRDefault="004C7733" w:rsidP="004C7733">
            <w:pPr>
              <w:jc w:val="both"/>
              <w:rPr>
                <w:sz w:val="28"/>
                <w:szCs w:val="28"/>
              </w:rPr>
            </w:pPr>
            <w:r w:rsidRPr="00DC5A95">
              <w:rPr>
                <w:sz w:val="28"/>
                <w:szCs w:val="28"/>
              </w:rPr>
              <w:t>Наличие правил землепользования и застройки сельских поселений, входящих в состав Вожегодского муниципального района</w:t>
            </w:r>
            <w:r w:rsidRPr="00DC5A95">
              <w:rPr>
                <w:color w:val="000000"/>
                <w:sz w:val="28"/>
                <w:szCs w:val="28"/>
              </w:rPr>
              <w:t xml:space="preserve"> в соответствии с классификатором видов разрешенного использования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33" w:rsidRPr="00DC5A95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63E03" w:rsidRPr="00F63E03" w:rsidTr="009E6C8A">
        <w:trPr>
          <w:trHeight w:val="360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ind w:firstLine="708"/>
              <w:jc w:val="both"/>
              <w:rPr>
                <w:b/>
                <w:sz w:val="22"/>
                <w:szCs w:val="22"/>
              </w:rPr>
            </w:pPr>
            <w:r w:rsidRPr="00F63E03">
              <w:rPr>
                <w:b/>
              </w:rPr>
              <w:t>Подпрограмма 2   «Ведение информационной системы обеспечения градостроительной деятельности Вожегодского муниципального района на 2017-2019 годы»</w:t>
            </w:r>
          </w:p>
        </w:tc>
      </w:tr>
      <w:tr w:rsidR="00F63E03" w:rsidRPr="00F63E03" w:rsidTr="001745ED">
        <w:trPr>
          <w:trHeight w:val="792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1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63737">
              <w:rPr>
                <w:rFonts w:cs="Arial"/>
                <w:color w:val="000000"/>
              </w:rPr>
              <w:t>Количество установленных рабочих ме</w:t>
            </w:r>
            <w:proofErr w:type="gramStart"/>
            <w:r w:rsidRPr="00A63737">
              <w:rPr>
                <w:rFonts w:cs="Arial"/>
                <w:color w:val="000000"/>
              </w:rPr>
              <w:t>ст с пр</w:t>
            </w:r>
            <w:proofErr w:type="gramEnd"/>
            <w:r w:rsidRPr="00A63737">
              <w:rPr>
                <w:rFonts w:cs="Arial"/>
                <w:color w:val="000000"/>
              </w:rPr>
              <w:t>ограммным продуктом ИСОГД</w:t>
            </w:r>
          </w:p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3737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63E03" w:rsidRPr="00F63E03" w:rsidTr="00FB36CF">
        <w:trPr>
          <w:trHeight w:val="504"/>
          <w:tblCellSpacing w:w="5" w:type="nil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E03">
              <w:rPr>
                <w:sz w:val="22"/>
                <w:szCs w:val="22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63737">
              <w:rPr>
                <w:rFonts w:cs="Arial"/>
                <w:color w:val="000000"/>
              </w:rPr>
              <w:t xml:space="preserve">Количество обученных специалистов, отвечающих за функционирование программного продукта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A63737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3737"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Default="00F63E03" w:rsidP="009E6C8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F63E03" w:rsidRPr="00F63E03" w:rsidRDefault="00F63E03" w:rsidP="00F63E03">
      <w:pPr>
        <w:widowControl w:val="0"/>
        <w:autoSpaceDE w:val="0"/>
        <w:autoSpaceDN w:val="0"/>
        <w:adjustRightInd w:val="0"/>
        <w:ind w:firstLine="540"/>
        <w:jc w:val="both"/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F63E03">
        <w:rPr>
          <w:sz w:val="20"/>
          <w:szCs w:val="20"/>
        </w:rPr>
        <w:lastRenderedPageBreak/>
        <w:t>Таблица 6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63E03">
        <w:rPr>
          <w:sz w:val="28"/>
          <w:szCs w:val="28"/>
        </w:rPr>
        <w:t>Сведения о степени выполнения основных мероприятий подпрограмм муниципальной программы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593" w:type="dxa"/>
        <w:jc w:val="center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2027"/>
        <w:gridCol w:w="1287"/>
        <w:gridCol w:w="1206"/>
        <w:gridCol w:w="1306"/>
        <w:gridCol w:w="1215"/>
        <w:gridCol w:w="1169"/>
        <w:gridCol w:w="1147"/>
        <w:gridCol w:w="2023"/>
      </w:tblGrid>
      <w:tr w:rsidR="00F63E03" w:rsidRPr="00F63E03" w:rsidTr="009E6C8A">
        <w:trPr>
          <w:trHeight w:val="360"/>
          <w:tblCellSpacing w:w="5" w:type="nil"/>
          <w:jc w:val="center"/>
        </w:trPr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N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п/п</w:t>
            </w:r>
          </w:p>
        </w:tc>
        <w:tc>
          <w:tcPr>
            <w:tcW w:w="2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Наименование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основного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мероприятия</w:t>
            </w:r>
          </w:p>
        </w:tc>
        <w:tc>
          <w:tcPr>
            <w:tcW w:w="20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Ответственный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исполнитель</w:t>
            </w:r>
          </w:p>
        </w:tc>
        <w:tc>
          <w:tcPr>
            <w:tcW w:w="24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25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2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Результаты</w:t>
            </w: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Проблемы,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возникшие в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ходе реализации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мероприятия &lt;5&gt;</w:t>
            </w:r>
          </w:p>
        </w:tc>
      </w:tr>
      <w:tr w:rsidR="00F63E03" w:rsidRPr="00F63E03" w:rsidTr="009E6C8A">
        <w:trPr>
          <w:trHeight w:val="360"/>
          <w:tblCellSpacing w:w="5" w:type="nil"/>
          <w:jc w:val="center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начала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окончания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начала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окончания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начала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окончания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реализации</w:t>
            </w:r>
          </w:p>
        </w:tc>
        <w:tc>
          <w:tcPr>
            <w:tcW w:w="2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3E03" w:rsidRPr="00F63E03" w:rsidTr="009E6C8A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</w:t>
            </w:r>
          </w:p>
        </w:tc>
        <w:tc>
          <w:tcPr>
            <w:tcW w:w="20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5</w:t>
            </w: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7</w:t>
            </w: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9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10</w:t>
            </w:r>
          </w:p>
        </w:tc>
      </w:tr>
      <w:tr w:rsidR="00F63E03" w:rsidRPr="00F63E03" w:rsidTr="009E6C8A">
        <w:trPr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998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E03">
              <w:rPr>
                <w:b/>
                <w:sz w:val="28"/>
                <w:szCs w:val="28"/>
              </w:rPr>
              <w:t>подпрограмма 1 «Разработка и актуализация градостроительной документации  Вожегодского муниципального района на 2017-2025 годы»</w:t>
            </w:r>
          </w:p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4C7733" w:rsidRPr="00F63E03" w:rsidTr="009E6C8A">
        <w:trPr>
          <w:trHeight w:val="360"/>
          <w:tblCellSpacing w:w="5" w:type="nil"/>
          <w:jc w:val="center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F63E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Основное мероприятие 1.6</w:t>
            </w:r>
          </w:p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 xml:space="preserve">Проведение </w:t>
            </w:r>
          </w:p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 xml:space="preserve">ежегодных </w:t>
            </w:r>
          </w:p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 xml:space="preserve">смотров-конкурсов </w:t>
            </w:r>
          </w:p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в сфере архитектуры.</w:t>
            </w:r>
          </w:p>
          <w:p w:rsidR="004C7733" w:rsidRPr="00F63E03" w:rsidRDefault="004C7733" w:rsidP="00F63E03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</w:p>
        </w:tc>
        <w:tc>
          <w:tcPr>
            <w:tcW w:w="20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733" w:rsidRPr="00F63E03" w:rsidRDefault="004C7733" w:rsidP="00F63E03">
            <w:pPr>
              <w:ind w:left="33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 xml:space="preserve">Администрация Вожегодского муниципального района </w:t>
            </w:r>
          </w:p>
          <w:p w:rsidR="004C7733" w:rsidRPr="00F63E03" w:rsidRDefault="004C7733" w:rsidP="00F63E03">
            <w:pPr>
              <w:ind w:left="33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11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11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733" w:rsidRPr="00F63E03" w:rsidRDefault="004C7733" w:rsidP="003B54F3">
            <w:pPr>
              <w:jc w:val="center"/>
              <w:rPr>
                <w:sz w:val="20"/>
                <w:szCs w:val="20"/>
              </w:rPr>
            </w:pPr>
            <w:r w:rsidRPr="00F63E03">
              <w:rPr>
                <w:sz w:val="20"/>
                <w:szCs w:val="20"/>
              </w:rPr>
              <w:t>202</w:t>
            </w:r>
            <w:r w:rsidR="003B54F3">
              <w:rPr>
                <w:sz w:val="20"/>
                <w:szCs w:val="20"/>
              </w:rPr>
              <w:t>2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733" w:rsidRPr="00F63E0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F63E03" w:rsidRPr="00F63E03" w:rsidRDefault="00F63E03" w:rsidP="00F63E03">
      <w:pPr>
        <w:jc w:val="both"/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080"/>
      <w:bookmarkEnd w:id="1"/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3E03" w:rsidRDefault="00F63E0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7733" w:rsidRPr="00F63E03" w:rsidRDefault="004C7733" w:rsidP="00F63E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3C40" w:rsidRDefault="00A33C40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F63E03">
        <w:rPr>
          <w:sz w:val="28"/>
          <w:szCs w:val="28"/>
        </w:rPr>
        <w:t>Таблица 7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63E03">
        <w:rPr>
          <w:sz w:val="28"/>
          <w:szCs w:val="28"/>
        </w:rPr>
        <w:t>Форма</w:t>
      </w:r>
    </w:p>
    <w:p w:rsidR="00F63E03" w:rsidRPr="00F63E03" w:rsidRDefault="00F63E03" w:rsidP="004C77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2657"/>
      <w:bookmarkEnd w:id="2"/>
      <w:r w:rsidRPr="00F63E03">
        <w:rPr>
          <w:sz w:val="28"/>
          <w:szCs w:val="28"/>
        </w:rPr>
        <w:t>Справочная информация о расходах местного бюджета Вожегодского муниципального района на реализацию целей муниципальной программы Вожегодского район</w:t>
      </w:r>
      <w:proofErr w:type="gramStart"/>
      <w:r w:rsidRPr="00F63E03">
        <w:rPr>
          <w:sz w:val="28"/>
          <w:szCs w:val="28"/>
        </w:rPr>
        <w:t>а(</w:t>
      </w:r>
      <w:proofErr w:type="gramEnd"/>
      <w:r w:rsidRPr="00F63E03">
        <w:rPr>
          <w:sz w:val="28"/>
          <w:szCs w:val="28"/>
        </w:rPr>
        <w:t>тыс. руб.)</w:t>
      </w:r>
    </w:p>
    <w:tbl>
      <w:tblPr>
        <w:tblW w:w="151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376"/>
        <w:gridCol w:w="4287"/>
        <w:gridCol w:w="1242"/>
        <w:gridCol w:w="1842"/>
        <w:gridCol w:w="1560"/>
        <w:gridCol w:w="1593"/>
      </w:tblGrid>
      <w:tr w:rsidR="00F63E03" w:rsidRPr="00F63E03" w:rsidTr="00247C9C">
        <w:tc>
          <w:tcPr>
            <w:tcW w:w="2268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Статус</w:t>
            </w:r>
          </w:p>
        </w:tc>
        <w:tc>
          <w:tcPr>
            <w:tcW w:w="2376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287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1242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Оценка расходов на отчетный год </w:t>
            </w:r>
            <w:hyperlink w:anchor="Par2835" w:history="1">
              <w:r w:rsidRPr="00F63E03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842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Фактические расходы за отчетный год </w:t>
            </w:r>
            <w:hyperlink w:anchor="Par2836" w:history="1">
              <w:r w:rsidRPr="00F63E03">
                <w:rPr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60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Освоено средств за отчетный год, %</w:t>
            </w:r>
          </w:p>
        </w:tc>
        <w:tc>
          <w:tcPr>
            <w:tcW w:w="1593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Пояснение (причины </w:t>
            </w:r>
            <w:proofErr w:type="spellStart"/>
            <w:r w:rsidRPr="00F63E03">
              <w:rPr>
                <w:sz w:val="28"/>
                <w:szCs w:val="28"/>
              </w:rPr>
              <w:t>неосвоения</w:t>
            </w:r>
            <w:proofErr w:type="spellEnd"/>
            <w:r w:rsidRPr="00F63E03">
              <w:rPr>
                <w:sz w:val="28"/>
                <w:szCs w:val="28"/>
              </w:rPr>
              <w:t>, экономии)</w:t>
            </w:r>
          </w:p>
        </w:tc>
      </w:tr>
      <w:tr w:rsidR="00F63E03" w:rsidRPr="00F63E03" w:rsidTr="00247C9C">
        <w:tc>
          <w:tcPr>
            <w:tcW w:w="2268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1</w:t>
            </w:r>
          </w:p>
        </w:tc>
        <w:tc>
          <w:tcPr>
            <w:tcW w:w="2376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2</w:t>
            </w:r>
          </w:p>
        </w:tc>
        <w:tc>
          <w:tcPr>
            <w:tcW w:w="4287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3</w:t>
            </w:r>
          </w:p>
        </w:tc>
        <w:tc>
          <w:tcPr>
            <w:tcW w:w="1242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6</w:t>
            </w:r>
          </w:p>
        </w:tc>
        <w:tc>
          <w:tcPr>
            <w:tcW w:w="1593" w:type="dxa"/>
          </w:tcPr>
          <w:p w:rsidR="00F63E03" w:rsidRPr="00F63E03" w:rsidRDefault="00F63E0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7</w:t>
            </w:r>
          </w:p>
        </w:tc>
      </w:tr>
      <w:tr w:rsidR="00180A4D" w:rsidRPr="00F63E03" w:rsidTr="00247C9C">
        <w:tc>
          <w:tcPr>
            <w:tcW w:w="2268" w:type="dxa"/>
            <w:vMerge w:val="restart"/>
          </w:tcPr>
          <w:p w:rsidR="00180A4D" w:rsidRPr="00F63E03" w:rsidRDefault="00180A4D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2376" w:type="dxa"/>
            <w:vMerge w:val="restart"/>
          </w:tcPr>
          <w:p w:rsidR="00180A4D" w:rsidRPr="00F63E03" w:rsidRDefault="00180A4D" w:rsidP="00F63E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«Архитектура и градостроительство Вожегодского муниципального района на 2017-2025 год»</w:t>
            </w:r>
          </w:p>
        </w:tc>
        <w:tc>
          <w:tcPr>
            <w:tcW w:w="4287" w:type="dxa"/>
          </w:tcPr>
          <w:p w:rsidR="00180A4D" w:rsidRPr="00F63E03" w:rsidRDefault="00180A4D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242" w:type="dxa"/>
          </w:tcPr>
          <w:p w:rsidR="00180A4D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180A4D" w:rsidRPr="00F63E03" w:rsidRDefault="004C773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180A4D" w:rsidRPr="00F63E03" w:rsidRDefault="00B369D1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180A4D" w:rsidRPr="00F63E03" w:rsidRDefault="00180A4D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552DF2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bookmarkStart w:id="3" w:name="_GoBack"/>
            <w:bookmarkEnd w:id="3"/>
            <w:r>
              <w:rPr>
                <w:sz w:val="28"/>
                <w:szCs w:val="28"/>
              </w:rPr>
              <w:t>обственные доходы</w:t>
            </w:r>
          </w:p>
        </w:tc>
        <w:tc>
          <w:tcPr>
            <w:tcW w:w="12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646FC3" w:rsidRPr="00F63E03" w:rsidRDefault="004C7733" w:rsidP="006B5C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46FC3" w:rsidRPr="00F63E03" w:rsidRDefault="00B369D1" w:rsidP="006B5C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 w:val="restart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376" w:type="dxa"/>
            <w:vMerge w:val="restart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Разработка и актуализация градостроительной документации  Вожегодского </w:t>
            </w:r>
            <w:r w:rsidRPr="00F63E03">
              <w:rPr>
                <w:sz w:val="28"/>
                <w:szCs w:val="28"/>
              </w:rPr>
              <w:lastRenderedPageBreak/>
              <w:t>муниципального района на 2017-2025 годы</w:t>
            </w:r>
          </w:p>
        </w:tc>
        <w:tc>
          <w:tcPr>
            <w:tcW w:w="4287" w:type="dxa"/>
          </w:tcPr>
          <w:p w:rsidR="00646FC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lastRenderedPageBreak/>
              <w:t>всего, в том числе</w:t>
            </w:r>
          </w:p>
          <w:p w:rsidR="00646FC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646FC3" w:rsidRPr="00F63E03" w:rsidRDefault="004C773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46FC3" w:rsidRPr="00F63E03" w:rsidRDefault="00B369D1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2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646FC3" w:rsidRPr="00F63E03" w:rsidRDefault="004C7733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46FC3" w:rsidRPr="00F63E03" w:rsidRDefault="00B369D1" w:rsidP="009E6C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 w:val="restart"/>
          </w:tcPr>
          <w:p w:rsidR="00646FC3" w:rsidRPr="00F63E03" w:rsidRDefault="00646FC3" w:rsidP="00F63E03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1.6</w:t>
            </w:r>
          </w:p>
        </w:tc>
        <w:tc>
          <w:tcPr>
            <w:tcW w:w="2376" w:type="dxa"/>
            <w:vMerge w:val="restart"/>
          </w:tcPr>
          <w:p w:rsidR="00646FC3" w:rsidRPr="00804D93" w:rsidRDefault="00646FC3" w:rsidP="0063477D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</w:pPr>
            <w:r w:rsidRPr="00804D93">
              <w:t xml:space="preserve">Проведение </w:t>
            </w:r>
          </w:p>
          <w:p w:rsidR="00646FC3" w:rsidRPr="00804D93" w:rsidRDefault="00646FC3" w:rsidP="0063477D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</w:pPr>
            <w:r w:rsidRPr="00804D93">
              <w:t xml:space="preserve">ежегодных </w:t>
            </w:r>
          </w:p>
          <w:p w:rsidR="00646FC3" w:rsidRPr="00804D93" w:rsidRDefault="00646FC3" w:rsidP="0063477D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</w:pPr>
            <w:r w:rsidRPr="00804D93">
              <w:t xml:space="preserve">смотров-конкурсов </w:t>
            </w:r>
          </w:p>
          <w:p w:rsidR="00646FC3" w:rsidRPr="00804D93" w:rsidRDefault="00646FC3" w:rsidP="0063477D">
            <w:pPr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ind w:left="180"/>
              <w:jc w:val="both"/>
            </w:pPr>
            <w:r w:rsidRPr="00804D93">
              <w:t>в сфере архитектуры.</w:t>
            </w:r>
          </w:p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всего, в том числе</w:t>
            </w:r>
          </w:p>
        </w:tc>
        <w:tc>
          <w:tcPr>
            <w:tcW w:w="12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46FC3" w:rsidRPr="00F63E03" w:rsidRDefault="00B369D1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собственные доходы местного бюджета</w:t>
            </w:r>
          </w:p>
        </w:tc>
        <w:tc>
          <w:tcPr>
            <w:tcW w:w="12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646FC3" w:rsidRPr="00F63E03" w:rsidRDefault="004C773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646FC3" w:rsidRPr="00F63E03" w:rsidRDefault="00B369D1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межбюджетные трансферты из областного бюджета за счет </w:t>
            </w:r>
            <w:r>
              <w:rPr>
                <w:sz w:val="28"/>
                <w:szCs w:val="28"/>
              </w:rPr>
              <w:t>0</w:t>
            </w:r>
            <w:r w:rsidRPr="00F63E03">
              <w:rPr>
                <w:sz w:val="28"/>
                <w:szCs w:val="28"/>
              </w:rPr>
              <w:t xml:space="preserve">средств федерального бюджета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46FC3" w:rsidRPr="00F63E03" w:rsidTr="00247C9C">
        <w:tc>
          <w:tcPr>
            <w:tcW w:w="2268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376" w:type="dxa"/>
            <w:vMerge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87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3E03">
              <w:rPr>
                <w:sz w:val="28"/>
                <w:szCs w:val="28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2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:rsidR="00646FC3" w:rsidRPr="00F63E03" w:rsidRDefault="00646FC3" w:rsidP="00F63E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63E03" w:rsidRPr="00F63E03" w:rsidRDefault="00F63E03" w:rsidP="00F63E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3E03">
        <w:rPr>
          <w:sz w:val="28"/>
          <w:szCs w:val="28"/>
        </w:rPr>
        <w:t>--------------------------------</w:t>
      </w:r>
    </w:p>
    <w:p w:rsidR="00F63E03" w:rsidRPr="00F63E03" w:rsidRDefault="00F63E03" w:rsidP="00F63E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2835"/>
      <w:bookmarkEnd w:id="4"/>
      <w:r w:rsidRPr="00F63E03">
        <w:rPr>
          <w:sz w:val="28"/>
          <w:szCs w:val="28"/>
        </w:rPr>
        <w:t xml:space="preserve">&lt;*&gt; В соответствии со сводной бюджетной росписью местного бюджета Вожегодского муниципального района на 31 декабря отчетного года </w:t>
      </w:r>
      <w:bookmarkStart w:id="5" w:name="Par2836"/>
      <w:bookmarkEnd w:id="5"/>
    </w:p>
    <w:p w:rsidR="00F63E03" w:rsidRPr="00F63E03" w:rsidRDefault="00F63E03" w:rsidP="00F63E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3E03">
        <w:rPr>
          <w:sz w:val="28"/>
          <w:szCs w:val="28"/>
        </w:rPr>
        <w:t xml:space="preserve">&lt;**&gt; Кассовые расходы </w:t>
      </w:r>
    </w:p>
    <w:p w:rsidR="00F63E03" w:rsidRDefault="00F63E03" w:rsidP="00F63E03">
      <w:pPr>
        <w:widowControl w:val="0"/>
        <w:autoSpaceDE w:val="0"/>
        <w:autoSpaceDN w:val="0"/>
        <w:adjustRightInd w:val="0"/>
        <w:jc w:val="center"/>
        <w:outlineLvl w:val="2"/>
      </w:pPr>
    </w:p>
    <w:sectPr w:rsidR="00F63E03" w:rsidSect="00F63E03">
      <w:pgSz w:w="16838" w:h="11905" w:orient="landscape"/>
      <w:pgMar w:top="851" w:right="284" w:bottom="284" w:left="28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6B9A"/>
    <w:multiLevelType w:val="hybridMultilevel"/>
    <w:tmpl w:val="13E24A0E"/>
    <w:lvl w:ilvl="0" w:tplc="D76271F0">
      <w:start w:val="2"/>
      <w:numFmt w:val="decimal"/>
      <w:lvlText w:val="%1."/>
      <w:lvlJc w:val="left"/>
      <w:pPr>
        <w:ind w:left="360" w:hanging="360"/>
      </w:pPr>
      <w:rPr>
        <w:rFonts w:cs="Arial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3C3C28"/>
    <w:multiLevelType w:val="hybridMultilevel"/>
    <w:tmpl w:val="6A2EDECE"/>
    <w:lvl w:ilvl="0" w:tplc="6186DE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C64552B"/>
    <w:multiLevelType w:val="hybridMultilevel"/>
    <w:tmpl w:val="3B4E7A60"/>
    <w:lvl w:ilvl="0" w:tplc="D76271F0">
      <w:start w:val="2"/>
      <w:numFmt w:val="decimal"/>
      <w:lvlText w:val="%1."/>
      <w:lvlJc w:val="left"/>
      <w:pPr>
        <w:ind w:left="360" w:hanging="360"/>
      </w:pPr>
      <w:rPr>
        <w:rFonts w:cs="Arial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26F47"/>
    <w:rsid w:val="00025761"/>
    <w:rsid w:val="00030CA3"/>
    <w:rsid w:val="0005626A"/>
    <w:rsid w:val="0007344B"/>
    <w:rsid w:val="000817AC"/>
    <w:rsid w:val="00081F39"/>
    <w:rsid w:val="00083BE1"/>
    <w:rsid w:val="0009410A"/>
    <w:rsid w:val="000A2FCF"/>
    <w:rsid w:val="000C4F1D"/>
    <w:rsid w:val="000C7A52"/>
    <w:rsid w:val="000D4FFA"/>
    <w:rsid w:val="000D629D"/>
    <w:rsid w:val="000F25DB"/>
    <w:rsid w:val="001020C1"/>
    <w:rsid w:val="00107CE1"/>
    <w:rsid w:val="00111BEE"/>
    <w:rsid w:val="00122FA2"/>
    <w:rsid w:val="00142B8D"/>
    <w:rsid w:val="001508B5"/>
    <w:rsid w:val="00155A50"/>
    <w:rsid w:val="001769C2"/>
    <w:rsid w:val="00180A4D"/>
    <w:rsid w:val="001854CA"/>
    <w:rsid w:val="00191286"/>
    <w:rsid w:val="00196B23"/>
    <w:rsid w:val="001B0C1B"/>
    <w:rsid w:val="001B1894"/>
    <w:rsid w:val="001B1B83"/>
    <w:rsid w:val="001C40AB"/>
    <w:rsid w:val="001C521A"/>
    <w:rsid w:val="001C6AD4"/>
    <w:rsid w:val="001D1E8B"/>
    <w:rsid w:val="001D567C"/>
    <w:rsid w:val="0021005A"/>
    <w:rsid w:val="00212655"/>
    <w:rsid w:val="00233C4D"/>
    <w:rsid w:val="00236A66"/>
    <w:rsid w:val="00246AE8"/>
    <w:rsid w:val="00247C9C"/>
    <w:rsid w:val="00263FB8"/>
    <w:rsid w:val="00264F66"/>
    <w:rsid w:val="00277DE4"/>
    <w:rsid w:val="00283FFF"/>
    <w:rsid w:val="002877AC"/>
    <w:rsid w:val="0029378D"/>
    <w:rsid w:val="00294834"/>
    <w:rsid w:val="002A263A"/>
    <w:rsid w:val="002A32E3"/>
    <w:rsid w:val="002C542E"/>
    <w:rsid w:val="002C5E16"/>
    <w:rsid w:val="002E1E79"/>
    <w:rsid w:val="002E7B76"/>
    <w:rsid w:val="002F2C6B"/>
    <w:rsid w:val="002F5EA9"/>
    <w:rsid w:val="002F6978"/>
    <w:rsid w:val="0034185F"/>
    <w:rsid w:val="003449B2"/>
    <w:rsid w:val="00363ED5"/>
    <w:rsid w:val="0037622C"/>
    <w:rsid w:val="00381021"/>
    <w:rsid w:val="00383343"/>
    <w:rsid w:val="003B54F3"/>
    <w:rsid w:val="003C1F62"/>
    <w:rsid w:val="003D4176"/>
    <w:rsid w:val="003E5158"/>
    <w:rsid w:val="003F1BE6"/>
    <w:rsid w:val="0040680B"/>
    <w:rsid w:val="00422D78"/>
    <w:rsid w:val="00423A96"/>
    <w:rsid w:val="00445867"/>
    <w:rsid w:val="004509F9"/>
    <w:rsid w:val="00472022"/>
    <w:rsid w:val="004758D6"/>
    <w:rsid w:val="00483D25"/>
    <w:rsid w:val="004A316B"/>
    <w:rsid w:val="004A3540"/>
    <w:rsid w:val="004A3905"/>
    <w:rsid w:val="004B2E97"/>
    <w:rsid w:val="004C4C04"/>
    <w:rsid w:val="004C7733"/>
    <w:rsid w:val="004D0CC9"/>
    <w:rsid w:val="004D27E7"/>
    <w:rsid w:val="004D3B1A"/>
    <w:rsid w:val="004F6B25"/>
    <w:rsid w:val="00503A67"/>
    <w:rsid w:val="00504D4B"/>
    <w:rsid w:val="00522BF6"/>
    <w:rsid w:val="00536289"/>
    <w:rsid w:val="0054314B"/>
    <w:rsid w:val="00552DF2"/>
    <w:rsid w:val="0058375B"/>
    <w:rsid w:val="005B0B70"/>
    <w:rsid w:val="005C0EC8"/>
    <w:rsid w:val="005C5193"/>
    <w:rsid w:val="005D4015"/>
    <w:rsid w:val="005E042A"/>
    <w:rsid w:val="005E2DDD"/>
    <w:rsid w:val="006233A2"/>
    <w:rsid w:val="00625647"/>
    <w:rsid w:val="006258E8"/>
    <w:rsid w:val="00626F47"/>
    <w:rsid w:val="006343BF"/>
    <w:rsid w:val="0063477D"/>
    <w:rsid w:val="006368A5"/>
    <w:rsid w:val="00646FC3"/>
    <w:rsid w:val="00651520"/>
    <w:rsid w:val="00662DED"/>
    <w:rsid w:val="006835C0"/>
    <w:rsid w:val="006B1FBD"/>
    <w:rsid w:val="006B50B2"/>
    <w:rsid w:val="006B6679"/>
    <w:rsid w:val="006C330F"/>
    <w:rsid w:val="006D0689"/>
    <w:rsid w:val="006F29D2"/>
    <w:rsid w:val="006F3EAC"/>
    <w:rsid w:val="00707C9B"/>
    <w:rsid w:val="00715946"/>
    <w:rsid w:val="00715C06"/>
    <w:rsid w:val="00723F88"/>
    <w:rsid w:val="00731868"/>
    <w:rsid w:val="007342D8"/>
    <w:rsid w:val="00740897"/>
    <w:rsid w:val="00741233"/>
    <w:rsid w:val="00741C32"/>
    <w:rsid w:val="0074499C"/>
    <w:rsid w:val="007625C9"/>
    <w:rsid w:val="00765358"/>
    <w:rsid w:val="00767145"/>
    <w:rsid w:val="007778D6"/>
    <w:rsid w:val="0079464B"/>
    <w:rsid w:val="00796894"/>
    <w:rsid w:val="007A0C96"/>
    <w:rsid w:val="007A3AE6"/>
    <w:rsid w:val="007B5C1C"/>
    <w:rsid w:val="007C14E0"/>
    <w:rsid w:val="007D49FC"/>
    <w:rsid w:val="007D7E1E"/>
    <w:rsid w:val="00801060"/>
    <w:rsid w:val="008328AD"/>
    <w:rsid w:val="00837F2C"/>
    <w:rsid w:val="00857560"/>
    <w:rsid w:val="008614C8"/>
    <w:rsid w:val="00862531"/>
    <w:rsid w:val="00865E1A"/>
    <w:rsid w:val="0087574C"/>
    <w:rsid w:val="00896A2C"/>
    <w:rsid w:val="008A3A64"/>
    <w:rsid w:val="008B0456"/>
    <w:rsid w:val="008D31FE"/>
    <w:rsid w:val="008D4AFB"/>
    <w:rsid w:val="008D59D5"/>
    <w:rsid w:val="008E40CC"/>
    <w:rsid w:val="008F7F2B"/>
    <w:rsid w:val="00904B73"/>
    <w:rsid w:val="00911E6A"/>
    <w:rsid w:val="009455B9"/>
    <w:rsid w:val="0095098F"/>
    <w:rsid w:val="00951DC5"/>
    <w:rsid w:val="00960149"/>
    <w:rsid w:val="009709F6"/>
    <w:rsid w:val="009A5961"/>
    <w:rsid w:val="009A7917"/>
    <w:rsid w:val="009B0DED"/>
    <w:rsid w:val="009B3E4A"/>
    <w:rsid w:val="009C3C76"/>
    <w:rsid w:val="009C4E88"/>
    <w:rsid w:val="009D77F9"/>
    <w:rsid w:val="009E1B53"/>
    <w:rsid w:val="00A027F5"/>
    <w:rsid w:val="00A07D27"/>
    <w:rsid w:val="00A13E35"/>
    <w:rsid w:val="00A2155B"/>
    <w:rsid w:val="00A2474F"/>
    <w:rsid w:val="00A26F52"/>
    <w:rsid w:val="00A33C40"/>
    <w:rsid w:val="00A4056C"/>
    <w:rsid w:val="00A62881"/>
    <w:rsid w:val="00A63737"/>
    <w:rsid w:val="00A65EC4"/>
    <w:rsid w:val="00A72CF8"/>
    <w:rsid w:val="00A77B4D"/>
    <w:rsid w:val="00A81C62"/>
    <w:rsid w:val="00A82218"/>
    <w:rsid w:val="00A84367"/>
    <w:rsid w:val="00A91F04"/>
    <w:rsid w:val="00A91F65"/>
    <w:rsid w:val="00AA2BE6"/>
    <w:rsid w:val="00AB12C4"/>
    <w:rsid w:val="00AB2898"/>
    <w:rsid w:val="00AB2B5C"/>
    <w:rsid w:val="00AB6254"/>
    <w:rsid w:val="00AC3C3B"/>
    <w:rsid w:val="00AE4A70"/>
    <w:rsid w:val="00AF1E49"/>
    <w:rsid w:val="00AF52CC"/>
    <w:rsid w:val="00B136AA"/>
    <w:rsid w:val="00B162EA"/>
    <w:rsid w:val="00B369D1"/>
    <w:rsid w:val="00B80003"/>
    <w:rsid w:val="00BA5411"/>
    <w:rsid w:val="00BA6C98"/>
    <w:rsid w:val="00BB0A0B"/>
    <w:rsid w:val="00BB1446"/>
    <w:rsid w:val="00BB3647"/>
    <w:rsid w:val="00BC57A6"/>
    <w:rsid w:val="00BC7395"/>
    <w:rsid w:val="00BD0BB4"/>
    <w:rsid w:val="00BE17CC"/>
    <w:rsid w:val="00BE734A"/>
    <w:rsid w:val="00C06A0C"/>
    <w:rsid w:val="00C07E41"/>
    <w:rsid w:val="00C357F9"/>
    <w:rsid w:val="00C4392B"/>
    <w:rsid w:val="00C55DD4"/>
    <w:rsid w:val="00C73BEF"/>
    <w:rsid w:val="00C81D71"/>
    <w:rsid w:val="00CA3ADC"/>
    <w:rsid w:val="00CB7D7B"/>
    <w:rsid w:val="00CF4C2B"/>
    <w:rsid w:val="00D1605B"/>
    <w:rsid w:val="00D17D93"/>
    <w:rsid w:val="00D25CDE"/>
    <w:rsid w:val="00D37E27"/>
    <w:rsid w:val="00D431DB"/>
    <w:rsid w:val="00D556D2"/>
    <w:rsid w:val="00D62E04"/>
    <w:rsid w:val="00D75F24"/>
    <w:rsid w:val="00D942F8"/>
    <w:rsid w:val="00DA3BD2"/>
    <w:rsid w:val="00DA5698"/>
    <w:rsid w:val="00DB7188"/>
    <w:rsid w:val="00DC5A95"/>
    <w:rsid w:val="00DD0D72"/>
    <w:rsid w:val="00DD1235"/>
    <w:rsid w:val="00DE037F"/>
    <w:rsid w:val="00DE638C"/>
    <w:rsid w:val="00E52E56"/>
    <w:rsid w:val="00E5527E"/>
    <w:rsid w:val="00E6000F"/>
    <w:rsid w:val="00E613C5"/>
    <w:rsid w:val="00E63F27"/>
    <w:rsid w:val="00E735EE"/>
    <w:rsid w:val="00E73DBD"/>
    <w:rsid w:val="00E812B1"/>
    <w:rsid w:val="00E90944"/>
    <w:rsid w:val="00E9094A"/>
    <w:rsid w:val="00E92893"/>
    <w:rsid w:val="00EA38B8"/>
    <w:rsid w:val="00EB0A13"/>
    <w:rsid w:val="00EB2F97"/>
    <w:rsid w:val="00ED2E15"/>
    <w:rsid w:val="00ED5EA1"/>
    <w:rsid w:val="00EE2CDE"/>
    <w:rsid w:val="00EF6BAD"/>
    <w:rsid w:val="00F046AB"/>
    <w:rsid w:val="00F11876"/>
    <w:rsid w:val="00F13737"/>
    <w:rsid w:val="00F336F6"/>
    <w:rsid w:val="00F4627B"/>
    <w:rsid w:val="00F5284B"/>
    <w:rsid w:val="00F5785A"/>
    <w:rsid w:val="00F63E03"/>
    <w:rsid w:val="00F702F5"/>
    <w:rsid w:val="00F72373"/>
    <w:rsid w:val="00F733F6"/>
    <w:rsid w:val="00F74E75"/>
    <w:rsid w:val="00F8313B"/>
    <w:rsid w:val="00F85149"/>
    <w:rsid w:val="00F908AE"/>
    <w:rsid w:val="00FB0F4F"/>
    <w:rsid w:val="00FD71EE"/>
    <w:rsid w:val="00F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F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E03"/>
    <w:pPr>
      <w:ind w:left="720"/>
      <w:contextualSpacing/>
    </w:pPr>
  </w:style>
  <w:style w:type="paragraph" w:styleId="a4">
    <w:name w:val="Balloon Text"/>
    <w:basedOn w:val="a"/>
    <w:link w:val="a5"/>
    <w:rsid w:val="00646F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46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11</vt:lpstr>
    </vt:vector>
  </TitlesOfParts>
  <Company>MoBIL GROUP</Company>
  <LinksUpToDate>false</LinksUpToDate>
  <CharactersWithSpaces>7827</CharactersWithSpaces>
  <SharedDoc>false</SharedDoc>
  <HLinks>
    <vt:vector size="66" baseType="variant">
      <vt:variant>
        <vt:i4>6815796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Par861</vt:lpwstr>
      </vt:variant>
      <vt:variant>
        <vt:i4>6881332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Par860</vt:lpwstr>
      </vt:variant>
      <vt:variant>
        <vt:i4>6357042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Par808</vt:lpwstr>
      </vt:variant>
      <vt:variant>
        <vt:i4>7209010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Par807</vt:lpwstr>
      </vt:variant>
      <vt:variant>
        <vt:i4>6291506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Par1002</vt:lpwstr>
      </vt:variant>
      <vt:variant>
        <vt:i4>7209012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Par966</vt:lpwstr>
      </vt:variant>
      <vt:variant>
        <vt:i4>7012403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Par913</vt:lpwstr>
      </vt:variant>
      <vt:variant>
        <vt:i4>7143479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Par854</vt:lpwstr>
      </vt:variant>
      <vt:variant>
        <vt:i4>7077936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Par825</vt:lpwstr>
      </vt:variant>
      <vt:variant>
        <vt:i4>6553659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Par792</vt:lpwstr>
      </vt:variant>
      <vt:variant>
        <vt:i4>6553650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11</dc:title>
  <dc:creator>SokolovAS</dc:creator>
  <cp:lastModifiedBy>Holodilova</cp:lastModifiedBy>
  <cp:revision>22</cp:revision>
  <cp:lastPrinted>2023-03-23T13:54:00Z</cp:lastPrinted>
  <dcterms:created xsi:type="dcterms:W3CDTF">2019-03-26T07:23:00Z</dcterms:created>
  <dcterms:modified xsi:type="dcterms:W3CDTF">2023-03-23T13:54:00Z</dcterms:modified>
</cp:coreProperties>
</file>