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113FCE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13FCE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8B3D9F">
        <w:rPr>
          <w:rFonts w:ascii="Times New Roman" w:eastAsia="Calibri" w:hAnsi="Times New Roman" w:cs="Times New Roman"/>
          <w:sz w:val="28"/>
          <w:szCs w:val="28"/>
        </w:rPr>
        <w:t>9</w:t>
      </w:r>
      <w:r w:rsidR="00FF7317">
        <w:rPr>
          <w:rFonts w:ascii="Times New Roman" w:eastAsia="Calibri" w:hAnsi="Times New Roman" w:cs="Times New Roman"/>
          <w:sz w:val="28"/>
          <w:szCs w:val="28"/>
        </w:rPr>
        <w:t>2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181743"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13FC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FF7317">
        <w:rPr>
          <w:rFonts w:ascii="Times New Roman" w:eastAsia="Calibri" w:hAnsi="Times New Roman" w:cs="Times New Roman"/>
          <w:sz w:val="28"/>
          <w:szCs w:val="28"/>
        </w:rPr>
        <w:t>22</w:t>
      </w:r>
      <w:r w:rsidR="00E73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1F0C">
        <w:rPr>
          <w:rFonts w:ascii="Times New Roman" w:eastAsia="Calibri" w:hAnsi="Times New Roman" w:cs="Times New Roman"/>
          <w:sz w:val="28"/>
          <w:szCs w:val="28"/>
        </w:rPr>
        <w:t>но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>ября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13FCE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C1E01" w:rsidRDefault="007C1E01" w:rsidP="007C1E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5E7E23">
        <w:rPr>
          <w:rFonts w:ascii="Times New Roman" w:hAnsi="Times New Roman" w:cs="Times New Roman"/>
          <w:sz w:val="26"/>
          <w:szCs w:val="26"/>
        </w:rPr>
        <w:t xml:space="preserve">а проект </w:t>
      </w:r>
      <w:r w:rsidR="00FF7317">
        <w:rPr>
          <w:rFonts w:ascii="Times New Roman" w:hAnsi="Times New Roman" w:cs="Times New Roman"/>
          <w:sz w:val="26"/>
          <w:szCs w:val="26"/>
        </w:rPr>
        <w:t>решения Представительного Собрания Вожегодского муниципального округа «Об утверждении Положения о порядке и условиях приватизации муниципальног</w:t>
      </w:r>
      <w:r w:rsidR="00C46E6F">
        <w:rPr>
          <w:rFonts w:ascii="Times New Roman" w:hAnsi="Times New Roman" w:cs="Times New Roman"/>
          <w:sz w:val="26"/>
          <w:szCs w:val="26"/>
        </w:rPr>
        <w:t>о</w:t>
      </w:r>
      <w:r w:rsidR="00FF7317">
        <w:rPr>
          <w:rFonts w:ascii="Times New Roman" w:hAnsi="Times New Roman" w:cs="Times New Roman"/>
          <w:sz w:val="26"/>
          <w:szCs w:val="26"/>
        </w:rPr>
        <w:t xml:space="preserve"> имущества Вожегодского муниципального округа</w:t>
      </w:r>
      <w:r w:rsidRPr="005E7E23">
        <w:rPr>
          <w:rFonts w:ascii="Times New Roman" w:hAnsi="Times New Roman" w:cs="Times New Roman"/>
          <w:sz w:val="26"/>
          <w:szCs w:val="26"/>
        </w:rPr>
        <w:t xml:space="preserve">» (далее – проект </w:t>
      </w:r>
      <w:r w:rsidR="00FF7317">
        <w:rPr>
          <w:rFonts w:ascii="Times New Roman" w:hAnsi="Times New Roman" w:cs="Times New Roman"/>
          <w:sz w:val="26"/>
          <w:szCs w:val="26"/>
        </w:rPr>
        <w:t>решени</w:t>
      </w:r>
      <w:r w:rsidR="00AA19A3">
        <w:rPr>
          <w:rFonts w:ascii="Times New Roman" w:hAnsi="Times New Roman" w:cs="Times New Roman"/>
          <w:sz w:val="26"/>
          <w:szCs w:val="26"/>
        </w:rPr>
        <w:t>я</w:t>
      </w:r>
      <w:r w:rsidRPr="005E7E23">
        <w:rPr>
          <w:rFonts w:ascii="Times New Roman" w:hAnsi="Times New Roman" w:cs="Times New Roman"/>
          <w:sz w:val="26"/>
          <w:szCs w:val="26"/>
        </w:rPr>
        <w:t>).</w:t>
      </w:r>
      <w:r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3F9B" w:rsidRPr="00E73F9B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         </w:t>
      </w:r>
      <w:r w:rsidR="00953594" w:rsidRP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2D19BF" w:rsidRPr="00113FCE">
        <w:rPr>
          <w:rFonts w:ascii="Times New Roman" w:hAnsi="Times New Roman" w:cs="Times New Roman"/>
          <w:sz w:val="26"/>
          <w:szCs w:val="26"/>
        </w:rPr>
        <w:t>Экспертиза пр</w:t>
      </w:r>
      <w:r w:rsidR="007C1E01">
        <w:rPr>
          <w:rFonts w:ascii="Times New Roman" w:hAnsi="Times New Roman" w:cs="Times New Roman"/>
          <w:sz w:val="26"/>
          <w:szCs w:val="26"/>
        </w:rPr>
        <w:t xml:space="preserve">оведена на основании подпункта </w:t>
      </w:r>
      <w:r w:rsidR="00FF7317">
        <w:rPr>
          <w:rFonts w:ascii="Times New Roman" w:hAnsi="Times New Roman" w:cs="Times New Roman"/>
          <w:sz w:val="26"/>
          <w:szCs w:val="26"/>
        </w:rPr>
        <w:t>5</w:t>
      </w:r>
      <w:r w:rsidR="002D19BF" w:rsidRPr="00113FCE">
        <w:rPr>
          <w:rFonts w:ascii="Times New Roman" w:hAnsi="Times New Roman" w:cs="Times New Roman"/>
          <w:sz w:val="26"/>
          <w:szCs w:val="26"/>
        </w:rPr>
        <w:t xml:space="preserve"> пункта 6.1 Положения о контрольно-ревизионном управлении</w:t>
      </w:r>
      <w:r w:rsidR="00AA19A3">
        <w:rPr>
          <w:rFonts w:ascii="Times New Roman" w:hAnsi="Times New Roman" w:cs="Times New Roman"/>
          <w:sz w:val="26"/>
          <w:szCs w:val="26"/>
        </w:rPr>
        <w:t xml:space="preserve"> Вожегодского муниципального района</w:t>
      </w:r>
      <w:r w:rsidR="002D19BF" w:rsidRPr="00113FCE">
        <w:rPr>
          <w:rFonts w:ascii="Times New Roman" w:hAnsi="Times New Roman" w:cs="Times New Roman"/>
          <w:sz w:val="26"/>
          <w:szCs w:val="26"/>
        </w:rPr>
        <w:t>, утвержденного решением</w:t>
      </w:r>
      <w:bookmarkStart w:id="0" w:name="_GoBack"/>
      <w:bookmarkEnd w:id="0"/>
      <w:r w:rsidR="002D19BF" w:rsidRPr="00113FCE">
        <w:rPr>
          <w:rFonts w:ascii="Times New Roman" w:hAnsi="Times New Roman" w:cs="Times New Roman"/>
          <w:sz w:val="26"/>
          <w:szCs w:val="26"/>
        </w:rPr>
        <w:t xml:space="preserve"> Представительного Собрания Вожегодского муниципального района от 18 мая 2022 года № 56.</w:t>
      </w:r>
    </w:p>
    <w:p w:rsidR="007C1E01" w:rsidRPr="00113FCE" w:rsidRDefault="007C1E01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54784" w:rsidRPr="00113FCE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3FCE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13FCE">
        <w:rPr>
          <w:rFonts w:ascii="Times New Roman" w:hAnsi="Times New Roman" w:cs="Times New Roman"/>
          <w:sz w:val="28"/>
          <w:szCs w:val="28"/>
        </w:rPr>
        <w:t>:</w:t>
      </w:r>
    </w:p>
    <w:p w:rsidR="00953594" w:rsidRPr="00113FCE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73C8E" w:rsidRDefault="007C1E01" w:rsidP="00FF731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Данным проектом </w:t>
      </w:r>
      <w:r w:rsidR="00FF7317">
        <w:rPr>
          <w:rFonts w:ascii="Times New Roman" w:hAnsi="Times New Roman" w:cs="Times New Roman"/>
          <w:sz w:val="26"/>
          <w:szCs w:val="26"/>
        </w:rPr>
        <w:t>решения предлагается утвердить Положение</w:t>
      </w:r>
      <w:r w:rsidR="00FF7317" w:rsidRPr="00FF7317">
        <w:rPr>
          <w:rFonts w:ascii="Times New Roman" w:hAnsi="Times New Roman" w:cs="Times New Roman"/>
          <w:sz w:val="26"/>
          <w:szCs w:val="26"/>
        </w:rPr>
        <w:t xml:space="preserve"> о порядке и условиях приватизации муниципальног</w:t>
      </w:r>
      <w:r w:rsidR="00C46E6F">
        <w:rPr>
          <w:rFonts w:ascii="Times New Roman" w:hAnsi="Times New Roman" w:cs="Times New Roman"/>
          <w:sz w:val="26"/>
          <w:szCs w:val="26"/>
        </w:rPr>
        <w:t>о</w:t>
      </w:r>
      <w:r w:rsidR="00FF7317" w:rsidRPr="00FF7317">
        <w:rPr>
          <w:rFonts w:ascii="Times New Roman" w:hAnsi="Times New Roman" w:cs="Times New Roman"/>
          <w:sz w:val="26"/>
          <w:szCs w:val="26"/>
        </w:rPr>
        <w:t xml:space="preserve"> имущества Вожегодского муниципального округа</w:t>
      </w:r>
      <w:r w:rsidR="00FF7317">
        <w:rPr>
          <w:rFonts w:ascii="Times New Roman" w:hAnsi="Times New Roman" w:cs="Times New Roman"/>
          <w:sz w:val="26"/>
          <w:szCs w:val="26"/>
        </w:rPr>
        <w:t>.</w:t>
      </w:r>
    </w:p>
    <w:p w:rsidR="00FF7317" w:rsidRDefault="00FF7317" w:rsidP="00FF731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Данное Положение разработано 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21 декабря 2001 года № 178-ФЗ «О приватизации государственного и муниципальног имущества» и иными нормативно-правовыми актами.</w:t>
      </w:r>
    </w:p>
    <w:p w:rsidR="00FF7317" w:rsidRPr="00C46E6F" w:rsidRDefault="00C46E6F" w:rsidP="00C46E6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46E6F">
        <w:rPr>
          <w:rFonts w:ascii="Times New Roman" w:hAnsi="Times New Roman" w:cs="Times New Roman"/>
          <w:sz w:val="26"/>
          <w:szCs w:val="26"/>
        </w:rPr>
        <w:t>Проектом решения определены компетенция органов местного самоуправления, порядок приватизации</w:t>
      </w:r>
      <w:r>
        <w:rPr>
          <w:rFonts w:ascii="Times New Roman" w:hAnsi="Times New Roman" w:cs="Times New Roman"/>
          <w:sz w:val="26"/>
          <w:szCs w:val="26"/>
        </w:rPr>
        <w:t>, порядок оплаты муниципального имущества при приватизации</w:t>
      </w:r>
      <w:r w:rsidRPr="00C46E6F">
        <w:rPr>
          <w:rFonts w:ascii="Times New Roman" w:hAnsi="Times New Roman" w:cs="Times New Roman"/>
          <w:sz w:val="26"/>
          <w:szCs w:val="26"/>
        </w:rPr>
        <w:t>.</w:t>
      </w:r>
    </w:p>
    <w:p w:rsidR="00113FCE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46E6F" w:rsidRDefault="00C46E6F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46E6F" w:rsidRPr="00113FCE" w:rsidRDefault="00C46E6F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261F0C" w:rsidRDefault="00261F0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E82126" w:rsidRPr="00113FCE">
        <w:rPr>
          <w:rFonts w:ascii="Times New Roman" w:hAnsi="Times New Roman" w:cs="Times New Roman"/>
          <w:sz w:val="26"/>
          <w:szCs w:val="26"/>
        </w:rPr>
        <w:t>контрольно-</w:t>
      </w:r>
    </w:p>
    <w:p w:rsidR="008F6162" w:rsidRPr="00113FCE" w:rsidRDefault="00567C3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ревизионного управления</w:t>
      </w:r>
      <w:r w:rsid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261F0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CA09E4" w:rsidRPr="00113FCE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О.В. </w:t>
      </w:r>
      <w:r w:rsidR="00261F0C">
        <w:rPr>
          <w:rFonts w:ascii="Times New Roman" w:hAnsi="Times New Roman" w:cs="Times New Roman"/>
          <w:sz w:val="26"/>
          <w:szCs w:val="26"/>
        </w:rPr>
        <w:t>Ванюшкин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681" w:rsidRDefault="00D87681" w:rsidP="00264ACC">
      <w:pPr>
        <w:spacing w:after="0" w:line="240" w:lineRule="auto"/>
      </w:pPr>
      <w:r>
        <w:separator/>
      </w:r>
    </w:p>
  </w:endnote>
  <w:endnote w:type="continuationSeparator" w:id="0">
    <w:p w:rsidR="00D87681" w:rsidRDefault="00D87681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681" w:rsidRDefault="00D87681" w:rsidP="00264ACC">
      <w:pPr>
        <w:spacing w:after="0" w:line="240" w:lineRule="auto"/>
      </w:pPr>
      <w:r>
        <w:separator/>
      </w:r>
    </w:p>
  </w:footnote>
  <w:footnote w:type="continuationSeparator" w:id="0">
    <w:p w:rsidR="00D87681" w:rsidRDefault="00D87681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16B35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1F0C"/>
    <w:rsid w:val="00263696"/>
    <w:rsid w:val="00264ACC"/>
    <w:rsid w:val="002659C5"/>
    <w:rsid w:val="0027193B"/>
    <w:rsid w:val="00280722"/>
    <w:rsid w:val="00285876"/>
    <w:rsid w:val="0029492C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3634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D7235"/>
    <w:rsid w:val="004E10DC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2928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17CA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C8E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1E01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B3D9F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19A3"/>
    <w:rsid w:val="00AA74F1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46E6F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45D9"/>
    <w:rsid w:val="00CC484F"/>
    <w:rsid w:val="00CE32C2"/>
    <w:rsid w:val="00CE4392"/>
    <w:rsid w:val="00CE555E"/>
    <w:rsid w:val="00CE748B"/>
    <w:rsid w:val="00CF6D2F"/>
    <w:rsid w:val="00D04C04"/>
    <w:rsid w:val="00D07794"/>
    <w:rsid w:val="00D24EA6"/>
    <w:rsid w:val="00D30F66"/>
    <w:rsid w:val="00D66794"/>
    <w:rsid w:val="00D71A57"/>
    <w:rsid w:val="00D75EAF"/>
    <w:rsid w:val="00D81DBF"/>
    <w:rsid w:val="00D87681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23419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63F0B"/>
    <w:rsid w:val="00F72936"/>
    <w:rsid w:val="00F75830"/>
    <w:rsid w:val="00F76B2F"/>
    <w:rsid w:val="00F9124E"/>
    <w:rsid w:val="00FB6175"/>
    <w:rsid w:val="00FC1D30"/>
    <w:rsid w:val="00FC531D"/>
    <w:rsid w:val="00FC5657"/>
    <w:rsid w:val="00FC634C"/>
    <w:rsid w:val="00FD03BD"/>
    <w:rsid w:val="00FE1D82"/>
    <w:rsid w:val="00F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2A24C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31715-A179-4B14-B1B7-6D6463C49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4</cp:revision>
  <cp:lastPrinted>2022-11-22T07:11:00Z</cp:lastPrinted>
  <dcterms:created xsi:type="dcterms:W3CDTF">2022-11-22T06:55:00Z</dcterms:created>
  <dcterms:modified xsi:type="dcterms:W3CDTF">2022-11-22T07:11:00Z</dcterms:modified>
</cp:coreProperties>
</file>