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F0FC9">
        <w:rPr>
          <w:rFonts w:ascii="Times New Roman" w:eastAsia="Calibri" w:hAnsi="Times New Roman" w:cs="Times New Roman"/>
          <w:sz w:val="28"/>
          <w:szCs w:val="28"/>
        </w:rPr>
        <w:t>128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9F0FC9">
        <w:rPr>
          <w:rFonts w:ascii="Times New Roman" w:eastAsia="Calibri" w:hAnsi="Times New Roman" w:cs="Times New Roman"/>
          <w:sz w:val="28"/>
          <w:szCs w:val="28"/>
        </w:rPr>
        <w:t>16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eastAsia="Calibri" w:hAnsi="Times New Roman" w:cs="Times New Roman"/>
          <w:sz w:val="28"/>
          <w:szCs w:val="28"/>
        </w:rPr>
        <w:t>дека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>бря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</w:t>
      </w:r>
      <w:r w:rsidR="007E4B7C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4B7C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.201</w:t>
      </w:r>
      <w:r w:rsidR="007E4B7C">
        <w:rPr>
          <w:rFonts w:ascii="Times New Roman" w:eastAsia="Calibri" w:hAnsi="Times New Roman" w:cs="Times New Roman"/>
          <w:sz w:val="28"/>
          <w:szCs w:val="28"/>
        </w:rPr>
        <w:t>4г. № 86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6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>Охрана окружающей среды Вожегодского муниципального района на 2015-2025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(с изменениями)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«Охрана окружающей среды Вожегодского муниципального района на 2015-2025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на реализацию мероприятий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0B4546">
        <w:rPr>
          <w:rFonts w:ascii="Times New Roman" w:hAnsi="Times New Roman" w:cs="Times New Roman"/>
          <w:sz w:val="28"/>
          <w:szCs w:val="28"/>
        </w:rPr>
        <w:t>16</w:t>
      </w:r>
      <w:r w:rsidR="009F0FC9">
        <w:rPr>
          <w:rFonts w:ascii="Times New Roman" w:hAnsi="Times New Roman" w:cs="Times New Roman"/>
          <w:sz w:val="28"/>
          <w:szCs w:val="28"/>
        </w:rPr>
        <w:t>4 111,2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9F0F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2015 год – 135,3 тыс. рублей; 2016 год – 96,0 тыс. рублей; 2017 год – 109,9 тыс. рублей; 2018 год – 682,0 тыс. рублей; 2019 год – 620,9 тыс. рублей; 2020 год – 2540,8 тыс. рублей; 2021 год – 9 480,9 тыс. рублей; 2022 год – </w:t>
      </w:r>
      <w:r w:rsidR="000B45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9 689,2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2023 год – </w:t>
      </w:r>
      <w:r>
        <w:rPr>
          <w:rFonts w:ascii="Times New Roman" w:hAnsi="Times New Roman" w:cs="Times New Roman"/>
          <w:sz w:val="28"/>
          <w:szCs w:val="28"/>
        </w:rPr>
        <w:t>48 160,9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1647,2 тыс. рублей; 2025 год – 948,1 тыс. рублей»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7E4B7C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0B4546"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от </w:t>
      </w:r>
      <w:r w:rsidR="009F0FC9">
        <w:rPr>
          <w:rFonts w:ascii="Times New Roman" w:hAnsi="Times New Roman" w:cs="Times New Roman"/>
          <w:sz w:val="28"/>
          <w:szCs w:val="28"/>
        </w:rPr>
        <w:t>08</w:t>
      </w:r>
      <w:r w:rsidRPr="007E4B7C">
        <w:rPr>
          <w:rFonts w:ascii="Times New Roman" w:hAnsi="Times New Roman" w:cs="Times New Roman"/>
          <w:sz w:val="28"/>
          <w:szCs w:val="28"/>
        </w:rPr>
        <w:t>.</w:t>
      </w:r>
      <w:r w:rsidR="000B4546">
        <w:rPr>
          <w:rFonts w:ascii="Times New Roman" w:hAnsi="Times New Roman" w:cs="Times New Roman"/>
          <w:sz w:val="28"/>
          <w:szCs w:val="28"/>
        </w:rPr>
        <w:t>1</w:t>
      </w:r>
      <w:r w:rsidR="009F0FC9">
        <w:rPr>
          <w:rFonts w:ascii="Times New Roman" w:hAnsi="Times New Roman" w:cs="Times New Roman"/>
          <w:sz w:val="28"/>
          <w:szCs w:val="28"/>
        </w:rPr>
        <w:t>2</w:t>
      </w:r>
      <w:r w:rsidRPr="007E4B7C">
        <w:rPr>
          <w:rFonts w:ascii="Times New Roman" w:hAnsi="Times New Roman" w:cs="Times New Roman"/>
          <w:sz w:val="28"/>
          <w:szCs w:val="28"/>
        </w:rPr>
        <w:t xml:space="preserve">.2022 года № </w:t>
      </w:r>
      <w:r w:rsidR="009F0FC9">
        <w:rPr>
          <w:rFonts w:ascii="Times New Roman" w:hAnsi="Times New Roman" w:cs="Times New Roman"/>
          <w:sz w:val="28"/>
          <w:szCs w:val="28"/>
        </w:rPr>
        <w:t>54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567C3C" w:rsidRPr="007E4B7C" w:rsidRDefault="00567C3C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FC9" w:rsidRDefault="009F0FC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ревизионного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Ванюшкин</w:t>
      </w:r>
      <w:bookmarkStart w:id="0" w:name="_GoBack"/>
      <w:bookmarkEnd w:id="0"/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34" w:rsidRDefault="008D0334" w:rsidP="00264ACC">
      <w:pPr>
        <w:spacing w:after="0" w:line="240" w:lineRule="auto"/>
      </w:pPr>
      <w:r>
        <w:separator/>
      </w:r>
    </w:p>
  </w:endnote>
  <w:endnote w:type="continuationSeparator" w:id="0">
    <w:p w:rsidR="008D0334" w:rsidRDefault="008D033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34" w:rsidRDefault="008D0334" w:rsidP="00264ACC">
      <w:pPr>
        <w:spacing w:after="0" w:line="240" w:lineRule="auto"/>
      </w:pPr>
      <w:r>
        <w:separator/>
      </w:r>
    </w:p>
  </w:footnote>
  <w:footnote w:type="continuationSeparator" w:id="0">
    <w:p w:rsidR="008D0334" w:rsidRDefault="008D033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E0E7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9F74-115F-4651-BBDC-7944F992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2022-11-02T12:24:00Z</cp:lastPrinted>
  <dcterms:created xsi:type="dcterms:W3CDTF">2022-12-16T06:10:00Z</dcterms:created>
  <dcterms:modified xsi:type="dcterms:W3CDTF">2022-12-16T06:13:00Z</dcterms:modified>
</cp:coreProperties>
</file>