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113FCE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13FCE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E93AC5">
        <w:rPr>
          <w:rFonts w:ascii="Times New Roman" w:eastAsia="Calibri" w:hAnsi="Times New Roman" w:cs="Times New Roman"/>
          <w:sz w:val="28"/>
          <w:szCs w:val="28"/>
        </w:rPr>
        <w:t>8</w:t>
      </w:r>
      <w:r w:rsidR="007C1E01">
        <w:rPr>
          <w:rFonts w:ascii="Times New Roman" w:eastAsia="Calibri" w:hAnsi="Times New Roman" w:cs="Times New Roman"/>
          <w:sz w:val="28"/>
          <w:szCs w:val="28"/>
        </w:rPr>
        <w:t>7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13FC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E93AC5">
        <w:rPr>
          <w:rFonts w:ascii="Times New Roman" w:eastAsia="Calibri" w:hAnsi="Times New Roman" w:cs="Times New Roman"/>
          <w:sz w:val="28"/>
          <w:szCs w:val="28"/>
        </w:rPr>
        <w:t>1</w:t>
      </w:r>
      <w:r w:rsidR="00261F0C">
        <w:rPr>
          <w:rFonts w:ascii="Times New Roman" w:eastAsia="Calibri" w:hAnsi="Times New Roman" w:cs="Times New Roman"/>
          <w:sz w:val="28"/>
          <w:szCs w:val="28"/>
        </w:rPr>
        <w:t>6</w:t>
      </w:r>
      <w:r w:rsidR="00E73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1F0C">
        <w:rPr>
          <w:rFonts w:ascii="Times New Roman" w:eastAsia="Calibri" w:hAnsi="Times New Roman" w:cs="Times New Roman"/>
          <w:sz w:val="28"/>
          <w:szCs w:val="28"/>
        </w:rPr>
        <w:t>но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>ября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2022 года                                                                          </w:t>
      </w: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13FCE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7C1E01" w:rsidRDefault="007C1E01" w:rsidP="007C1E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5E7E23">
        <w:rPr>
          <w:rFonts w:ascii="Times New Roman" w:hAnsi="Times New Roman" w:cs="Times New Roman"/>
          <w:sz w:val="26"/>
          <w:szCs w:val="26"/>
        </w:rPr>
        <w:t xml:space="preserve">а проект решения Представительного Собрания Вожегодского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</w:t>
      </w:r>
      <w:r w:rsidRPr="005E7E23">
        <w:rPr>
          <w:rFonts w:ascii="Times New Roman" w:hAnsi="Times New Roman" w:cs="Times New Roman"/>
          <w:sz w:val="26"/>
          <w:szCs w:val="26"/>
        </w:rPr>
        <w:t xml:space="preserve">а «Об утверждении Прогнозного плана (программы) приватизации муниципального имущества Вожегодского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</w:t>
      </w:r>
      <w:r w:rsidRPr="005E7E23">
        <w:rPr>
          <w:rFonts w:ascii="Times New Roman" w:hAnsi="Times New Roman" w:cs="Times New Roman"/>
          <w:sz w:val="26"/>
          <w:szCs w:val="26"/>
        </w:rPr>
        <w:t>а на 20</w:t>
      </w:r>
      <w:r>
        <w:rPr>
          <w:rFonts w:ascii="Times New Roman" w:hAnsi="Times New Roman" w:cs="Times New Roman"/>
          <w:sz w:val="26"/>
          <w:szCs w:val="26"/>
        </w:rPr>
        <w:t>23</w:t>
      </w:r>
      <w:r w:rsidRPr="005E7E23">
        <w:rPr>
          <w:rFonts w:ascii="Times New Roman" w:hAnsi="Times New Roman" w:cs="Times New Roman"/>
          <w:sz w:val="26"/>
          <w:szCs w:val="26"/>
        </w:rPr>
        <w:t xml:space="preserve"> год» (далее – проект решение).</w:t>
      </w:r>
      <w:r w:rsidRPr="001575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3F9B" w:rsidRPr="00E73F9B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         </w:t>
      </w:r>
      <w:r w:rsidR="00953594" w:rsidRPr="00113FCE">
        <w:rPr>
          <w:rFonts w:ascii="Times New Roman" w:hAnsi="Times New Roman" w:cs="Times New Roman"/>
          <w:sz w:val="26"/>
          <w:szCs w:val="26"/>
        </w:rPr>
        <w:t xml:space="preserve"> </w:t>
      </w:r>
      <w:r w:rsidR="002D19BF" w:rsidRPr="00113FCE">
        <w:rPr>
          <w:rFonts w:ascii="Times New Roman" w:hAnsi="Times New Roman" w:cs="Times New Roman"/>
          <w:sz w:val="26"/>
          <w:szCs w:val="26"/>
        </w:rPr>
        <w:t>Экспертиза пр</w:t>
      </w:r>
      <w:r w:rsidR="007C1E01">
        <w:rPr>
          <w:rFonts w:ascii="Times New Roman" w:hAnsi="Times New Roman" w:cs="Times New Roman"/>
          <w:sz w:val="26"/>
          <w:szCs w:val="26"/>
        </w:rPr>
        <w:t>оведена на основании подпункта 5</w:t>
      </w:r>
      <w:r w:rsidR="002D19BF" w:rsidRPr="00113FCE">
        <w:rPr>
          <w:rFonts w:ascii="Times New Roman" w:hAnsi="Times New Roman" w:cs="Times New Roman"/>
          <w:sz w:val="26"/>
          <w:szCs w:val="26"/>
        </w:rPr>
        <w:t xml:space="preserve"> пункта 6.1 Положения о контрольно-ревизионном управлении, утвержденного решением Представительного Собрания Вожегодского муниципального района от 18 мая 2022 года № 56.</w:t>
      </w:r>
    </w:p>
    <w:p w:rsidR="007C1E01" w:rsidRPr="00113FCE" w:rsidRDefault="007C1E01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54784" w:rsidRPr="00113FCE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3FCE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13FCE">
        <w:rPr>
          <w:rFonts w:ascii="Times New Roman" w:hAnsi="Times New Roman" w:cs="Times New Roman"/>
          <w:sz w:val="28"/>
          <w:szCs w:val="28"/>
        </w:rPr>
        <w:t>:</w:t>
      </w:r>
    </w:p>
    <w:p w:rsidR="00953594" w:rsidRPr="00113FCE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C1E01" w:rsidRDefault="007C1E01" w:rsidP="007C1E0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>Данным проектом решения предполагается утвердить План приватизации муниципального имущества Вожегодск</w:t>
      </w:r>
      <w:r>
        <w:rPr>
          <w:rFonts w:ascii="Times New Roman" w:hAnsi="Times New Roman" w:cs="Times New Roman"/>
          <w:sz w:val="26"/>
          <w:szCs w:val="26"/>
        </w:rPr>
        <w:t>ого муниципального округа на 2023</w:t>
      </w:r>
      <w:r w:rsidRPr="005E7E23">
        <w:rPr>
          <w:rFonts w:ascii="Times New Roman" w:hAnsi="Times New Roman" w:cs="Times New Roman"/>
          <w:sz w:val="26"/>
          <w:szCs w:val="26"/>
        </w:rPr>
        <w:t xml:space="preserve"> год. В План приватизации включены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5E7E23">
        <w:rPr>
          <w:rFonts w:ascii="Times New Roman" w:hAnsi="Times New Roman" w:cs="Times New Roman"/>
          <w:sz w:val="26"/>
          <w:szCs w:val="26"/>
        </w:rPr>
        <w:t xml:space="preserve"> объект:</w:t>
      </w:r>
    </w:p>
    <w:p w:rsidR="003F4038" w:rsidRDefault="003F4038" w:rsidP="007C1E0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F4038">
        <w:rPr>
          <w:rFonts w:ascii="Times New Roman" w:hAnsi="Times New Roman" w:cs="Times New Roman"/>
          <w:sz w:val="26"/>
          <w:szCs w:val="26"/>
        </w:rPr>
        <w:t>административное (нежилое) здание с кадастровым номером 35:06:0101008:97, расположенное по адресу: Вологодская область, Вожегодский район, п. Вожега, ул. Октябрьская, д. 79, площадью 536,9  кв.м. с земельным участком площадью 2200 кв.м., с кадастровым номером 35:06:0101008:167, расположенный: Вологодская область, Вожегодский р-н, п. Вожега, ул. Октябрьская, разрешенное использование: для производственной деятельности, категория земель: земли населенных пунктов</w:t>
      </w:r>
      <w:r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</w:p>
    <w:p w:rsidR="007C1E01" w:rsidRPr="007C1E01" w:rsidRDefault="007C1E01" w:rsidP="007C1E0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E01">
        <w:rPr>
          <w:rFonts w:ascii="Times New Roman" w:hAnsi="Times New Roman" w:cs="Times New Roman"/>
          <w:sz w:val="26"/>
          <w:szCs w:val="26"/>
        </w:rPr>
        <w:t>Согласно, пункта 1.5 раздела 1 Плана (программы) приватизации муниципального имущества Вожегодского муниципального района на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7C1E01">
        <w:rPr>
          <w:rFonts w:ascii="Times New Roman" w:hAnsi="Times New Roman" w:cs="Times New Roman"/>
          <w:sz w:val="26"/>
          <w:szCs w:val="26"/>
        </w:rPr>
        <w:t xml:space="preserve"> год предполагаемый объем дохода от приватизации составляет 100 000 рублей. </w:t>
      </w:r>
    </w:p>
    <w:p w:rsidR="007C1E01" w:rsidRDefault="007C1E01" w:rsidP="007C1E0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E01">
        <w:rPr>
          <w:rFonts w:ascii="Times New Roman" w:hAnsi="Times New Roman" w:cs="Times New Roman"/>
          <w:sz w:val="26"/>
          <w:szCs w:val="26"/>
        </w:rPr>
        <w:t>При расчете ожидаемого дохода от приватизации учитывался опыт приватизации прошлых лет и вероятность продажи объектов, включенных в План приватизации.</w:t>
      </w:r>
    </w:p>
    <w:p w:rsidR="007C1E01" w:rsidRDefault="007C1E01" w:rsidP="007C1E0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Замечаний к проекту решения нет.</w:t>
      </w:r>
    </w:p>
    <w:p w:rsidR="007C1E01" w:rsidRPr="005E7E23" w:rsidRDefault="007C1E01" w:rsidP="007C1E0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13FCE" w:rsidRPr="00113FCE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261F0C" w:rsidRDefault="00261F0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E82126" w:rsidRPr="00113FCE">
        <w:rPr>
          <w:rFonts w:ascii="Times New Roman" w:hAnsi="Times New Roman" w:cs="Times New Roman"/>
          <w:sz w:val="26"/>
          <w:szCs w:val="26"/>
        </w:rPr>
        <w:t>контрольно-</w:t>
      </w:r>
    </w:p>
    <w:p w:rsidR="008F6162" w:rsidRPr="00113FCE" w:rsidRDefault="00567C3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ревизионного управления</w:t>
      </w:r>
      <w:r w:rsidR="00113FCE">
        <w:rPr>
          <w:rFonts w:ascii="Times New Roman" w:hAnsi="Times New Roman" w:cs="Times New Roman"/>
          <w:sz w:val="26"/>
          <w:szCs w:val="26"/>
        </w:rPr>
        <w:t xml:space="preserve"> </w:t>
      </w:r>
      <w:r w:rsidR="00261F0C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CA09E4" w:rsidRPr="00113FCE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О.В. </w:t>
      </w:r>
      <w:r w:rsidR="00261F0C">
        <w:rPr>
          <w:rFonts w:ascii="Times New Roman" w:hAnsi="Times New Roman" w:cs="Times New Roman"/>
          <w:sz w:val="26"/>
          <w:szCs w:val="26"/>
        </w:rPr>
        <w:t>Ванюшкин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839" w:rsidRDefault="00B47839" w:rsidP="00264ACC">
      <w:pPr>
        <w:spacing w:after="0" w:line="240" w:lineRule="auto"/>
      </w:pPr>
      <w:r>
        <w:separator/>
      </w:r>
    </w:p>
  </w:endnote>
  <w:endnote w:type="continuationSeparator" w:id="0">
    <w:p w:rsidR="00B47839" w:rsidRDefault="00B47839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839" w:rsidRDefault="00B47839" w:rsidP="00264ACC">
      <w:pPr>
        <w:spacing w:after="0" w:line="240" w:lineRule="auto"/>
      </w:pPr>
      <w:r>
        <w:separator/>
      </w:r>
    </w:p>
  </w:footnote>
  <w:footnote w:type="continuationSeparator" w:id="0">
    <w:p w:rsidR="00B47839" w:rsidRDefault="00B47839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16B35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1F0C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3634"/>
    <w:rsid w:val="00385EE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3F4038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5733"/>
    <w:rsid w:val="004D7235"/>
    <w:rsid w:val="004E10DC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1E01"/>
    <w:rsid w:val="007C7CED"/>
    <w:rsid w:val="007D2C31"/>
    <w:rsid w:val="007E23E8"/>
    <w:rsid w:val="007E30AE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47839"/>
    <w:rsid w:val="00B55089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484F"/>
    <w:rsid w:val="00CE32C2"/>
    <w:rsid w:val="00CE4392"/>
    <w:rsid w:val="00CE748B"/>
    <w:rsid w:val="00CF6D2F"/>
    <w:rsid w:val="00D04C04"/>
    <w:rsid w:val="00D07794"/>
    <w:rsid w:val="00D24EA6"/>
    <w:rsid w:val="00D30F6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6B1A"/>
    <w:rsid w:val="00F46000"/>
    <w:rsid w:val="00F5622F"/>
    <w:rsid w:val="00F60677"/>
    <w:rsid w:val="00F72936"/>
    <w:rsid w:val="00F75830"/>
    <w:rsid w:val="00F76B2F"/>
    <w:rsid w:val="00F9124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4433F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7C1A1-5AFE-4AC9-97FA-431449C74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4</cp:revision>
  <cp:lastPrinted>2022-10-14T03:58:00Z</cp:lastPrinted>
  <dcterms:created xsi:type="dcterms:W3CDTF">2022-11-16T11:18:00Z</dcterms:created>
  <dcterms:modified xsi:type="dcterms:W3CDTF">2022-11-21T13:55:00Z</dcterms:modified>
</cp:coreProperties>
</file>