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93AC5">
        <w:rPr>
          <w:rFonts w:ascii="Times New Roman" w:eastAsia="Calibri" w:hAnsi="Times New Roman" w:cs="Times New Roman"/>
          <w:sz w:val="28"/>
          <w:szCs w:val="28"/>
        </w:rPr>
        <w:t>8</w:t>
      </w:r>
      <w:r w:rsidR="00AA19A3">
        <w:rPr>
          <w:rFonts w:ascii="Times New Roman" w:eastAsia="Calibri" w:hAnsi="Times New Roman" w:cs="Times New Roman"/>
          <w:sz w:val="28"/>
          <w:szCs w:val="28"/>
        </w:rPr>
        <w:t>8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E93AC5">
        <w:rPr>
          <w:rFonts w:ascii="Times New Roman" w:eastAsia="Calibri" w:hAnsi="Times New Roman" w:cs="Times New Roman"/>
          <w:sz w:val="28"/>
          <w:szCs w:val="28"/>
        </w:rPr>
        <w:t>1</w:t>
      </w:r>
      <w:r w:rsidR="00AA19A3">
        <w:rPr>
          <w:rFonts w:ascii="Times New Roman" w:eastAsia="Calibri" w:hAnsi="Times New Roman" w:cs="Times New Roman"/>
          <w:sz w:val="28"/>
          <w:szCs w:val="28"/>
        </w:rPr>
        <w:t>7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0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AA19A3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Вожегодского муниципального округа «Об утверждении муниципальной программы «Управление </w:t>
      </w:r>
      <w:r w:rsidRPr="005E7E23">
        <w:rPr>
          <w:rFonts w:ascii="Times New Roman" w:hAnsi="Times New Roman" w:cs="Times New Roman"/>
          <w:sz w:val="26"/>
          <w:szCs w:val="26"/>
        </w:rPr>
        <w:t>муниципальн</w:t>
      </w:r>
      <w:r w:rsidR="00AA19A3">
        <w:rPr>
          <w:rFonts w:ascii="Times New Roman" w:hAnsi="Times New Roman" w:cs="Times New Roman"/>
          <w:sz w:val="26"/>
          <w:szCs w:val="26"/>
        </w:rPr>
        <w:t>ым</w:t>
      </w:r>
      <w:r w:rsidRPr="005E7E23">
        <w:rPr>
          <w:rFonts w:ascii="Times New Roman" w:hAnsi="Times New Roman" w:cs="Times New Roman"/>
          <w:sz w:val="26"/>
          <w:szCs w:val="26"/>
        </w:rPr>
        <w:t xml:space="preserve"> имуществ</w:t>
      </w:r>
      <w:r w:rsidR="00AA19A3">
        <w:rPr>
          <w:rFonts w:ascii="Times New Roman" w:hAnsi="Times New Roman" w:cs="Times New Roman"/>
          <w:sz w:val="26"/>
          <w:szCs w:val="26"/>
        </w:rPr>
        <w:t>ом, состоящим в муниципальной казне</w:t>
      </w:r>
      <w:r w:rsidRPr="005E7E23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>а на 20</w:t>
      </w:r>
      <w:r>
        <w:rPr>
          <w:rFonts w:ascii="Times New Roman" w:hAnsi="Times New Roman" w:cs="Times New Roman"/>
          <w:sz w:val="26"/>
          <w:szCs w:val="26"/>
        </w:rPr>
        <w:t>23</w:t>
      </w:r>
      <w:r w:rsidR="00AA19A3">
        <w:rPr>
          <w:rFonts w:ascii="Times New Roman" w:hAnsi="Times New Roman" w:cs="Times New Roman"/>
          <w:sz w:val="26"/>
          <w:szCs w:val="26"/>
        </w:rPr>
        <w:t>-2027гг</w:t>
      </w:r>
      <w:r w:rsidRPr="005E7E23">
        <w:rPr>
          <w:rFonts w:ascii="Times New Roman" w:hAnsi="Times New Roman" w:cs="Times New Roman"/>
          <w:sz w:val="26"/>
          <w:szCs w:val="26"/>
        </w:rPr>
        <w:t xml:space="preserve">» (далее – проект </w:t>
      </w:r>
      <w:r w:rsidR="00AA19A3">
        <w:rPr>
          <w:rFonts w:ascii="Times New Roman" w:hAnsi="Times New Roman" w:cs="Times New Roman"/>
          <w:sz w:val="26"/>
          <w:szCs w:val="26"/>
        </w:rPr>
        <w:t>постановления</w:t>
      </w:r>
      <w:r w:rsidRPr="005E7E23">
        <w:rPr>
          <w:rFonts w:ascii="Times New Roman" w:hAnsi="Times New Roman" w:cs="Times New Roman"/>
          <w:sz w:val="26"/>
          <w:szCs w:val="26"/>
        </w:rPr>
        <w:t>).</w:t>
      </w:r>
      <w:r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</w:t>
      </w:r>
      <w:r w:rsidR="007C1E01">
        <w:rPr>
          <w:rFonts w:ascii="Times New Roman" w:hAnsi="Times New Roman" w:cs="Times New Roman"/>
          <w:sz w:val="26"/>
          <w:szCs w:val="26"/>
        </w:rPr>
        <w:t xml:space="preserve">оведена на основании подпункта </w:t>
      </w:r>
      <w:r w:rsidR="00AA19A3">
        <w:rPr>
          <w:rFonts w:ascii="Times New Roman" w:hAnsi="Times New Roman" w:cs="Times New Roman"/>
          <w:sz w:val="26"/>
          <w:szCs w:val="26"/>
        </w:rPr>
        <w:t>7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пункта 6.1 Положения о контрольно-ревизионном управлении</w:t>
      </w:r>
      <w:r w:rsidR="00AA19A3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</w:t>
      </w:r>
      <w:r w:rsidR="002D19BF" w:rsidRPr="00113FCE">
        <w:rPr>
          <w:rFonts w:ascii="Times New Roman" w:hAnsi="Times New Roman" w:cs="Times New Roman"/>
          <w:sz w:val="26"/>
          <w:szCs w:val="26"/>
        </w:rPr>
        <w:t>, утвержденного решением Представительного Собрания Вожегодского муниципального района от 18 мая 2022 года № 56.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AA19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AA19A3">
        <w:rPr>
          <w:rFonts w:ascii="Times New Roman" w:hAnsi="Times New Roman" w:cs="Times New Roman"/>
          <w:sz w:val="26"/>
          <w:szCs w:val="26"/>
        </w:rPr>
        <w:t xml:space="preserve">постановления предлагается утвердить МП </w:t>
      </w:r>
      <w:r w:rsidR="00773C8E">
        <w:rPr>
          <w:rFonts w:ascii="Times New Roman" w:hAnsi="Times New Roman" w:cs="Times New Roman"/>
          <w:sz w:val="26"/>
          <w:szCs w:val="26"/>
        </w:rPr>
        <w:t>«</w:t>
      </w:r>
      <w:r w:rsidR="00AA19A3" w:rsidRPr="00AA19A3">
        <w:rPr>
          <w:rFonts w:ascii="Times New Roman" w:hAnsi="Times New Roman" w:cs="Times New Roman"/>
          <w:sz w:val="26"/>
          <w:szCs w:val="26"/>
        </w:rPr>
        <w:t>Управление муниципальным имуществом, состоящим в муниципальной казне Вожегодского муниципального округа на 2023-2027гг»</w:t>
      </w:r>
      <w:r w:rsidR="00AA19A3">
        <w:rPr>
          <w:rFonts w:ascii="Times New Roman" w:hAnsi="Times New Roman" w:cs="Times New Roman"/>
          <w:sz w:val="26"/>
          <w:szCs w:val="26"/>
        </w:rPr>
        <w:t>.</w:t>
      </w:r>
    </w:p>
    <w:p w:rsidR="00AA19A3" w:rsidRDefault="00AA19A3" w:rsidP="00AA19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19A3">
        <w:rPr>
          <w:rFonts w:ascii="Times New Roman" w:hAnsi="Times New Roman" w:cs="Times New Roman"/>
          <w:sz w:val="26"/>
          <w:szCs w:val="26"/>
        </w:rPr>
        <w:t xml:space="preserve">Финансовое обеспечения муниципальной программы составляет </w:t>
      </w:r>
      <w:r>
        <w:rPr>
          <w:rFonts w:ascii="Times New Roman" w:hAnsi="Times New Roman" w:cs="Times New Roman"/>
          <w:sz w:val="26"/>
          <w:szCs w:val="26"/>
        </w:rPr>
        <w:t>37 770,0</w:t>
      </w:r>
      <w:r w:rsidRPr="00AA19A3">
        <w:rPr>
          <w:rFonts w:ascii="Times New Roman" w:hAnsi="Times New Roman" w:cs="Times New Roman"/>
          <w:sz w:val="26"/>
          <w:szCs w:val="26"/>
        </w:rPr>
        <w:t xml:space="preserve"> тыс.рублей, в том числе: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A19A3">
        <w:rPr>
          <w:rFonts w:ascii="Times New Roman" w:hAnsi="Times New Roman" w:cs="Times New Roman"/>
          <w:sz w:val="26"/>
          <w:szCs w:val="26"/>
        </w:rPr>
        <w:t>год -</w:t>
      </w:r>
      <w:r>
        <w:rPr>
          <w:rFonts w:ascii="Times New Roman" w:hAnsi="Times New Roman" w:cs="Times New Roman"/>
          <w:sz w:val="26"/>
          <w:szCs w:val="26"/>
        </w:rPr>
        <w:t>7 554,0</w:t>
      </w:r>
      <w:r w:rsidRPr="00AA19A3">
        <w:rPr>
          <w:rFonts w:ascii="Times New Roman" w:hAnsi="Times New Roman" w:cs="Times New Roman"/>
          <w:sz w:val="26"/>
          <w:szCs w:val="26"/>
        </w:rPr>
        <w:t xml:space="preserve"> тыс.рублей,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 -</w:t>
      </w:r>
      <w:r>
        <w:rPr>
          <w:rFonts w:ascii="Times New Roman" w:hAnsi="Times New Roman" w:cs="Times New Roman"/>
          <w:sz w:val="26"/>
          <w:szCs w:val="26"/>
        </w:rPr>
        <w:t>7 554,0</w:t>
      </w:r>
      <w:r w:rsidRPr="00AA19A3">
        <w:rPr>
          <w:rFonts w:ascii="Times New Roman" w:hAnsi="Times New Roman" w:cs="Times New Roman"/>
          <w:sz w:val="26"/>
          <w:szCs w:val="26"/>
        </w:rPr>
        <w:t xml:space="preserve"> тыс.рублей;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>– 7 554,0</w:t>
      </w:r>
      <w:r w:rsidRPr="00AA19A3">
        <w:rPr>
          <w:rFonts w:ascii="Times New Roman" w:hAnsi="Times New Roman" w:cs="Times New Roman"/>
          <w:sz w:val="26"/>
          <w:szCs w:val="26"/>
        </w:rPr>
        <w:t xml:space="preserve"> тыс.рублей;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год- </w:t>
      </w:r>
      <w:r>
        <w:rPr>
          <w:rFonts w:ascii="Times New Roman" w:hAnsi="Times New Roman" w:cs="Times New Roman"/>
          <w:sz w:val="26"/>
          <w:szCs w:val="26"/>
        </w:rPr>
        <w:t>7 554,0</w:t>
      </w:r>
      <w:r w:rsidRPr="00AA19A3">
        <w:rPr>
          <w:rFonts w:ascii="Times New Roman" w:hAnsi="Times New Roman" w:cs="Times New Roman"/>
          <w:sz w:val="26"/>
          <w:szCs w:val="26"/>
        </w:rPr>
        <w:t xml:space="preserve"> тыс.рублей;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 -</w:t>
      </w:r>
      <w:r>
        <w:rPr>
          <w:rFonts w:ascii="Times New Roman" w:hAnsi="Times New Roman" w:cs="Times New Roman"/>
          <w:sz w:val="26"/>
          <w:szCs w:val="26"/>
        </w:rPr>
        <w:t>7 554,0</w:t>
      </w:r>
      <w:r w:rsidRPr="00AA19A3">
        <w:rPr>
          <w:rFonts w:ascii="Times New Roman" w:hAnsi="Times New Roman" w:cs="Times New Roman"/>
          <w:sz w:val="26"/>
          <w:szCs w:val="26"/>
        </w:rPr>
        <w:t xml:space="preserve"> тыс.рублей.</w:t>
      </w:r>
    </w:p>
    <w:p w:rsidR="00AA19A3" w:rsidRPr="00AA19A3" w:rsidRDefault="00AA19A3" w:rsidP="00AA19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19A3">
        <w:rPr>
          <w:rFonts w:ascii="Times New Roman" w:hAnsi="Times New Roman" w:cs="Times New Roman"/>
          <w:sz w:val="26"/>
          <w:szCs w:val="26"/>
        </w:rPr>
        <w:t>Программ</w:t>
      </w:r>
      <w:r w:rsidR="00773C8E">
        <w:rPr>
          <w:rFonts w:ascii="Times New Roman" w:hAnsi="Times New Roman" w:cs="Times New Roman"/>
          <w:sz w:val="26"/>
          <w:szCs w:val="26"/>
        </w:rPr>
        <w:t>а</w:t>
      </w:r>
      <w:r w:rsidRPr="00AA19A3">
        <w:rPr>
          <w:rFonts w:ascii="Times New Roman" w:hAnsi="Times New Roman" w:cs="Times New Roman"/>
          <w:sz w:val="26"/>
          <w:szCs w:val="26"/>
        </w:rPr>
        <w:t xml:space="preserve"> </w:t>
      </w:r>
      <w:r w:rsidR="00773C8E">
        <w:rPr>
          <w:rFonts w:ascii="Times New Roman" w:hAnsi="Times New Roman" w:cs="Times New Roman"/>
          <w:sz w:val="26"/>
          <w:szCs w:val="26"/>
        </w:rPr>
        <w:t>разработана</w:t>
      </w:r>
      <w:r w:rsidRPr="00AA19A3">
        <w:rPr>
          <w:rFonts w:ascii="Times New Roman" w:hAnsi="Times New Roman" w:cs="Times New Roman"/>
          <w:sz w:val="26"/>
          <w:szCs w:val="26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утвержденного постановлением администрации Вожегодского муниципального района № 553 от 12.10.2015 года.</w:t>
      </w:r>
    </w:p>
    <w:p w:rsidR="00AA19A3" w:rsidRDefault="00AA19A3" w:rsidP="00AA19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19A3">
        <w:rPr>
          <w:rFonts w:ascii="Times New Roman" w:hAnsi="Times New Roman" w:cs="Times New Roman"/>
          <w:sz w:val="26"/>
          <w:szCs w:val="26"/>
        </w:rPr>
        <w:t xml:space="preserve"> В проекте решения Представительного Собрания Вожегодского муниципального </w:t>
      </w:r>
      <w:r w:rsidR="00773C8E">
        <w:rPr>
          <w:rFonts w:ascii="Times New Roman" w:hAnsi="Times New Roman" w:cs="Times New Roman"/>
          <w:sz w:val="26"/>
          <w:szCs w:val="26"/>
        </w:rPr>
        <w:t>округ</w:t>
      </w:r>
      <w:r w:rsidRPr="00AA19A3">
        <w:rPr>
          <w:rFonts w:ascii="Times New Roman" w:hAnsi="Times New Roman" w:cs="Times New Roman"/>
          <w:sz w:val="26"/>
          <w:szCs w:val="26"/>
        </w:rPr>
        <w:t xml:space="preserve">а «О местном бюджете Вожегодского муниципального </w:t>
      </w:r>
      <w:r w:rsidR="00773C8E">
        <w:rPr>
          <w:rFonts w:ascii="Times New Roman" w:hAnsi="Times New Roman" w:cs="Times New Roman"/>
          <w:sz w:val="26"/>
          <w:szCs w:val="26"/>
        </w:rPr>
        <w:t>округ</w:t>
      </w:r>
      <w:r w:rsidRPr="00AA19A3">
        <w:rPr>
          <w:rFonts w:ascii="Times New Roman" w:hAnsi="Times New Roman" w:cs="Times New Roman"/>
          <w:sz w:val="26"/>
          <w:szCs w:val="26"/>
        </w:rPr>
        <w:t>а на 202</w:t>
      </w:r>
      <w:r w:rsidR="00773C8E">
        <w:rPr>
          <w:rFonts w:ascii="Times New Roman" w:hAnsi="Times New Roman" w:cs="Times New Roman"/>
          <w:sz w:val="26"/>
          <w:szCs w:val="26"/>
        </w:rPr>
        <w:t>3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73C8E">
        <w:rPr>
          <w:rFonts w:ascii="Times New Roman" w:hAnsi="Times New Roman" w:cs="Times New Roman"/>
          <w:sz w:val="26"/>
          <w:szCs w:val="26"/>
        </w:rPr>
        <w:t>4</w:t>
      </w:r>
      <w:r w:rsidRPr="00AA19A3">
        <w:rPr>
          <w:rFonts w:ascii="Times New Roman" w:hAnsi="Times New Roman" w:cs="Times New Roman"/>
          <w:sz w:val="26"/>
          <w:szCs w:val="26"/>
        </w:rPr>
        <w:t xml:space="preserve"> и 202</w:t>
      </w:r>
      <w:r w:rsidR="00773C8E">
        <w:rPr>
          <w:rFonts w:ascii="Times New Roman" w:hAnsi="Times New Roman" w:cs="Times New Roman"/>
          <w:sz w:val="26"/>
          <w:szCs w:val="26"/>
        </w:rPr>
        <w:t>5</w:t>
      </w:r>
      <w:r w:rsidRPr="00AA19A3">
        <w:rPr>
          <w:rFonts w:ascii="Times New Roman" w:hAnsi="Times New Roman" w:cs="Times New Roman"/>
          <w:sz w:val="26"/>
          <w:szCs w:val="26"/>
        </w:rPr>
        <w:t xml:space="preserve"> годов» объем финансового обеспечения на реализацию МП  предусмотрен.</w:t>
      </w:r>
    </w:p>
    <w:p w:rsidR="00773C8E" w:rsidRDefault="00773C8E" w:rsidP="00773C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постановления</w:t>
      </w:r>
      <w:r w:rsidRPr="00773C8E">
        <w:t xml:space="preserve"> </w:t>
      </w:r>
      <w:r w:rsidRPr="00773C8E">
        <w:rPr>
          <w:rFonts w:ascii="Times New Roman" w:hAnsi="Times New Roman" w:cs="Times New Roman"/>
          <w:sz w:val="26"/>
          <w:szCs w:val="26"/>
        </w:rPr>
        <w:t xml:space="preserve">администрации Вожегодского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от 20.12.2017 года № 908 иключено приложение «</w:t>
      </w:r>
      <w:r w:rsidRPr="00773C8E">
        <w:rPr>
          <w:rFonts w:ascii="Times New Roman" w:hAnsi="Times New Roman" w:cs="Times New Roman"/>
          <w:sz w:val="26"/>
          <w:szCs w:val="26"/>
        </w:rPr>
        <w:t>Комплексный план действий по реализации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3C8E">
        <w:rPr>
          <w:rFonts w:ascii="Times New Roman" w:hAnsi="Times New Roman" w:cs="Times New Roman"/>
          <w:sz w:val="26"/>
          <w:szCs w:val="26"/>
        </w:rPr>
        <w:t>программы на ____ год и плановый период ____ - ____ годов</w:t>
      </w:r>
      <w:r>
        <w:rPr>
          <w:rFonts w:ascii="Times New Roman" w:hAnsi="Times New Roman" w:cs="Times New Roman"/>
          <w:sz w:val="26"/>
          <w:szCs w:val="26"/>
        </w:rPr>
        <w:t>». Таким образом, приложение 6 к муниципальной программе исключить.</w:t>
      </w:r>
    </w:p>
    <w:p w:rsidR="00773C8E" w:rsidRPr="00AA19A3" w:rsidRDefault="00773C8E" w:rsidP="00773C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61F0C" w:rsidRDefault="00261F0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61F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261F0C">
        <w:rPr>
          <w:rFonts w:ascii="Times New Roman" w:hAnsi="Times New Roman" w:cs="Times New Roman"/>
          <w:sz w:val="26"/>
          <w:szCs w:val="26"/>
        </w:rPr>
        <w:t>Ванюшкин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928" w:rsidRDefault="00542928" w:rsidP="00264ACC">
      <w:pPr>
        <w:spacing w:after="0" w:line="240" w:lineRule="auto"/>
      </w:pPr>
      <w:r>
        <w:separator/>
      </w:r>
    </w:p>
  </w:endnote>
  <w:endnote w:type="continuationSeparator" w:id="0">
    <w:p w:rsidR="00542928" w:rsidRDefault="0054292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928" w:rsidRDefault="00542928" w:rsidP="00264ACC">
      <w:pPr>
        <w:spacing w:after="0" w:line="240" w:lineRule="auto"/>
      </w:pPr>
      <w:r>
        <w:separator/>
      </w:r>
    </w:p>
  </w:footnote>
  <w:footnote w:type="continuationSeparator" w:id="0">
    <w:p w:rsidR="00542928" w:rsidRDefault="0054292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80722"/>
    <w:rsid w:val="00285876"/>
    <w:rsid w:val="0029492C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2928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C8E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19A3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76B2F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35DA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147D3-4AED-4448-B8A0-AE1A6932E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2022-11-17T13:51:00Z</cp:lastPrinted>
  <dcterms:created xsi:type="dcterms:W3CDTF">2022-11-17T13:35:00Z</dcterms:created>
  <dcterms:modified xsi:type="dcterms:W3CDTF">2022-11-17T13:51:00Z</dcterms:modified>
</cp:coreProperties>
</file>