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4E43EF">
        <w:rPr>
          <w:rFonts w:ascii="Times New Roman" w:eastAsia="Calibri" w:hAnsi="Times New Roman" w:cs="Times New Roman"/>
          <w:sz w:val="28"/>
          <w:szCs w:val="28"/>
        </w:rPr>
        <w:t>3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4E43E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4E43EF">
        <w:rPr>
          <w:rFonts w:ascii="Times New Roman" w:eastAsia="Calibri" w:hAnsi="Times New Roman" w:cs="Times New Roman"/>
          <w:sz w:val="28"/>
          <w:szCs w:val="28"/>
        </w:rPr>
        <w:t>8 июл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я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15992" w:rsidRPr="009F5604" w:rsidRDefault="000D0C1B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4E43EF" w:rsidRPr="004E43EF">
        <w:rPr>
          <w:rFonts w:ascii="Times New Roman" w:hAnsi="Times New Roman" w:cs="Times New Roman"/>
          <w:sz w:val="27"/>
          <w:szCs w:val="27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2017-2025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Данным проектом постановления предлагается внести изменения в 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2017-2025 годы». </w:t>
      </w: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E43EF">
        <w:rPr>
          <w:rFonts w:ascii="Times New Roman" w:hAnsi="Times New Roman" w:cs="Times New Roman"/>
          <w:sz w:val="27"/>
          <w:szCs w:val="27"/>
        </w:rPr>
        <w:t>Позицию «Объем бюджетных ассигнований Программы» изложить в новой редакции с объемом финансового обеспечения Программы в сумме 14</w:t>
      </w:r>
      <w:r w:rsidR="006A6EA4">
        <w:rPr>
          <w:rFonts w:ascii="Times New Roman" w:hAnsi="Times New Roman" w:cs="Times New Roman"/>
          <w:sz w:val="27"/>
          <w:szCs w:val="27"/>
        </w:rPr>
        <w:t>1 105,3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4 633,9 тыс. рублей; 2018 год – 10 904,7 тыс. рублей; 2019 год – 8 541,1 тыс. рублей; 2020 год – 10 278,5 тыс. рублей; 2021 год – </w:t>
      </w:r>
      <w:r w:rsidR="006A6EA4">
        <w:rPr>
          <w:rFonts w:ascii="Times New Roman" w:hAnsi="Times New Roman" w:cs="Times New Roman"/>
          <w:sz w:val="27"/>
          <w:szCs w:val="27"/>
        </w:rPr>
        <w:t>8 756,6 тыс. рублей;</w:t>
      </w:r>
      <w:proofErr w:type="gramEnd"/>
      <w:r w:rsidR="006A6EA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6A6EA4">
        <w:rPr>
          <w:rFonts w:ascii="Times New Roman" w:hAnsi="Times New Roman" w:cs="Times New Roman"/>
          <w:sz w:val="27"/>
          <w:szCs w:val="27"/>
        </w:rPr>
        <w:t>2022 год – 76 138,3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2023 год – 10 043,9 тыс. рублей; 2024 год – 6 385,6 тыс. рублей; 2025 год – 5 422,7 тыс. рублей.</w:t>
      </w:r>
      <w:proofErr w:type="gramEnd"/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4E43EF">
        <w:rPr>
          <w:rFonts w:ascii="Times New Roman" w:hAnsi="Times New Roman" w:cs="Times New Roman"/>
          <w:sz w:val="27"/>
          <w:szCs w:val="27"/>
        </w:rPr>
        <w:t>Позицию «Объем бюджетных ассигнований Программы» изложить в новой редакции с объемом финансового обеспечения Подпрограммы 1 в сумме 9</w:t>
      </w:r>
      <w:r w:rsidR="006A6EA4">
        <w:rPr>
          <w:rFonts w:ascii="Times New Roman" w:hAnsi="Times New Roman" w:cs="Times New Roman"/>
          <w:sz w:val="27"/>
          <w:szCs w:val="27"/>
        </w:rPr>
        <w:t>0 363,1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1 248,5 тыс. рублей; 2018 год – 5 937,7 тыс. рублей; 2019 год – 1 060,9 тыс. рублей; 2020 год – 5 133,4 тыс. рублей;</w:t>
      </w:r>
      <w:proofErr w:type="gramEnd"/>
      <w:r w:rsidRPr="004E43E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4E43EF">
        <w:rPr>
          <w:rFonts w:ascii="Times New Roman" w:hAnsi="Times New Roman" w:cs="Times New Roman"/>
          <w:sz w:val="27"/>
          <w:szCs w:val="27"/>
        </w:rPr>
        <w:t xml:space="preserve">2021 год – </w:t>
      </w:r>
      <w:r w:rsidR="006A6EA4">
        <w:rPr>
          <w:rFonts w:ascii="Times New Roman" w:hAnsi="Times New Roman" w:cs="Times New Roman"/>
          <w:sz w:val="27"/>
          <w:szCs w:val="27"/>
        </w:rPr>
        <w:t>1 460,4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2022 год – </w:t>
      </w:r>
      <w:r w:rsidR="006A6EA4">
        <w:rPr>
          <w:rFonts w:ascii="Times New Roman" w:hAnsi="Times New Roman" w:cs="Times New Roman"/>
          <w:sz w:val="27"/>
          <w:szCs w:val="27"/>
        </w:rPr>
        <w:t>6</w:t>
      </w:r>
      <w:r w:rsidRPr="004E43EF">
        <w:rPr>
          <w:rFonts w:ascii="Times New Roman" w:hAnsi="Times New Roman" w:cs="Times New Roman"/>
          <w:sz w:val="27"/>
          <w:szCs w:val="27"/>
        </w:rPr>
        <w:t>9</w:t>
      </w:r>
      <w:r w:rsidR="006A6EA4">
        <w:rPr>
          <w:rFonts w:ascii="Times New Roman" w:hAnsi="Times New Roman" w:cs="Times New Roman"/>
          <w:sz w:val="27"/>
          <w:szCs w:val="27"/>
        </w:rPr>
        <w:t> </w:t>
      </w:r>
      <w:r w:rsidRPr="004E43EF">
        <w:rPr>
          <w:rFonts w:ascii="Times New Roman" w:hAnsi="Times New Roman" w:cs="Times New Roman"/>
          <w:sz w:val="27"/>
          <w:szCs w:val="27"/>
        </w:rPr>
        <w:t>9</w:t>
      </w:r>
      <w:r w:rsidR="006A6EA4">
        <w:rPr>
          <w:rFonts w:ascii="Times New Roman" w:hAnsi="Times New Roman" w:cs="Times New Roman"/>
          <w:sz w:val="27"/>
          <w:szCs w:val="27"/>
        </w:rPr>
        <w:t>65,4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2023 год – 4 228,0 тыс. рублей; 2024 год – 806,1 тыс. рублей; 2025 год – 522,7 тыс. рублей.</w:t>
      </w:r>
      <w:proofErr w:type="gramEnd"/>
    </w:p>
    <w:p w:rsid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Приложения № 1 </w:t>
      </w:r>
      <w:r w:rsidR="00CE4392">
        <w:rPr>
          <w:rFonts w:ascii="Times New Roman" w:hAnsi="Times New Roman" w:cs="Times New Roman"/>
          <w:sz w:val="27"/>
          <w:szCs w:val="27"/>
        </w:rPr>
        <w:t xml:space="preserve">и № 2 </w:t>
      </w:r>
      <w:r w:rsidRPr="004E43EF">
        <w:rPr>
          <w:rFonts w:ascii="Times New Roman" w:hAnsi="Times New Roman" w:cs="Times New Roman"/>
          <w:sz w:val="27"/>
          <w:szCs w:val="27"/>
        </w:rPr>
        <w:t xml:space="preserve">изложить в новой редакции.       </w:t>
      </w:r>
    </w:p>
    <w:p w:rsidR="00CE4392" w:rsidRDefault="00CE4392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приложении № 1 по строке «Итого по муниципальной программе» собственные доходы местного бюджета </w:t>
      </w:r>
      <w:proofErr w:type="gramStart"/>
      <w:r>
        <w:rPr>
          <w:rFonts w:ascii="Times New Roman" w:hAnsi="Times New Roman" w:cs="Times New Roman"/>
          <w:sz w:val="27"/>
          <w:szCs w:val="27"/>
        </w:rPr>
        <w:t>не верно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указана сумма «12 787,3», следует «12787,4».</w:t>
      </w:r>
    </w:p>
    <w:p w:rsidR="00CE4392" w:rsidRPr="004E43EF" w:rsidRDefault="00CE4392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№ 2 по строке «Подпрограмма» итого по источнику финансирования «собственные доходы местного бюджета» не верно указана сумма «2967,20», следует «6 914,5», по строке «</w:t>
      </w:r>
      <w:proofErr w:type="spellStart"/>
      <w:r>
        <w:rPr>
          <w:rFonts w:ascii="Times New Roman" w:hAnsi="Times New Roman" w:cs="Times New Roman"/>
          <w:sz w:val="27"/>
          <w:szCs w:val="27"/>
        </w:rPr>
        <w:t>межбюжетные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трансферты </w:t>
      </w:r>
      <w:proofErr w:type="gramStart"/>
      <w:r>
        <w:rPr>
          <w:rFonts w:ascii="Times New Roman" w:hAnsi="Times New Roman" w:cs="Times New Roman"/>
          <w:sz w:val="27"/>
          <w:szCs w:val="27"/>
        </w:rPr>
        <w:t>из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областного бюджета за счет собственных средств областного бюджета» не верно указана сумма «66 641,6», следует «62 694,3». </w:t>
      </w: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 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A09E4" w:rsidRPr="009F5604" w:rsidRDefault="00CA09E4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A09E4">
        <w:rPr>
          <w:rFonts w:ascii="Times New Roman" w:hAnsi="Times New Roman" w:cs="Times New Roman"/>
          <w:sz w:val="27"/>
          <w:szCs w:val="27"/>
        </w:rPr>
        <w:lastRenderedPageBreak/>
        <w:t xml:space="preserve">Объем финансового обеспечения Программы соответствует решению Представительного Собрания Вожегодского муниципального района от 23.06.2022 года № 86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       </w:t>
      </w:r>
      <w:proofErr w:type="gramEnd"/>
    </w:p>
    <w:p w:rsidR="002F2246" w:rsidRPr="00F36B1A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F36B1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E4392">
        <w:rPr>
          <w:rFonts w:ascii="Times New Roman" w:hAnsi="Times New Roman" w:cs="Times New Roman"/>
          <w:sz w:val="27"/>
          <w:szCs w:val="27"/>
        </w:rPr>
        <w:t>устранить замечания КРУ</w:t>
      </w:r>
      <w:bookmarkStart w:id="0" w:name="_GoBack"/>
      <w:bookmarkEnd w:id="0"/>
      <w:r w:rsidR="00F36B1A">
        <w:rPr>
          <w:rFonts w:ascii="Times New Roman" w:hAnsi="Times New Roman" w:cs="Times New Roman"/>
          <w:sz w:val="27"/>
          <w:szCs w:val="27"/>
        </w:rPr>
        <w:t>.</w:t>
      </w:r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70" w:rsidRDefault="00593670" w:rsidP="00264ACC">
      <w:pPr>
        <w:spacing w:after="0" w:line="240" w:lineRule="auto"/>
      </w:pPr>
      <w:r>
        <w:separator/>
      </w:r>
    </w:p>
  </w:endnote>
  <w:endnote w:type="continuationSeparator" w:id="0">
    <w:p w:rsidR="00593670" w:rsidRDefault="0059367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70" w:rsidRDefault="00593670" w:rsidP="00264ACC">
      <w:pPr>
        <w:spacing w:after="0" w:line="240" w:lineRule="auto"/>
      </w:pPr>
      <w:r>
        <w:separator/>
      </w:r>
    </w:p>
  </w:footnote>
  <w:footnote w:type="continuationSeparator" w:id="0">
    <w:p w:rsidR="00593670" w:rsidRDefault="0059367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46AF4-0D1A-447D-8E7F-F81BB023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2021-08-09T06:04:00Z</cp:lastPrinted>
  <dcterms:created xsi:type="dcterms:W3CDTF">2022-07-08T07:43:00Z</dcterms:created>
  <dcterms:modified xsi:type="dcterms:W3CDTF">2022-07-11T05:50:00Z</dcterms:modified>
</cp:coreProperties>
</file>