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2C49DA">
        <w:rPr>
          <w:rFonts w:ascii="Times New Roman" w:eastAsia="Calibri" w:hAnsi="Times New Roman" w:cs="Times New Roman"/>
          <w:sz w:val="28"/>
          <w:szCs w:val="28"/>
        </w:rPr>
        <w:t>35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B36C34">
        <w:rPr>
          <w:rFonts w:ascii="Times New Roman" w:eastAsia="Calibri" w:hAnsi="Times New Roman" w:cs="Times New Roman"/>
          <w:sz w:val="28"/>
          <w:szCs w:val="28"/>
        </w:rPr>
        <w:t>2</w:t>
      </w:r>
      <w:r w:rsidR="002C49DA">
        <w:rPr>
          <w:rFonts w:ascii="Times New Roman" w:eastAsia="Calibri" w:hAnsi="Times New Roman" w:cs="Times New Roman"/>
          <w:sz w:val="28"/>
          <w:szCs w:val="28"/>
        </w:rPr>
        <w:t>0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6C34">
        <w:rPr>
          <w:rFonts w:ascii="Times New Roman" w:eastAsia="Calibri" w:hAnsi="Times New Roman" w:cs="Times New Roman"/>
          <w:sz w:val="28"/>
          <w:szCs w:val="28"/>
        </w:rPr>
        <w:t>ма</w:t>
      </w:r>
      <w:r w:rsidR="002C49DA">
        <w:rPr>
          <w:rFonts w:ascii="Times New Roman" w:eastAsia="Calibri" w:hAnsi="Times New Roman" w:cs="Times New Roman"/>
          <w:sz w:val="28"/>
          <w:szCs w:val="28"/>
        </w:rPr>
        <w:t>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36C34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EC7117">
        <w:rPr>
          <w:rFonts w:ascii="Times New Roman" w:eastAsia="Calibri" w:hAnsi="Times New Roman" w:cs="Times New Roman"/>
          <w:sz w:val="28"/>
          <w:szCs w:val="28"/>
        </w:rPr>
        <w:t>30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C762B3">
        <w:rPr>
          <w:rFonts w:ascii="Times New Roman" w:eastAsia="Calibri" w:hAnsi="Times New Roman" w:cs="Times New Roman"/>
          <w:sz w:val="28"/>
          <w:szCs w:val="28"/>
        </w:rPr>
        <w:t>31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C762B3">
        <w:rPr>
          <w:rFonts w:ascii="Times New Roman" w:eastAsia="Calibri" w:hAnsi="Times New Roman" w:cs="Times New Roman"/>
          <w:sz w:val="28"/>
          <w:szCs w:val="28"/>
        </w:rPr>
        <w:t>Р</w:t>
      </w:r>
      <w:r w:rsidR="00C762B3">
        <w:rPr>
          <w:rFonts w:ascii="Times New Roman" w:hAnsi="Times New Roman" w:cs="Times New Roman"/>
          <w:sz w:val="28"/>
          <w:szCs w:val="28"/>
        </w:rPr>
        <w:t xml:space="preserve">азвитие физической культуры и спорта, укрепление здоровья населения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EC7117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C762B3" w:rsidRDefault="007E4B7C" w:rsidP="00C762B3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C762B3">
        <w:rPr>
          <w:rFonts w:ascii="Times New Roman" w:eastAsia="Calibri" w:hAnsi="Times New Roman" w:cs="Times New Roman"/>
          <w:sz w:val="28"/>
          <w:szCs w:val="28"/>
        </w:rPr>
        <w:t>Р</w:t>
      </w:r>
      <w:r w:rsidR="00C762B3">
        <w:rPr>
          <w:rFonts w:ascii="Times New Roman" w:hAnsi="Times New Roman" w:cs="Times New Roman"/>
          <w:sz w:val="28"/>
          <w:szCs w:val="28"/>
        </w:rPr>
        <w:t xml:space="preserve">азвитие физической культуры и спорта, укрепление здоровья населения </w:t>
      </w:r>
      <w:r w:rsidR="00C762B3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C762B3">
        <w:rPr>
          <w:rFonts w:ascii="Times New Roman" w:hAnsi="Times New Roman" w:cs="Times New Roman"/>
          <w:sz w:val="28"/>
          <w:szCs w:val="28"/>
        </w:rPr>
        <w:t>округ</w:t>
      </w:r>
      <w:r w:rsidR="00C762B3" w:rsidRPr="007E4B7C">
        <w:rPr>
          <w:rFonts w:ascii="Times New Roman" w:hAnsi="Times New Roman" w:cs="Times New Roman"/>
          <w:sz w:val="28"/>
          <w:szCs w:val="28"/>
        </w:rPr>
        <w:t>а на 20</w:t>
      </w:r>
      <w:r w:rsidR="00C762B3">
        <w:rPr>
          <w:rFonts w:ascii="Times New Roman" w:hAnsi="Times New Roman" w:cs="Times New Roman"/>
          <w:sz w:val="28"/>
          <w:szCs w:val="28"/>
        </w:rPr>
        <w:t>23</w:t>
      </w:r>
      <w:r w:rsidR="00C762B3" w:rsidRPr="007E4B7C">
        <w:rPr>
          <w:rFonts w:ascii="Times New Roman" w:hAnsi="Times New Roman" w:cs="Times New Roman"/>
          <w:sz w:val="28"/>
          <w:szCs w:val="28"/>
        </w:rPr>
        <w:t>-202</w:t>
      </w:r>
      <w:r w:rsidR="00C762B3">
        <w:rPr>
          <w:rFonts w:ascii="Times New Roman" w:hAnsi="Times New Roman" w:cs="Times New Roman"/>
          <w:sz w:val="28"/>
          <w:szCs w:val="28"/>
        </w:rPr>
        <w:t>7</w:t>
      </w:r>
      <w:r w:rsidR="00C762B3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762B3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0A07AE">
        <w:rPr>
          <w:rFonts w:ascii="Times New Roman" w:eastAsia="Calibri" w:hAnsi="Times New Roman" w:cs="Times New Roman"/>
          <w:sz w:val="28"/>
          <w:szCs w:val="28"/>
        </w:rPr>
        <w:t>:</w:t>
      </w:r>
      <w:r w:rsidR="00C762B3"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25473" w:rsidRDefault="00FD7B1E" w:rsidP="003254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A07AE">
        <w:rPr>
          <w:rFonts w:ascii="Times New Roman" w:eastAsia="Calibri" w:hAnsi="Times New Roman" w:cs="Times New Roman"/>
          <w:sz w:val="26"/>
          <w:szCs w:val="26"/>
        </w:rPr>
        <w:t>В паспорте программы позицию «</w:t>
      </w:r>
      <w:r w:rsidR="009B0B5E">
        <w:rPr>
          <w:rFonts w:ascii="Times New Roman" w:eastAsia="Calibri" w:hAnsi="Times New Roman" w:cs="Times New Roman"/>
          <w:sz w:val="26"/>
          <w:szCs w:val="26"/>
        </w:rPr>
        <w:t>О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бъем </w:t>
      </w:r>
      <w:r w:rsidR="009B0B5E">
        <w:rPr>
          <w:rFonts w:ascii="Times New Roman" w:eastAsia="Calibri" w:hAnsi="Times New Roman" w:cs="Times New Roman"/>
          <w:sz w:val="28"/>
          <w:szCs w:val="26"/>
        </w:rPr>
        <w:t>финансового обеспечения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реализаци</w:t>
      </w:r>
      <w:r w:rsidR="009B0B5E">
        <w:rPr>
          <w:rFonts w:ascii="Times New Roman" w:eastAsia="Calibri" w:hAnsi="Times New Roman" w:cs="Times New Roman"/>
          <w:sz w:val="28"/>
          <w:szCs w:val="26"/>
        </w:rPr>
        <w:t>и муниципальной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программы за счет средств бюджета Вожегодского муниципального </w:t>
      </w:r>
      <w:r>
        <w:rPr>
          <w:rFonts w:ascii="Times New Roman" w:eastAsia="Calibri" w:hAnsi="Times New Roman" w:cs="Times New Roman"/>
          <w:sz w:val="28"/>
          <w:szCs w:val="26"/>
        </w:rPr>
        <w:t>округ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а - </w:t>
      </w:r>
      <w:r w:rsidR="00C45A26">
        <w:rPr>
          <w:rFonts w:ascii="Times New Roman" w:eastAsia="Calibri" w:hAnsi="Times New Roman" w:cs="Times New Roman"/>
          <w:sz w:val="28"/>
          <w:szCs w:val="26"/>
        </w:rPr>
        <w:t>11</w:t>
      </w:r>
      <w:r w:rsidR="009B0B5E">
        <w:rPr>
          <w:rFonts w:ascii="Times New Roman" w:eastAsia="Calibri" w:hAnsi="Times New Roman" w:cs="Times New Roman"/>
          <w:sz w:val="28"/>
          <w:szCs w:val="26"/>
        </w:rPr>
        <w:t>5</w:t>
      </w:r>
      <w:r w:rsidR="00C762B3">
        <w:rPr>
          <w:rFonts w:ascii="Times New Roman" w:eastAsia="Calibri" w:hAnsi="Times New Roman" w:cs="Times New Roman"/>
          <w:sz w:val="28"/>
          <w:szCs w:val="26"/>
        </w:rPr>
        <w:t> </w:t>
      </w:r>
      <w:r w:rsidR="009B0B5E">
        <w:rPr>
          <w:rFonts w:ascii="Times New Roman" w:eastAsia="Calibri" w:hAnsi="Times New Roman" w:cs="Times New Roman"/>
          <w:sz w:val="28"/>
          <w:szCs w:val="26"/>
        </w:rPr>
        <w:t>170</w:t>
      </w:r>
      <w:r w:rsidR="00C762B3">
        <w:rPr>
          <w:rFonts w:ascii="Times New Roman" w:eastAsia="Calibri" w:hAnsi="Times New Roman" w:cs="Times New Roman"/>
          <w:sz w:val="28"/>
          <w:szCs w:val="26"/>
        </w:rPr>
        <w:t>,</w:t>
      </w:r>
      <w:r w:rsidR="009B0B5E">
        <w:rPr>
          <w:rFonts w:ascii="Times New Roman" w:eastAsia="Calibri" w:hAnsi="Times New Roman" w:cs="Times New Roman"/>
          <w:sz w:val="28"/>
          <w:szCs w:val="26"/>
        </w:rPr>
        <w:t>8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рублей, в том числе по годам</w:t>
      </w:r>
      <w:r w:rsidR="009B0B5E">
        <w:rPr>
          <w:rFonts w:ascii="Times New Roman" w:eastAsia="Calibri" w:hAnsi="Times New Roman" w:cs="Times New Roman"/>
          <w:sz w:val="28"/>
          <w:szCs w:val="26"/>
        </w:rPr>
        <w:t xml:space="preserve"> реализации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: </w:t>
      </w:r>
      <w:r>
        <w:rPr>
          <w:rFonts w:ascii="Times New Roman" w:eastAsia="Calibri" w:hAnsi="Times New Roman" w:cs="Times New Roman"/>
          <w:sz w:val="28"/>
          <w:szCs w:val="26"/>
        </w:rPr>
        <w:t>2023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C762B3">
        <w:rPr>
          <w:rFonts w:ascii="Times New Roman" w:eastAsia="Calibri" w:hAnsi="Times New Roman" w:cs="Times New Roman"/>
          <w:sz w:val="28"/>
          <w:szCs w:val="26"/>
        </w:rPr>
        <w:t>80 713,6</w:t>
      </w:r>
      <w:r>
        <w:rPr>
          <w:rFonts w:ascii="Times New Roman" w:eastAsia="Calibri" w:hAnsi="Times New Roman" w:cs="Times New Roman"/>
          <w:sz w:val="28"/>
          <w:szCs w:val="26"/>
        </w:rPr>
        <w:t xml:space="preserve"> тыс. рублей; 2024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9B0B5E">
        <w:rPr>
          <w:rFonts w:ascii="Times New Roman" w:eastAsia="Calibri" w:hAnsi="Times New Roman" w:cs="Times New Roman"/>
          <w:sz w:val="28"/>
          <w:szCs w:val="26"/>
        </w:rPr>
        <w:t>20 979,1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рублей; 202</w:t>
      </w:r>
      <w:r w:rsidR="00FE6BAE">
        <w:rPr>
          <w:rFonts w:ascii="Times New Roman" w:eastAsia="Calibri" w:hAnsi="Times New Roman" w:cs="Times New Roman"/>
          <w:sz w:val="28"/>
          <w:szCs w:val="26"/>
        </w:rPr>
        <w:t>5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6"/>
        </w:rPr>
        <w:t xml:space="preserve">– </w:t>
      </w:r>
      <w:r w:rsidR="009B0B5E">
        <w:rPr>
          <w:rFonts w:ascii="Times New Roman" w:eastAsia="Calibri" w:hAnsi="Times New Roman" w:cs="Times New Roman"/>
          <w:sz w:val="28"/>
          <w:szCs w:val="26"/>
        </w:rPr>
        <w:t>8 299,7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, 2026 год – </w:t>
      </w:r>
      <w:r w:rsidR="009B0B5E">
        <w:rPr>
          <w:rFonts w:ascii="Times New Roman" w:eastAsia="Calibri" w:hAnsi="Times New Roman" w:cs="Times New Roman"/>
          <w:sz w:val="28"/>
          <w:szCs w:val="26"/>
        </w:rPr>
        <w:t>8 299,7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 тыс рублей, 2027 год – </w:t>
      </w:r>
      <w:r w:rsidR="009B0B5E">
        <w:rPr>
          <w:rFonts w:ascii="Times New Roman" w:eastAsia="Calibri" w:hAnsi="Times New Roman" w:cs="Times New Roman"/>
          <w:sz w:val="28"/>
          <w:szCs w:val="26"/>
        </w:rPr>
        <w:t>6 878,7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Pr="00FD7B1E">
        <w:rPr>
          <w:rFonts w:ascii="Times New Roman" w:eastAsia="Calibri" w:hAnsi="Times New Roman" w:cs="Times New Roman"/>
          <w:sz w:val="28"/>
          <w:szCs w:val="26"/>
        </w:rPr>
        <w:t>.»</w:t>
      </w:r>
      <w:r w:rsidR="00325473" w:rsidRPr="003254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5473" w:rsidRDefault="00325473" w:rsidP="003254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1 к </w:t>
      </w:r>
      <w:r w:rsidR="000A07AE">
        <w:rPr>
          <w:rFonts w:ascii="Times New Roman" w:hAnsi="Times New Roman" w:cs="Times New Roman"/>
          <w:sz w:val="28"/>
          <w:szCs w:val="28"/>
        </w:rPr>
        <w:t>программе излож</w:t>
      </w:r>
      <w:r>
        <w:rPr>
          <w:rFonts w:ascii="Times New Roman" w:hAnsi="Times New Roman" w:cs="Times New Roman"/>
          <w:sz w:val="28"/>
          <w:szCs w:val="28"/>
        </w:rPr>
        <w:t>ить в новой редакции.</w:t>
      </w:r>
    </w:p>
    <w:p w:rsidR="00325473" w:rsidRDefault="00325473" w:rsidP="003254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«Объемы финансового обеспечения подпрограммы 1» паспорта подпрограммы 1 изложить в новой редакции:</w:t>
      </w:r>
    </w:p>
    <w:p w:rsidR="00325473" w:rsidRDefault="00325473" w:rsidP="003254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финансового обеспечения мероприятий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подпрограммы 1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счет средств бюджета округа </w:t>
      </w:r>
      <w:r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>
        <w:rPr>
          <w:rFonts w:ascii="Times New Roman" w:hAnsi="Times New Roman" w:cs="Times New Roman"/>
          <w:sz w:val="28"/>
          <w:szCs w:val="28"/>
        </w:rPr>
        <w:t>84 616,2</w:t>
      </w:r>
      <w:r w:rsidRPr="003251DE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>
        <w:rPr>
          <w:rFonts w:ascii="Times New Roman" w:hAnsi="Times New Roman" w:cs="Times New Roman"/>
          <w:sz w:val="28"/>
          <w:szCs w:val="28"/>
        </w:rPr>
        <w:t>72 729,9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>
        <w:rPr>
          <w:rFonts w:ascii="Times New Roman" w:hAnsi="Times New Roman" w:cs="Times New Roman"/>
          <w:sz w:val="28"/>
          <w:szCs w:val="28"/>
        </w:rPr>
        <w:t>11 001,3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>
        <w:rPr>
          <w:rFonts w:ascii="Times New Roman" w:hAnsi="Times New Roman" w:cs="Times New Roman"/>
          <w:sz w:val="28"/>
          <w:szCs w:val="28"/>
        </w:rPr>
        <w:t>295,0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 2026 год – 295,0 тыс. рублей, 2027 год – 295,0 тыс. 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251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5473" w:rsidRDefault="00325473" w:rsidP="0032547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Приложение 6 к подпрограмме 1 изложить в новой редакции.</w:t>
      </w:r>
    </w:p>
    <w:p w:rsidR="00325473" w:rsidRDefault="00B23A4D" w:rsidP="0032547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Увеличение на 9 646,7 тыс. рублей мероприятия 1.2</w:t>
      </w:r>
      <w:r w:rsidR="00325473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Обустройство объектов городской и сельской инфраструктуры, парковых ирекрационных зон для занятий физической культуры и спортом, в том числе видами спорта, популярными в молодежной среде»</w:t>
      </w:r>
      <w:r w:rsidR="00325473">
        <w:rPr>
          <w:rFonts w:ascii="Times New Roman" w:hAnsi="Times New Roman" w:cs="Times New Roman"/>
          <w:sz w:val="28"/>
          <w:szCs w:val="28"/>
        </w:rPr>
        <w:t>.</w:t>
      </w:r>
    </w:p>
    <w:p w:rsidR="00325473" w:rsidRDefault="00325473" w:rsidP="003254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«Объемы финансового обеспечения подпрограммы 2» паспорта подпрограммы 2 изложить в новой редакции:</w:t>
      </w:r>
    </w:p>
    <w:p w:rsidR="00325473" w:rsidRPr="007E4B7C" w:rsidRDefault="00325473" w:rsidP="003254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C06D4">
        <w:rPr>
          <w:rFonts w:ascii="Times New Roman" w:hAnsi="Times New Roman" w:cs="Times New Roman"/>
          <w:sz w:val="28"/>
          <w:szCs w:val="28"/>
        </w:rPr>
        <w:t xml:space="preserve">бъем </w:t>
      </w:r>
      <w:r>
        <w:rPr>
          <w:rFonts w:ascii="Times New Roman" w:hAnsi="Times New Roman" w:cs="Times New Roman"/>
          <w:sz w:val="28"/>
          <w:szCs w:val="28"/>
        </w:rPr>
        <w:t>финансового обеспечения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подпрограммы 2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счет средств бюджета округа </w:t>
      </w:r>
      <w:r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>
        <w:rPr>
          <w:rFonts w:ascii="Times New Roman" w:hAnsi="Times New Roman" w:cs="Times New Roman"/>
          <w:sz w:val="28"/>
          <w:szCs w:val="28"/>
        </w:rPr>
        <w:t>40 554,6</w:t>
      </w:r>
      <w:r w:rsidRPr="003251DE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325473" w:rsidRDefault="00325473" w:rsidP="0032547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>
        <w:rPr>
          <w:rFonts w:ascii="Times New Roman" w:hAnsi="Times New Roman" w:cs="Times New Roman"/>
          <w:sz w:val="28"/>
          <w:szCs w:val="28"/>
        </w:rPr>
        <w:t>7 983,7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>
        <w:rPr>
          <w:rFonts w:ascii="Times New Roman" w:hAnsi="Times New Roman" w:cs="Times New Roman"/>
          <w:sz w:val="28"/>
          <w:szCs w:val="28"/>
        </w:rPr>
        <w:t>9 977,8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>
        <w:rPr>
          <w:rFonts w:ascii="Times New Roman" w:hAnsi="Times New Roman" w:cs="Times New Roman"/>
          <w:sz w:val="28"/>
          <w:szCs w:val="28"/>
        </w:rPr>
        <w:t>8 004,7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 2026 год – 8 004,7 тыс. рублей, 2027 год – 6 583,7 тыс. 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251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5473" w:rsidRDefault="00325473" w:rsidP="0032547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Приложение 11 к подпрограмме 2 изложить в новой редакции.</w:t>
      </w:r>
    </w:p>
    <w:p w:rsidR="00507152" w:rsidRDefault="00507152" w:rsidP="0032547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Увеличение на 259,3 тыс. рублей мероприятия 2.1 «Оказание муниципальных услуг и выполнение работ </w:t>
      </w:r>
      <w:r w:rsidR="00907F27">
        <w:rPr>
          <w:rFonts w:ascii="Times New Roman" w:hAnsi="Times New Roman" w:cs="Times New Roman"/>
          <w:sz w:val="28"/>
          <w:szCs w:val="28"/>
        </w:rPr>
        <w:t>муниципальными учреждениями в сфере физической культуры и спорта».</w:t>
      </w:r>
    </w:p>
    <w:p w:rsidR="00325473" w:rsidRDefault="00B23A4D" w:rsidP="0032547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Увелич</w:t>
      </w:r>
      <w:r w:rsidR="00325473">
        <w:rPr>
          <w:rFonts w:ascii="Times New Roman" w:hAnsi="Times New Roman" w:cs="Times New Roman"/>
          <w:sz w:val="28"/>
          <w:szCs w:val="28"/>
        </w:rPr>
        <w:t>ение мероприятия 2.</w:t>
      </w:r>
      <w:r>
        <w:rPr>
          <w:rFonts w:ascii="Times New Roman" w:hAnsi="Times New Roman" w:cs="Times New Roman"/>
          <w:sz w:val="28"/>
          <w:szCs w:val="28"/>
        </w:rPr>
        <w:t>2</w:t>
      </w:r>
      <w:r w:rsidR="00325473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Обеспечение развития и укрепление материально-технической базы муниципальных физкультурно-спортивных организаций</w:t>
      </w:r>
      <w:r w:rsidR="0032547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 1 745,9 тыс. рублей – 2024 год, по 754,3 тыс. ру</w:t>
      </w:r>
      <w:r w:rsidR="000A07AE">
        <w:rPr>
          <w:rFonts w:ascii="Times New Roman" w:hAnsi="Times New Roman" w:cs="Times New Roman"/>
          <w:sz w:val="28"/>
          <w:szCs w:val="28"/>
        </w:rPr>
        <w:t>б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лей в 2025 и 2026 годов</w:t>
      </w:r>
      <w:r w:rsidR="00325473">
        <w:rPr>
          <w:rFonts w:ascii="Times New Roman" w:hAnsi="Times New Roman" w:cs="Times New Roman"/>
          <w:sz w:val="28"/>
          <w:szCs w:val="28"/>
        </w:rPr>
        <w:t>.</w:t>
      </w:r>
    </w:p>
    <w:p w:rsidR="00907F27" w:rsidRDefault="00907F27" w:rsidP="0032547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Уменьшение на 666,7 тыс. рублей мероприятия 2.4 «Организация и проведение на территории муниципального образования по месту жительства и (или) по месту отдыха организационных занятий граждан физической культурой» в 2027 году.</w:t>
      </w:r>
    </w:p>
    <w:p w:rsidR="00B82704" w:rsidRPr="00B82704" w:rsidRDefault="00792DB1" w:rsidP="00C762B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82704"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B36C34" w:rsidRPr="00C1547D" w:rsidRDefault="00B36C34" w:rsidP="00B36C3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547D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</w:t>
      </w:r>
      <w:r>
        <w:rPr>
          <w:rFonts w:ascii="Times New Roman" w:hAnsi="Times New Roman" w:cs="Times New Roman"/>
          <w:sz w:val="28"/>
          <w:szCs w:val="28"/>
        </w:rPr>
        <w:t>проекту решения</w:t>
      </w:r>
      <w:r w:rsidRPr="00C1547D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</w:t>
      </w:r>
      <w:r>
        <w:rPr>
          <w:rFonts w:ascii="Times New Roman" w:hAnsi="Times New Roman" w:cs="Times New Roman"/>
          <w:sz w:val="28"/>
          <w:szCs w:val="28"/>
        </w:rPr>
        <w:t xml:space="preserve">кого муниципального округа </w:t>
      </w:r>
      <w:r w:rsidRPr="00B82704">
        <w:rPr>
          <w:rFonts w:ascii="Times New Roman" w:hAnsi="Times New Roman" w:cs="Times New Roman"/>
          <w:sz w:val="28"/>
          <w:szCs w:val="28"/>
        </w:rPr>
        <w:t>«О внесении изменений в решение Представительного Собрания Вожегодского муниципального округа</w:t>
      </w:r>
      <w:r w:rsidRPr="00C1547D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Вожегодского муниципального округа на 2024 год и плановый период 2025 и 2026 годов», пункту 2 статьи 179 Бюджетного кодекса РФ.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Pr="00896595" w:rsidRDefault="000863ED" w:rsidP="00011A7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011A70">
        <w:rPr>
          <w:rFonts w:ascii="Times New Roman" w:eastAsia="Calibri" w:hAnsi="Times New Roman" w:cs="Times New Roman"/>
          <w:sz w:val="27"/>
          <w:szCs w:val="27"/>
        </w:rPr>
        <w:t>замечаний нет.</w:t>
      </w:r>
    </w:p>
    <w:p w:rsidR="00113FCE" w:rsidRDefault="00113FCE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Pr="007E4B7C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59E" w:rsidRDefault="006D559E" w:rsidP="00264ACC">
      <w:pPr>
        <w:spacing w:after="0" w:line="240" w:lineRule="auto"/>
      </w:pPr>
      <w:r>
        <w:separator/>
      </w:r>
    </w:p>
  </w:endnote>
  <w:endnote w:type="continuationSeparator" w:id="0">
    <w:p w:rsidR="006D559E" w:rsidRDefault="006D559E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59E" w:rsidRDefault="006D559E" w:rsidP="00264ACC">
      <w:pPr>
        <w:spacing w:after="0" w:line="240" w:lineRule="auto"/>
      </w:pPr>
      <w:r>
        <w:separator/>
      </w:r>
    </w:p>
  </w:footnote>
  <w:footnote w:type="continuationSeparator" w:id="0">
    <w:p w:rsidR="006D559E" w:rsidRDefault="006D559E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1A70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19F7"/>
    <w:rsid w:val="00095311"/>
    <w:rsid w:val="0009763E"/>
    <w:rsid w:val="000A07A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2486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E1B05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C49DA"/>
    <w:rsid w:val="002D19BF"/>
    <w:rsid w:val="002D425B"/>
    <w:rsid w:val="002D4CB4"/>
    <w:rsid w:val="002E1927"/>
    <w:rsid w:val="002E5D5C"/>
    <w:rsid w:val="002F2246"/>
    <w:rsid w:val="00314FE0"/>
    <w:rsid w:val="0032216B"/>
    <w:rsid w:val="00322D19"/>
    <w:rsid w:val="003251DE"/>
    <w:rsid w:val="00325473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61354"/>
    <w:rsid w:val="00472BDE"/>
    <w:rsid w:val="004C0DED"/>
    <w:rsid w:val="004C15CF"/>
    <w:rsid w:val="004D307E"/>
    <w:rsid w:val="004D5733"/>
    <w:rsid w:val="004E43EF"/>
    <w:rsid w:val="004E4EC6"/>
    <w:rsid w:val="004E54CC"/>
    <w:rsid w:val="004E615A"/>
    <w:rsid w:val="004F00CC"/>
    <w:rsid w:val="004F176A"/>
    <w:rsid w:val="004F2E96"/>
    <w:rsid w:val="0050144F"/>
    <w:rsid w:val="00507152"/>
    <w:rsid w:val="00512539"/>
    <w:rsid w:val="00520936"/>
    <w:rsid w:val="0052590E"/>
    <w:rsid w:val="005328B3"/>
    <w:rsid w:val="00537889"/>
    <w:rsid w:val="005558F9"/>
    <w:rsid w:val="00556993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B6901"/>
    <w:rsid w:val="005C21F4"/>
    <w:rsid w:val="005C3010"/>
    <w:rsid w:val="005E0415"/>
    <w:rsid w:val="005E1E1B"/>
    <w:rsid w:val="005E3A40"/>
    <w:rsid w:val="00604716"/>
    <w:rsid w:val="00604C03"/>
    <w:rsid w:val="00610941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1EDE"/>
    <w:rsid w:val="006A6EA4"/>
    <w:rsid w:val="006A7DB5"/>
    <w:rsid w:val="006A7F68"/>
    <w:rsid w:val="006B610A"/>
    <w:rsid w:val="006B7834"/>
    <w:rsid w:val="006C3474"/>
    <w:rsid w:val="006D47F3"/>
    <w:rsid w:val="006D559E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75424"/>
    <w:rsid w:val="00781718"/>
    <w:rsid w:val="00783F8A"/>
    <w:rsid w:val="007923FA"/>
    <w:rsid w:val="00792DB1"/>
    <w:rsid w:val="00797146"/>
    <w:rsid w:val="007A02CE"/>
    <w:rsid w:val="007A11FE"/>
    <w:rsid w:val="007A4E66"/>
    <w:rsid w:val="007A558B"/>
    <w:rsid w:val="007B1C82"/>
    <w:rsid w:val="007B4869"/>
    <w:rsid w:val="007B6237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67218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627E"/>
    <w:rsid w:val="008E788B"/>
    <w:rsid w:val="008F6162"/>
    <w:rsid w:val="008F7A11"/>
    <w:rsid w:val="0090578D"/>
    <w:rsid w:val="009070A8"/>
    <w:rsid w:val="00907F27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B00E6"/>
    <w:rsid w:val="009B0B5E"/>
    <w:rsid w:val="009B4D06"/>
    <w:rsid w:val="009B512D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03751"/>
    <w:rsid w:val="00B12F93"/>
    <w:rsid w:val="00B15DF0"/>
    <w:rsid w:val="00B20F89"/>
    <w:rsid w:val="00B23A4D"/>
    <w:rsid w:val="00B25DB2"/>
    <w:rsid w:val="00B26905"/>
    <w:rsid w:val="00B32E0E"/>
    <w:rsid w:val="00B36C34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BD690F"/>
    <w:rsid w:val="00BE36D9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45A26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762B3"/>
    <w:rsid w:val="00C86422"/>
    <w:rsid w:val="00C868EB"/>
    <w:rsid w:val="00CA09E4"/>
    <w:rsid w:val="00CB3040"/>
    <w:rsid w:val="00CB3DDB"/>
    <w:rsid w:val="00CB6216"/>
    <w:rsid w:val="00CC06D4"/>
    <w:rsid w:val="00CC484F"/>
    <w:rsid w:val="00CD3727"/>
    <w:rsid w:val="00CE32C2"/>
    <w:rsid w:val="00CE4392"/>
    <w:rsid w:val="00CE748B"/>
    <w:rsid w:val="00CF6D2F"/>
    <w:rsid w:val="00D04C04"/>
    <w:rsid w:val="00D07794"/>
    <w:rsid w:val="00D2434C"/>
    <w:rsid w:val="00D24EA6"/>
    <w:rsid w:val="00D37173"/>
    <w:rsid w:val="00D40160"/>
    <w:rsid w:val="00D50380"/>
    <w:rsid w:val="00D66794"/>
    <w:rsid w:val="00D71A57"/>
    <w:rsid w:val="00D722A1"/>
    <w:rsid w:val="00D75EAF"/>
    <w:rsid w:val="00D810A3"/>
    <w:rsid w:val="00D81DBF"/>
    <w:rsid w:val="00D9013F"/>
    <w:rsid w:val="00D91826"/>
    <w:rsid w:val="00D94315"/>
    <w:rsid w:val="00DA49DD"/>
    <w:rsid w:val="00DB2B29"/>
    <w:rsid w:val="00DB69E8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3702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C7117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163E"/>
    <w:rsid w:val="00F72936"/>
    <w:rsid w:val="00F75830"/>
    <w:rsid w:val="00F9124E"/>
    <w:rsid w:val="00F915C8"/>
    <w:rsid w:val="00F94A94"/>
    <w:rsid w:val="00FB5182"/>
    <w:rsid w:val="00FB6175"/>
    <w:rsid w:val="00FC1D30"/>
    <w:rsid w:val="00FC531D"/>
    <w:rsid w:val="00FC5657"/>
    <w:rsid w:val="00FC634C"/>
    <w:rsid w:val="00FD03BD"/>
    <w:rsid w:val="00FD7B1E"/>
    <w:rsid w:val="00FE1D82"/>
    <w:rsid w:val="00FE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40402-7D9B-49B8-87B0-0B24AD3F7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42</cp:revision>
  <cp:lastPrinted>2024-05-21T06:32:00Z</cp:lastPrinted>
  <dcterms:created xsi:type="dcterms:W3CDTF">2023-02-28T07:46:00Z</dcterms:created>
  <dcterms:modified xsi:type="dcterms:W3CDTF">2024-05-21T06:34:00Z</dcterms:modified>
</cp:coreProperties>
</file>