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5919B7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5919B7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57ADF">
        <w:rPr>
          <w:rFonts w:ascii="Times New Roman" w:eastAsia="Calibri" w:hAnsi="Times New Roman" w:cs="Times New Roman"/>
          <w:sz w:val="28"/>
          <w:szCs w:val="28"/>
        </w:rPr>
        <w:t>9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5919B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D350C" w:rsidRPr="005919B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E43EF" w:rsidRPr="005919B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57ADF">
        <w:rPr>
          <w:rFonts w:ascii="Times New Roman" w:eastAsia="Calibri" w:hAnsi="Times New Roman" w:cs="Times New Roman"/>
          <w:sz w:val="28"/>
          <w:szCs w:val="28"/>
        </w:rPr>
        <w:t>23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7ADF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B8270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57ADF">
        <w:rPr>
          <w:rFonts w:ascii="Times New Roman" w:eastAsia="Calibri" w:hAnsi="Times New Roman" w:cs="Times New Roman"/>
          <w:sz w:val="28"/>
          <w:szCs w:val="28"/>
        </w:rPr>
        <w:t>4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5919B7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5919B7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5919B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22</w:t>
      </w:r>
      <w:r w:rsidR="007E4B7C" w:rsidRPr="005919B7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80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7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40F76" w:rsidRPr="005919B7">
        <w:rPr>
          <w:rFonts w:ascii="Times New Roman" w:hAnsi="Times New Roman" w:cs="Times New Roman"/>
          <w:sz w:val="28"/>
          <w:szCs w:val="28"/>
        </w:rPr>
        <w:t>Благоустройство</w:t>
      </w:r>
      <w:r w:rsidR="00AD12E1" w:rsidRPr="005919B7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34400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5919B7">
        <w:rPr>
          <w:rFonts w:ascii="Times New Roman" w:hAnsi="Times New Roman" w:cs="Times New Roman"/>
          <w:sz w:val="28"/>
          <w:szCs w:val="28"/>
        </w:rPr>
        <w:t>округ</w:t>
      </w:r>
      <w:r w:rsidR="007E4B7C" w:rsidRPr="005919B7">
        <w:rPr>
          <w:rFonts w:ascii="Times New Roman" w:hAnsi="Times New Roman" w:cs="Times New Roman"/>
          <w:sz w:val="28"/>
          <w:szCs w:val="28"/>
        </w:rPr>
        <w:t>а на 20</w:t>
      </w:r>
      <w:r w:rsidR="00F94A94" w:rsidRPr="005919B7">
        <w:rPr>
          <w:rFonts w:ascii="Times New Roman" w:hAnsi="Times New Roman" w:cs="Times New Roman"/>
          <w:sz w:val="28"/>
          <w:szCs w:val="28"/>
        </w:rPr>
        <w:t>23</w:t>
      </w:r>
      <w:r w:rsidR="007E4B7C" w:rsidRPr="005919B7">
        <w:rPr>
          <w:rFonts w:ascii="Times New Roman" w:hAnsi="Times New Roman" w:cs="Times New Roman"/>
          <w:sz w:val="28"/>
          <w:szCs w:val="28"/>
        </w:rPr>
        <w:t>-202</w:t>
      </w:r>
      <w:r w:rsidR="00F94A94" w:rsidRPr="005919B7">
        <w:rPr>
          <w:rFonts w:ascii="Times New Roman" w:hAnsi="Times New Roman" w:cs="Times New Roman"/>
          <w:sz w:val="28"/>
          <w:szCs w:val="28"/>
        </w:rPr>
        <w:t>7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5919B7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Pr="005919B7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919B7">
        <w:rPr>
          <w:rFonts w:ascii="Times New Roman" w:hAnsi="Times New Roman" w:cs="Times New Roman"/>
          <w:sz w:val="28"/>
          <w:szCs w:val="28"/>
        </w:rPr>
        <w:t>:</w:t>
      </w:r>
    </w:p>
    <w:p w:rsidR="00953594" w:rsidRPr="005919B7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«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Благоустройство территории Вожегодского муниципального округа на 2023-2027 годы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 w:rsidRPr="005919B7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C06D4" w:rsidRPr="005919B7">
        <w:rPr>
          <w:rFonts w:ascii="Times New Roman" w:hAnsi="Times New Roman" w:cs="Times New Roman"/>
          <w:sz w:val="28"/>
          <w:szCs w:val="28"/>
        </w:rPr>
        <w:t>п</w:t>
      </w:r>
      <w:r w:rsidRPr="005919B7">
        <w:rPr>
          <w:rFonts w:ascii="Times New Roman" w:hAnsi="Times New Roman" w:cs="Times New Roman"/>
          <w:sz w:val="28"/>
          <w:szCs w:val="28"/>
        </w:rPr>
        <w:t>рограммы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Pr="005919B7">
        <w:rPr>
          <w:rFonts w:ascii="Times New Roman" w:hAnsi="Times New Roman" w:cs="Times New Roman"/>
          <w:sz w:val="28"/>
          <w:szCs w:val="28"/>
        </w:rPr>
        <w:t>»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5919B7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«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408A7">
        <w:rPr>
          <w:rFonts w:ascii="Times New Roman" w:hAnsi="Times New Roman" w:cs="Times New Roman"/>
          <w:sz w:val="28"/>
          <w:szCs w:val="28"/>
        </w:rPr>
        <w:t>23 859,3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5919B7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408A7">
        <w:rPr>
          <w:rFonts w:ascii="Times New Roman" w:hAnsi="Times New Roman" w:cs="Times New Roman"/>
          <w:sz w:val="28"/>
          <w:szCs w:val="28"/>
        </w:rPr>
        <w:t>12 745,2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C408A7">
        <w:rPr>
          <w:rFonts w:ascii="Times New Roman" w:hAnsi="Times New Roman" w:cs="Times New Roman"/>
          <w:sz w:val="28"/>
          <w:szCs w:val="28"/>
        </w:rPr>
        <w:t>7 083,3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408A7">
        <w:rPr>
          <w:rFonts w:ascii="Times New Roman" w:hAnsi="Times New Roman" w:cs="Times New Roman"/>
          <w:sz w:val="28"/>
          <w:szCs w:val="28"/>
        </w:rPr>
        <w:t>2 015,4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 w:rsidRPr="005919B7">
        <w:rPr>
          <w:rFonts w:ascii="Times New Roman" w:hAnsi="Times New Roman" w:cs="Times New Roman"/>
          <w:sz w:val="28"/>
          <w:szCs w:val="28"/>
        </w:rPr>
        <w:t>; 2026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408A7">
        <w:rPr>
          <w:rFonts w:ascii="Times New Roman" w:hAnsi="Times New Roman" w:cs="Times New Roman"/>
          <w:sz w:val="28"/>
          <w:szCs w:val="28"/>
        </w:rPr>
        <w:t>2 015,4</w:t>
      </w:r>
      <w:bookmarkStart w:id="0" w:name="_GoBack"/>
      <w:bookmarkEnd w:id="0"/>
      <w:r w:rsidR="00F94A94" w:rsidRPr="005919B7">
        <w:rPr>
          <w:rFonts w:ascii="Times New Roman" w:hAnsi="Times New Roman" w:cs="Times New Roman"/>
          <w:sz w:val="28"/>
          <w:szCs w:val="28"/>
        </w:rPr>
        <w:t xml:space="preserve"> тыс.рублей; 2027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7E4B7C" w:rsidRPr="005919B7">
        <w:rPr>
          <w:rFonts w:ascii="Times New Roman" w:hAnsi="Times New Roman" w:cs="Times New Roman"/>
          <w:sz w:val="28"/>
          <w:szCs w:val="28"/>
        </w:rPr>
        <w:t>»</w:t>
      </w:r>
      <w:r w:rsidR="00F3440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5B1188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Уменьшение на </w:t>
      </w:r>
      <w:r w:rsidR="005B1188">
        <w:rPr>
          <w:rFonts w:ascii="Times New Roman" w:hAnsi="Times New Roman" w:cs="Times New Roman"/>
          <w:sz w:val="28"/>
          <w:szCs w:val="28"/>
        </w:rPr>
        <w:t>3,5</w:t>
      </w:r>
      <w:r w:rsidR="00C408A7">
        <w:rPr>
          <w:rFonts w:ascii="Times New Roman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hAnsi="Times New Roman" w:cs="Times New Roman"/>
          <w:sz w:val="28"/>
          <w:szCs w:val="28"/>
        </w:rPr>
        <w:t xml:space="preserve">тыс. рублей меропритятия 1 «Содержание </w:t>
      </w:r>
      <w:r w:rsidR="005B1188">
        <w:rPr>
          <w:rFonts w:ascii="Times New Roman" w:hAnsi="Times New Roman" w:cs="Times New Roman"/>
          <w:sz w:val="28"/>
          <w:szCs w:val="28"/>
        </w:rPr>
        <w:t>территорий общего пользования» и на 47,0 тыс. рублей мероприятия 8 «Содействие занятости населения».</w:t>
      </w:r>
    </w:p>
    <w:p w:rsidR="00424D9A" w:rsidRPr="005919B7" w:rsidRDefault="005B1188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2254,0 тыс. рублей мероприятия 4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Праздничное оформление территории муниципального образования</w:t>
      </w:r>
      <w:r w:rsidR="00424D9A" w:rsidRPr="005919B7">
        <w:rPr>
          <w:rFonts w:ascii="Times New Roman" w:hAnsi="Times New Roman" w:cs="Times New Roman"/>
          <w:sz w:val="28"/>
          <w:szCs w:val="28"/>
        </w:rPr>
        <w:t>».</w:t>
      </w:r>
    </w:p>
    <w:p w:rsidR="00424D9A" w:rsidRPr="005919B7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Приложения 3-5 изложить в новой редакции.</w:t>
      </w:r>
    </w:p>
    <w:p w:rsidR="00B82704" w:rsidRPr="005919B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157ADF" w:rsidRDefault="00157ADF" w:rsidP="00157A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27.12.2023 года  № 179 «О внесении изменений в решение Представительного Собрания Вожегодского муниципального округа от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15.12.2022 года № 66  «О местном бюджете Вожегодского муниципального округа на 2023 год и плановый период 2024 и 2025 годов» и решению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113FCE" w:rsidRPr="005919B7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19B7">
        <w:rPr>
          <w:rFonts w:ascii="Times New Roman" w:hAnsi="Times New Roman" w:cs="Times New Roman"/>
          <w:b/>
          <w:sz w:val="28"/>
          <w:szCs w:val="28"/>
        </w:rPr>
        <w:t xml:space="preserve">Выводы по сотоянию вопроса, в отношении которого проводится экспертиза: </w:t>
      </w:r>
      <w:r w:rsidR="00E139C0" w:rsidRPr="005919B7">
        <w:rPr>
          <w:rFonts w:ascii="Times New Roman" w:hAnsi="Times New Roman" w:cs="Times New Roman"/>
          <w:sz w:val="28"/>
          <w:szCs w:val="28"/>
        </w:rPr>
        <w:t>Вн</w:t>
      </w:r>
      <w:r w:rsidR="005919B7" w:rsidRPr="005919B7">
        <w:rPr>
          <w:rFonts w:ascii="Times New Roman" w:hAnsi="Times New Roman" w:cs="Times New Roman"/>
          <w:sz w:val="28"/>
          <w:szCs w:val="28"/>
        </w:rPr>
        <w:t>ести изменения в 5 раздел Прогр</w:t>
      </w:r>
      <w:r w:rsidR="00E139C0" w:rsidRPr="005919B7">
        <w:rPr>
          <w:rFonts w:ascii="Times New Roman" w:hAnsi="Times New Roman" w:cs="Times New Roman"/>
          <w:sz w:val="28"/>
          <w:szCs w:val="28"/>
        </w:rPr>
        <w:t>аммы.</w:t>
      </w: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5919B7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5919B7">
        <w:rPr>
          <w:rFonts w:ascii="Times New Roman" w:hAnsi="Times New Roman" w:cs="Times New Roman"/>
          <w:sz w:val="28"/>
          <w:szCs w:val="28"/>
        </w:rPr>
        <w:t>счет</w:t>
      </w:r>
      <w:r w:rsidR="00567C3C" w:rsidRPr="005919B7">
        <w:rPr>
          <w:rFonts w:ascii="Times New Roman" w:hAnsi="Times New Roman" w:cs="Times New Roman"/>
          <w:sz w:val="28"/>
          <w:szCs w:val="28"/>
        </w:rPr>
        <w:t>ного управления</w:t>
      </w:r>
      <w:r w:rsidRPr="005919B7">
        <w:rPr>
          <w:rFonts w:ascii="Times New Roman" w:hAnsi="Times New Roman" w:cs="Times New Roman"/>
          <w:sz w:val="28"/>
          <w:szCs w:val="28"/>
        </w:rPr>
        <w:t xml:space="preserve">      </w:t>
      </w:r>
      <w:r w:rsidR="00113FCE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5919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5919B7">
        <w:rPr>
          <w:rFonts w:ascii="Times New Roman" w:hAnsi="Times New Roman" w:cs="Times New Roman"/>
          <w:sz w:val="28"/>
          <w:szCs w:val="28"/>
        </w:rPr>
        <w:t xml:space="preserve"> О.В. </w:t>
      </w:r>
      <w:r w:rsidR="005919B7">
        <w:rPr>
          <w:rFonts w:ascii="Times New Roman" w:hAnsi="Times New Roman" w:cs="Times New Roman"/>
          <w:sz w:val="28"/>
          <w:szCs w:val="28"/>
        </w:rPr>
        <w:t>Соколова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5919B7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A7E" w:rsidRDefault="00031A7E" w:rsidP="00264ACC">
      <w:pPr>
        <w:spacing w:after="0" w:line="240" w:lineRule="auto"/>
      </w:pPr>
      <w:r>
        <w:separator/>
      </w:r>
    </w:p>
  </w:endnote>
  <w:endnote w:type="continuationSeparator" w:id="0">
    <w:p w:rsidR="00031A7E" w:rsidRDefault="00031A7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A7E" w:rsidRDefault="00031A7E" w:rsidP="00264ACC">
      <w:pPr>
        <w:spacing w:after="0" w:line="240" w:lineRule="auto"/>
      </w:pPr>
      <w:r>
        <w:separator/>
      </w:r>
    </w:p>
  </w:footnote>
  <w:footnote w:type="continuationSeparator" w:id="0">
    <w:p w:rsidR="00031A7E" w:rsidRDefault="00031A7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1A7E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4AF4"/>
    <w:rsid w:val="00126140"/>
    <w:rsid w:val="0013644C"/>
    <w:rsid w:val="00140F76"/>
    <w:rsid w:val="00157ADF"/>
    <w:rsid w:val="00163855"/>
    <w:rsid w:val="00181743"/>
    <w:rsid w:val="00181DFC"/>
    <w:rsid w:val="00182B08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7388A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4D9A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5167"/>
    <w:rsid w:val="00576002"/>
    <w:rsid w:val="00580F3F"/>
    <w:rsid w:val="00581567"/>
    <w:rsid w:val="00581C9F"/>
    <w:rsid w:val="005919B7"/>
    <w:rsid w:val="00593254"/>
    <w:rsid w:val="00593670"/>
    <w:rsid w:val="00596064"/>
    <w:rsid w:val="005A69B5"/>
    <w:rsid w:val="005A6E2B"/>
    <w:rsid w:val="005B1188"/>
    <w:rsid w:val="005B1FF7"/>
    <w:rsid w:val="005B4270"/>
    <w:rsid w:val="005B45EC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2029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57D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1BDA"/>
    <w:rsid w:val="00AC2B71"/>
    <w:rsid w:val="00AC5E81"/>
    <w:rsid w:val="00AC7094"/>
    <w:rsid w:val="00AD12E1"/>
    <w:rsid w:val="00AD350C"/>
    <w:rsid w:val="00AF2483"/>
    <w:rsid w:val="00B00379"/>
    <w:rsid w:val="00B12796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08A7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39C0"/>
    <w:rsid w:val="00E2047C"/>
    <w:rsid w:val="00E21E54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C5A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37784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46E1A-73C4-41AD-BC9E-498D6EC4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12</cp:revision>
  <cp:lastPrinted>2024-01-23T06:04:00Z</cp:lastPrinted>
  <dcterms:created xsi:type="dcterms:W3CDTF">2023-05-15T06:58:00Z</dcterms:created>
  <dcterms:modified xsi:type="dcterms:W3CDTF">2024-01-23T06:05:00Z</dcterms:modified>
</cp:coreProperties>
</file>