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4350A">
        <w:rPr>
          <w:rFonts w:ascii="Times New Roman" w:eastAsia="Calibri" w:hAnsi="Times New Roman" w:cs="Times New Roman"/>
          <w:sz w:val="28"/>
          <w:szCs w:val="28"/>
        </w:rPr>
        <w:t>61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7C7A">
        <w:rPr>
          <w:rFonts w:ascii="Times New Roman" w:eastAsia="Calibri" w:hAnsi="Times New Roman" w:cs="Times New Roman"/>
          <w:sz w:val="28"/>
          <w:szCs w:val="28"/>
        </w:rPr>
        <w:t>0</w:t>
      </w:r>
      <w:r w:rsidR="0094350A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50A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1F7C7A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F7C7A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4D2BA8" w:rsidRDefault="007E4B7C" w:rsidP="004D2BA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4D2BA8" w:rsidRPr="004D2BA8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Вожегодского муниципального округа на 2023-2027 годы»</w:t>
      </w:r>
    </w:p>
    <w:p w:rsidR="004D2BA8" w:rsidRDefault="0025661E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Изложить в новой редакции позицию «Объем финансового обеспечения муниципальной программы за счет средств бюджета Вожегодского муниципального округа составляет </w:t>
      </w:r>
      <w:r w:rsidR="004D2BA8">
        <w:rPr>
          <w:rFonts w:ascii="Times New Roman" w:hAnsi="Times New Roman" w:cs="Times New Roman"/>
          <w:sz w:val="28"/>
          <w:szCs w:val="28"/>
        </w:rPr>
        <w:t>4</w:t>
      </w:r>
      <w:r w:rsidR="00AE6780">
        <w:rPr>
          <w:rFonts w:ascii="Times New Roman" w:hAnsi="Times New Roman" w:cs="Times New Roman"/>
          <w:sz w:val="28"/>
          <w:szCs w:val="28"/>
        </w:rPr>
        <w:t>8 566,1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2023 год – </w:t>
      </w:r>
      <w:r w:rsidR="004D2BA8">
        <w:rPr>
          <w:rFonts w:ascii="Times New Roman" w:hAnsi="Times New Roman" w:cs="Times New Roman"/>
          <w:sz w:val="28"/>
          <w:szCs w:val="28"/>
        </w:rPr>
        <w:t>1</w:t>
      </w:r>
      <w:r w:rsidR="00AE6780">
        <w:rPr>
          <w:rFonts w:ascii="Times New Roman" w:hAnsi="Times New Roman" w:cs="Times New Roman"/>
          <w:sz w:val="28"/>
          <w:szCs w:val="28"/>
        </w:rPr>
        <w:t>7 777,7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D2BA8">
        <w:rPr>
          <w:rFonts w:ascii="Times New Roman" w:hAnsi="Times New Roman" w:cs="Times New Roman"/>
          <w:sz w:val="28"/>
          <w:szCs w:val="28"/>
        </w:rPr>
        <w:t>9 559,6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D2BA8">
        <w:rPr>
          <w:rFonts w:ascii="Times New Roman" w:hAnsi="Times New Roman" w:cs="Times New Roman"/>
          <w:sz w:val="28"/>
          <w:szCs w:val="28"/>
        </w:rPr>
        <w:t>6 909,6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тыс. рублей; 2026 год – </w:t>
      </w:r>
      <w:r w:rsidR="004D2BA8">
        <w:rPr>
          <w:rFonts w:ascii="Times New Roman" w:hAnsi="Times New Roman" w:cs="Times New Roman"/>
          <w:sz w:val="28"/>
          <w:szCs w:val="28"/>
        </w:rPr>
        <w:t>7 409,6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D2BA8">
        <w:rPr>
          <w:rFonts w:ascii="Times New Roman" w:hAnsi="Times New Roman" w:cs="Times New Roman"/>
          <w:sz w:val="28"/>
          <w:szCs w:val="28"/>
        </w:rPr>
        <w:t>6 909,6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тыс.рублей».</w:t>
      </w:r>
    </w:p>
    <w:p w:rsidR="00AE6780" w:rsidRDefault="00AE6780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Абзац  раздела 3  Программы изложить в новой редакции:</w:t>
      </w:r>
    </w:p>
    <w:p w:rsidR="00AE6780" w:rsidRDefault="00AE6780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«Основное мероприятие 1. «</w:t>
      </w:r>
      <w:r w:rsidRPr="00AE6780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отдельным категориям граждан за счет средств местного бюджета»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6780" w:rsidRPr="004D2BA8" w:rsidRDefault="00AE6780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рамках осуществления основного мероприятия 1 предусматривается предоставление мер социальной поддержки отдельным категориям граждан за счет средств местного бюджета, в том числе участникам специальной военной операции и членам их семей в виде единовременной денежной выплаты гражданам, заключившим контракт на прохождение военной службы с 1 октября 2023 года.» </w:t>
      </w:r>
    </w:p>
    <w:p w:rsidR="0025661E" w:rsidRPr="007E4B7C" w:rsidRDefault="004D2BA8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D2BA8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2BA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4D2BA8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AE6780">
        <w:rPr>
          <w:rFonts w:ascii="Times New Roman" w:hAnsi="Times New Roman" w:cs="Times New Roman"/>
          <w:sz w:val="28"/>
          <w:szCs w:val="28"/>
        </w:rPr>
        <w:t>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AE6780">
        <w:rPr>
          <w:rFonts w:ascii="Times New Roman" w:hAnsi="Times New Roman" w:cs="Times New Roman"/>
          <w:sz w:val="28"/>
          <w:szCs w:val="28"/>
        </w:rPr>
        <w:t>9.2023 года № 138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>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AE6780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AE6780" w:rsidRPr="00AE6780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Pr="00AE6780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3A71" w:rsidRDefault="00283A7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283A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283A71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AE678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21" w:rsidRDefault="00E42121" w:rsidP="00264ACC">
      <w:pPr>
        <w:spacing w:after="0" w:line="240" w:lineRule="auto"/>
      </w:pPr>
      <w:r>
        <w:separator/>
      </w:r>
    </w:p>
  </w:endnote>
  <w:endnote w:type="continuationSeparator" w:id="0">
    <w:p w:rsidR="00E42121" w:rsidRDefault="00E4212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21" w:rsidRDefault="00E42121" w:rsidP="00264ACC">
      <w:pPr>
        <w:spacing w:after="0" w:line="240" w:lineRule="auto"/>
      </w:pPr>
      <w:r>
        <w:separator/>
      </w:r>
    </w:p>
  </w:footnote>
  <w:footnote w:type="continuationSeparator" w:id="0">
    <w:p w:rsidR="00E42121" w:rsidRDefault="00E4212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711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5889"/>
    <w:rsid w:val="001F142E"/>
    <w:rsid w:val="001F7C7A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994"/>
    <w:rsid w:val="00254A88"/>
    <w:rsid w:val="00255E1A"/>
    <w:rsid w:val="0025661E"/>
    <w:rsid w:val="00263696"/>
    <w:rsid w:val="00264ACC"/>
    <w:rsid w:val="002659C5"/>
    <w:rsid w:val="0027193B"/>
    <w:rsid w:val="00280722"/>
    <w:rsid w:val="00283A71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5B9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2BA8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38DD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350A"/>
    <w:rsid w:val="00946F2B"/>
    <w:rsid w:val="00953594"/>
    <w:rsid w:val="00962ED5"/>
    <w:rsid w:val="00965136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E6780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2121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4CDC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C677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07F7E-4159-4598-A417-B58564CC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2023-05-04T05:45:00Z</cp:lastPrinted>
  <dcterms:created xsi:type="dcterms:W3CDTF">2023-10-06T07:05:00Z</dcterms:created>
  <dcterms:modified xsi:type="dcterms:W3CDTF">2023-10-06T08:19:00Z</dcterms:modified>
</cp:coreProperties>
</file>