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4DF" w:rsidRPr="005F64DF" w:rsidRDefault="005F64DF" w:rsidP="005F64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64D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5F64DF" w:rsidRPr="005F64DF" w:rsidRDefault="005F64DF" w:rsidP="005F64D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5F64D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5F64DF" w:rsidRPr="005F64DF" w:rsidRDefault="005F64DF" w:rsidP="005F64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4D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5F64DF" w:rsidRPr="005F64DF" w:rsidRDefault="004B61E7" w:rsidP="005F64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№ 31</w:t>
      </w:r>
      <w:r w:rsidR="005F64DF" w:rsidRPr="005F64D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5F64DF" w:rsidRPr="005F64DF">
        <w:rPr>
          <w:rFonts w:ascii="Times New Roman" w:eastAsia="Calibri" w:hAnsi="Times New Roman" w:cs="Times New Roman"/>
          <w:sz w:val="28"/>
          <w:szCs w:val="28"/>
        </w:rPr>
        <w:t xml:space="preserve"> августа  2022 года                                                                          </w:t>
      </w:r>
      <w:r w:rsidR="005F64DF" w:rsidRPr="005F64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F64DF" w:rsidRDefault="005F64DF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1A0F" w:rsidRDefault="004B61E7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B61E7">
        <w:rPr>
          <w:rFonts w:ascii="Times New Roman" w:hAnsi="Times New Roman" w:cs="Times New Roman"/>
          <w:sz w:val="28"/>
          <w:szCs w:val="28"/>
        </w:rPr>
        <w:t>а проект решения Представительного Собрания Вожегодского муниципального района «О внесении изменений в решение Представительного Собрания Вожегодского муниципального района от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B61E7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B61E7">
        <w:rPr>
          <w:rFonts w:ascii="Times New Roman" w:hAnsi="Times New Roman" w:cs="Times New Roman"/>
          <w:sz w:val="28"/>
          <w:szCs w:val="28"/>
        </w:rPr>
        <w:t xml:space="preserve"> года № 122 «Об утверждении Прогнозного плана (программы) приватизации муниципального имущества Вожегодского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B61E7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61E7" w:rsidRPr="004B61E7" w:rsidRDefault="004B61E7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F64DF" w:rsidRPr="005F64DF" w:rsidRDefault="005F64DF" w:rsidP="005F64D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4DF">
        <w:rPr>
          <w:rFonts w:ascii="Times New Roman" w:eastAsia="Calibri" w:hAnsi="Times New Roman" w:cs="Times New Roman"/>
          <w:sz w:val="28"/>
          <w:szCs w:val="28"/>
        </w:rPr>
        <w:t xml:space="preserve">          Экспертиза проведена на основании подпункта </w:t>
      </w:r>
      <w:r w:rsidR="004B61E7">
        <w:rPr>
          <w:rFonts w:ascii="Times New Roman" w:eastAsia="Calibri" w:hAnsi="Times New Roman" w:cs="Times New Roman"/>
          <w:sz w:val="28"/>
          <w:szCs w:val="28"/>
        </w:rPr>
        <w:t>5</w:t>
      </w:r>
      <w:r w:rsidRPr="005F64DF">
        <w:rPr>
          <w:rFonts w:ascii="Times New Roman" w:eastAsia="Calibri" w:hAnsi="Times New Roman" w:cs="Times New Roman"/>
          <w:sz w:val="28"/>
          <w:szCs w:val="28"/>
        </w:rPr>
        <w:t xml:space="preserve">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5F64DF" w:rsidRPr="005F64DF" w:rsidRDefault="005F64DF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B61E7" w:rsidRPr="004B61E7" w:rsidRDefault="004B61E7" w:rsidP="004B61E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B61E7">
        <w:rPr>
          <w:rFonts w:ascii="Times New Roman" w:hAnsi="Times New Roman" w:cs="Times New Roman"/>
          <w:sz w:val="28"/>
          <w:szCs w:val="28"/>
        </w:rPr>
        <w:t>Данным проектом решения предлагается внести изменения в  решение Представительного Собрания Вожегодского муниципального района от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B61E7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B61E7">
        <w:rPr>
          <w:rFonts w:ascii="Times New Roman" w:hAnsi="Times New Roman" w:cs="Times New Roman"/>
          <w:sz w:val="28"/>
          <w:szCs w:val="28"/>
        </w:rPr>
        <w:t xml:space="preserve"> года № 122 «Об утверждении Прогнозного плана (программы) приватизации муниципального имущества Вожегодско</w:t>
      </w:r>
      <w:r>
        <w:rPr>
          <w:rFonts w:ascii="Times New Roman" w:hAnsi="Times New Roman" w:cs="Times New Roman"/>
          <w:sz w:val="28"/>
          <w:szCs w:val="28"/>
        </w:rPr>
        <w:t>го муниципального района на 2022</w:t>
      </w:r>
      <w:r w:rsidRPr="004B61E7">
        <w:rPr>
          <w:rFonts w:ascii="Times New Roman" w:hAnsi="Times New Roman" w:cs="Times New Roman"/>
          <w:sz w:val="28"/>
          <w:szCs w:val="28"/>
        </w:rPr>
        <w:t xml:space="preserve"> год». Таблицу пункта 2.1 раздела 2 Прогнозного плана приватизации изложить в новой редакции:</w:t>
      </w:r>
    </w:p>
    <w:p w:rsidR="004B61E7" w:rsidRPr="004B61E7" w:rsidRDefault="004B61E7" w:rsidP="004B61E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B61E7">
        <w:rPr>
          <w:rFonts w:ascii="Times New Roman" w:hAnsi="Times New Roman" w:cs="Times New Roman"/>
          <w:sz w:val="28"/>
          <w:szCs w:val="28"/>
        </w:rPr>
        <w:t xml:space="preserve">- </w:t>
      </w:r>
      <w:r w:rsidR="000B5E07">
        <w:rPr>
          <w:rFonts w:ascii="Times New Roman" w:hAnsi="Times New Roman" w:cs="Times New Roman"/>
          <w:sz w:val="28"/>
          <w:szCs w:val="28"/>
        </w:rPr>
        <w:t>гараж, общей площадью 26,4</w:t>
      </w:r>
      <w:r w:rsidRPr="004B6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1E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61E7">
        <w:rPr>
          <w:rFonts w:ascii="Times New Roman" w:hAnsi="Times New Roman" w:cs="Times New Roman"/>
          <w:sz w:val="28"/>
          <w:szCs w:val="28"/>
        </w:rPr>
        <w:t>., с кадастровым номером 35:06:050</w:t>
      </w:r>
      <w:r w:rsidR="000B5E07">
        <w:rPr>
          <w:rFonts w:ascii="Times New Roman" w:hAnsi="Times New Roman" w:cs="Times New Roman"/>
          <w:sz w:val="28"/>
          <w:szCs w:val="28"/>
        </w:rPr>
        <w:t>4</w:t>
      </w:r>
      <w:r w:rsidRPr="004B61E7">
        <w:rPr>
          <w:rFonts w:ascii="Times New Roman" w:hAnsi="Times New Roman" w:cs="Times New Roman"/>
          <w:sz w:val="28"/>
          <w:szCs w:val="28"/>
        </w:rPr>
        <w:t>0</w:t>
      </w:r>
      <w:r w:rsidR="000B5E07">
        <w:rPr>
          <w:rFonts w:ascii="Times New Roman" w:hAnsi="Times New Roman" w:cs="Times New Roman"/>
          <w:sz w:val="28"/>
          <w:szCs w:val="28"/>
        </w:rPr>
        <w:t>19:92</w:t>
      </w:r>
      <w:r w:rsidRPr="004B61E7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Pr="004B61E7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4B61E7">
        <w:rPr>
          <w:rFonts w:ascii="Times New Roman" w:hAnsi="Times New Roman" w:cs="Times New Roman"/>
          <w:sz w:val="28"/>
          <w:szCs w:val="28"/>
        </w:rPr>
        <w:t xml:space="preserve"> по адресу: Вологодская область, </w:t>
      </w:r>
      <w:r w:rsidR="000B5E07">
        <w:rPr>
          <w:rFonts w:ascii="Times New Roman" w:hAnsi="Times New Roman" w:cs="Times New Roman"/>
          <w:sz w:val="28"/>
          <w:szCs w:val="28"/>
        </w:rPr>
        <w:t xml:space="preserve">п. </w:t>
      </w:r>
      <w:r w:rsidRPr="004B61E7">
        <w:rPr>
          <w:rFonts w:ascii="Times New Roman" w:hAnsi="Times New Roman" w:cs="Times New Roman"/>
          <w:sz w:val="28"/>
          <w:szCs w:val="28"/>
        </w:rPr>
        <w:t>Вожег</w:t>
      </w:r>
      <w:r w:rsidR="000B5E07">
        <w:rPr>
          <w:rFonts w:ascii="Times New Roman" w:hAnsi="Times New Roman" w:cs="Times New Roman"/>
          <w:sz w:val="28"/>
          <w:szCs w:val="28"/>
        </w:rPr>
        <w:t>а</w:t>
      </w:r>
      <w:r w:rsidRPr="004B61E7">
        <w:rPr>
          <w:rFonts w:ascii="Times New Roman" w:hAnsi="Times New Roman" w:cs="Times New Roman"/>
          <w:sz w:val="28"/>
          <w:szCs w:val="28"/>
        </w:rPr>
        <w:t>,</w:t>
      </w:r>
      <w:r w:rsidR="000B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E07">
        <w:rPr>
          <w:rFonts w:ascii="Times New Roman" w:hAnsi="Times New Roman" w:cs="Times New Roman"/>
          <w:sz w:val="28"/>
          <w:szCs w:val="28"/>
        </w:rPr>
        <w:t>пер</w:t>
      </w:r>
      <w:proofErr w:type="gramStart"/>
      <w:r w:rsidR="000B5E0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0B5E07">
        <w:rPr>
          <w:rFonts w:ascii="Times New Roman" w:hAnsi="Times New Roman" w:cs="Times New Roman"/>
          <w:sz w:val="28"/>
          <w:szCs w:val="28"/>
        </w:rPr>
        <w:t>ранспортный</w:t>
      </w:r>
      <w:proofErr w:type="spellEnd"/>
      <w:r w:rsidR="000B5E07">
        <w:rPr>
          <w:rFonts w:ascii="Times New Roman" w:hAnsi="Times New Roman" w:cs="Times New Roman"/>
          <w:sz w:val="28"/>
          <w:szCs w:val="28"/>
        </w:rPr>
        <w:t>,</w:t>
      </w:r>
      <w:r w:rsidRPr="004B61E7">
        <w:rPr>
          <w:rFonts w:ascii="Times New Roman" w:hAnsi="Times New Roman" w:cs="Times New Roman"/>
          <w:sz w:val="28"/>
          <w:szCs w:val="28"/>
        </w:rPr>
        <w:t xml:space="preserve"> д.</w:t>
      </w:r>
      <w:r w:rsidR="000B5E07">
        <w:rPr>
          <w:rFonts w:ascii="Times New Roman" w:hAnsi="Times New Roman" w:cs="Times New Roman"/>
          <w:sz w:val="28"/>
          <w:szCs w:val="28"/>
        </w:rPr>
        <w:t xml:space="preserve"> б/н с земельным участком площадью 36 </w:t>
      </w:r>
      <w:proofErr w:type="spellStart"/>
      <w:r w:rsidR="000B5E0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B5E07">
        <w:rPr>
          <w:rFonts w:ascii="Times New Roman" w:hAnsi="Times New Roman" w:cs="Times New Roman"/>
          <w:sz w:val="28"/>
          <w:szCs w:val="28"/>
        </w:rPr>
        <w:t>., с кадастровым номером 35:06:0101003:1</w:t>
      </w:r>
      <w:r w:rsidRPr="004B61E7">
        <w:rPr>
          <w:rFonts w:ascii="Times New Roman" w:hAnsi="Times New Roman" w:cs="Times New Roman"/>
          <w:sz w:val="28"/>
          <w:szCs w:val="28"/>
        </w:rPr>
        <w:t>, путем продажи на аукционе, продажи посредством публичного предложения;</w:t>
      </w:r>
    </w:p>
    <w:p w:rsidR="004B61E7" w:rsidRPr="004B61E7" w:rsidRDefault="000B5E07" w:rsidP="004B61E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61E7" w:rsidRPr="004B61E7">
        <w:rPr>
          <w:rFonts w:ascii="Times New Roman" w:hAnsi="Times New Roman" w:cs="Times New Roman"/>
          <w:sz w:val="28"/>
          <w:szCs w:val="28"/>
        </w:rPr>
        <w:t>-</w:t>
      </w:r>
      <w:r w:rsidR="000E1963">
        <w:rPr>
          <w:rFonts w:ascii="Times New Roman" w:hAnsi="Times New Roman" w:cs="Times New Roman"/>
          <w:sz w:val="28"/>
          <w:szCs w:val="28"/>
        </w:rPr>
        <w:t>ГАЗ- 3307  КО503В, грузовой</w:t>
      </w:r>
      <w:r w:rsidR="004B61E7" w:rsidRPr="004B61E7">
        <w:rPr>
          <w:rFonts w:ascii="Times New Roman" w:hAnsi="Times New Roman" w:cs="Times New Roman"/>
          <w:sz w:val="28"/>
          <w:szCs w:val="28"/>
        </w:rPr>
        <w:t>,</w:t>
      </w:r>
      <w:r w:rsidR="000E1963">
        <w:rPr>
          <w:rFonts w:ascii="Times New Roman" w:hAnsi="Times New Roman" w:cs="Times New Roman"/>
          <w:sz w:val="28"/>
          <w:szCs w:val="28"/>
        </w:rPr>
        <w:t xml:space="preserve"> цистерна, год выпуска 2008, </w:t>
      </w:r>
      <w:r w:rsidR="000E1963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E1963" w:rsidRPr="000E1963">
        <w:rPr>
          <w:rFonts w:ascii="Times New Roman" w:hAnsi="Times New Roman" w:cs="Times New Roman"/>
          <w:sz w:val="28"/>
          <w:szCs w:val="28"/>
        </w:rPr>
        <w:t xml:space="preserve"> </w:t>
      </w:r>
      <w:r w:rsidR="000E1963">
        <w:rPr>
          <w:rFonts w:ascii="Times New Roman" w:hAnsi="Times New Roman" w:cs="Times New Roman"/>
          <w:sz w:val="28"/>
          <w:szCs w:val="28"/>
          <w:lang w:val="en-US"/>
        </w:rPr>
        <w:t>XVL</w:t>
      </w:r>
      <w:r w:rsidR="000E1963">
        <w:rPr>
          <w:rFonts w:ascii="Times New Roman" w:hAnsi="Times New Roman" w:cs="Times New Roman"/>
          <w:sz w:val="28"/>
          <w:szCs w:val="28"/>
        </w:rPr>
        <w:t>48230080002493, модель, № двигателя 523100-81001002, цвет белый, регистрационный номер</w:t>
      </w:r>
      <w:proofErr w:type="gramStart"/>
      <w:r w:rsidR="000E1963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0E1963">
        <w:rPr>
          <w:rFonts w:ascii="Times New Roman" w:hAnsi="Times New Roman" w:cs="Times New Roman"/>
          <w:sz w:val="28"/>
          <w:szCs w:val="28"/>
        </w:rPr>
        <w:t xml:space="preserve"> 976 АВ 35,</w:t>
      </w:r>
      <w:bookmarkStart w:id="0" w:name="_GoBack"/>
      <w:bookmarkEnd w:id="0"/>
      <w:r w:rsidR="004B61E7" w:rsidRPr="004B61E7">
        <w:rPr>
          <w:rFonts w:ascii="Times New Roman" w:hAnsi="Times New Roman" w:cs="Times New Roman"/>
          <w:sz w:val="28"/>
          <w:szCs w:val="28"/>
        </w:rPr>
        <w:t xml:space="preserve"> путем продажи на аукционе, пос</w:t>
      </w:r>
      <w:r>
        <w:rPr>
          <w:rFonts w:ascii="Times New Roman" w:hAnsi="Times New Roman" w:cs="Times New Roman"/>
          <w:sz w:val="28"/>
          <w:szCs w:val="28"/>
        </w:rPr>
        <w:t>редством публичного предложения</w:t>
      </w:r>
      <w:r w:rsidR="004B61E7" w:rsidRPr="004B61E7">
        <w:rPr>
          <w:rFonts w:ascii="Times New Roman" w:hAnsi="Times New Roman" w:cs="Times New Roman"/>
          <w:sz w:val="28"/>
          <w:szCs w:val="28"/>
        </w:rPr>
        <w:t>.</w:t>
      </w:r>
    </w:p>
    <w:p w:rsidR="004B61E7" w:rsidRPr="004B61E7" w:rsidRDefault="004B61E7" w:rsidP="004B61E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B61E7">
        <w:rPr>
          <w:rFonts w:ascii="Times New Roman" w:hAnsi="Times New Roman" w:cs="Times New Roman"/>
          <w:sz w:val="28"/>
          <w:szCs w:val="28"/>
        </w:rPr>
        <w:t>Изменения вносят в соответствии с действующим законодательством.</w:t>
      </w:r>
    </w:p>
    <w:p w:rsidR="004B61E7" w:rsidRDefault="004B61E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5E07" w:rsidRDefault="000B5E0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5E07" w:rsidRDefault="000B5E0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423D1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B5E07"/>
    <w:rsid w:val="000C057B"/>
    <w:rsid w:val="000D1D90"/>
    <w:rsid w:val="000D2EDF"/>
    <w:rsid w:val="000E1963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C3B11"/>
    <w:rsid w:val="002D0831"/>
    <w:rsid w:val="002F3FC0"/>
    <w:rsid w:val="002F6740"/>
    <w:rsid w:val="002F79F4"/>
    <w:rsid w:val="003079F0"/>
    <w:rsid w:val="003429DB"/>
    <w:rsid w:val="00346352"/>
    <w:rsid w:val="0035161B"/>
    <w:rsid w:val="00356919"/>
    <w:rsid w:val="00357EB6"/>
    <w:rsid w:val="00361C52"/>
    <w:rsid w:val="00365D38"/>
    <w:rsid w:val="00367696"/>
    <w:rsid w:val="0038100B"/>
    <w:rsid w:val="00392424"/>
    <w:rsid w:val="00394A45"/>
    <w:rsid w:val="003A71F0"/>
    <w:rsid w:val="003C647E"/>
    <w:rsid w:val="003D1B69"/>
    <w:rsid w:val="003D20DB"/>
    <w:rsid w:val="003E5A30"/>
    <w:rsid w:val="003E7A27"/>
    <w:rsid w:val="004025C2"/>
    <w:rsid w:val="00423D15"/>
    <w:rsid w:val="00424420"/>
    <w:rsid w:val="004266C1"/>
    <w:rsid w:val="00445FB7"/>
    <w:rsid w:val="004462D2"/>
    <w:rsid w:val="00460E02"/>
    <w:rsid w:val="0046205F"/>
    <w:rsid w:val="00476662"/>
    <w:rsid w:val="00481A20"/>
    <w:rsid w:val="0048235A"/>
    <w:rsid w:val="00483990"/>
    <w:rsid w:val="00485D41"/>
    <w:rsid w:val="0048662E"/>
    <w:rsid w:val="004A4A14"/>
    <w:rsid w:val="004B61E7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5F64DF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8449E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4C881-5F93-4535-9A83-700D7EFE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2019-12-13T12:03:00Z</cp:lastPrinted>
  <dcterms:created xsi:type="dcterms:W3CDTF">2022-08-19T07:53:00Z</dcterms:created>
  <dcterms:modified xsi:type="dcterms:W3CDTF">2022-08-19T08:38:00Z</dcterms:modified>
</cp:coreProperties>
</file>