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95DFE">
        <w:rPr>
          <w:rFonts w:ascii="Times New Roman" w:eastAsia="Calibri" w:hAnsi="Times New Roman" w:cs="Times New Roman"/>
          <w:sz w:val="28"/>
          <w:szCs w:val="28"/>
        </w:rPr>
        <w:t>112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C95DFE">
        <w:rPr>
          <w:rFonts w:ascii="Times New Roman" w:eastAsia="Calibri" w:hAnsi="Times New Roman" w:cs="Times New Roman"/>
          <w:sz w:val="28"/>
          <w:szCs w:val="28"/>
        </w:rPr>
        <w:t>28</w:t>
      </w:r>
      <w:r w:rsidR="00334C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5DFE">
        <w:rPr>
          <w:rFonts w:ascii="Times New Roman" w:eastAsia="Calibri" w:hAnsi="Times New Roman" w:cs="Times New Roman"/>
          <w:sz w:val="28"/>
          <w:szCs w:val="28"/>
        </w:rPr>
        <w:t>декаб</w:t>
      </w:r>
      <w:r w:rsidR="00B554A1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14BA3">
        <w:rPr>
          <w:rFonts w:ascii="Times New Roman" w:hAnsi="Times New Roman" w:cs="Times New Roman"/>
          <w:sz w:val="28"/>
          <w:szCs w:val="28"/>
        </w:rPr>
        <w:t>5</w:t>
      </w:r>
      <w:r w:rsidR="006C1F1E">
        <w:rPr>
          <w:rFonts w:ascii="Times New Roman" w:hAnsi="Times New Roman" w:cs="Times New Roman"/>
          <w:sz w:val="28"/>
          <w:szCs w:val="28"/>
        </w:rPr>
        <w:t>1 189,5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C3247">
        <w:rPr>
          <w:rFonts w:ascii="Times New Roman" w:hAnsi="Times New Roman" w:cs="Times New Roman"/>
          <w:sz w:val="28"/>
          <w:szCs w:val="28"/>
        </w:rPr>
        <w:t>8 </w:t>
      </w:r>
      <w:r w:rsidR="00023E95">
        <w:rPr>
          <w:rFonts w:ascii="Times New Roman" w:hAnsi="Times New Roman" w:cs="Times New Roman"/>
          <w:sz w:val="28"/>
          <w:szCs w:val="28"/>
        </w:rPr>
        <w:t>825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9378CF">
        <w:rPr>
          <w:rFonts w:ascii="Times New Roman" w:hAnsi="Times New Roman" w:cs="Times New Roman"/>
          <w:sz w:val="28"/>
          <w:szCs w:val="28"/>
        </w:rPr>
        <w:t>1</w:t>
      </w:r>
      <w:r w:rsidR="006C1F1E">
        <w:rPr>
          <w:rFonts w:ascii="Times New Roman" w:hAnsi="Times New Roman" w:cs="Times New Roman"/>
          <w:sz w:val="28"/>
          <w:szCs w:val="28"/>
        </w:rPr>
        <w:t>5 364,5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6C1F1E" w:rsidRDefault="006C1F1E" w:rsidP="006C1F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подпрограммы 1» паспорта подпрограммы 1 «Содержание имущества казны Вожегодского муниципального округа» изложить в новой редакции:</w:t>
      </w:r>
    </w:p>
    <w:p w:rsidR="006C1F1E" w:rsidRDefault="006C1F1E" w:rsidP="006C1F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>бъем финанс</w:t>
      </w:r>
      <w:r>
        <w:rPr>
          <w:rFonts w:ascii="Times New Roman" w:hAnsi="Times New Roman" w:cs="Times New Roman"/>
          <w:sz w:val="28"/>
          <w:szCs w:val="28"/>
        </w:rPr>
        <w:t>ирования мероприятий 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37 351,3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E95">
        <w:rPr>
          <w:rFonts w:ascii="Times New Roman" w:hAnsi="Times New Roman" w:cs="Times New Roman"/>
          <w:sz w:val="28"/>
          <w:szCs w:val="28"/>
        </w:rPr>
        <w:t>2023 год –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E95">
        <w:rPr>
          <w:rFonts w:ascii="Times New Roman" w:hAnsi="Times New Roman" w:cs="Times New Roman"/>
          <w:sz w:val="28"/>
          <w:szCs w:val="28"/>
        </w:rPr>
        <w:t>819,50 тыс. рублей; 2024 год –</w:t>
      </w:r>
      <w:r>
        <w:rPr>
          <w:rFonts w:ascii="Times New Roman" w:hAnsi="Times New Roman" w:cs="Times New Roman"/>
          <w:sz w:val="28"/>
          <w:szCs w:val="28"/>
        </w:rPr>
        <w:t xml:space="preserve"> 10 037,3</w:t>
      </w:r>
      <w:r w:rsidRPr="00023E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6 831,5</w:t>
      </w:r>
      <w:r w:rsidRPr="00023E95">
        <w:rPr>
          <w:rFonts w:ascii="Times New Roman" w:hAnsi="Times New Roman" w:cs="Times New Roman"/>
          <w:sz w:val="28"/>
          <w:szCs w:val="28"/>
        </w:rPr>
        <w:t xml:space="preserve"> тыс. рублей; 2026 год – </w:t>
      </w:r>
      <w:r>
        <w:rPr>
          <w:rFonts w:ascii="Times New Roman" w:hAnsi="Times New Roman" w:cs="Times New Roman"/>
          <w:sz w:val="28"/>
          <w:szCs w:val="28"/>
        </w:rPr>
        <w:t>6 831,5</w:t>
      </w:r>
      <w:r w:rsidRPr="00023E95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>
        <w:rPr>
          <w:rFonts w:ascii="Times New Roman" w:hAnsi="Times New Roman" w:cs="Times New Roman"/>
          <w:sz w:val="28"/>
          <w:szCs w:val="28"/>
        </w:rPr>
        <w:t>6 831,5</w:t>
      </w:r>
      <w:r w:rsidRPr="00023E95">
        <w:rPr>
          <w:rFonts w:ascii="Times New Roman" w:hAnsi="Times New Roman" w:cs="Times New Roman"/>
          <w:sz w:val="28"/>
          <w:szCs w:val="28"/>
        </w:rPr>
        <w:t>.рублей».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1F1E" w:rsidRDefault="006C1F1E" w:rsidP="006C1F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Уменьшение на 56,5 тыс. рублей мероприятия 1.1 «Текущее содержание имущества казны Вожегодского муниципального округа» и на 110,7 тыс. рублей мероприятия 1.2 «Проведение текущих и капитальных ремонтов объектов, находящихся в муниципальной казне округа».</w:t>
      </w:r>
    </w:p>
    <w:p w:rsidR="00D52A16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 w:rsidR="00B658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паспорта подпрограммы 2 «</w:t>
      </w:r>
      <w:r w:rsidRPr="00D52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структуры муниципальной собственности в соответствии с Федеральным законом Российской Федерации от 06.10.2003 № 131-ФЗ «Об общих принципах организации местного самоупр</w:t>
      </w:r>
      <w:r w:rsidR="008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D52A16" w:rsidRPr="007E4B7C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 w:rsidR="00314BA3"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>бъем фина</w:t>
      </w:r>
      <w:r w:rsidR="00314BA3">
        <w:rPr>
          <w:rFonts w:ascii="Times New Roman" w:hAnsi="Times New Roman" w:cs="Times New Roman"/>
          <w:sz w:val="28"/>
          <w:szCs w:val="28"/>
        </w:rPr>
        <w:t xml:space="preserve">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составит всего</w:t>
      </w:r>
      <w:r w:rsidRPr="00F94A94">
        <w:rPr>
          <w:rFonts w:ascii="Times New Roman" w:hAnsi="Times New Roman" w:cs="Times New Roman"/>
          <w:sz w:val="28"/>
          <w:szCs w:val="28"/>
        </w:rPr>
        <w:t xml:space="preserve"> </w:t>
      </w:r>
      <w:r w:rsidR="006C1F1E">
        <w:rPr>
          <w:rFonts w:ascii="Times New Roman" w:hAnsi="Times New Roman" w:cs="Times New Roman"/>
          <w:sz w:val="28"/>
          <w:szCs w:val="28"/>
        </w:rPr>
        <w:t>13 838,2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D52A16" w:rsidRDefault="00D52A16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23E95">
        <w:rPr>
          <w:rFonts w:ascii="Times New Roman" w:hAnsi="Times New Roman" w:cs="Times New Roman"/>
          <w:sz w:val="28"/>
          <w:szCs w:val="28"/>
        </w:rPr>
        <w:t>2 0</w:t>
      </w:r>
      <w:r>
        <w:rPr>
          <w:rFonts w:ascii="Times New Roman" w:hAnsi="Times New Roman" w:cs="Times New Roman"/>
          <w:sz w:val="28"/>
          <w:szCs w:val="28"/>
        </w:rPr>
        <w:t>05,5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6C1F1E">
        <w:rPr>
          <w:rFonts w:ascii="Times New Roman" w:hAnsi="Times New Roman" w:cs="Times New Roman"/>
          <w:sz w:val="28"/>
          <w:szCs w:val="28"/>
        </w:rPr>
        <w:t>5 327,7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 xml:space="preserve">2 168,5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2 168,5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2 168,5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F0C" w:rsidRDefault="00813F0C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6C1F1E">
        <w:rPr>
          <w:rFonts w:ascii="Times New Roman" w:hAnsi="Times New Roman" w:cs="Times New Roman"/>
          <w:sz w:val="28"/>
          <w:szCs w:val="28"/>
        </w:rPr>
        <w:t>меньшение расходов на 14,3</w:t>
      </w:r>
      <w:r w:rsidR="004C37B4">
        <w:rPr>
          <w:rFonts w:ascii="Times New Roman" w:hAnsi="Times New Roman" w:cs="Times New Roman"/>
          <w:sz w:val="28"/>
          <w:szCs w:val="28"/>
        </w:rPr>
        <w:t xml:space="preserve"> тыс. рублей мероприятия</w:t>
      </w:r>
      <w:r w:rsidR="006C1F1E">
        <w:rPr>
          <w:rFonts w:ascii="Times New Roman" w:hAnsi="Times New Roman" w:cs="Times New Roman"/>
          <w:sz w:val="28"/>
          <w:szCs w:val="28"/>
        </w:rPr>
        <w:t xml:space="preserve"> 2.1 «Снос ветких объектов недвижимого имущества, принадлежащего на праве собственности Вожегодскому муниципальному округу», на 5,1 тыс. рублей мероприятия</w:t>
      </w:r>
      <w:r w:rsidR="004C37B4">
        <w:rPr>
          <w:rFonts w:ascii="Times New Roman" w:hAnsi="Times New Roman" w:cs="Times New Roman"/>
          <w:sz w:val="28"/>
          <w:szCs w:val="28"/>
        </w:rPr>
        <w:t xml:space="preserve"> 2.2 «Обеспечение эффективного учета и рационального использования муниципального имущества Вожегодского муниципального округа»</w:t>
      </w:r>
      <w:r w:rsidR="00592EF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92EF8">
        <w:rPr>
          <w:rFonts w:ascii="Times New Roman" w:hAnsi="Times New Roman" w:cs="Times New Roman"/>
          <w:sz w:val="28"/>
          <w:szCs w:val="28"/>
        </w:rPr>
        <w:t>и</w:t>
      </w:r>
      <w:r w:rsidR="006C1F1E">
        <w:rPr>
          <w:rFonts w:ascii="Times New Roman" w:hAnsi="Times New Roman" w:cs="Times New Roman"/>
          <w:sz w:val="28"/>
          <w:szCs w:val="28"/>
        </w:rPr>
        <w:t xml:space="preserve"> на 2 301,9 тыс. рублей мероприятия 2.5 «Приобретение имущества в собственность Вожегодского муниципального округа»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3, 5, 6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C95DFE">
        <w:rPr>
          <w:rFonts w:ascii="Times New Roman" w:hAnsi="Times New Roman" w:cs="Times New Roman"/>
          <w:sz w:val="28"/>
          <w:szCs w:val="28"/>
        </w:rPr>
        <w:t>кого муниципального округа от 19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C95DFE">
        <w:rPr>
          <w:rFonts w:ascii="Times New Roman" w:hAnsi="Times New Roman" w:cs="Times New Roman"/>
          <w:sz w:val="28"/>
          <w:szCs w:val="28"/>
        </w:rPr>
        <w:t>12</w:t>
      </w:r>
      <w:r w:rsidR="00023E95">
        <w:rPr>
          <w:rFonts w:ascii="Times New Roman" w:hAnsi="Times New Roman" w:cs="Times New Roman"/>
          <w:sz w:val="28"/>
          <w:szCs w:val="28"/>
        </w:rPr>
        <w:t>.202</w:t>
      </w:r>
      <w:r w:rsidR="00334C08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C95DFE">
        <w:rPr>
          <w:rFonts w:ascii="Times New Roman" w:hAnsi="Times New Roman" w:cs="Times New Roman"/>
          <w:sz w:val="28"/>
          <w:szCs w:val="28"/>
        </w:rPr>
        <w:t>125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334C08">
        <w:rPr>
          <w:rFonts w:ascii="Times New Roman" w:hAnsi="Times New Roman" w:cs="Times New Roman"/>
          <w:sz w:val="28"/>
          <w:szCs w:val="28"/>
        </w:rPr>
        <w:t>кого муниципального округа от 14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334C08">
        <w:rPr>
          <w:rFonts w:ascii="Times New Roman" w:hAnsi="Times New Roman" w:cs="Times New Roman"/>
          <w:sz w:val="28"/>
          <w:szCs w:val="28"/>
        </w:rPr>
        <w:t>3 года № 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334C08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34C08">
        <w:rPr>
          <w:rFonts w:ascii="Times New Roman" w:hAnsi="Times New Roman" w:cs="Times New Roman"/>
          <w:sz w:val="28"/>
          <w:szCs w:val="28"/>
        </w:rPr>
        <w:t>5 и 2026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34C08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023E95">
        <w:rPr>
          <w:rFonts w:ascii="Times New Roman" w:eastAsia="Calibri" w:hAnsi="Times New Roman" w:cs="Times New Roman"/>
          <w:sz w:val="27"/>
          <w:szCs w:val="27"/>
        </w:rPr>
        <w:t>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</w:t>
      </w:r>
      <w:r w:rsidR="00334C08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7E4B7C">
        <w:rPr>
          <w:rFonts w:ascii="Times New Roman" w:hAnsi="Times New Roman" w:cs="Times New Roman"/>
          <w:sz w:val="28"/>
          <w:szCs w:val="28"/>
        </w:rPr>
        <w:t>управления</w:t>
      </w:r>
      <w:r w:rsidR="00023E95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DD2" w:rsidRDefault="00633DD2" w:rsidP="00264ACC">
      <w:pPr>
        <w:spacing w:after="0" w:line="240" w:lineRule="auto"/>
      </w:pPr>
      <w:r>
        <w:separator/>
      </w:r>
    </w:p>
  </w:endnote>
  <w:endnote w:type="continuationSeparator" w:id="0">
    <w:p w:rsidR="00633DD2" w:rsidRDefault="00633DD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DD2" w:rsidRDefault="00633DD2" w:rsidP="00264ACC">
      <w:pPr>
        <w:spacing w:after="0" w:line="240" w:lineRule="auto"/>
      </w:pPr>
      <w:r>
        <w:separator/>
      </w:r>
    </w:p>
  </w:footnote>
  <w:footnote w:type="continuationSeparator" w:id="0">
    <w:p w:rsidR="00633DD2" w:rsidRDefault="00633DD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55C30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94E78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A71F4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307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2EF8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33DD2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1F1E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70D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378CF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06E5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554A1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5DFE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206"/>
    <w:rsid w:val="00E529A3"/>
    <w:rsid w:val="00E548F8"/>
    <w:rsid w:val="00E62295"/>
    <w:rsid w:val="00E676B0"/>
    <w:rsid w:val="00E73F9B"/>
    <w:rsid w:val="00E7433A"/>
    <w:rsid w:val="00E7451D"/>
    <w:rsid w:val="00E80884"/>
    <w:rsid w:val="00E82126"/>
    <w:rsid w:val="00E8717A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77FD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44432-8D60-4C4E-9427-B7320477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22</cp:revision>
  <cp:lastPrinted>2024-12-28T06:18:00Z</cp:lastPrinted>
  <dcterms:created xsi:type="dcterms:W3CDTF">2023-12-27T13:28:00Z</dcterms:created>
  <dcterms:modified xsi:type="dcterms:W3CDTF">2025-01-09T08:32:00Z</dcterms:modified>
</cp:coreProperties>
</file>