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C34A2F">
        <w:rPr>
          <w:rFonts w:ascii="Times New Roman" w:eastAsia="Calibri" w:hAnsi="Times New Roman" w:cs="Times New Roman"/>
          <w:sz w:val="28"/>
          <w:szCs w:val="28"/>
        </w:rPr>
        <w:t>28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C34A2F">
        <w:rPr>
          <w:rFonts w:ascii="Times New Roman" w:eastAsia="Calibri" w:hAnsi="Times New Roman" w:cs="Times New Roman"/>
          <w:sz w:val="28"/>
          <w:szCs w:val="28"/>
        </w:rPr>
        <w:t>14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4A2F">
        <w:rPr>
          <w:rFonts w:ascii="Times New Roman" w:eastAsia="Calibri" w:hAnsi="Times New Roman" w:cs="Times New Roman"/>
          <w:sz w:val="28"/>
          <w:szCs w:val="28"/>
        </w:rPr>
        <w:t>апре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ля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C34A2F">
        <w:rPr>
          <w:rFonts w:ascii="Times New Roman" w:eastAsia="Calibri" w:hAnsi="Times New Roman" w:cs="Times New Roman"/>
          <w:sz w:val="28"/>
          <w:szCs w:val="28"/>
        </w:rPr>
        <w:t>30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34A2F">
        <w:rPr>
          <w:rFonts w:ascii="Times New Roman" w:eastAsia="Calibri" w:hAnsi="Times New Roman" w:cs="Times New Roman"/>
          <w:sz w:val="28"/>
          <w:szCs w:val="28"/>
        </w:rPr>
        <w:t>31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34A2F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спорта, укрепление здоровья населения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34A2F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спорта, укрепление здоровья населения </w:t>
      </w:r>
      <w:r w:rsidR="00C34A2F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C34A2F">
        <w:rPr>
          <w:rFonts w:ascii="Times New Roman" w:hAnsi="Times New Roman" w:cs="Times New Roman"/>
          <w:sz w:val="28"/>
          <w:szCs w:val="28"/>
        </w:rPr>
        <w:t>округ</w:t>
      </w:r>
      <w:r w:rsidR="00C34A2F" w:rsidRPr="007E4B7C">
        <w:rPr>
          <w:rFonts w:ascii="Times New Roman" w:hAnsi="Times New Roman" w:cs="Times New Roman"/>
          <w:sz w:val="28"/>
          <w:szCs w:val="28"/>
        </w:rPr>
        <w:t>а на 20</w:t>
      </w:r>
      <w:r w:rsidR="00C34A2F">
        <w:rPr>
          <w:rFonts w:ascii="Times New Roman" w:hAnsi="Times New Roman" w:cs="Times New Roman"/>
          <w:sz w:val="28"/>
          <w:szCs w:val="28"/>
        </w:rPr>
        <w:t>23</w:t>
      </w:r>
      <w:r w:rsidR="00C34A2F" w:rsidRPr="007E4B7C">
        <w:rPr>
          <w:rFonts w:ascii="Times New Roman" w:hAnsi="Times New Roman" w:cs="Times New Roman"/>
          <w:sz w:val="28"/>
          <w:szCs w:val="28"/>
        </w:rPr>
        <w:t>-202</w:t>
      </w:r>
      <w:r w:rsidR="00C34A2F">
        <w:rPr>
          <w:rFonts w:ascii="Times New Roman" w:hAnsi="Times New Roman" w:cs="Times New Roman"/>
          <w:sz w:val="28"/>
          <w:szCs w:val="28"/>
        </w:rPr>
        <w:t>7</w:t>
      </w:r>
      <w:r w:rsidR="00C34A2F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23BD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E4B7C">
        <w:rPr>
          <w:rFonts w:ascii="Times New Roman" w:hAnsi="Times New Roman" w:cs="Times New Roman"/>
          <w:sz w:val="28"/>
          <w:szCs w:val="28"/>
        </w:rPr>
        <w:t xml:space="preserve">униципальную программу </w:t>
      </w:r>
      <w:r w:rsidRPr="007E4B7C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спорта, укрепление здоровья населения </w:t>
      </w:r>
      <w:r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7E4B7C">
        <w:rPr>
          <w:rFonts w:ascii="Times New Roman" w:hAnsi="Times New Roman" w:cs="Times New Roman"/>
          <w:sz w:val="28"/>
          <w:szCs w:val="28"/>
        </w:rPr>
        <w:t>а 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7E4B7C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редакции.</w:t>
      </w:r>
    </w:p>
    <w:p w:rsidR="007E4B7C" w:rsidRPr="007E4B7C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A629BA">
        <w:rPr>
          <w:rFonts w:ascii="Times New Roman" w:hAnsi="Times New Roman" w:cs="Times New Roman"/>
          <w:sz w:val="28"/>
          <w:szCs w:val="28"/>
        </w:rPr>
        <w:t>107 766,9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A629BA">
        <w:rPr>
          <w:rFonts w:ascii="Times New Roman" w:hAnsi="Times New Roman" w:cs="Times New Roman"/>
          <w:sz w:val="28"/>
          <w:szCs w:val="28"/>
        </w:rPr>
        <w:t>79 721,5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A629BA">
        <w:rPr>
          <w:rFonts w:ascii="Times New Roman" w:hAnsi="Times New Roman" w:cs="Times New Roman"/>
          <w:sz w:val="28"/>
          <w:szCs w:val="28"/>
        </w:rPr>
        <w:t>8 262,7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A629BA">
        <w:rPr>
          <w:rFonts w:ascii="Times New Roman" w:hAnsi="Times New Roman" w:cs="Times New Roman"/>
          <w:sz w:val="28"/>
          <w:szCs w:val="28"/>
        </w:rPr>
        <w:t>8 262,7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>; 2026 год – 5 760,0 тыс.рублей; 2027 год – 5 760,0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Pr="007E4B7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</w:t>
      </w:r>
      <w:r w:rsidR="00CC06D4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CC06D4">
        <w:rPr>
          <w:rFonts w:ascii="Times New Roman" w:hAnsi="Times New Roman" w:cs="Times New Roman"/>
          <w:sz w:val="28"/>
          <w:szCs w:val="28"/>
        </w:rPr>
        <w:t>.02</w:t>
      </w:r>
      <w:r w:rsidRPr="00B82704">
        <w:rPr>
          <w:rFonts w:ascii="Times New Roman" w:hAnsi="Times New Roman" w:cs="Times New Roman"/>
          <w:sz w:val="28"/>
          <w:szCs w:val="28"/>
        </w:rPr>
        <w:t>.2023 года  № 1</w:t>
      </w:r>
      <w:r w:rsidR="00CC06D4">
        <w:rPr>
          <w:rFonts w:ascii="Times New Roman" w:hAnsi="Times New Roman" w:cs="Times New Roman"/>
          <w:sz w:val="28"/>
          <w:szCs w:val="28"/>
        </w:rPr>
        <w:t>6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4AA" w:rsidRDefault="00ED34AA" w:rsidP="00264ACC">
      <w:pPr>
        <w:spacing w:after="0" w:line="240" w:lineRule="auto"/>
      </w:pPr>
      <w:r>
        <w:separator/>
      </w:r>
    </w:p>
  </w:endnote>
  <w:endnote w:type="continuationSeparator" w:id="0">
    <w:p w:rsidR="00ED34AA" w:rsidRDefault="00ED34AA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4AA" w:rsidRDefault="00ED34AA" w:rsidP="00264ACC">
      <w:pPr>
        <w:spacing w:after="0" w:line="240" w:lineRule="auto"/>
      </w:pPr>
      <w:r>
        <w:separator/>
      </w:r>
    </w:p>
  </w:footnote>
  <w:footnote w:type="continuationSeparator" w:id="0">
    <w:p w:rsidR="00ED34AA" w:rsidRDefault="00ED34AA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F85BC-448D-474E-B154-274999997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6</cp:revision>
  <cp:lastPrinted>2023-02-28T07:44:00Z</cp:lastPrinted>
  <dcterms:created xsi:type="dcterms:W3CDTF">2023-02-28T07:46:00Z</dcterms:created>
  <dcterms:modified xsi:type="dcterms:W3CDTF">2023-04-14T05:30:00Z</dcterms:modified>
</cp:coreProperties>
</file>