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A32DD">
        <w:rPr>
          <w:rFonts w:ascii="Times New Roman" w:eastAsia="Calibri" w:hAnsi="Times New Roman" w:cs="Times New Roman"/>
          <w:sz w:val="28"/>
          <w:szCs w:val="28"/>
        </w:rPr>
        <w:t>51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A32DD">
        <w:rPr>
          <w:rFonts w:ascii="Times New Roman" w:eastAsia="Calibri" w:hAnsi="Times New Roman" w:cs="Times New Roman"/>
          <w:sz w:val="28"/>
          <w:szCs w:val="28"/>
        </w:rPr>
        <w:t xml:space="preserve">   02 августа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7454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553BDC">
        <w:rPr>
          <w:rFonts w:ascii="Times New Roman" w:eastAsia="Calibri" w:hAnsi="Times New Roman" w:cs="Times New Roman"/>
          <w:sz w:val="28"/>
          <w:szCs w:val="26"/>
        </w:rPr>
        <w:t>1 051</w:t>
      </w:r>
      <w:r w:rsidR="004329CB">
        <w:rPr>
          <w:rFonts w:ascii="Times New Roman" w:eastAsia="Calibri" w:hAnsi="Times New Roman" w:cs="Times New Roman"/>
          <w:sz w:val="28"/>
          <w:szCs w:val="26"/>
        </w:rPr>
        <w:t> </w:t>
      </w:r>
      <w:r w:rsidR="00AE15ED">
        <w:rPr>
          <w:rFonts w:ascii="Times New Roman" w:eastAsia="Calibri" w:hAnsi="Times New Roman" w:cs="Times New Roman"/>
          <w:sz w:val="28"/>
          <w:szCs w:val="26"/>
        </w:rPr>
        <w:t>2</w:t>
      </w:r>
      <w:r w:rsidR="00553BDC">
        <w:rPr>
          <w:rFonts w:ascii="Times New Roman" w:eastAsia="Calibri" w:hAnsi="Times New Roman" w:cs="Times New Roman"/>
          <w:sz w:val="28"/>
          <w:szCs w:val="26"/>
        </w:rPr>
        <w:t>3</w:t>
      </w:r>
      <w:r w:rsidR="00AE15ED">
        <w:rPr>
          <w:rFonts w:ascii="Times New Roman" w:eastAsia="Calibri" w:hAnsi="Times New Roman" w:cs="Times New Roman"/>
          <w:sz w:val="28"/>
          <w:szCs w:val="26"/>
        </w:rPr>
        <w:t>5</w:t>
      </w:r>
      <w:r w:rsidR="004329CB">
        <w:rPr>
          <w:rFonts w:ascii="Times New Roman" w:eastAsia="Calibri" w:hAnsi="Times New Roman" w:cs="Times New Roman"/>
          <w:sz w:val="28"/>
          <w:szCs w:val="26"/>
        </w:rPr>
        <w:t>,</w:t>
      </w:r>
      <w:r w:rsidR="00553BDC">
        <w:rPr>
          <w:rFonts w:ascii="Times New Roman" w:eastAsia="Calibri" w:hAnsi="Times New Roman" w:cs="Times New Roman"/>
          <w:sz w:val="28"/>
          <w:szCs w:val="26"/>
        </w:rPr>
        <w:t>9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A6E77">
        <w:rPr>
          <w:rFonts w:ascii="Times New Roman" w:eastAsia="Calibri" w:hAnsi="Times New Roman" w:cs="Times New Roman"/>
          <w:sz w:val="28"/>
          <w:szCs w:val="26"/>
        </w:rPr>
        <w:t>237</w:t>
      </w:r>
      <w:r w:rsidR="004329CB">
        <w:rPr>
          <w:rFonts w:ascii="Times New Roman" w:eastAsia="Calibri" w:hAnsi="Times New Roman" w:cs="Times New Roman"/>
          <w:sz w:val="28"/>
          <w:szCs w:val="26"/>
        </w:rPr>
        <w:t> 495,9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553BDC">
        <w:rPr>
          <w:rFonts w:ascii="Times New Roman" w:eastAsia="Calibri" w:hAnsi="Times New Roman" w:cs="Times New Roman"/>
          <w:sz w:val="28"/>
          <w:szCs w:val="26"/>
        </w:rPr>
        <w:t>259 179,9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553BDC">
        <w:rPr>
          <w:rFonts w:ascii="Times New Roman" w:eastAsia="Calibri" w:hAnsi="Times New Roman" w:cs="Times New Roman"/>
          <w:sz w:val="28"/>
          <w:szCs w:val="26"/>
        </w:rPr>
        <w:t>257 285,2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; 2026 год </w:t>
      </w:r>
      <w:r w:rsidR="00553BDC">
        <w:rPr>
          <w:rFonts w:ascii="Times New Roman" w:eastAsia="Calibri" w:hAnsi="Times New Roman" w:cs="Times New Roman"/>
          <w:sz w:val="28"/>
          <w:szCs w:val="26"/>
        </w:rPr>
        <w:t>– 297 274,9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 тыс.рублей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E15ED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E15E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C7511">
        <w:rPr>
          <w:rFonts w:ascii="Times New Roman" w:hAnsi="Times New Roman" w:cs="Times New Roman"/>
          <w:sz w:val="28"/>
          <w:szCs w:val="28"/>
        </w:rPr>
        <w:t>717 632,8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A6E77">
        <w:rPr>
          <w:rFonts w:ascii="Times New Roman" w:hAnsi="Times New Roman" w:cs="Times New Roman"/>
          <w:sz w:val="28"/>
          <w:szCs w:val="28"/>
        </w:rPr>
        <w:t>162</w:t>
      </w:r>
      <w:r w:rsidR="00980E84">
        <w:rPr>
          <w:rFonts w:ascii="Times New Roman" w:hAnsi="Times New Roman" w:cs="Times New Roman"/>
          <w:sz w:val="28"/>
          <w:szCs w:val="28"/>
        </w:rPr>
        <w:t> 562,4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553BDC">
        <w:rPr>
          <w:rFonts w:ascii="Times New Roman" w:hAnsi="Times New Roman" w:cs="Times New Roman"/>
          <w:sz w:val="28"/>
          <w:szCs w:val="28"/>
        </w:rPr>
        <w:t>174 948,0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7</w:t>
      </w:r>
      <w:r w:rsidR="00553BDC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 </w:t>
      </w:r>
      <w:r w:rsidR="00553BDC">
        <w:rPr>
          <w:rFonts w:ascii="Times New Roman" w:hAnsi="Times New Roman" w:cs="Times New Roman"/>
          <w:sz w:val="28"/>
          <w:szCs w:val="28"/>
        </w:rPr>
        <w:t>05</w:t>
      </w:r>
      <w:r w:rsidR="00980E84">
        <w:rPr>
          <w:rFonts w:ascii="Times New Roman" w:hAnsi="Times New Roman" w:cs="Times New Roman"/>
          <w:sz w:val="28"/>
          <w:szCs w:val="28"/>
        </w:rPr>
        <w:t>9,</w:t>
      </w:r>
      <w:r w:rsidR="00553BDC">
        <w:rPr>
          <w:rFonts w:ascii="Times New Roman" w:hAnsi="Times New Roman" w:cs="Times New Roman"/>
          <w:sz w:val="28"/>
          <w:szCs w:val="28"/>
        </w:rPr>
        <w:t>0</w:t>
      </w:r>
      <w:r w:rsidR="00980E84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 w:rsidR="00980E84">
        <w:rPr>
          <w:rFonts w:ascii="Times New Roman" w:hAnsi="Times New Roman" w:cs="Times New Roman"/>
          <w:sz w:val="28"/>
          <w:szCs w:val="28"/>
        </w:rPr>
        <w:t xml:space="preserve">; </w:t>
      </w:r>
      <w:r w:rsidR="00D21C99">
        <w:rPr>
          <w:rFonts w:ascii="Times New Roman" w:hAnsi="Times New Roman" w:cs="Times New Roman"/>
          <w:sz w:val="28"/>
          <w:szCs w:val="28"/>
        </w:rPr>
        <w:t>2026 год</w:t>
      </w:r>
      <w:r w:rsidR="00553BDC">
        <w:rPr>
          <w:rFonts w:ascii="Times New Roman" w:hAnsi="Times New Roman" w:cs="Times New Roman"/>
          <w:sz w:val="28"/>
          <w:szCs w:val="28"/>
        </w:rPr>
        <w:t xml:space="preserve"> –</w:t>
      </w:r>
      <w:r w:rsidR="00D21C99">
        <w:rPr>
          <w:rFonts w:ascii="Times New Roman" w:hAnsi="Times New Roman" w:cs="Times New Roman"/>
          <w:sz w:val="28"/>
          <w:szCs w:val="28"/>
        </w:rPr>
        <w:t xml:space="preserve"> 2</w:t>
      </w:r>
      <w:r w:rsidR="00553BDC">
        <w:rPr>
          <w:rFonts w:ascii="Times New Roman" w:hAnsi="Times New Roman" w:cs="Times New Roman"/>
          <w:sz w:val="28"/>
          <w:szCs w:val="28"/>
        </w:rPr>
        <w:t>09 063,4</w:t>
      </w:r>
      <w:r w:rsidR="00D21C99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3C7511" w:rsidRDefault="00D918DB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15ED">
        <w:rPr>
          <w:rFonts w:ascii="Times New Roman" w:hAnsi="Times New Roman" w:cs="Times New Roman"/>
          <w:sz w:val="28"/>
          <w:szCs w:val="28"/>
        </w:rPr>
        <w:t>Уменьшены расходы по основному мероприятию 5 «Организация предоставления общего образования и дополнительного образования в муниципальных образовательных учреждениях округа» на сумму 2</w:t>
      </w:r>
      <w:r w:rsidR="003C7511">
        <w:rPr>
          <w:rFonts w:ascii="Times New Roman" w:hAnsi="Times New Roman" w:cs="Times New Roman"/>
          <w:sz w:val="28"/>
          <w:szCs w:val="28"/>
        </w:rPr>
        <w:t> 419,2</w:t>
      </w:r>
      <w:r w:rsidR="00603AD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7511">
        <w:rPr>
          <w:rFonts w:ascii="Times New Roman" w:hAnsi="Times New Roman" w:cs="Times New Roman"/>
          <w:sz w:val="28"/>
          <w:szCs w:val="28"/>
        </w:rPr>
        <w:t xml:space="preserve"> на 2024 год, в 2025 году на 6 060,5 тыс. рублей, в 2026 году на 6 125,0 тыс. рублей.</w:t>
      </w:r>
    </w:p>
    <w:p w:rsidR="00553BDC" w:rsidRPr="00FA6E77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553BDC" w:rsidRPr="00FA6E77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«О</w:t>
      </w:r>
      <w:r w:rsidRPr="00FA6E77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FA6E7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A6E77"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округа составляет </w:t>
      </w:r>
      <w:r>
        <w:rPr>
          <w:rFonts w:ascii="Times New Roman" w:hAnsi="Times New Roman" w:cs="Times New Roman"/>
          <w:sz w:val="28"/>
          <w:szCs w:val="28"/>
        </w:rPr>
        <w:t xml:space="preserve">233 887,0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553BDC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2023 год – </w:t>
      </w:r>
      <w:r>
        <w:rPr>
          <w:rFonts w:ascii="Times New Roman" w:hAnsi="Times New Roman" w:cs="Times New Roman"/>
          <w:sz w:val="28"/>
          <w:szCs w:val="28"/>
        </w:rPr>
        <w:t>51 710,9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58 436,5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60 874,0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62 865,6 тыс. 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918DB" w:rsidRDefault="006B5296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Приложение 2 к подпрограмме 2 изложить в новой редакции.</w:t>
      </w:r>
    </w:p>
    <w:p w:rsidR="003C7511" w:rsidRDefault="003C7511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Уменьшены расходы по мероприятию 2 «Организация предоставления дошкольного образования в муниципальных образовательных учреждениях» на 2024 год в сумме 1 772,1 тыс. рублей, а на 2025 и 2026 годы увеличены по 751,8 тыс. рублей.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3AD3">
        <w:rPr>
          <w:rFonts w:ascii="Times New Roman" w:hAnsi="Times New Roman" w:cs="Times New Roman"/>
          <w:sz w:val="28"/>
          <w:szCs w:val="28"/>
        </w:rPr>
        <w:t>«О</w:t>
      </w:r>
      <w:r w:rsidRPr="00FA6E77">
        <w:rPr>
          <w:rFonts w:ascii="Times New Roman" w:hAnsi="Times New Roman" w:cs="Times New Roman"/>
          <w:sz w:val="28"/>
          <w:szCs w:val="28"/>
        </w:rPr>
        <w:t xml:space="preserve">бъем </w:t>
      </w:r>
      <w:r w:rsidR="00603AD3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FA6E7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603AD3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A6E77"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округа составляет </w:t>
      </w:r>
      <w:r w:rsidR="006B5296">
        <w:rPr>
          <w:rFonts w:ascii="Times New Roman" w:hAnsi="Times New Roman" w:cs="Times New Roman"/>
          <w:sz w:val="28"/>
          <w:szCs w:val="28"/>
        </w:rPr>
        <w:t>1 169,6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2023 год – </w:t>
      </w:r>
      <w:r w:rsidR="00603AD3">
        <w:rPr>
          <w:rFonts w:ascii="Times New Roman" w:hAnsi="Times New Roman" w:cs="Times New Roman"/>
          <w:sz w:val="28"/>
          <w:szCs w:val="28"/>
        </w:rPr>
        <w:t>606,4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B5296">
        <w:rPr>
          <w:rFonts w:ascii="Times New Roman" w:hAnsi="Times New Roman" w:cs="Times New Roman"/>
          <w:sz w:val="28"/>
          <w:szCs w:val="28"/>
        </w:rPr>
        <w:t>563,2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B5296">
        <w:rPr>
          <w:rFonts w:ascii="Times New Roman" w:hAnsi="Times New Roman" w:cs="Times New Roman"/>
          <w:sz w:val="28"/>
          <w:szCs w:val="28"/>
        </w:rPr>
        <w:t>0,0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B6864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B5296">
        <w:rPr>
          <w:rFonts w:ascii="Times New Roman" w:hAnsi="Times New Roman" w:cs="Times New Roman"/>
          <w:sz w:val="28"/>
          <w:szCs w:val="28"/>
        </w:rPr>
        <w:t>0,0</w:t>
      </w:r>
      <w:r w:rsidR="00DB686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03AD3" w:rsidRDefault="00A1767F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3AD3">
        <w:rPr>
          <w:rFonts w:ascii="Times New Roman" w:hAnsi="Times New Roman" w:cs="Times New Roman"/>
          <w:sz w:val="28"/>
          <w:szCs w:val="28"/>
        </w:rPr>
        <w:t>Уменьшение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по основному мероприятию </w:t>
      </w:r>
      <w:r w:rsidR="00603A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2301F">
        <w:rPr>
          <w:rFonts w:ascii="Times New Roman" w:hAnsi="Times New Roman" w:cs="Times New Roman"/>
          <w:sz w:val="28"/>
          <w:szCs w:val="28"/>
        </w:rPr>
        <w:t>Создание условий для реализации федера</w:t>
      </w:r>
      <w:r w:rsidR="003C7511">
        <w:rPr>
          <w:rFonts w:ascii="Times New Roman" w:hAnsi="Times New Roman" w:cs="Times New Roman"/>
          <w:sz w:val="28"/>
          <w:szCs w:val="28"/>
        </w:rPr>
        <w:t>льного стандарта» на сумму 119,3</w:t>
      </w:r>
      <w:r w:rsidR="0012301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7511">
        <w:rPr>
          <w:rFonts w:ascii="Times New Roman" w:hAnsi="Times New Roman" w:cs="Times New Roman"/>
          <w:sz w:val="28"/>
          <w:szCs w:val="28"/>
        </w:rPr>
        <w:t xml:space="preserve"> на 2024 год, на 2025 и 2026 годы по 992,5 тыс. рублей</w:t>
      </w:r>
      <w:r w:rsidR="0012301F">
        <w:rPr>
          <w:rFonts w:ascii="Times New Roman" w:hAnsi="Times New Roman" w:cs="Times New Roman"/>
          <w:sz w:val="28"/>
          <w:szCs w:val="28"/>
        </w:rPr>
        <w:t>.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Приложение 2 к подпрограмме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12301F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подпрограммы 4» паспорта подпрограммы 4 изложить в новой редакции:</w:t>
      </w:r>
    </w:p>
    <w:p w:rsidR="0012301F" w:rsidRPr="007E4B7C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4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C7511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C751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2301F" w:rsidRDefault="0012301F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22 516,2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B5296">
        <w:rPr>
          <w:rFonts w:ascii="Times New Roman" w:hAnsi="Times New Roman" w:cs="Times New Roman"/>
          <w:sz w:val="28"/>
          <w:szCs w:val="28"/>
        </w:rPr>
        <w:t>25 132,2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B5296">
        <w:rPr>
          <w:rFonts w:ascii="Times New Roman" w:hAnsi="Times New Roman" w:cs="Times New Roman"/>
          <w:sz w:val="28"/>
          <w:szCs w:val="28"/>
        </w:rPr>
        <w:t>25 252,2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B5296">
        <w:rPr>
          <w:rFonts w:ascii="Times New Roman" w:hAnsi="Times New Roman" w:cs="Times New Roman"/>
          <w:sz w:val="28"/>
          <w:szCs w:val="28"/>
        </w:rPr>
        <w:t>25 245,9</w:t>
      </w:r>
      <w:r>
        <w:rPr>
          <w:rFonts w:ascii="Times New Roman" w:hAnsi="Times New Roman" w:cs="Times New Roman"/>
          <w:sz w:val="28"/>
          <w:szCs w:val="28"/>
        </w:rPr>
        <w:t xml:space="preserve"> 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Увеличены расходы по основному мероприятию 1 «Обеспечение эффективной деятельности органа местного самоуправления – Управления образования администрации Вожегодского муниципального округа, как ответственного исполнителя муниципальной программы «Развитие образования Вожегодского муниципального округа на 2023-2026 годы» на сумму </w:t>
      </w:r>
      <w:r w:rsidR="003C7511">
        <w:rPr>
          <w:rFonts w:ascii="Times New Roman" w:hAnsi="Times New Roman" w:cs="Times New Roman"/>
          <w:sz w:val="28"/>
          <w:szCs w:val="28"/>
        </w:rPr>
        <w:t>230,0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7511">
        <w:rPr>
          <w:rFonts w:ascii="Times New Roman" w:hAnsi="Times New Roman" w:cs="Times New Roman"/>
          <w:sz w:val="28"/>
          <w:szCs w:val="28"/>
        </w:rPr>
        <w:t xml:space="preserve"> на 2024 год и по 460,0 тыс. рублей на 2025 и 2026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301F">
        <w:rPr>
          <w:rFonts w:ascii="Times New Roman" w:hAnsi="Times New Roman" w:cs="Times New Roman"/>
          <w:sz w:val="28"/>
          <w:szCs w:val="28"/>
        </w:rPr>
        <w:t>Приложение 2 к подпрограмме 4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574FF">
        <w:rPr>
          <w:rFonts w:ascii="Times New Roman" w:hAnsi="Times New Roman" w:cs="Times New Roman"/>
          <w:sz w:val="28"/>
          <w:szCs w:val="28"/>
        </w:rPr>
        <w:t>с</w:t>
      </w:r>
      <w:r w:rsidR="006B5296">
        <w:rPr>
          <w:rFonts w:ascii="Times New Roman" w:hAnsi="Times New Roman" w:cs="Times New Roman"/>
          <w:sz w:val="28"/>
          <w:szCs w:val="28"/>
        </w:rPr>
        <w:t>кого муниципального округа от 25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FD358C">
        <w:rPr>
          <w:rFonts w:ascii="Times New Roman" w:hAnsi="Times New Roman" w:cs="Times New Roman"/>
          <w:sz w:val="28"/>
          <w:szCs w:val="28"/>
        </w:rPr>
        <w:t>0</w:t>
      </w:r>
      <w:r w:rsidR="006B5296">
        <w:rPr>
          <w:rFonts w:ascii="Times New Roman" w:hAnsi="Times New Roman" w:cs="Times New Roman"/>
          <w:sz w:val="28"/>
          <w:szCs w:val="28"/>
        </w:rPr>
        <w:t>7</w:t>
      </w:r>
      <w:r w:rsidR="00FD358C">
        <w:rPr>
          <w:rFonts w:ascii="Times New Roman" w:hAnsi="Times New Roman" w:cs="Times New Roman"/>
          <w:sz w:val="28"/>
          <w:szCs w:val="28"/>
        </w:rPr>
        <w:t>.</w:t>
      </w:r>
      <w:r w:rsidR="00BE36D9">
        <w:rPr>
          <w:rFonts w:ascii="Times New Roman" w:hAnsi="Times New Roman" w:cs="Times New Roman"/>
          <w:sz w:val="28"/>
          <w:szCs w:val="28"/>
        </w:rPr>
        <w:t>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="00BE36D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B5296">
        <w:rPr>
          <w:rFonts w:ascii="Times New Roman" w:hAnsi="Times New Roman" w:cs="Times New Roman"/>
          <w:sz w:val="28"/>
          <w:szCs w:val="28"/>
        </w:rPr>
        <w:t>78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FD358C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358C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FD358C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20C70">
        <w:rPr>
          <w:rFonts w:ascii="Times New Roman" w:eastAsia="Calibri" w:hAnsi="Times New Roman" w:cs="Times New Roman"/>
          <w:sz w:val="27"/>
          <w:szCs w:val="27"/>
        </w:rPr>
        <w:t>устранить замечания КСУ</w:t>
      </w:r>
      <w:r w:rsidR="00011A7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74FF" w:rsidRDefault="003574F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FA6E7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574FF">
        <w:rPr>
          <w:rFonts w:ascii="Times New Roman" w:hAnsi="Times New Roman" w:cs="Times New Roman"/>
          <w:sz w:val="28"/>
          <w:szCs w:val="28"/>
        </w:rPr>
        <w:t>Соколов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0B" w:rsidRDefault="0075790B" w:rsidP="00264ACC">
      <w:pPr>
        <w:spacing w:after="0" w:line="240" w:lineRule="auto"/>
      </w:pPr>
      <w:r>
        <w:separator/>
      </w:r>
    </w:p>
  </w:endnote>
  <w:endnote w:type="continuationSeparator" w:id="0">
    <w:p w:rsidR="0075790B" w:rsidRDefault="0075790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0B" w:rsidRDefault="0075790B" w:rsidP="00264ACC">
      <w:pPr>
        <w:spacing w:after="0" w:line="240" w:lineRule="auto"/>
      </w:pPr>
      <w:r>
        <w:separator/>
      </w:r>
    </w:p>
  </w:footnote>
  <w:footnote w:type="continuationSeparator" w:id="0">
    <w:p w:rsidR="0075790B" w:rsidRDefault="0075790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CF0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D69"/>
    <w:rsid w:val="00044E1C"/>
    <w:rsid w:val="0005268F"/>
    <w:rsid w:val="000613AE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301F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A76FF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8770D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37CD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574FF"/>
    <w:rsid w:val="0036287B"/>
    <w:rsid w:val="003740A7"/>
    <w:rsid w:val="00385EE7"/>
    <w:rsid w:val="00386E1F"/>
    <w:rsid w:val="00390678"/>
    <w:rsid w:val="00390A46"/>
    <w:rsid w:val="003915B7"/>
    <w:rsid w:val="00392DD9"/>
    <w:rsid w:val="003A2E2D"/>
    <w:rsid w:val="003A4B32"/>
    <w:rsid w:val="003A6CF5"/>
    <w:rsid w:val="003B5BB3"/>
    <w:rsid w:val="003C7511"/>
    <w:rsid w:val="003D20DB"/>
    <w:rsid w:val="003D2B29"/>
    <w:rsid w:val="003D43A5"/>
    <w:rsid w:val="003E704D"/>
    <w:rsid w:val="004030B9"/>
    <w:rsid w:val="0040767D"/>
    <w:rsid w:val="0041257E"/>
    <w:rsid w:val="00417EEF"/>
    <w:rsid w:val="004329CB"/>
    <w:rsid w:val="00432DE7"/>
    <w:rsid w:val="00456370"/>
    <w:rsid w:val="00460D49"/>
    <w:rsid w:val="00472BDE"/>
    <w:rsid w:val="0048250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3BDC"/>
    <w:rsid w:val="005558F9"/>
    <w:rsid w:val="0056002B"/>
    <w:rsid w:val="00562D36"/>
    <w:rsid w:val="00567C3C"/>
    <w:rsid w:val="0057454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3AD3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5296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5790B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3507"/>
    <w:rsid w:val="007C7CED"/>
    <w:rsid w:val="007D27C2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0C70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0E84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767F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E15ED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65D8"/>
    <w:rsid w:val="00D21C99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918DB"/>
    <w:rsid w:val="00DA49DD"/>
    <w:rsid w:val="00DB2B29"/>
    <w:rsid w:val="00DB6864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2DD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A6E77"/>
    <w:rsid w:val="00FB6175"/>
    <w:rsid w:val="00FC1D30"/>
    <w:rsid w:val="00FC531D"/>
    <w:rsid w:val="00FC5657"/>
    <w:rsid w:val="00FC634C"/>
    <w:rsid w:val="00FD03BD"/>
    <w:rsid w:val="00FD358C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9664-C1C7-4BE0-AE30-455480EE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22</cp:revision>
  <cp:lastPrinted>2024-08-02T09:30:00Z</cp:lastPrinted>
  <dcterms:created xsi:type="dcterms:W3CDTF">2023-12-25T12:13:00Z</dcterms:created>
  <dcterms:modified xsi:type="dcterms:W3CDTF">2024-08-02T09:31:00Z</dcterms:modified>
</cp:coreProperties>
</file>