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27BF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bookmarkStart w:id="0" w:name="_GoBack"/>
      <w:bookmarkEnd w:id="0"/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A68FE">
        <w:rPr>
          <w:rFonts w:ascii="Times New Roman" w:eastAsia="Calibri" w:hAnsi="Times New Roman" w:cs="Times New Roman"/>
          <w:sz w:val="28"/>
          <w:szCs w:val="28"/>
        </w:rPr>
        <w:t>24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E73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DA68FE">
        <w:rPr>
          <w:rFonts w:ascii="Times New Roman" w:eastAsia="Calibri" w:hAnsi="Times New Roman" w:cs="Times New Roman"/>
          <w:sz w:val="28"/>
          <w:szCs w:val="28"/>
        </w:rPr>
        <w:t>05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68FE">
        <w:rPr>
          <w:rFonts w:ascii="Times New Roman" w:eastAsia="Calibri" w:hAnsi="Times New Roman" w:cs="Times New Roman"/>
          <w:sz w:val="28"/>
          <w:szCs w:val="28"/>
        </w:rPr>
        <w:t>апрел</w:t>
      </w:r>
      <w:r w:rsidR="00E511ED">
        <w:rPr>
          <w:rFonts w:ascii="Times New Roman" w:eastAsia="Calibri" w:hAnsi="Times New Roman" w:cs="Times New Roman"/>
          <w:sz w:val="28"/>
          <w:szCs w:val="28"/>
        </w:rPr>
        <w:t>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511ED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27BF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A02CE" w:rsidRPr="00127BF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27BF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 w:rsidRPr="00127BFA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127BFA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 w:rsidRPr="00127BFA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127BFA">
        <w:rPr>
          <w:rFonts w:ascii="Times New Roman" w:eastAsia="Calibri" w:hAnsi="Times New Roman" w:cs="Times New Roman"/>
          <w:sz w:val="28"/>
          <w:szCs w:val="28"/>
        </w:rPr>
        <w:t>.1</w:t>
      </w:r>
      <w:r w:rsidR="007E0CA2" w:rsidRPr="00127BFA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127BFA">
        <w:rPr>
          <w:rFonts w:ascii="Times New Roman" w:eastAsia="Calibri" w:hAnsi="Times New Roman" w:cs="Times New Roman"/>
          <w:sz w:val="28"/>
          <w:szCs w:val="28"/>
        </w:rPr>
        <w:t>.20</w:t>
      </w:r>
      <w:r w:rsidR="007E0CA2" w:rsidRPr="00127BFA">
        <w:rPr>
          <w:rFonts w:ascii="Times New Roman" w:eastAsia="Calibri" w:hAnsi="Times New Roman" w:cs="Times New Roman"/>
          <w:sz w:val="28"/>
          <w:szCs w:val="28"/>
        </w:rPr>
        <w:t>22</w:t>
      </w:r>
      <w:r w:rsidR="007E4B7C" w:rsidRPr="00127BFA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 w:rsidRPr="00127BFA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127BFA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127BFA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 w:rsidRPr="00127BFA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127BFA">
        <w:rPr>
          <w:rFonts w:ascii="Times New Roman" w:hAnsi="Times New Roman" w:cs="Times New Roman"/>
          <w:sz w:val="28"/>
          <w:szCs w:val="28"/>
        </w:rPr>
        <w:t>-202</w:t>
      </w:r>
      <w:r w:rsidR="007E0CA2" w:rsidRPr="00127BFA">
        <w:rPr>
          <w:rFonts w:ascii="Times New Roman" w:hAnsi="Times New Roman" w:cs="Times New Roman"/>
          <w:sz w:val="28"/>
          <w:szCs w:val="28"/>
        </w:rPr>
        <w:t>7</w:t>
      </w:r>
      <w:r w:rsidR="007E4B7C" w:rsidRPr="00127BFA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127BF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27BF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3D5D" w:rsidRPr="00127BFA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BFA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127BFA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127BF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 w:rsidRPr="00127BFA">
        <w:rPr>
          <w:rFonts w:ascii="Times New Roman" w:hAnsi="Times New Roman" w:cs="Times New Roman"/>
          <w:sz w:val="28"/>
          <w:szCs w:val="28"/>
        </w:rPr>
        <w:t>7</w:t>
      </w:r>
      <w:r w:rsidR="002D19BF" w:rsidRPr="00127BFA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 w:rsidRPr="00127BFA">
        <w:rPr>
          <w:rFonts w:ascii="Times New Roman" w:hAnsi="Times New Roman" w:cs="Times New Roman"/>
          <w:sz w:val="28"/>
          <w:szCs w:val="28"/>
        </w:rPr>
        <w:t>счет</w:t>
      </w:r>
      <w:r w:rsidR="002D19BF" w:rsidRPr="00127BFA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 w:rsidRPr="00127BFA">
        <w:rPr>
          <w:rFonts w:ascii="Times New Roman" w:hAnsi="Times New Roman" w:cs="Times New Roman"/>
          <w:sz w:val="28"/>
          <w:szCs w:val="28"/>
        </w:rPr>
        <w:t>округ</w:t>
      </w:r>
      <w:r w:rsidR="002D19BF" w:rsidRPr="00127BFA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 w:rsidRPr="00127BFA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127BFA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 w:rsidRPr="00127BFA">
        <w:rPr>
          <w:rFonts w:ascii="Times New Roman" w:hAnsi="Times New Roman" w:cs="Times New Roman"/>
          <w:sz w:val="28"/>
          <w:szCs w:val="28"/>
        </w:rPr>
        <w:t>20</w:t>
      </w:r>
      <w:r w:rsidR="002D19BF" w:rsidRPr="00127BFA">
        <w:rPr>
          <w:rFonts w:ascii="Times New Roman" w:hAnsi="Times New Roman" w:cs="Times New Roman"/>
          <w:sz w:val="28"/>
          <w:szCs w:val="28"/>
        </w:rPr>
        <w:t>.</w:t>
      </w:r>
    </w:p>
    <w:p w:rsidR="00A80E02" w:rsidRPr="00127BFA" w:rsidRDefault="00A80E02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27BFA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E4B7C" w:rsidRPr="00127BF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7"/>
        </w:rPr>
      </w:pPr>
      <w:r w:rsidRPr="00127BFA">
        <w:rPr>
          <w:rFonts w:ascii="Times New Roman" w:hAnsi="Times New Roman" w:cs="Times New Roman"/>
          <w:sz w:val="28"/>
          <w:szCs w:val="27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 w:rsidRPr="00127BFA">
        <w:rPr>
          <w:rFonts w:ascii="Times New Roman" w:hAnsi="Times New Roman" w:cs="Times New Roman"/>
          <w:sz w:val="28"/>
          <w:szCs w:val="27"/>
        </w:rPr>
        <w:t>округ</w:t>
      </w:r>
      <w:r w:rsidRPr="00127BFA">
        <w:rPr>
          <w:rFonts w:ascii="Times New Roman" w:hAnsi="Times New Roman" w:cs="Times New Roman"/>
          <w:sz w:val="28"/>
          <w:szCs w:val="27"/>
        </w:rPr>
        <w:t>а на 20</w:t>
      </w:r>
      <w:r w:rsidR="00AC30B4" w:rsidRPr="00127BFA">
        <w:rPr>
          <w:rFonts w:ascii="Times New Roman" w:hAnsi="Times New Roman" w:cs="Times New Roman"/>
          <w:sz w:val="28"/>
          <w:szCs w:val="27"/>
        </w:rPr>
        <w:t>23</w:t>
      </w:r>
      <w:r w:rsidRPr="00127BFA">
        <w:rPr>
          <w:rFonts w:ascii="Times New Roman" w:hAnsi="Times New Roman" w:cs="Times New Roman"/>
          <w:sz w:val="28"/>
          <w:szCs w:val="27"/>
        </w:rPr>
        <w:t>-202</w:t>
      </w:r>
      <w:r w:rsidR="00AC30B4" w:rsidRPr="00127BFA">
        <w:rPr>
          <w:rFonts w:ascii="Times New Roman" w:hAnsi="Times New Roman" w:cs="Times New Roman"/>
          <w:sz w:val="28"/>
          <w:szCs w:val="27"/>
        </w:rPr>
        <w:t>7</w:t>
      </w:r>
      <w:r w:rsidRPr="00127BFA">
        <w:rPr>
          <w:rFonts w:ascii="Times New Roman" w:hAnsi="Times New Roman" w:cs="Times New Roman"/>
          <w:sz w:val="28"/>
          <w:szCs w:val="27"/>
        </w:rPr>
        <w:t xml:space="preserve"> годы».</w:t>
      </w:r>
    </w:p>
    <w:p w:rsidR="007E4B7C" w:rsidRPr="00127BF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7"/>
        </w:rPr>
      </w:pPr>
      <w:r w:rsidRPr="00127BFA">
        <w:rPr>
          <w:rFonts w:ascii="Times New Roman" w:hAnsi="Times New Roman" w:cs="Times New Roman"/>
          <w:sz w:val="28"/>
          <w:szCs w:val="27"/>
        </w:rPr>
        <w:t xml:space="preserve">Позицию «Объем бюджетных ассигнований Программы» изложить в новой редакции. </w:t>
      </w:r>
    </w:p>
    <w:p w:rsidR="007E4B7C" w:rsidRPr="00127BF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7"/>
        </w:rPr>
      </w:pPr>
      <w:r w:rsidRPr="00127BFA">
        <w:rPr>
          <w:rFonts w:ascii="Times New Roman" w:hAnsi="Times New Roman" w:cs="Times New Roman"/>
          <w:sz w:val="28"/>
          <w:szCs w:val="27"/>
        </w:rPr>
        <w:t xml:space="preserve">«Объем бюджетных ассигнований на реализацию мероприятий Программы составляет </w:t>
      </w:r>
      <w:r w:rsidR="00DA68FE" w:rsidRPr="00127BFA">
        <w:rPr>
          <w:rFonts w:ascii="Times New Roman" w:hAnsi="Times New Roman" w:cs="Times New Roman"/>
          <w:sz w:val="28"/>
          <w:szCs w:val="27"/>
        </w:rPr>
        <w:t>142 778,6</w:t>
      </w:r>
      <w:r w:rsidRPr="00127BFA">
        <w:rPr>
          <w:rFonts w:ascii="Times New Roman" w:hAnsi="Times New Roman" w:cs="Times New Roman"/>
          <w:sz w:val="28"/>
          <w:szCs w:val="27"/>
        </w:rPr>
        <w:t xml:space="preserve"> тыс. рублей, в том числе по годам:</w:t>
      </w:r>
    </w:p>
    <w:p w:rsidR="007E4B7C" w:rsidRPr="00127BFA" w:rsidRDefault="009F0FC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7"/>
        </w:rPr>
      </w:pPr>
      <w:r w:rsidRPr="00127BFA">
        <w:rPr>
          <w:rFonts w:ascii="Times New Roman" w:hAnsi="Times New Roman" w:cs="Times New Roman"/>
          <w:sz w:val="28"/>
          <w:szCs w:val="27"/>
        </w:rPr>
        <w:t xml:space="preserve">         </w:t>
      </w:r>
      <w:r w:rsidR="007E4B7C" w:rsidRPr="00127BFA">
        <w:rPr>
          <w:rFonts w:ascii="Times New Roman" w:hAnsi="Times New Roman" w:cs="Times New Roman"/>
          <w:sz w:val="28"/>
          <w:szCs w:val="27"/>
        </w:rPr>
        <w:t xml:space="preserve">2023 год – </w:t>
      </w:r>
      <w:r w:rsidR="00E511ED" w:rsidRPr="00127BFA">
        <w:rPr>
          <w:rFonts w:ascii="Times New Roman" w:hAnsi="Times New Roman" w:cs="Times New Roman"/>
          <w:sz w:val="28"/>
          <w:szCs w:val="27"/>
        </w:rPr>
        <w:t>131 822,8</w:t>
      </w:r>
      <w:r w:rsidR="007E4B7C" w:rsidRPr="00127BFA">
        <w:rPr>
          <w:rFonts w:ascii="Times New Roman" w:hAnsi="Times New Roman" w:cs="Times New Roman"/>
          <w:sz w:val="28"/>
          <w:szCs w:val="27"/>
        </w:rPr>
        <w:t xml:space="preserve"> тыс. рублей; 2024 год – </w:t>
      </w:r>
      <w:r w:rsidR="00DA68FE" w:rsidRPr="00127BFA">
        <w:rPr>
          <w:rFonts w:ascii="Times New Roman" w:hAnsi="Times New Roman" w:cs="Times New Roman"/>
          <w:sz w:val="28"/>
          <w:szCs w:val="27"/>
        </w:rPr>
        <w:t>6 511,4</w:t>
      </w:r>
      <w:r w:rsidR="007E4B7C" w:rsidRPr="00127BFA">
        <w:rPr>
          <w:rFonts w:ascii="Times New Roman" w:hAnsi="Times New Roman" w:cs="Times New Roman"/>
          <w:sz w:val="28"/>
          <w:szCs w:val="27"/>
        </w:rPr>
        <w:t xml:space="preserve"> тыс. рублей; 2025 год – </w:t>
      </w:r>
      <w:r w:rsidR="00E511ED" w:rsidRPr="00127BFA">
        <w:rPr>
          <w:rFonts w:ascii="Times New Roman" w:hAnsi="Times New Roman" w:cs="Times New Roman"/>
          <w:sz w:val="28"/>
          <w:szCs w:val="27"/>
        </w:rPr>
        <w:t>2 222,2</w:t>
      </w:r>
      <w:r w:rsidR="007E4B7C" w:rsidRPr="00127BFA">
        <w:rPr>
          <w:rFonts w:ascii="Times New Roman" w:hAnsi="Times New Roman" w:cs="Times New Roman"/>
          <w:sz w:val="28"/>
          <w:szCs w:val="27"/>
        </w:rPr>
        <w:t xml:space="preserve"> тыс. рублей</w:t>
      </w:r>
      <w:r w:rsidR="00AC30B4" w:rsidRPr="00127BFA">
        <w:rPr>
          <w:rFonts w:ascii="Times New Roman" w:hAnsi="Times New Roman" w:cs="Times New Roman"/>
          <w:sz w:val="28"/>
          <w:szCs w:val="27"/>
        </w:rPr>
        <w:t>; 2026 год</w:t>
      </w:r>
      <w:r w:rsidR="001E7354" w:rsidRPr="00127BFA">
        <w:rPr>
          <w:rFonts w:ascii="Times New Roman" w:hAnsi="Times New Roman" w:cs="Times New Roman"/>
          <w:sz w:val="28"/>
          <w:szCs w:val="27"/>
        </w:rPr>
        <w:t xml:space="preserve"> –</w:t>
      </w:r>
      <w:r w:rsidR="00AC30B4" w:rsidRPr="00127BFA">
        <w:rPr>
          <w:rFonts w:ascii="Times New Roman" w:hAnsi="Times New Roman" w:cs="Times New Roman"/>
          <w:sz w:val="28"/>
          <w:szCs w:val="27"/>
        </w:rPr>
        <w:t xml:space="preserve"> </w:t>
      </w:r>
      <w:r w:rsidR="00E511ED" w:rsidRPr="00127BFA">
        <w:rPr>
          <w:rFonts w:ascii="Times New Roman" w:hAnsi="Times New Roman" w:cs="Times New Roman"/>
          <w:sz w:val="28"/>
          <w:szCs w:val="27"/>
        </w:rPr>
        <w:t>2 222,2</w:t>
      </w:r>
      <w:r w:rsidR="00AC30B4" w:rsidRPr="00127BFA">
        <w:rPr>
          <w:rFonts w:ascii="Times New Roman" w:hAnsi="Times New Roman" w:cs="Times New Roman"/>
          <w:sz w:val="28"/>
          <w:szCs w:val="27"/>
        </w:rPr>
        <w:t xml:space="preserve"> тыс.рублей, 2027 год</w:t>
      </w:r>
      <w:r w:rsidR="001E7354" w:rsidRPr="00127BFA">
        <w:rPr>
          <w:rFonts w:ascii="Times New Roman" w:hAnsi="Times New Roman" w:cs="Times New Roman"/>
          <w:sz w:val="28"/>
          <w:szCs w:val="27"/>
        </w:rPr>
        <w:t xml:space="preserve"> –</w:t>
      </w:r>
      <w:r w:rsidR="00AC30B4" w:rsidRPr="00127BFA">
        <w:rPr>
          <w:rFonts w:ascii="Times New Roman" w:hAnsi="Times New Roman" w:cs="Times New Roman"/>
          <w:sz w:val="28"/>
          <w:szCs w:val="27"/>
        </w:rPr>
        <w:t xml:space="preserve"> 0,0 тыс.рублей</w:t>
      </w:r>
      <w:r w:rsidR="007E4B7C" w:rsidRPr="00127BFA">
        <w:rPr>
          <w:rFonts w:ascii="Times New Roman" w:hAnsi="Times New Roman" w:cs="Times New Roman"/>
          <w:sz w:val="28"/>
          <w:szCs w:val="27"/>
        </w:rPr>
        <w:t>»</w:t>
      </w:r>
      <w:r w:rsidR="001E7354" w:rsidRPr="00127BFA">
        <w:rPr>
          <w:rFonts w:ascii="Times New Roman" w:hAnsi="Times New Roman" w:cs="Times New Roman"/>
          <w:sz w:val="28"/>
          <w:szCs w:val="27"/>
        </w:rPr>
        <w:t>.</w:t>
      </w:r>
    </w:p>
    <w:p w:rsidR="001E7354" w:rsidRPr="00127BFA" w:rsidRDefault="006032B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7"/>
        </w:rPr>
      </w:pPr>
      <w:r w:rsidRPr="00127BFA">
        <w:rPr>
          <w:rFonts w:ascii="Times New Roman" w:hAnsi="Times New Roman" w:cs="Times New Roman"/>
          <w:sz w:val="28"/>
          <w:szCs w:val="27"/>
        </w:rPr>
        <w:t xml:space="preserve">          Увеличение на </w:t>
      </w:r>
      <w:r w:rsidR="00127BFA" w:rsidRPr="00127BFA">
        <w:rPr>
          <w:rFonts w:ascii="Times New Roman" w:hAnsi="Times New Roman" w:cs="Times New Roman"/>
          <w:sz w:val="28"/>
          <w:szCs w:val="27"/>
        </w:rPr>
        <w:t>2 000,0</w:t>
      </w:r>
      <w:r w:rsidR="001E7354" w:rsidRPr="00127BFA">
        <w:rPr>
          <w:rFonts w:ascii="Times New Roman" w:hAnsi="Times New Roman" w:cs="Times New Roman"/>
          <w:sz w:val="28"/>
          <w:szCs w:val="27"/>
        </w:rPr>
        <w:t xml:space="preserve"> тыс. рублей мероприятия </w:t>
      </w:r>
      <w:r w:rsidR="00127BFA" w:rsidRPr="00127BFA">
        <w:rPr>
          <w:rFonts w:ascii="Times New Roman" w:hAnsi="Times New Roman" w:cs="Times New Roman"/>
          <w:sz w:val="28"/>
          <w:szCs w:val="27"/>
        </w:rPr>
        <w:t>1</w:t>
      </w:r>
      <w:r w:rsidR="001E7354" w:rsidRPr="00127BFA">
        <w:rPr>
          <w:rFonts w:ascii="Times New Roman" w:hAnsi="Times New Roman" w:cs="Times New Roman"/>
          <w:sz w:val="28"/>
          <w:szCs w:val="27"/>
        </w:rPr>
        <w:t xml:space="preserve"> «</w:t>
      </w:r>
      <w:r w:rsidR="00127BFA" w:rsidRPr="00127BFA">
        <w:rPr>
          <w:rFonts w:ascii="Times New Roman" w:hAnsi="Times New Roman" w:cs="Times New Roman"/>
          <w:sz w:val="28"/>
          <w:szCs w:val="27"/>
        </w:rPr>
        <w:t>Предотвращение загрязнения окружающей среды отходами производства и потребления</w:t>
      </w:r>
      <w:r w:rsidR="001E7354" w:rsidRPr="00127BFA">
        <w:rPr>
          <w:rFonts w:ascii="Times New Roman" w:hAnsi="Times New Roman" w:cs="Times New Roman"/>
          <w:sz w:val="28"/>
          <w:szCs w:val="27"/>
        </w:rPr>
        <w:t>».</w:t>
      </w:r>
    </w:p>
    <w:p w:rsidR="00127BFA" w:rsidRPr="00127BFA" w:rsidRDefault="00127BFA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7"/>
        </w:rPr>
      </w:pPr>
      <w:r w:rsidRPr="00127BFA">
        <w:rPr>
          <w:rFonts w:ascii="Times New Roman" w:hAnsi="Times New Roman" w:cs="Times New Roman"/>
          <w:sz w:val="28"/>
          <w:szCs w:val="27"/>
        </w:rPr>
        <w:t xml:space="preserve">          Увеличение на 1500,0 тыс. рублей мероприятия 10 «Выполнение работ по улучшению качества воды в п.Вожега».</w:t>
      </w:r>
    </w:p>
    <w:p w:rsidR="001E7354" w:rsidRPr="00127BFA" w:rsidRDefault="001E735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7"/>
        </w:rPr>
      </w:pPr>
      <w:r w:rsidRPr="00127BFA">
        <w:rPr>
          <w:rFonts w:ascii="Times New Roman" w:hAnsi="Times New Roman" w:cs="Times New Roman"/>
          <w:sz w:val="28"/>
          <w:szCs w:val="27"/>
        </w:rPr>
        <w:t xml:space="preserve">          Приложения 2 и 4 изложить в новой редакции.</w:t>
      </w:r>
    </w:p>
    <w:p w:rsidR="007E4B7C" w:rsidRPr="00127BF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127BFA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 w:rsidRPr="00127BFA">
        <w:rPr>
          <w:rFonts w:ascii="Times New Roman" w:eastAsia="Times New Roman" w:hAnsi="Times New Roman" w:cs="Times New Roman"/>
          <w:sz w:val="28"/>
          <w:szCs w:val="27"/>
          <w:lang w:eastAsia="ru-RU"/>
        </w:rPr>
        <w:t>округ</w:t>
      </w:r>
      <w:r w:rsidRPr="00127BFA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127BFA">
        <w:rPr>
          <w:rFonts w:ascii="Times New Roman" w:eastAsia="Times New Roman" w:hAnsi="Times New Roman" w:cs="Times New Roman"/>
          <w:sz w:val="28"/>
          <w:szCs w:val="27"/>
          <w:lang w:eastAsia="ru-RU"/>
        </w:rPr>
        <w:t>№ 726 от 14.12.2022 года</w:t>
      </w:r>
      <w:r w:rsidRPr="00127BFA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</w:t>
      </w:r>
    </w:p>
    <w:p w:rsidR="00E511ED" w:rsidRPr="00127BFA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7"/>
        </w:rPr>
      </w:pPr>
      <w:r w:rsidRPr="00127BFA">
        <w:rPr>
          <w:rFonts w:ascii="Times New Roman" w:hAnsi="Times New Roman" w:cs="Times New Roman"/>
          <w:sz w:val="28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27.</w:t>
      </w:r>
      <w:r w:rsidR="00DA68FE" w:rsidRPr="00127BFA">
        <w:rPr>
          <w:rFonts w:ascii="Times New Roman" w:hAnsi="Times New Roman" w:cs="Times New Roman"/>
          <w:sz w:val="28"/>
          <w:szCs w:val="27"/>
        </w:rPr>
        <w:t>03.2024</w:t>
      </w:r>
      <w:r w:rsidRPr="00127BFA">
        <w:rPr>
          <w:rFonts w:ascii="Times New Roman" w:hAnsi="Times New Roman" w:cs="Times New Roman"/>
          <w:sz w:val="28"/>
          <w:szCs w:val="27"/>
        </w:rPr>
        <w:t xml:space="preserve"> года  № </w:t>
      </w:r>
      <w:r w:rsidR="00DA68FE" w:rsidRPr="00127BFA">
        <w:rPr>
          <w:rFonts w:ascii="Times New Roman" w:hAnsi="Times New Roman" w:cs="Times New Roman"/>
          <w:sz w:val="28"/>
          <w:szCs w:val="27"/>
        </w:rPr>
        <w:t>21</w:t>
      </w:r>
      <w:r w:rsidRPr="00127BFA">
        <w:rPr>
          <w:rFonts w:ascii="Times New Roman" w:hAnsi="Times New Roman" w:cs="Times New Roman"/>
          <w:sz w:val="28"/>
          <w:szCs w:val="27"/>
        </w:rPr>
        <w:t xml:space="preserve"> «О внесении изменений в решение Представительного Собрания Вожегодского муниципального округа от 1</w:t>
      </w:r>
      <w:r w:rsidR="00DA68FE" w:rsidRPr="00127BFA">
        <w:rPr>
          <w:rFonts w:ascii="Times New Roman" w:hAnsi="Times New Roman" w:cs="Times New Roman"/>
          <w:sz w:val="28"/>
          <w:szCs w:val="27"/>
        </w:rPr>
        <w:t>4</w:t>
      </w:r>
      <w:r w:rsidRPr="00127BFA">
        <w:rPr>
          <w:rFonts w:ascii="Times New Roman" w:hAnsi="Times New Roman" w:cs="Times New Roman"/>
          <w:sz w:val="28"/>
          <w:szCs w:val="27"/>
        </w:rPr>
        <w:t>.12.202</w:t>
      </w:r>
      <w:r w:rsidR="00DA68FE" w:rsidRPr="00127BFA">
        <w:rPr>
          <w:rFonts w:ascii="Times New Roman" w:hAnsi="Times New Roman" w:cs="Times New Roman"/>
          <w:sz w:val="28"/>
          <w:szCs w:val="27"/>
        </w:rPr>
        <w:t>3</w:t>
      </w:r>
      <w:r w:rsidRPr="00127BFA">
        <w:rPr>
          <w:rFonts w:ascii="Times New Roman" w:hAnsi="Times New Roman" w:cs="Times New Roman"/>
          <w:sz w:val="28"/>
          <w:szCs w:val="27"/>
        </w:rPr>
        <w:t xml:space="preserve"> года № </w:t>
      </w:r>
      <w:r w:rsidR="00DA68FE" w:rsidRPr="00127BFA">
        <w:rPr>
          <w:rFonts w:ascii="Times New Roman" w:hAnsi="Times New Roman" w:cs="Times New Roman"/>
          <w:sz w:val="28"/>
          <w:szCs w:val="27"/>
        </w:rPr>
        <w:t>162</w:t>
      </w:r>
      <w:r w:rsidRPr="00127BFA">
        <w:rPr>
          <w:rFonts w:ascii="Times New Roman" w:hAnsi="Times New Roman" w:cs="Times New Roman"/>
          <w:sz w:val="28"/>
          <w:szCs w:val="27"/>
        </w:rPr>
        <w:t xml:space="preserve">  «О местном бюджете Вожегодского муниципального округа на 202</w:t>
      </w:r>
      <w:r w:rsidR="00DA68FE" w:rsidRPr="00127BFA">
        <w:rPr>
          <w:rFonts w:ascii="Times New Roman" w:hAnsi="Times New Roman" w:cs="Times New Roman"/>
          <w:sz w:val="28"/>
          <w:szCs w:val="27"/>
        </w:rPr>
        <w:t>4</w:t>
      </w:r>
      <w:r w:rsidRPr="00127BFA">
        <w:rPr>
          <w:rFonts w:ascii="Times New Roman" w:hAnsi="Times New Roman" w:cs="Times New Roman"/>
          <w:sz w:val="28"/>
          <w:szCs w:val="27"/>
        </w:rPr>
        <w:t xml:space="preserve"> год и плановый период 202</w:t>
      </w:r>
      <w:r w:rsidR="00DA68FE" w:rsidRPr="00127BFA">
        <w:rPr>
          <w:rFonts w:ascii="Times New Roman" w:hAnsi="Times New Roman" w:cs="Times New Roman"/>
          <w:sz w:val="28"/>
          <w:szCs w:val="27"/>
        </w:rPr>
        <w:t>5</w:t>
      </w:r>
      <w:r w:rsidRPr="00127BFA">
        <w:rPr>
          <w:rFonts w:ascii="Times New Roman" w:hAnsi="Times New Roman" w:cs="Times New Roman"/>
          <w:sz w:val="28"/>
          <w:szCs w:val="27"/>
        </w:rPr>
        <w:t xml:space="preserve"> и 202</w:t>
      </w:r>
      <w:r w:rsidR="00DA68FE" w:rsidRPr="00127BFA">
        <w:rPr>
          <w:rFonts w:ascii="Times New Roman" w:hAnsi="Times New Roman" w:cs="Times New Roman"/>
          <w:sz w:val="28"/>
          <w:szCs w:val="27"/>
        </w:rPr>
        <w:t>6</w:t>
      </w:r>
      <w:r w:rsidRPr="00127BFA">
        <w:rPr>
          <w:rFonts w:ascii="Times New Roman" w:hAnsi="Times New Roman" w:cs="Times New Roman"/>
          <w:sz w:val="28"/>
          <w:szCs w:val="27"/>
        </w:rPr>
        <w:t xml:space="preserve"> годов», пункту 2 статьи 179 Бюджетного кодекса РФ.</w:t>
      </w:r>
    </w:p>
    <w:p w:rsidR="00113FCE" w:rsidRPr="00127BFA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DA68FE" w:rsidRDefault="00DA68F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AC30B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DA68F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="00DA68FE">
        <w:rPr>
          <w:rFonts w:ascii="Times New Roman" w:hAnsi="Times New Roman" w:cs="Times New Roman"/>
          <w:sz w:val="28"/>
          <w:szCs w:val="28"/>
        </w:rPr>
        <w:t>Ванюшкин</w:t>
      </w:r>
      <w:r w:rsidR="001E7354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27BFA">
      <w:pgSz w:w="11906" w:h="16838" w:code="9"/>
      <w:pgMar w:top="709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D79" w:rsidRDefault="00A73D79" w:rsidP="00264ACC">
      <w:pPr>
        <w:spacing w:after="0" w:line="240" w:lineRule="auto"/>
      </w:pPr>
      <w:r>
        <w:separator/>
      </w:r>
    </w:p>
  </w:endnote>
  <w:endnote w:type="continuationSeparator" w:id="0">
    <w:p w:rsidR="00A73D79" w:rsidRDefault="00A73D7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D79" w:rsidRDefault="00A73D79" w:rsidP="00264ACC">
      <w:pPr>
        <w:spacing w:after="0" w:line="240" w:lineRule="auto"/>
      </w:pPr>
      <w:r>
        <w:separator/>
      </w:r>
    </w:p>
  </w:footnote>
  <w:footnote w:type="continuationSeparator" w:id="0">
    <w:p w:rsidR="00A73D79" w:rsidRDefault="00A73D7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27BFA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B72C8"/>
    <w:rsid w:val="001D6EF3"/>
    <w:rsid w:val="001E061C"/>
    <w:rsid w:val="001E7354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A44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26FA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191E"/>
    <w:rsid w:val="006032BE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7D48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3D79"/>
    <w:rsid w:val="00A758C5"/>
    <w:rsid w:val="00A80E02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A68F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11ED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537C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D7BE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AFB2C-E194-4E84-8033-60D4AEC8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2024-01-19T06:35:00Z</cp:lastPrinted>
  <dcterms:created xsi:type="dcterms:W3CDTF">2024-04-05T06:00:00Z</dcterms:created>
  <dcterms:modified xsi:type="dcterms:W3CDTF">2024-04-05T06:17:00Z</dcterms:modified>
</cp:coreProperties>
</file>