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82A" w:rsidRDefault="002A2848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2848">
        <w:rPr>
          <w:rFonts w:ascii="Times New Roman" w:hAnsi="Times New Roman"/>
          <w:b/>
          <w:sz w:val="28"/>
          <w:szCs w:val="28"/>
        </w:rPr>
        <w:t>ЗАКЛЮЧЕНИЕ</w:t>
      </w:r>
    </w:p>
    <w:p w:rsidR="002A2848" w:rsidRPr="002A2848" w:rsidRDefault="007F182A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результатах экспертно-аналитического мероприятия 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</w:t>
      </w:r>
    </w:p>
    <w:p w:rsidR="007F182A" w:rsidRDefault="00036064" w:rsidP="007F182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041E4D">
        <w:rPr>
          <w:rFonts w:ascii="Times New Roman" w:hAnsi="Times New Roman"/>
          <w:sz w:val="28"/>
          <w:szCs w:val="28"/>
        </w:rPr>
        <w:t>2</w:t>
      </w:r>
      <w:r w:rsidR="000B3F3F">
        <w:rPr>
          <w:rFonts w:ascii="Times New Roman" w:hAnsi="Times New Roman"/>
          <w:sz w:val="28"/>
          <w:szCs w:val="28"/>
        </w:rPr>
        <w:t>7</w:t>
      </w:r>
      <w:r w:rsidR="007F182A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FE47DC">
        <w:rPr>
          <w:rFonts w:ascii="Times New Roman" w:hAnsi="Times New Roman"/>
          <w:sz w:val="28"/>
          <w:szCs w:val="28"/>
        </w:rPr>
        <w:t xml:space="preserve">                               1</w:t>
      </w:r>
      <w:r w:rsidR="000B3F3F">
        <w:rPr>
          <w:rFonts w:ascii="Times New Roman" w:hAnsi="Times New Roman"/>
          <w:sz w:val="28"/>
          <w:szCs w:val="28"/>
        </w:rPr>
        <w:t>3</w:t>
      </w:r>
      <w:r w:rsidR="007F18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</w:t>
      </w:r>
      <w:r w:rsidR="007F182A">
        <w:rPr>
          <w:rFonts w:ascii="Times New Roman" w:hAnsi="Times New Roman"/>
          <w:sz w:val="28"/>
          <w:szCs w:val="28"/>
        </w:rPr>
        <w:t xml:space="preserve"> 2023 года</w:t>
      </w:r>
    </w:p>
    <w:p w:rsidR="007F182A" w:rsidRPr="007F182A" w:rsidRDefault="007F182A" w:rsidP="007F182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Н</w:t>
      </w:r>
      <w:r w:rsidRPr="007F182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проект </w:t>
      </w:r>
      <w:r w:rsidRPr="007F182A">
        <w:rPr>
          <w:rFonts w:ascii="Times New Roman" w:hAnsi="Times New Roman"/>
          <w:sz w:val="28"/>
          <w:szCs w:val="28"/>
        </w:rPr>
        <w:t xml:space="preserve">решения </w:t>
      </w:r>
      <w:r>
        <w:rPr>
          <w:rFonts w:ascii="Times New Roman" w:hAnsi="Times New Roman"/>
          <w:sz w:val="28"/>
          <w:szCs w:val="28"/>
        </w:rPr>
        <w:t>Представительного Собрания Вожегодского муниципального округа</w:t>
      </w:r>
      <w:r w:rsidRPr="007F182A">
        <w:rPr>
          <w:rFonts w:ascii="Times New Roman" w:hAnsi="Times New Roman"/>
          <w:sz w:val="28"/>
          <w:szCs w:val="28"/>
        </w:rPr>
        <w:t xml:space="preserve"> «Об утверждении отчета об исполнении бюджета сельского поселения </w:t>
      </w:r>
      <w:r w:rsidR="000B3F3F">
        <w:rPr>
          <w:rFonts w:ascii="Times New Roman" w:hAnsi="Times New Roman"/>
          <w:sz w:val="28"/>
          <w:szCs w:val="28"/>
        </w:rPr>
        <w:t>Мишутинское</w:t>
      </w:r>
      <w:r w:rsidRPr="007F182A">
        <w:rPr>
          <w:rFonts w:ascii="Times New Roman" w:hAnsi="Times New Roman"/>
          <w:sz w:val="28"/>
          <w:szCs w:val="28"/>
        </w:rPr>
        <w:t xml:space="preserve"> за </w:t>
      </w:r>
      <w:r>
        <w:rPr>
          <w:rFonts w:ascii="Times New Roman" w:hAnsi="Times New Roman"/>
          <w:sz w:val="28"/>
          <w:szCs w:val="28"/>
        </w:rPr>
        <w:t>2022</w:t>
      </w:r>
      <w:r w:rsidRPr="007F182A">
        <w:rPr>
          <w:rFonts w:ascii="Times New Roman" w:hAnsi="Times New Roman"/>
          <w:sz w:val="28"/>
          <w:szCs w:val="28"/>
        </w:rPr>
        <w:t xml:space="preserve"> год»</w:t>
      </w:r>
    </w:p>
    <w:p w:rsidR="001B42AD" w:rsidRDefault="001B42AD" w:rsidP="00DF470F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Экспертиза пр</w:t>
      </w:r>
      <w:r w:rsidR="006D2862">
        <w:rPr>
          <w:rFonts w:ascii="Times New Roman" w:eastAsia="Times New Roman" w:hAnsi="Times New Roman"/>
          <w:sz w:val="28"/>
          <w:szCs w:val="28"/>
          <w:lang w:eastAsia="ru-RU"/>
        </w:rPr>
        <w:t>оведена на основании подпункта 3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</w:t>
      </w:r>
      <w:r w:rsidR="006D2862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.1. Положения о контрольно-</w:t>
      </w:r>
      <w:r w:rsidR="007F182A">
        <w:rPr>
          <w:rFonts w:ascii="Times New Roman" w:eastAsia="Times New Roman" w:hAnsi="Times New Roman"/>
          <w:sz w:val="28"/>
          <w:szCs w:val="28"/>
          <w:lang w:eastAsia="ru-RU"/>
        </w:rPr>
        <w:t>счет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ном управлении </w:t>
      </w:r>
      <w:r w:rsidR="007F182A">
        <w:rPr>
          <w:rFonts w:ascii="Times New Roman" w:eastAsia="Times New Roman" w:hAnsi="Times New Roman"/>
          <w:sz w:val="28"/>
          <w:szCs w:val="28"/>
          <w:lang w:eastAsia="ru-RU"/>
        </w:rPr>
        <w:t>Вожегодского муниципального округа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, утвержденного решением Представительного Собрания</w:t>
      </w:r>
      <w:r w:rsidR="007F182A">
        <w:rPr>
          <w:rFonts w:ascii="Times New Roman" w:eastAsia="Times New Roman" w:hAnsi="Times New Roman"/>
          <w:sz w:val="28"/>
          <w:szCs w:val="28"/>
          <w:lang w:eastAsia="ru-RU"/>
        </w:rPr>
        <w:t xml:space="preserve"> Вожегодского муниципального округа от 31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182A">
        <w:rPr>
          <w:rFonts w:ascii="Times New Roman" w:eastAsia="Times New Roman" w:hAnsi="Times New Roman"/>
          <w:sz w:val="28"/>
          <w:szCs w:val="28"/>
          <w:lang w:eastAsia="ru-RU"/>
        </w:rPr>
        <w:t>октября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182A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2 года № </w:t>
      </w:r>
      <w:r w:rsidR="007F182A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6137D" w:rsidRPr="00F6137D" w:rsidRDefault="00F6137D" w:rsidP="00F6137D">
      <w:pPr>
        <w:spacing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 результате экспертизы установлено:</w:t>
      </w:r>
    </w:p>
    <w:p w:rsidR="001B42AD" w:rsidRDefault="00F6137D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Заключение контрольно-счет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ного управления Вожегодского муниципального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округа (далее КС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У) на проект решения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Представительного Собрания Вожегодского муниципального округа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1B42AD"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0B3F3F">
        <w:rPr>
          <w:rFonts w:ascii="Times New Roman" w:hAnsi="Times New Roman"/>
          <w:sz w:val="28"/>
          <w:szCs w:val="28"/>
        </w:rPr>
        <w:t>Мишутинское</w:t>
      </w:r>
      <w:r w:rsidR="001B42AD" w:rsidRPr="001B42AD">
        <w:rPr>
          <w:rFonts w:ascii="Times New Roman" w:hAnsi="Times New Roman"/>
          <w:sz w:val="28"/>
          <w:szCs w:val="28"/>
        </w:rPr>
        <w:t xml:space="preserve"> за </w:t>
      </w:r>
      <w:r w:rsidR="001623DE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 w:rsidR="001B42AD" w:rsidRPr="001B42AD">
        <w:rPr>
          <w:rFonts w:ascii="Times New Roman" w:hAnsi="Times New Roman"/>
          <w:sz w:val="28"/>
          <w:szCs w:val="28"/>
        </w:rPr>
        <w:t xml:space="preserve"> год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>» (далее по тексту – Заключение) подготовлено в соответствии с положениями Бюджетного кодекс</w:t>
      </w:r>
      <w:r w:rsidR="003F7293">
        <w:rPr>
          <w:rFonts w:ascii="Times New Roman" w:eastAsia="Times New Roman" w:hAnsi="Times New Roman"/>
          <w:sz w:val="28"/>
          <w:szCs w:val="28"/>
          <w:lang w:eastAsia="ru-RU"/>
        </w:rPr>
        <w:t xml:space="preserve">а Российской Федерации, пункта 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D2862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оложения о бюджетном процессе в Вожегодском муниципальном округе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утвержденного решением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Представительного Собрания Вожегодского муниципального округа от 10 ноября 2022 года № 43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Вожегодском муниципальном округе</w:t>
      </w:r>
      <w:r w:rsidR="00543B0A">
        <w:rPr>
          <w:rFonts w:ascii="Times New Roman" w:eastAsia="Times New Roman" w:hAnsi="Times New Roman"/>
          <w:sz w:val="28"/>
          <w:szCs w:val="28"/>
          <w:lang w:eastAsia="ru-RU"/>
        </w:rPr>
        <w:t>» (</w:t>
      </w:r>
      <w:r w:rsidR="001238F9">
        <w:rPr>
          <w:rFonts w:ascii="Times New Roman" w:eastAsia="Times New Roman" w:hAnsi="Times New Roman"/>
          <w:sz w:val="28"/>
          <w:szCs w:val="28"/>
          <w:lang w:eastAsia="ru-RU"/>
        </w:rPr>
        <w:t xml:space="preserve">далее – Положение о </w:t>
      </w:r>
      <w:r w:rsidR="001520C2">
        <w:rPr>
          <w:rFonts w:ascii="Times New Roman" w:eastAsia="Times New Roman" w:hAnsi="Times New Roman"/>
          <w:sz w:val="28"/>
          <w:szCs w:val="28"/>
          <w:lang w:eastAsia="ru-RU"/>
        </w:rPr>
        <w:t>бюджетном процессе), пункта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8.1 Положения о контрольно-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счет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ном управлении Вожегодского муниципального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утвержденного решением Представительного Собрания Вожегодского муниципального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6D2862">
        <w:rPr>
          <w:rFonts w:ascii="Times New Roman" w:eastAsia="Times New Roman" w:hAnsi="Times New Roman"/>
          <w:sz w:val="28"/>
          <w:szCs w:val="28"/>
          <w:lang w:eastAsia="ru-RU"/>
        </w:rPr>
        <w:t xml:space="preserve"> от 31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D286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6D2862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>2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6D2862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>, иными актами законодательства Российской Федерации и Вологодской области.</w:t>
      </w:r>
    </w:p>
    <w:p w:rsidR="00DF470F" w:rsidRPr="001B42AD" w:rsidRDefault="00DF470F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решения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Представительного Собрания Вожегодского муниципального округа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0B3F3F">
        <w:rPr>
          <w:rFonts w:ascii="Times New Roman" w:hAnsi="Times New Roman"/>
          <w:sz w:val="28"/>
          <w:szCs w:val="28"/>
        </w:rPr>
        <w:t>Мишутинское</w:t>
      </w:r>
      <w:r w:rsidRPr="001B42AD">
        <w:rPr>
          <w:rFonts w:ascii="Times New Roman" w:hAnsi="Times New Roman"/>
          <w:sz w:val="28"/>
          <w:szCs w:val="28"/>
        </w:rPr>
        <w:t xml:space="preserve"> за </w:t>
      </w:r>
      <w:r w:rsidR="001623DE">
        <w:rPr>
          <w:rFonts w:ascii="Times New Roman" w:hAnsi="Times New Roman"/>
          <w:sz w:val="28"/>
          <w:szCs w:val="28"/>
        </w:rPr>
        <w:t>202</w:t>
      </w:r>
      <w:r w:rsidR="00B64203">
        <w:rPr>
          <w:rFonts w:ascii="Times New Roman" w:hAnsi="Times New Roman"/>
          <w:sz w:val="28"/>
          <w:szCs w:val="28"/>
        </w:rPr>
        <w:t>2</w:t>
      </w:r>
      <w:r w:rsidRPr="001B42AD">
        <w:rPr>
          <w:rFonts w:ascii="Times New Roman" w:hAnsi="Times New Roman"/>
          <w:sz w:val="28"/>
          <w:szCs w:val="28"/>
        </w:rPr>
        <w:t xml:space="preserve">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 в контрольно-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счет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ное управление Вожегодского муниципального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марта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2023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 Сроки, установленные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пунктом 3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264.4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Бюджетного кодекса РФ и п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унктом 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D6E96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9D6E9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Положения о бюджетном процессе, соблюдены.</w:t>
      </w:r>
    </w:p>
    <w:p w:rsidR="003D2361" w:rsidRPr="00DF470F" w:rsidRDefault="003D2361" w:rsidP="00DF470F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Организация 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и основные результаты исполнения бюджета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сельско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го поселения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0B3F3F">
        <w:rPr>
          <w:rFonts w:ascii="Times New Roman" w:hAnsi="Times New Roman"/>
          <w:b/>
          <w:sz w:val="28"/>
          <w:szCs w:val="28"/>
          <w:lang w:eastAsia="ru-RU"/>
        </w:rPr>
        <w:t>Мишутинское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за </w:t>
      </w:r>
      <w:r w:rsidR="009D6E96">
        <w:rPr>
          <w:rFonts w:ascii="Times New Roman" w:hAnsi="Times New Roman"/>
          <w:b/>
          <w:sz w:val="28"/>
          <w:szCs w:val="28"/>
          <w:lang w:eastAsia="ru-RU"/>
        </w:rPr>
        <w:t>2022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2C1F8A" w:rsidRPr="00DF470F" w:rsidRDefault="003F7293" w:rsidP="002C1F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Бюджет сельского поселения </w:t>
      </w:r>
      <w:r w:rsidR="000B3F3F">
        <w:rPr>
          <w:rFonts w:ascii="Times New Roman" w:hAnsi="Times New Roman"/>
          <w:sz w:val="28"/>
          <w:szCs w:val="28"/>
          <w:lang w:eastAsia="ru-RU"/>
        </w:rPr>
        <w:t>Мишутинское</w:t>
      </w:r>
      <w:r>
        <w:rPr>
          <w:rFonts w:ascii="Times New Roman" w:hAnsi="Times New Roman"/>
          <w:sz w:val="28"/>
          <w:szCs w:val="28"/>
          <w:lang w:eastAsia="ru-RU"/>
        </w:rPr>
        <w:t xml:space="preserve"> утвержден своевременно, до начала финансового года, р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>ешением Совета сельс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кого поселения </w:t>
      </w:r>
      <w:r w:rsidR="000B3F3F">
        <w:rPr>
          <w:rFonts w:ascii="Times New Roman" w:hAnsi="Times New Roman"/>
          <w:sz w:val="28"/>
          <w:szCs w:val="28"/>
          <w:lang w:eastAsia="ru-RU"/>
        </w:rPr>
        <w:t>Мишутинское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 от 2</w:t>
      </w:r>
      <w:r w:rsidR="000B3F3F">
        <w:rPr>
          <w:rFonts w:ascii="Times New Roman" w:hAnsi="Times New Roman"/>
          <w:sz w:val="28"/>
          <w:szCs w:val="28"/>
          <w:lang w:eastAsia="ru-RU"/>
        </w:rPr>
        <w:t>7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9D6E96">
        <w:rPr>
          <w:rFonts w:ascii="Times New Roman" w:hAnsi="Times New Roman"/>
          <w:sz w:val="28"/>
          <w:szCs w:val="28"/>
          <w:lang w:eastAsia="ru-RU"/>
        </w:rPr>
        <w:t>1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 xml:space="preserve">года 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>№</w:t>
      </w:r>
      <w:r w:rsidR="006E10BE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B3F3F">
        <w:rPr>
          <w:rFonts w:ascii="Times New Roman" w:hAnsi="Times New Roman"/>
          <w:sz w:val="28"/>
          <w:szCs w:val="28"/>
          <w:lang w:eastAsia="ru-RU"/>
        </w:rPr>
        <w:t>1</w:t>
      </w:r>
      <w:r w:rsidR="00747245">
        <w:rPr>
          <w:rFonts w:ascii="Times New Roman" w:hAnsi="Times New Roman"/>
          <w:sz w:val="28"/>
          <w:szCs w:val="28"/>
          <w:lang w:eastAsia="ru-RU"/>
        </w:rPr>
        <w:t>2</w:t>
      </w:r>
      <w:r w:rsidR="000B3F3F">
        <w:rPr>
          <w:rFonts w:ascii="Times New Roman" w:hAnsi="Times New Roman"/>
          <w:sz w:val="28"/>
          <w:szCs w:val="28"/>
          <w:lang w:eastAsia="ru-RU"/>
        </w:rPr>
        <w:t>7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«О бюджете сельско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го поселения </w:t>
      </w:r>
      <w:r w:rsidR="000B3F3F">
        <w:rPr>
          <w:rFonts w:ascii="Times New Roman" w:hAnsi="Times New Roman"/>
          <w:sz w:val="28"/>
          <w:szCs w:val="28"/>
          <w:lang w:eastAsia="ru-RU"/>
        </w:rPr>
        <w:t>Мишутинское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9D6E96">
        <w:rPr>
          <w:rFonts w:ascii="Times New Roman" w:hAnsi="Times New Roman"/>
          <w:sz w:val="28"/>
          <w:szCs w:val="28"/>
          <w:lang w:eastAsia="ru-RU"/>
        </w:rPr>
        <w:t>2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од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плановый период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9D6E96">
        <w:rPr>
          <w:rFonts w:ascii="Times New Roman" w:hAnsi="Times New Roman"/>
          <w:sz w:val="28"/>
          <w:szCs w:val="28"/>
          <w:lang w:eastAsia="ru-RU"/>
        </w:rPr>
        <w:t>3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9D6E96">
        <w:rPr>
          <w:rFonts w:ascii="Times New Roman" w:hAnsi="Times New Roman"/>
          <w:sz w:val="28"/>
          <w:szCs w:val="28"/>
          <w:lang w:eastAsia="ru-RU"/>
        </w:rPr>
        <w:t>4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годов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»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 доходам 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в сумме </w:t>
      </w:r>
      <w:r w:rsidR="000B3F3F">
        <w:rPr>
          <w:rFonts w:ascii="Times New Roman" w:hAnsi="Times New Roman"/>
          <w:sz w:val="28"/>
          <w:szCs w:val="28"/>
          <w:lang w:eastAsia="ru-RU"/>
        </w:rPr>
        <w:t>5329,9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>тыс.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>руб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лей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, расходам – </w:t>
      </w:r>
      <w:r w:rsidR="000B3F3F">
        <w:rPr>
          <w:rFonts w:ascii="Times New Roman" w:hAnsi="Times New Roman"/>
          <w:sz w:val="28"/>
          <w:szCs w:val="28"/>
          <w:lang w:eastAsia="ru-RU"/>
        </w:rPr>
        <w:t>5329,9</w:t>
      </w:r>
      <w:r w:rsidR="002C1F8A" w:rsidRPr="00DF470F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1623DE">
        <w:rPr>
          <w:rFonts w:ascii="Times New Roman" w:hAnsi="Times New Roman"/>
          <w:sz w:val="28"/>
          <w:szCs w:val="28"/>
          <w:lang w:eastAsia="ru-RU"/>
        </w:rPr>
        <w:t xml:space="preserve">, дефицит бюджета в сумме </w:t>
      </w:r>
      <w:r w:rsidR="000B3F3F">
        <w:rPr>
          <w:rFonts w:ascii="Times New Roman" w:hAnsi="Times New Roman"/>
          <w:sz w:val="28"/>
          <w:szCs w:val="28"/>
          <w:lang w:eastAsia="ru-RU"/>
        </w:rPr>
        <w:t xml:space="preserve">0,0 </w:t>
      </w:r>
      <w:r w:rsidR="002C1F8A">
        <w:rPr>
          <w:rFonts w:ascii="Times New Roman" w:hAnsi="Times New Roman"/>
          <w:sz w:val="28"/>
          <w:szCs w:val="28"/>
          <w:lang w:eastAsia="ru-RU"/>
        </w:rPr>
        <w:t>тыс. рублей.</w:t>
      </w:r>
    </w:p>
    <w:p w:rsidR="008A3E77" w:rsidRDefault="00F8191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1888" w:rsidRPr="00DF470F">
        <w:rPr>
          <w:rFonts w:ascii="Times New Roman" w:hAnsi="Times New Roman"/>
          <w:sz w:val="28"/>
          <w:szCs w:val="28"/>
          <w:lang w:eastAsia="ru-RU"/>
        </w:rPr>
        <w:t xml:space="preserve">В течение </w:t>
      </w:r>
      <w:r w:rsidR="009D6E96">
        <w:rPr>
          <w:rFonts w:ascii="Times New Roman" w:hAnsi="Times New Roman"/>
          <w:sz w:val="28"/>
          <w:szCs w:val="28"/>
          <w:lang w:eastAsia="ru-RU"/>
        </w:rPr>
        <w:t>2022</w:t>
      </w:r>
      <w:r w:rsidR="00635990" w:rsidRPr="00DF470F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принято </w:t>
      </w:r>
      <w:r w:rsidR="000B3F3F">
        <w:rPr>
          <w:rFonts w:ascii="Times New Roman" w:hAnsi="Times New Roman"/>
          <w:sz w:val="28"/>
          <w:szCs w:val="28"/>
          <w:lang w:eastAsia="ru-RU"/>
        </w:rPr>
        <w:t>2</w:t>
      </w:r>
      <w:r w:rsidR="009D6E96">
        <w:rPr>
          <w:rFonts w:ascii="Times New Roman" w:hAnsi="Times New Roman"/>
          <w:sz w:val="28"/>
          <w:szCs w:val="28"/>
          <w:lang w:eastAsia="ru-RU"/>
        </w:rPr>
        <w:t xml:space="preserve"> решения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Совета сельского поселения </w:t>
      </w:r>
      <w:r w:rsidR="000B3F3F">
        <w:rPr>
          <w:rFonts w:ascii="Times New Roman" w:hAnsi="Times New Roman"/>
          <w:sz w:val="28"/>
          <w:szCs w:val="28"/>
          <w:lang w:eastAsia="ru-RU"/>
        </w:rPr>
        <w:t>Мишутинское</w:t>
      </w:r>
      <w:r w:rsidR="009D6E96">
        <w:rPr>
          <w:rFonts w:ascii="Times New Roman" w:hAnsi="Times New Roman"/>
          <w:sz w:val="28"/>
          <w:szCs w:val="28"/>
          <w:lang w:eastAsia="ru-RU"/>
        </w:rPr>
        <w:t xml:space="preserve"> и 2 решения Представительного Собрания Вожегодского муниципального округа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, изменяющих и дополняющих показатели бюджета </w:t>
      </w:r>
      <w:r w:rsidR="003F370F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поселения. Последние поправки в бюджет были внесены </w:t>
      </w:r>
      <w:r w:rsidR="000B3F3F">
        <w:rPr>
          <w:rFonts w:ascii="Times New Roman" w:hAnsi="Times New Roman"/>
          <w:sz w:val="28"/>
          <w:szCs w:val="28"/>
          <w:lang w:eastAsia="ru-RU"/>
        </w:rPr>
        <w:t>15</w:t>
      </w:r>
      <w:r w:rsidR="001238F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декабря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9D6E96">
        <w:rPr>
          <w:rFonts w:ascii="Times New Roman" w:hAnsi="Times New Roman"/>
          <w:sz w:val="28"/>
          <w:szCs w:val="28"/>
          <w:lang w:eastAsia="ru-RU"/>
        </w:rPr>
        <w:t>2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года, что не противоречит требованиям бюджетного законодательства.</w:t>
      </w:r>
    </w:p>
    <w:p w:rsidR="003F370F" w:rsidRPr="00BD0CD3" w:rsidRDefault="003F370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окончательном варианте решения о бюджете доход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ы утверждены в объеме – </w:t>
      </w:r>
      <w:r w:rsidR="000B3F3F">
        <w:rPr>
          <w:rFonts w:ascii="Times New Roman" w:hAnsi="Times New Roman"/>
          <w:sz w:val="28"/>
          <w:szCs w:val="28"/>
          <w:lang w:eastAsia="ru-RU"/>
        </w:rPr>
        <w:t>6825,9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 тыс. рублей, расходы – </w:t>
      </w:r>
      <w:r w:rsidR="000B3F3F">
        <w:rPr>
          <w:rFonts w:ascii="Times New Roman" w:hAnsi="Times New Roman"/>
          <w:sz w:val="28"/>
          <w:szCs w:val="28"/>
          <w:lang w:eastAsia="ru-RU"/>
        </w:rPr>
        <w:t>7110,6</w:t>
      </w:r>
      <w:r w:rsidR="00B71BA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тыс. рублей, дефицит – </w:t>
      </w:r>
      <w:r w:rsidR="000B3F3F">
        <w:rPr>
          <w:rFonts w:ascii="Times New Roman" w:hAnsi="Times New Roman"/>
          <w:sz w:val="28"/>
          <w:szCs w:val="28"/>
          <w:lang w:eastAsia="ru-RU"/>
        </w:rPr>
        <w:t>284,7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DD0CF8">
        <w:rPr>
          <w:rFonts w:ascii="Times New Roman" w:hAnsi="Times New Roman"/>
          <w:sz w:val="28"/>
          <w:szCs w:val="28"/>
        </w:rPr>
        <w:t xml:space="preserve">Исполнение основных характеристик бюджета сельского поселения </w:t>
      </w:r>
      <w:r w:rsidR="000B3F3F">
        <w:rPr>
          <w:rFonts w:ascii="Times New Roman" w:hAnsi="Times New Roman"/>
          <w:sz w:val="28"/>
          <w:szCs w:val="28"/>
        </w:rPr>
        <w:t>Мишутинское</w:t>
      </w:r>
      <w:r w:rsidRPr="00DD0CF8">
        <w:rPr>
          <w:rFonts w:ascii="Times New Roman" w:hAnsi="Times New Roman"/>
          <w:sz w:val="28"/>
          <w:szCs w:val="28"/>
        </w:rPr>
        <w:t xml:space="preserve"> за </w:t>
      </w:r>
      <w:r w:rsidR="001623DE">
        <w:rPr>
          <w:rFonts w:ascii="Times New Roman" w:hAnsi="Times New Roman"/>
          <w:sz w:val="28"/>
          <w:szCs w:val="28"/>
        </w:rPr>
        <w:t>202</w:t>
      </w:r>
      <w:r w:rsidR="009D6E96">
        <w:rPr>
          <w:rFonts w:ascii="Times New Roman" w:hAnsi="Times New Roman"/>
          <w:sz w:val="28"/>
          <w:szCs w:val="28"/>
        </w:rPr>
        <w:t>2</w:t>
      </w:r>
      <w:r w:rsidRPr="00DD0CF8">
        <w:rPr>
          <w:rFonts w:ascii="Times New Roman" w:hAnsi="Times New Roman"/>
          <w:sz w:val="28"/>
          <w:szCs w:val="28"/>
        </w:rPr>
        <w:t xml:space="preserve"> год характеризуется данными Таблицы № 1.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Таблица № 1                                                                                         </w:t>
      </w:r>
      <w:proofErr w:type="gramStart"/>
      <w:r w:rsidRPr="00DD0CF8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Pr="00DD0CF8">
        <w:rPr>
          <w:rFonts w:ascii="Times New Roman" w:hAnsi="Times New Roman"/>
          <w:sz w:val="28"/>
          <w:szCs w:val="28"/>
        </w:rPr>
        <w:t>тыс. руб.)</w:t>
      </w:r>
      <w:r w:rsidRPr="00DD0CF8">
        <w:rPr>
          <w:rFonts w:ascii="Times New Roman" w:hAnsi="Times New Roman"/>
          <w:b/>
          <w:sz w:val="28"/>
          <w:szCs w:val="28"/>
        </w:rPr>
        <w:t xml:space="preserve">              </w:t>
      </w:r>
    </w:p>
    <w:p w:rsidR="00DD0CF8" w:rsidRPr="00DD0CF8" w:rsidRDefault="00DD0CF8" w:rsidP="00DD0CF8">
      <w:pPr>
        <w:tabs>
          <w:tab w:val="center" w:pos="5032"/>
        </w:tabs>
        <w:spacing w:line="240" w:lineRule="auto"/>
        <w:contextualSpacing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762"/>
        <w:gridCol w:w="1418"/>
        <w:gridCol w:w="1395"/>
        <w:gridCol w:w="1538"/>
      </w:tblGrid>
      <w:tr w:rsidR="00DD0CF8" w:rsidRPr="00DD0CF8" w:rsidTr="004A7173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0B3F3F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Утверждено на </w:t>
            </w:r>
            <w:r w:rsidR="001623DE">
              <w:rPr>
                <w:rFonts w:ascii="Times New Roman" w:hAnsi="Times New Roman"/>
              </w:rPr>
              <w:t>202</w:t>
            </w:r>
            <w:r w:rsidR="00041E4D">
              <w:rPr>
                <w:rFonts w:ascii="Times New Roman" w:hAnsi="Times New Roman"/>
              </w:rPr>
              <w:t xml:space="preserve">2 год Решение от </w:t>
            </w:r>
            <w:r w:rsidR="000B3F3F">
              <w:rPr>
                <w:rFonts w:ascii="Times New Roman" w:hAnsi="Times New Roman"/>
              </w:rPr>
              <w:t>15</w:t>
            </w:r>
            <w:r w:rsidRPr="00DD0CF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  <w:r w:rsidRPr="00DD0CF8">
              <w:rPr>
                <w:rFonts w:ascii="Times New Roman" w:hAnsi="Times New Roman"/>
              </w:rPr>
              <w:t>2.</w:t>
            </w:r>
            <w:r w:rsidR="009D6E96">
              <w:rPr>
                <w:rFonts w:ascii="Times New Roman" w:hAnsi="Times New Roman"/>
              </w:rPr>
              <w:t xml:space="preserve">2022 года № </w:t>
            </w:r>
            <w:r w:rsidR="000B3F3F">
              <w:rPr>
                <w:rFonts w:ascii="Times New Roman" w:hAnsi="Times New Roman"/>
              </w:rPr>
              <w:t>68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DD0CF8" w:rsidP="009D6E96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Исполнено за </w:t>
            </w:r>
            <w:r w:rsidR="001623DE">
              <w:rPr>
                <w:rFonts w:ascii="Times New Roman" w:hAnsi="Times New Roman"/>
              </w:rPr>
              <w:t>202</w:t>
            </w:r>
            <w:r w:rsidR="009D6E96">
              <w:rPr>
                <w:rFonts w:ascii="Times New Roman" w:hAnsi="Times New Roman"/>
              </w:rPr>
              <w:t>2</w:t>
            </w:r>
            <w:r w:rsidRPr="00DD0CF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Удельный вес (% от исполнения)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9D6E96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Процент исполнения бюджетных назначений за </w:t>
            </w:r>
            <w:r w:rsidR="001623DE">
              <w:rPr>
                <w:rFonts w:ascii="Times New Roman" w:hAnsi="Times New Roman"/>
              </w:rPr>
              <w:t>202</w:t>
            </w:r>
            <w:r w:rsidR="009D6E96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</w:tr>
      <w:tr w:rsidR="00DD0CF8" w:rsidRPr="00DD0CF8" w:rsidTr="004A7173">
        <w:trPr>
          <w:trHeight w:val="403"/>
        </w:trPr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Налоговые и неналоговые доходы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0B3F3F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81,0</w:t>
            </w:r>
          </w:p>
        </w:tc>
        <w:tc>
          <w:tcPr>
            <w:tcW w:w="1418" w:type="dxa"/>
            <w:shd w:val="clear" w:color="auto" w:fill="auto"/>
          </w:tcPr>
          <w:p w:rsidR="00DD0CF8" w:rsidRPr="00C7048A" w:rsidRDefault="000B3F3F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90,1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0B3F3F" w:rsidP="00C7048A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0B3F3F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111,2</w:t>
            </w:r>
          </w:p>
        </w:tc>
      </w:tr>
      <w:tr w:rsidR="00DD0CF8" w:rsidRPr="00DD0CF8" w:rsidTr="004A7173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 Безвозмездные поступления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0B3F3F" w:rsidP="001623DE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6744,9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0B3F3F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6756,5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0B3F3F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98,7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0B3F3F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100,2</w:t>
            </w:r>
          </w:p>
        </w:tc>
      </w:tr>
      <w:tr w:rsidR="00DD0CF8" w:rsidRPr="00DD0CF8" w:rsidTr="004A7173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доходов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0B3F3F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6825,9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0B3F3F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6846,6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0B3F3F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100,3</w:t>
            </w:r>
          </w:p>
        </w:tc>
      </w:tr>
      <w:tr w:rsidR="00DD0CF8" w:rsidRPr="00DD0CF8" w:rsidTr="004A7173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расходов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0B3F3F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7110,6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0B3F3F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7002,6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0B3F3F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98,5</w:t>
            </w:r>
          </w:p>
        </w:tc>
      </w:tr>
      <w:tr w:rsidR="00DD0CF8" w:rsidRPr="00DD0CF8" w:rsidTr="004A7173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Дефицит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0B3F3F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-284,7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0B3F3F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-156,0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</w:tr>
      <w:tr w:rsidR="00DD0CF8" w:rsidRPr="00DD0CF8" w:rsidTr="004A7173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Профицит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DD0CF8" w:rsidRPr="00DD0CF8" w:rsidRDefault="000B3F3F" w:rsidP="002C1F8A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</w:tr>
    </w:tbl>
    <w:p w:rsidR="00EB40A7" w:rsidRDefault="00EB40A7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По данным годового отчета бюджет сельского поселения за </w:t>
      </w:r>
      <w:r w:rsidR="001623DE">
        <w:rPr>
          <w:rFonts w:ascii="Times New Roman" w:hAnsi="Times New Roman"/>
          <w:kern w:val="1"/>
          <w:sz w:val="28"/>
          <w:szCs w:val="28"/>
        </w:rPr>
        <w:t>202</w:t>
      </w:r>
      <w:r w:rsidR="009D6E96">
        <w:rPr>
          <w:rFonts w:ascii="Times New Roman" w:hAnsi="Times New Roman"/>
          <w:kern w:val="1"/>
          <w:sz w:val="28"/>
          <w:szCs w:val="28"/>
        </w:rPr>
        <w:t>2</w:t>
      </w:r>
      <w:r>
        <w:rPr>
          <w:rFonts w:ascii="Times New Roman" w:hAnsi="Times New Roman"/>
          <w:kern w:val="1"/>
          <w:sz w:val="28"/>
          <w:szCs w:val="28"/>
        </w:rPr>
        <w:t xml:space="preserve"> год испо</w:t>
      </w:r>
      <w:r w:rsidR="002C1F8A">
        <w:rPr>
          <w:rFonts w:ascii="Times New Roman" w:hAnsi="Times New Roman"/>
          <w:kern w:val="1"/>
          <w:sz w:val="28"/>
          <w:szCs w:val="28"/>
        </w:rPr>
        <w:t xml:space="preserve">лнен по доходам в сумме </w:t>
      </w:r>
      <w:r w:rsidR="000B3F3F">
        <w:rPr>
          <w:rFonts w:ascii="Times New Roman" w:hAnsi="Times New Roman"/>
          <w:kern w:val="1"/>
          <w:sz w:val="28"/>
          <w:szCs w:val="28"/>
        </w:rPr>
        <w:t>6846,6</w:t>
      </w:r>
      <w:r w:rsidR="00B173CE">
        <w:rPr>
          <w:rFonts w:ascii="Times New Roman" w:hAnsi="Times New Roman"/>
          <w:kern w:val="1"/>
          <w:sz w:val="28"/>
          <w:szCs w:val="28"/>
        </w:rPr>
        <w:t xml:space="preserve"> тыс. рублей или на </w:t>
      </w:r>
      <w:r w:rsidR="001238F9">
        <w:rPr>
          <w:rFonts w:ascii="Times New Roman" w:hAnsi="Times New Roman"/>
          <w:kern w:val="1"/>
          <w:sz w:val="28"/>
          <w:szCs w:val="28"/>
        </w:rPr>
        <w:t>100,</w:t>
      </w:r>
      <w:r w:rsidR="000B3F3F">
        <w:rPr>
          <w:rFonts w:ascii="Times New Roman" w:hAnsi="Times New Roman"/>
          <w:kern w:val="1"/>
          <w:sz w:val="28"/>
          <w:szCs w:val="28"/>
        </w:rPr>
        <w:t>3</w:t>
      </w:r>
      <w:r w:rsidR="002C1F8A">
        <w:rPr>
          <w:rFonts w:ascii="Times New Roman" w:hAnsi="Times New Roman"/>
          <w:kern w:val="1"/>
          <w:sz w:val="28"/>
          <w:szCs w:val="28"/>
        </w:rPr>
        <w:t xml:space="preserve"> %; по расходам в сумме </w:t>
      </w:r>
      <w:r w:rsidR="000B3F3F">
        <w:rPr>
          <w:rFonts w:ascii="Times New Roman" w:hAnsi="Times New Roman"/>
          <w:kern w:val="1"/>
          <w:sz w:val="28"/>
          <w:szCs w:val="28"/>
        </w:rPr>
        <w:t>7002,6</w:t>
      </w:r>
      <w:r w:rsidR="00D122AD">
        <w:rPr>
          <w:rFonts w:ascii="Times New Roman" w:hAnsi="Times New Roman"/>
          <w:kern w:val="1"/>
          <w:sz w:val="28"/>
          <w:szCs w:val="28"/>
        </w:rPr>
        <w:t xml:space="preserve"> тыс. рублей или </w:t>
      </w:r>
      <w:r w:rsidR="00041E4D">
        <w:rPr>
          <w:rFonts w:ascii="Times New Roman" w:hAnsi="Times New Roman"/>
          <w:kern w:val="1"/>
          <w:sz w:val="28"/>
          <w:szCs w:val="28"/>
        </w:rPr>
        <w:t>9</w:t>
      </w:r>
      <w:r w:rsidR="000B3F3F">
        <w:rPr>
          <w:rFonts w:ascii="Times New Roman" w:hAnsi="Times New Roman"/>
          <w:kern w:val="1"/>
          <w:sz w:val="28"/>
          <w:szCs w:val="28"/>
        </w:rPr>
        <w:t>8,5</w:t>
      </w:r>
      <w:r>
        <w:rPr>
          <w:rFonts w:ascii="Times New Roman" w:hAnsi="Times New Roman"/>
          <w:kern w:val="1"/>
          <w:sz w:val="28"/>
          <w:szCs w:val="28"/>
        </w:rPr>
        <w:t xml:space="preserve"> % к утвержденным назначениям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. Бюджет сельского поселения </w:t>
      </w:r>
      <w:r w:rsidR="000B3F3F">
        <w:rPr>
          <w:rFonts w:ascii="Times New Roman" w:hAnsi="Times New Roman"/>
          <w:kern w:val="1"/>
          <w:sz w:val="28"/>
          <w:szCs w:val="28"/>
        </w:rPr>
        <w:t>Мишутинское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и</w:t>
      </w:r>
      <w:r w:rsidR="000B3F3F">
        <w:rPr>
          <w:rFonts w:ascii="Times New Roman" w:hAnsi="Times New Roman"/>
          <w:kern w:val="1"/>
          <w:sz w:val="28"/>
          <w:szCs w:val="28"/>
        </w:rPr>
        <w:t>сполнен с де</w:t>
      </w:r>
      <w:r w:rsidR="00D122AD">
        <w:rPr>
          <w:rFonts w:ascii="Times New Roman" w:hAnsi="Times New Roman"/>
          <w:kern w:val="1"/>
          <w:sz w:val="28"/>
          <w:szCs w:val="28"/>
        </w:rPr>
        <w:t xml:space="preserve">фицитом в сумме </w:t>
      </w:r>
      <w:r w:rsidR="000B3F3F">
        <w:rPr>
          <w:rFonts w:ascii="Times New Roman" w:hAnsi="Times New Roman"/>
          <w:kern w:val="1"/>
          <w:sz w:val="28"/>
          <w:szCs w:val="28"/>
        </w:rPr>
        <w:t>156,0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тыс. рублей.</w:t>
      </w:r>
    </w:p>
    <w:p w:rsidR="00DF17DC" w:rsidRDefault="00DF17DC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</w:p>
    <w:p w:rsidR="004F7CB1" w:rsidRPr="00DF17DC" w:rsidRDefault="00DF17DC" w:rsidP="00DF17DC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доходной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0B3F3F">
        <w:rPr>
          <w:rFonts w:ascii="Times New Roman" w:hAnsi="Times New Roman"/>
          <w:b/>
          <w:sz w:val="28"/>
          <w:szCs w:val="28"/>
          <w:lang w:eastAsia="ru-RU"/>
        </w:rPr>
        <w:t>Мишутинское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за </w:t>
      </w:r>
      <w:r w:rsidR="009D6E96">
        <w:rPr>
          <w:rFonts w:ascii="Times New Roman" w:hAnsi="Times New Roman"/>
          <w:b/>
          <w:sz w:val="28"/>
          <w:szCs w:val="28"/>
          <w:lang w:eastAsia="ru-RU"/>
        </w:rPr>
        <w:t>2022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>Классификация доходов бюджета соответствует классификации доходов установленной БК РФ.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Структура доходной части бюджета сельского поселения состоит из двух крупных блоков: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1. налоговые и неналоговые поступления;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2. безвозмездные поступления от других уровней бюджетов                  </w:t>
      </w:r>
    </w:p>
    <w:p w:rsidR="004F7CB1" w:rsidRPr="00DF17DC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Таблица № 2</w:t>
      </w:r>
      <w:r w:rsidR="004F7CB1" w:rsidRPr="00DF17D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Динамика доходной части бюджета сельского поселения </w:t>
      </w:r>
      <w:r w:rsidR="000B3F3F">
        <w:rPr>
          <w:rFonts w:ascii="Times New Roman" w:hAnsi="Times New Roman"/>
          <w:b/>
          <w:sz w:val="28"/>
          <w:szCs w:val="28"/>
          <w:lang w:eastAsia="ru-RU"/>
        </w:rPr>
        <w:t>Мишутинское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</w:tcPr>
          <w:p w:rsidR="004F7CB1" w:rsidRPr="00BD0CD3" w:rsidRDefault="0046749C" w:rsidP="009D6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Бюджет на начало </w:t>
            </w:r>
            <w:r w:rsidR="001623DE">
              <w:rPr>
                <w:rFonts w:ascii="Times New Roman" w:hAnsi="Times New Roman"/>
                <w:sz w:val="26"/>
                <w:szCs w:val="26"/>
                <w:lang w:eastAsia="ru-RU"/>
              </w:rPr>
              <w:t>202</w:t>
            </w:r>
            <w:r w:rsidR="009D6E96"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4F7CB1"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г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>ода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Фактически исполненные ф.0503117 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Доходы, всего</w:t>
            </w:r>
          </w:p>
        </w:tc>
        <w:tc>
          <w:tcPr>
            <w:tcW w:w="3115" w:type="dxa"/>
          </w:tcPr>
          <w:p w:rsidR="004F7CB1" w:rsidRPr="00BD0CD3" w:rsidRDefault="000B3F3F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5329,9</w:t>
            </w:r>
          </w:p>
        </w:tc>
        <w:tc>
          <w:tcPr>
            <w:tcW w:w="3115" w:type="dxa"/>
          </w:tcPr>
          <w:p w:rsidR="004F7CB1" w:rsidRPr="00C31625" w:rsidRDefault="000B3F3F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6825,9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3115" w:type="dxa"/>
          </w:tcPr>
          <w:p w:rsidR="004F7CB1" w:rsidRPr="00BD0CD3" w:rsidRDefault="000B3F3F" w:rsidP="00110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81,0</w:t>
            </w:r>
          </w:p>
        </w:tc>
        <w:tc>
          <w:tcPr>
            <w:tcW w:w="3115" w:type="dxa"/>
          </w:tcPr>
          <w:p w:rsidR="004F7CB1" w:rsidRPr="00C31625" w:rsidRDefault="000B3F3F" w:rsidP="00BE6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90,1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</w:t>
            </w:r>
            <w:proofErr w:type="gramEnd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C31625" w:rsidRDefault="000B3F3F" w:rsidP="00041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+9</w:t>
            </w:r>
            <w:r w:rsidR="00110259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,1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</w:tcPr>
          <w:p w:rsidR="004F7CB1" w:rsidRPr="00BD0CD3" w:rsidRDefault="000B3F3F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5248,9</w:t>
            </w:r>
          </w:p>
        </w:tc>
        <w:tc>
          <w:tcPr>
            <w:tcW w:w="3115" w:type="dxa"/>
          </w:tcPr>
          <w:p w:rsidR="004F7CB1" w:rsidRPr="00C31625" w:rsidRDefault="000B3F3F" w:rsidP="0012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6756,5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C31625" w:rsidRDefault="000B3F3F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+1507,7</w:t>
            </w:r>
          </w:p>
        </w:tc>
      </w:tr>
    </w:tbl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</w:t>
      </w:r>
    </w:p>
    <w:p w:rsidR="004F7CB1" w:rsidRPr="000E4207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Анализ доходной части бюджета в части налоговых и неналоговых доходов, позволяет говорить 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не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точно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м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прогнозировани</w:t>
      </w:r>
      <w:r w:rsidR="00D22E4E" w:rsidRPr="000E4207">
        <w:rPr>
          <w:rFonts w:ascii="Times New Roman" w:hAnsi="Times New Roman"/>
          <w:sz w:val="28"/>
          <w:szCs w:val="28"/>
          <w:lang w:eastAsia="ru-RU"/>
        </w:rPr>
        <w:t>и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, в виду того, что отклонения </w:t>
      </w:r>
      <w:r w:rsidRPr="000E4207">
        <w:rPr>
          <w:rFonts w:ascii="Times New Roman" w:hAnsi="Times New Roman"/>
          <w:sz w:val="28"/>
          <w:szCs w:val="28"/>
          <w:lang w:eastAsia="ru-RU"/>
        </w:rPr>
        <w:lastRenderedPageBreak/>
        <w:t>от утвержденного первоначального бюджета по итогам года, составляют</w:t>
      </w:r>
      <w:r w:rsidR="00427B2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B3F3F">
        <w:rPr>
          <w:rFonts w:ascii="Times New Roman" w:hAnsi="Times New Roman"/>
          <w:sz w:val="28"/>
          <w:szCs w:val="28"/>
          <w:lang w:eastAsia="ru-RU"/>
        </w:rPr>
        <w:t>9</w:t>
      </w:r>
      <w:r w:rsidR="001238F9">
        <w:rPr>
          <w:rFonts w:ascii="Times New Roman" w:hAnsi="Times New Roman"/>
          <w:sz w:val="28"/>
          <w:szCs w:val="28"/>
          <w:lang w:eastAsia="ru-RU"/>
        </w:rPr>
        <w:t>,1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при факти</w:t>
      </w:r>
      <w:r w:rsidR="003B4DBD" w:rsidRPr="000E4207">
        <w:rPr>
          <w:rFonts w:ascii="Times New Roman" w:hAnsi="Times New Roman"/>
          <w:sz w:val="28"/>
          <w:szCs w:val="28"/>
          <w:lang w:eastAsia="ru-RU"/>
        </w:rPr>
        <w:t>ч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еском годовом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исполнении </w:t>
      </w:r>
      <w:r w:rsidR="000B3F3F">
        <w:rPr>
          <w:rFonts w:ascii="Times New Roman" w:hAnsi="Times New Roman"/>
          <w:sz w:val="28"/>
          <w:szCs w:val="28"/>
          <w:lang w:eastAsia="ru-RU"/>
        </w:rPr>
        <w:t>90</w:t>
      </w:r>
      <w:r w:rsidR="00110259">
        <w:rPr>
          <w:rFonts w:ascii="Times New Roman" w:hAnsi="Times New Roman"/>
          <w:sz w:val="28"/>
          <w:szCs w:val="28"/>
          <w:lang w:eastAsia="ru-RU"/>
        </w:rPr>
        <w:t>,1</w:t>
      </w:r>
      <w:r w:rsidR="00022FF8" w:rsidRPr="000E4207">
        <w:rPr>
          <w:rFonts w:ascii="Times New Roman" w:hAnsi="Times New Roman"/>
          <w:sz w:val="28"/>
          <w:szCs w:val="28"/>
          <w:lang w:eastAsia="ru-RU"/>
        </w:rPr>
        <w:t xml:space="preserve"> тыс. руб. </w:t>
      </w:r>
    </w:p>
    <w:p w:rsidR="0046749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По «Безвозмездным поступлениям» при плане </w:t>
      </w:r>
      <w:r w:rsidR="000B3F3F">
        <w:rPr>
          <w:rFonts w:ascii="Times New Roman" w:hAnsi="Times New Roman"/>
          <w:sz w:val="28"/>
          <w:szCs w:val="28"/>
          <w:lang w:eastAsia="ru-RU"/>
        </w:rPr>
        <w:t>5248,9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фактическое исполнение составило </w:t>
      </w:r>
      <w:r w:rsidR="000B3F3F">
        <w:rPr>
          <w:rFonts w:ascii="Times New Roman" w:hAnsi="Times New Roman"/>
          <w:sz w:val="28"/>
          <w:szCs w:val="28"/>
          <w:lang w:eastAsia="ru-RU"/>
        </w:rPr>
        <w:t>6756,5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тыс. ру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б</w:t>
      </w:r>
      <w:r w:rsidR="000E4207">
        <w:rPr>
          <w:rFonts w:ascii="Times New Roman" w:hAnsi="Times New Roman"/>
          <w:sz w:val="28"/>
          <w:szCs w:val="28"/>
          <w:lang w:eastAsia="ru-RU"/>
        </w:rPr>
        <w:t>лей.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570AB" w:rsidRDefault="002570AB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налоговым и неналоговым доходам бюджет сельского поселения з</w:t>
      </w:r>
      <w:r w:rsidR="00D122AD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1623DE" w:rsidRPr="00326AA2">
        <w:rPr>
          <w:rFonts w:ascii="Times New Roman" w:hAnsi="Times New Roman"/>
          <w:sz w:val="28"/>
          <w:szCs w:val="28"/>
          <w:lang w:eastAsia="ru-RU"/>
        </w:rPr>
        <w:t>202</w:t>
      </w:r>
      <w:r w:rsidR="00C149FF" w:rsidRPr="00326AA2">
        <w:rPr>
          <w:rFonts w:ascii="Times New Roman" w:hAnsi="Times New Roman"/>
          <w:sz w:val="28"/>
          <w:szCs w:val="28"/>
          <w:lang w:eastAsia="ru-RU"/>
        </w:rPr>
        <w:t>2</w:t>
      </w:r>
      <w:r w:rsidR="00D122AD" w:rsidRPr="00326AA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122AD">
        <w:rPr>
          <w:rFonts w:ascii="Times New Roman" w:hAnsi="Times New Roman"/>
          <w:sz w:val="28"/>
          <w:szCs w:val="28"/>
          <w:lang w:eastAsia="ru-RU"/>
        </w:rPr>
        <w:t xml:space="preserve">год исполнен в сумме </w:t>
      </w:r>
      <w:r w:rsidR="000B3F3F">
        <w:rPr>
          <w:rFonts w:ascii="Times New Roman" w:hAnsi="Times New Roman"/>
          <w:sz w:val="28"/>
          <w:szCs w:val="28"/>
          <w:lang w:eastAsia="ru-RU"/>
        </w:rPr>
        <w:t>90,1</w:t>
      </w:r>
      <w:r w:rsidR="00BE6E82">
        <w:rPr>
          <w:rFonts w:ascii="Times New Roman" w:hAnsi="Times New Roman"/>
          <w:sz w:val="28"/>
          <w:szCs w:val="28"/>
          <w:lang w:eastAsia="ru-RU"/>
        </w:rPr>
        <w:t xml:space="preserve"> тыс. рублей (</w:t>
      </w:r>
      <w:r w:rsidR="00110259">
        <w:rPr>
          <w:rFonts w:ascii="Times New Roman" w:hAnsi="Times New Roman"/>
          <w:sz w:val="28"/>
          <w:szCs w:val="28"/>
          <w:lang w:eastAsia="ru-RU"/>
        </w:rPr>
        <w:t>11</w:t>
      </w:r>
      <w:r w:rsidR="000B3F3F">
        <w:rPr>
          <w:rFonts w:ascii="Times New Roman" w:hAnsi="Times New Roman"/>
          <w:sz w:val="28"/>
          <w:szCs w:val="28"/>
          <w:lang w:eastAsia="ru-RU"/>
        </w:rPr>
        <w:t>1</w:t>
      </w:r>
      <w:r w:rsidR="00110259">
        <w:rPr>
          <w:rFonts w:ascii="Times New Roman" w:hAnsi="Times New Roman"/>
          <w:sz w:val="28"/>
          <w:szCs w:val="28"/>
          <w:lang w:eastAsia="ru-RU"/>
        </w:rPr>
        <w:t>,</w:t>
      </w:r>
      <w:r w:rsidR="000B3F3F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% от утвержденных назначений), их у</w:t>
      </w:r>
      <w:r w:rsidR="00BE6E82">
        <w:rPr>
          <w:rFonts w:ascii="Times New Roman" w:hAnsi="Times New Roman"/>
          <w:sz w:val="28"/>
          <w:szCs w:val="28"/>
          <w:lang w:eastAsia="ru-RU"/>
        </w:rPr>
        <w:t>д</w:t>
      </w:r>
      <w:r w:rsidR="00C31625">
        <w:rPr>
          <w:rFonts w:ascii="Times New Roman" w:hAnsi="Times New Roman"/>
          <w:sz w:val="28"/>
          <w:szCs w:val="28"/>
          <w:lang w:eastAsia="ru-RU"/>
        </w:rPr>
        <w:t xml:space="preserve">ельный вес в доходах бюджета </w:t>
      </w:r>
      <w:r w:rsidR="000B3F3F">
        <w:rPr>
          <w:rFonts w:ascii="Times New Roman" w:hAnsi="Times New Roman"/>
          <w:sz w:val="28"/>
          <w:szCs w:val="28"/>
          <w:lang w:eastAsia="ru-RU"/>
        </w:rPr>
        <w:t>1,3</w:t>
      </w:r>
      <w:r>
        <w:rPr>
          <w:rFonts w:ascii="Times New Roman" w:hAnsi="Times New Roman"/>
          <w:sz w:val="28"/>
          <w:szCs w:val="28"/>
          <w:lang w:eastAsia="ru-RU"/>
        </w:rPr>
        <w:t xml:space="preserve"> %. Исполнение по налоговым и неналоговым, в том числе по видам: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8"/>
        <w:gridCol w:w="1878"/>
        <w:gridCol w:w="1922"/>
        <w:gridCol w:w="1522"/>
        <w:gridCol w:w="1558"/>
      </w:tblGrid>
      <w:tr w:rsidR="002570AB" w:rsidRPr="00BD0CD3" w:rsidTr="000B3F3F">
        <w:tc>
          <w:tcPr>
            <w:tcW w:w="2748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доходного источника</w:t>
            </w:r>
          </w:p>
        </w:tc>
        <w:tc>
          <w:tcPr>
            <w:tcW w:w="1878" w:type="dxa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Утвержденные бюджетные назначения</w:t>
            </w:r>
          </w:p>
        </w:tc>
        <w:tc>
          <w:tcPr>
            <w:tcW w:w="1922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Исполненные бюджетные назначения</w:t>
            </w:r>
          </w:p>
        </w:tc>
        <w:tc>
          <w:tcPr>
            <w:tcW w:w="1522" w:type="dxa"/>
          </w:tcPr>
          <w:p w:rsidR="002570AB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 исполнения</w:t>
            </w:r>
          </w:p>
        </w:tc>
        <w:tc>
          <w:tcPr>
            <w:tcW w:w="1558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Структура доходов </w:t>
            </w:r>
            <w:r w:rsidR="00C149F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</w:t>
            </w: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г.</w:t>
            </w:r>
          </w:p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</w:tr>
      <w:tr w:rsidR="002570AB" w:rsidRPr="00BD0CD3" w:rsidTr="000B3F3F">
        <w:trPr>
          <w:trHeight w:val="234"/>
        </w:trPr>
        <w:tc>
          <w:tcPr>
            <w:tcW w:w="2748" w:type="dxa"/>
            <w:shd w:val="clear" w:color="auto" w:fill="auto"/>
          </w:tcPr>
          <w:p w:rsidR="002570AB" w:rsidRPr="00BD0CD3" w:rsidRDefault="002570AB" w:rsidP="004C1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1878" w:type="dxa"/>
          </w:tcPr>
          <w:p w:rsidR="002570AB" w:rsidRPr="00BD0CD3" w:rsidRDefault="000B3F3F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17,0</w:t>
            </w:r>
          </w:p>
        </w:tc>
        <w:tc>
          <w:tcPr>
            <w:tcW w:w="1922" w:type="dxa"/>
            <w:shd w:val="clear" w:color="auto" w:fill="auto"/>
          </w:tcPr>
          <w:p w:rsidR="002570AB" w:rsidRPr="00BD0CD3" w:rsidRDefault="000B3F3F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17,4</w:t>
            </w:r>
          </w:p>
        </w:tc>
        <w:tc>
          <w:tcPr>
            <w:tcW w:w="1522" w:type="dxa"/>
          </w:tcPr>
          <w:p w:rsidR="002570AB" w:rsidRDefault="000B3F3F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102,4</w:t>
            </w:r>
          </w:p>
        </w:tc>
        <w:tc>
          <w:tcPr>
            <w:tcW w:w="1558" w:type="dxa"/>
            <w:shd w:val="clear" w:color="auto" w:fill="auto"/>
          </w:tcPr>
          <w:p w:rsidR="002570AB" w:rsidRPr="00BD0CD3" w:rsidRDefault="004A7173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19,3</w:t>
            </w:r>
          </w:p>
        </w:tc>
      </w:tr>
      <w:tr w:rsidR="002570AB" w:rsidRPr="00BD0CD3" w:rsidTr="000B3F3F">
        <w:tc>
          <w:tcPr>
            <w:tcW w:w="2748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1878" w:type="dxa"/>
          </w:tcPr>
          <w:p w:rsidR="002570AB" w:rsidRPr="00BD0CD3" w:rsidRDefault="000B3F3F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15,0</w:t>
            </w:r>
          </w:p>
        </w:tc>
        <w:tc>
          <w:tcPr>
            <w:tcW w:w="1922" w:type="dxa"/>
            <w:shd w:val="clear" w:color="auto" w:fill="auto"/>
          </w:tcPr>
          <w:p w:rsidR="002570AB" w:rsidRPr="00BD0CD3" w:rsidRDefault="000B3F3F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15,1</w:t>
            </w:r>
          </w:p>
        </w:tc>
        <w:tc>
          <w:tcPr>
            <w:tcW w:w="1522" w:type="dxa"/>
          </w:tcPr>
          <w:p w:rsidR="002570AB" w:rsidRDefault="000B3F3F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100,7</w:t>
            </w:r>
          </w:p>
        </w:tc>
        <w:tc>
          <w:tcPr>
            <w:tcW w:w="1558" w:type="dxa"/>
            <w:shd w:val="clear" w:color="auto" w:fill="auto"/>
          </w:tcPr>
          <w:p w:rsidR="002570AB" w:rsidRPr="00BD0CD3" w:rsidRDefault="004A7173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16,8</w:t>
            </w:r>
          </w:p>
        </w:tc>
      </w:tr>
      <w:tr w:rsidR="002570AB" w:rsidRPr="00BD0CD3" w:rsidTr="000B3F3F">
        <w:tc>
          <w:tcPr>
            <w:tcW w:w="2748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с организаций</w:t>
            </w:r>
          </w:p>
        </w:tc>
        <w:tc>
          <w:tcPr>
            <w:tcW w:w="1878" w:type="dxa"/>
          </w:tcPr>
          <w:p w:rsidR="002570AB" w:rsidRPr="00BD0CD3" w:rsidRDefault="000B3F3F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922" w:type="dxa"/>
            <w:shd w:val="clear" w:color="auto" w:fill="auto"/>
          </w:tcPr>
          <w:p w:rsidR="002570AB" w:rsidRPr="00BD0CD3" w:rsidRDefault="000B3F3F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2,8</w:t>
            </w:r>
          </w:p>
        </w:tc>
        <w:tc>
          <w:tcPr>
            <w:tcW w:w="1522" w:type="dxa"/>
          </w:tcPr>
          <w:p w:rsidR="002570AB" w:rsidRDefault="000B3F3F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140,0</w:t>
            </w:r>
          </w:p>
        </w:tc>
        <w:tc>
          <w:tcPr>
            <w:tcW w:w="1558" w:type="dxa"/>
            <w:shd w:val="clear" w:color="auto" w:fill="auto"/>
          </w:tcPr>
          <w:p w:rsidR="002570AB" w:rsidRPr="00BD0CD3" w:rsidRDefault="004A7173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3,1</w:t>
            </w:r>
          </w:p>
        </w:tc>
      </w:tr>
      <w:tr w:rsidR="002570AB" w:rsidRPr="00BD0CD3" w:rsidTr="000B3F3F">
        <w:tc>
          <w:tcPr>
            <w:tcW w:w="2748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 с физических лиц</w:t>
            </w:r>
          </w:p>
        </w:tc>
        <w:tc>
          <w:tcPr>
            <w:tcW w:w="1878" w:type="dxa"/>
          </w:tcPr>
          <w:p w:rsidR="002570AB" w:rsidRPr="00BD0CD3" w:rsidRDefault="004A7173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43,0</w:t>
            </w:r>
          </w:p>
        </w:tc>
        <w:tc>
          <w:tcPr>
            <w:tcW w:w="1922" w:type="dxa"/>
            <w:shd w:val="clear" w:color="auto" w:fill="auto"/>
          </w:tcPr>
          <w:p w:rsidR="002570AB" w:rsidRPr="00BD0CD3" w:rsidRDefault="004A7173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44,2</w:t>
            </w:r>
          </w:p>
        </w:tc>
        <w:tc>
          <w:tcPr>
            <w:tcW w:w="1522" w:type="dxa"/>
          </w:tcPr>
          <w:p w:rsidR="002570AB" w:rsidRDefault="004A7173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102,8</w:t>
            </w:r>
          </w:p>
        </w:tc>
        <w:tc>
          <w:tcPr>
            <w:tcW w:w="1558" w:type="dxa"/>
            <w:shd w:val="clear" w:color="auto" w:fill="auto"/>
          </w:tcPr>
          <w:p w:rsidR="002570AB" w:rsidRPr="00BD0CD3" w:rsidRDefault="004A7173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49,1</w:t>
            </w:r>
          </w:p>
        </w:tc>
      </w:tr>
      <w:tr w:rsidR="002570AB" w:rsidRPr="00BD0CD3" w:rsidTr="000B3F3F">
        <w:tc>
          <w:tcPr>
            <w:tcW w:w="2748" w:type="dxa"/>
            <w:shd w:val="clear" w:color="auto" w:fill="auto"/>
          </w:tcPr>
          <w:p w:rsidR="002570AB" w:rsidRPr="00BD0CD3" w:rsidRDefault="002570AB" w:rsidP="00D1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Государственная пошлина </w:t>
            </w:r>
          </w:p>
        </w:tc>
        <w:tc>
          <w:tcPr>
            <w:tcW w:w="1878" w:type="dxa"/>
          </w:tcPr>
          <w:p w:rsidR="002570AB" w:rsidRPr="00BD0CD3" w:rsidRDefault="004A7173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4,0</w:t>
            </w:r>
          </w:p>
        </w:tc>
        <w:tc>
          <w:tcPr>
            <w:tcW w:w="1922" w:type="dxa"/>
            <w:shd w:val="clear" w:color="auto" w:fill="auto"/>
          </w:tcPr>
          <w:p w:rsidR="002570AB" w:rsidRPr="00BD0CD3" w:rsidRDefault="004A7173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7,1</w:t>
            </w:r>
          </w:p>
        </w:tc>
        <w:tc>
          <w:tcPr>
            <w:tcW w:w="1522" w:type="dxa"/>
          </w:tcPr>
          <w:p w:rsidR="002570AB" w:rsidRDefault="004A7173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177,5</w:t>
            </w:r>
          </w:p>
        </w:tc>
        <w:tc>
          <w:tcPr>
            <w:tcW w:w="1558" w:type="dxa"/>
            <w:shd w:val="clear" w:color="auto" w:fill="auto"/>
          </w:tcPr>
          <w:p w:rsidR="002570AB" w:rsidRPr="00BD0CD3" w:rsidRDefault="004A7173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7,9</w:t>
            </w:r>
          </w:p>
        </w:tc>
      </w:tr>
      <w:tr w:rsidR="00C2341C" w:rsidRPr="00BD0CD3" w:rsidTr="000B3F3F">
        <w:tc>
          <w:tcPr>
            <w:tcW w:w="2748" w:type="dxa"/>
            <w:shd w:val="clear" w:color="auto" w:fill="auto"/>
          </w:tcPr>
          <w:p w:rsidR="00C2341C" w:rsidRDefault="00C2341C" w:rsidP="00C234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Доходы от оказания платных услуг </w:t>
            </w:r>
          </w:p>
        </w:tc>
        <w:tc>
          <w:tcPr>
            <w:tcW w:w="1878" w:type="dxa"/>
          </w:tcPr>
          <w:p w:rsidR="00C2341C" w:rsidRDefault="004A7173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922" w:type="dxa"/>
            <w:shd w:val="clear" w:color="auto" w:fill="auto"/>
          </w:tcPr>
          <w:p w:rsidR="00C2341C" w:rsidRDefault="004A7173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3,5</w:t>
            </w:r>
          </w:p>
        </w:tc>
        <w:tc>
          <w:tcPr>
            <w:tcW w:w="1522" w:type="dxa"/>
          </w:tcPr>
          <w:p w:rsidR="00C2341C" w:rsidRDefault="004A7173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C2341C" w:rsidRPr="00BD0CD3" w:rsidRDefault="004A7173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3,8</w:t>
            </w:r>
          </w:p>
        </w:tc>
      </w:tr>
      <w:tr w:rsidR="002570AB" w:rsidRPr="00BD0CD3" w:rsidTr="000B3F3F">
        <w:tc>
          <w:tcPr>
            <w:tcW w:w="2748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878" w:type="dxa"/>
          </w:tcPr>
          <w:p w:rsidR="002570AB" w:rsidRPr="00BD0CD3" w:rsidRDefault="004A7173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81,0</w:t>
            </w:r>
          </w:p>
        </w:tc>
        <w:tc>
          <w:tcPr>
            <w:tcW w:w="1922" w:type="dxa"/>
            <w:shd w:val="clear" w:color="auto" w:fill="auto"/>
          </w:tcPr>
          <w:p w:rsidR="002570AB" w:rsidRPr="00BD0CD3" w:rsidRDefault="004A7173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90,1</w:t>
            </w:r>
          </w:p>
        </w:tc>
        <w:tc>
          <w:tcPr>
            <w:tcW w:w="1522" w:type="dxa"/>
          </w:tcPr>
          <w:p w:rsidR="002570AB" w:rsidRPr="00BD0CD3" w:rsidRDefault="004A7173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111,2</w:t>
            </w:r>
          </w:p>
        </w:tc>
        <w:tc>
          <w:tcPr>
            <w:tcW w:w="1558" w:type="dxa"/>
            <w:shd w:val="clear" w:color="auto" w:fill="auto"/>
          </w:tcPr>
          <w:p w:rsidR="002570AB" w:rsidRPr="00BD0CD3" w:rsidRDefault="00D122A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</w:t>
            </w:r>
          </w:p>
        </w:tc>
      </w:tr>
    </w:tbl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Безвозмездные поступления </w:t>
      </w:r>
      <w:r w:rsidRPr="002570AB">
        <w:rPr>
          <w:rFonts w:ascii="Times New Roman" w:hAnsi="Times New Roman"/>
          <w:sz w:val="28"/>
          <w:szCs w:val="28"/>
        </w:rPr>
        <w:t xml:space="preserve">в доходах бюджета сельского поселения за </w:t>
      </w:r>
      <w:r w:rsidR="001623DE">
        <w:rPr>
          <w:rFonts w:ascii="Times New Roman" w:hAnsi="Times New Roman"/>
          <w:sz w:val="28"/>
          <w:szCs w:val="28"/>
        </w:rPr>
        <w:t>202</w:t>
      </w:r>
      <w:r w:rsidR="00C149FF">
        <w:rPr>
          <w:rFonts w:ascii="Times New Roman" w:hAnsi="Times New Roman"/>
          <w:sz w:val="28"/>
          <w:szCs w:val="28"/>
        </w:rPr>
        <w:t>2</w:t>
      </w:r>
      <w:r w:rsidRPr="002570AB">
        <w:rPr>
          <w:rFonts w:ascii="Times New Roman" w:hAnsi="Times New Roman"/>
          <w:sz w:val="28"/>
          <w:szCs w:val="28"/>
        </w:rPr>
        <w:t xml:space="preserve"> год составили</w:t>
      </w:r>
      <w:r w:rsidR="00D122AD">
        <w:rPr>
          <w:rFonts w:ascii="Times New Roman" w:hAnsi="Times New Roman"/>
          <w:sz w:val="28"/>
          <w:szCs w:val="28"/>
        </w:rPr>
        <w:t xml:space="preserve"> </w:t>
      </w:r>
      <w:r w:rsidR="004A7173">
        <w:rPr>
          <w:rFonts w:ascii="Times New Roman" w:hAnsi="Times New Roman"/>
          <w:sz w:val="28"/>
          <w:szCs w:val="28"/>
        </w:rPr>
        <w:t>6756,5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C149FF">
        <w:rPr>
          <w:rFonts w:ascii="Times New Roman" w:hAnsi="Times New Roman"/>
          <w:sz w:val="28"/>
          <w:szCs w:val="28"/>
        </w:rPr>
        <w:t xml:space="preserve">тыс. рублей или </w:t>
      </w:r>
      <w:r w:rsidR="00C2341C">
        <w:rPr>
          <w:rFonts w:ascii="Times New Roman" w:hAnsi="Times New Roman"/>
          <w:sz w:val="28"/>
          <w:szCs w:val="28"/>
        </w:rPr>
        <w:t>100</w:t>
      </w:r>
      <w:r w:rsidR="004A7173">
        <w:rPr>
          <w:rFonts w:ascii="Times New Roman" w:hAnsi="Times New Roman"/>
          <w:sz w:val="28"/>
          <w:szCs w:val="28"/>
        </w:rPr>
        <w:t>,2</w:t>
      </w:r>
      <w:r w:rsidR="00C2341C">
        <w:rPr>
          <w:rFonts w:ascii="Times New Roman" w:hAnsi="Times New Roman"/>
          <w:sz w:val="28"/>
          <w:szCs w:val="28"/>
        </w:rPr>
        <w:t xml:space="preserve"> </w:t>
      </w:r>
      <w:r w:rsidRPr="002570AB">
        <w:rPr>
          <w:rFonts w:ascii="Times New Roman" w:hAnsi="Times New Roman"/>
          <w:sz w:val="28"/>
          <w:szCs w:val="28"/>
        </w:rPr>
        <w:t>% к</w:t>
      </w:r>
      <w:r w:rsidR="00D414ED">
        <w:rPr>
          <w:rFonts w:ascii="Times New Roman" w:hAnsi="Times New Roman"/>
          <w:sz w:val="28"/>
          <w:szCs w:val="28"/>
        </w:rPr>
        <w:t xml:space="preserve"> годовым бюджетным назначениям (их у</w:t>
      </w:r>
      <w:r w:rsidRPr="002570AB">
        <w:rPr>
          <w:rFonts w:ascii="Times New Roman" w:hAnsi="Times New Roman"/>
          <w:sz w:val="28"/>
          <w:szCs w:val="28"/>
        </w:rPr>
        <w:t xml:space="preserve">дельный в доходах </w:t>
      </w:r>
      <w:r w:rsidR="00BE6E82">
        <w:rPr>
          <w:rFonts w:ascii="Times New Roman" w:hAnsi="Times New Roman"/>
          <w:sz w:val="28"/>
          <w:szCs w:val="28"/>
        </w:rPr>
        <w:t xml:space="preserve">составил </w:t>
      </w:r>
      <w:r w:rsidR="004A7173">
        <w:rPr>
          <w:rFonts w:ascii="Times New Roman" w:hAnsi="Times New Roman"/>
          <w:sz w:val="28"/>
          <w:szCs w:val="28"/>
        </w:rPr>
        <w:t>98,7</w:t>
      </w:r>
      <w:r w:rsidRPr="002570AB">
        <w:rPr>
          <w:rFonts w:ascii="Times New Roman" w:hAnsi="Times New Roman"/>
          <w:sz w:val="28"/>
          <w:szCs w:val="28"/>
        </w:rPr>
        <w:t xml:space="preserve"> %</w:t>
      </w:r>
      <w:r w:rsidR="00D414ED">
        <w:rPr>
          <w:rFonts w:ascii="Times New Roman" w:hAnsi="Times New Roman"/>
          <w:sz w:val="28"/>
          <w:szCs w:val="28"/>
        </w:rPr>
        <w:t>), в том числе: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выравнивание бюджетной обеспеченности </w:t>
      </w:r>
      <w:r w:rsidR="00D122AD">
        <w:rPr>
          <w:rFonts w:ascii="Times New Roman" w:hAnsi="Times New Roman"/>
          <w:sz w:val="28"/>
          <w:szCs w:val="28"/>
        </w:rPr>
        <w:t xml:space="preserve">– </w:t>
      </w:r>
      <w:r w:rsidR="004A7173">
        <w:rPr>
          <w:rFonts w:ascii="Times New Roman" w:hAnsi="Times New Roman"/>
          <w:sz w:val="28"/>
          <w:szCs w:val="28"/>
        </w:rPr>
        <w:t>3057,0</w:t>
      </w:r>
      <w:r w:rsidR="00CC1286">
        <w:rPr>
          <w:rFonts w:ascii="Times New Roman" w:hAnsi="Times New Roman"/>
          <w:sz w:val="28"/>
          <w:szCs w:val="28"/>
        </w:rPr>
        <w:t xml:space="preserve"> </w:t>
      </w:r>
      <w:r w:rsidRPr="002570AB">
        <w:rPr>
          <w:rFonts w:ascii="Times New Roman" w:hAnsi="Times New Roman"/>
          <w:sz w:val="28"/>
          <w:szCs w:val="28"/>
        </w:rPr>
        <w:t>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Pr="002570AB">
        <w:rPr>
          <w:rFonts w:ascii="Times New Roman" w:hAnsi="Times New Roman"/>
          <w:sz w:val="28"/>
          <w:szCs w:val="28"/>
        </w:rPr>
        <w:t xml:space="preserve">; 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="00D414ED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поддержку мер по обеспечению сбалансированности бюджетов </w:t>
      </w:r>
      <w:r w:rsidR="00D122AD">
        <w:rPr>
          <w:rFonts w:ascii="Times New Roman" w:hAnsi="Times New Roman"/>
          <w:sz w:val="28"/>
          <w:szCs w:val="28"/>
        </w:rPr>
        <w:t xml:space="preserve">– </w:t>
      </w:r>
      <w:r w:rsidR="004A7173">
        <w:rPr>
          <w:rFonts w:ascii="Times New Roman" w:hAnsi="Times New Roman"/>
          <w:sz w:val="28"/>
          <w:szCs w:val="28"/>
        </w:rPr>
        <w:t>480,3</w:t>
      </w:r>
      <w:r w:rsidR="00D414ED"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="00D414ED"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="00D414ED"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="00D414ED" w:rsidRPr="002570AB">
        <w:rPr>
          <w:rFonts w:ascii="Times New Roman" w:hAnsi="Times New Roman"/>
          <w:sz w:val="28"/>
          <w:szCs w:val="28"/>
        </w:rPr>
        <w:t>;</w:t>
      </w:r>
    </w:p>
    <w:p w:rsidR="00D122AD" w:rsidRPr="00D414ED" w:rsidRDefault="00D122AD" w:rsidP="00D122A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2570AB">
        <w:rPr>
          <w:rFonts w:ascii="Times New Roman" w:hAnsi="Times New Roman"/>
          <w:sz w:val="28"/>
          <w:szCs w:val="28"/>
        </w:rPr>
        <w:t xml:space="preserve">- </w:t>
      </w:r>
      <w:r w:rsidRPr="002570AB">
        <w:rPr>
          <w:rFonts w:ascii="Times New Roman" w:hAnsi="Times New Roman"/>
          <w:b/>
          <w:i/>
          <w:sz w:val="28"/>
          <w:szCs w:val="28"/>
        </w:rPr>
        <w:t>прочие субсидии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</w:t>
      </w:r>
      <w:r w:rsidR="000F1A76">
        <w:rPr>
          <w:rFonts w:ascii="Times New Roman" w:hAnsi="Times New Roman"/>
          <w:sz w:val="28"/>
          <w:szCs w:val="28"/>
        </w:rPr>
        <w:t xml:space="preserve">жетам сельских поселений – </w:t>
      </w:r>
      <w:r w:rsidR="004A7173">
        <w:rPr>
          <w:rFonts w:ascii="Times New Roman" w:hAnsi="Times New Roman"/>
          <w:sz w:val="28"/>
          <w:szCs w:val="28"/>
        </w:rPr>
        <w:t>1020,4</w:t>
      </w:r>
      <w:r w:rsidR="00C149FF">
        <w:rPr>
          <w:rFonts w:ascii="Times New Roman" w:hAnsi="Times New Roman"/>
          <w:sz w:val="28"/>
          <w:szCs w:val="28"/>
        </w:rPr>
        <w:t xml:space="preserve"> тыс. рублей или </w:t>
      </w:r>
      <w:r w:rsidR="00C2341C">
        <w:rPr>
          <w:rFonts w:ascii="Times New Roman" w:hAnsi="Times New Roman"/>
          <w:sz w:val="28"/>
          <w:szCs w:val="28"/>
        </w:rPr>
        <w:t>100</w:t>
      </w:r>
      <w:r>
        <w:rPr>
          <w:rFonts w:ascii="Times New Roman" w:hAnsi="Times New Roman"/>
          <w:sz w:val="28"/>
          <w:szCs w:val="28"/>
        </w:rPr>
        <w:t xml:space="preserve"> % от утвержденных назначений;</w:t>
      </w:r>
    </w:p>
    <w:p w:rsidR="00D414ED" w:rsidRPr="00D414ED" w:rsidRDefault="002570AB" w:rsidP="00D414E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="00BE6E82">
        <w:rPr>
          <w:rFonts w:ascii="Times New Roman" w:hAnsi="Times New Roman"/>
          <w:b/>
          <w:i/>
          <w:sz w:val="28"/>
          <w:szCs w:val="28"/>
        </w:rPr>
        <w:t xml:space="preserve">единая </w:t>
      </w:r>
      <w:r w:rsidRPr="002570AB">
        <w:rPr>
          <w:rFonts w:ascii="Times New Roman" w:hAnsi="Times New Roman"/>
          <w:b/>
          <w:i/>
          <w:sz w:val="28"/>
          <w:szCs w:val="28"/>
        </w:rPr>
        <w:t>субвенци</w:t>
      </w:r>
      <w:r w:rsidR="00BE6E82">
        <w:rPr>
          <w:rFonts w:ascii="Times New Roman" w:hAnsi="Times New Roman"/>
          <w:b/>
          <w:i/>
          <w:sz w:val="28"/>
          <w:szCs w:val="28"/>
        </w:rPr>
        <w:t>я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бюджетам сельских поселений –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BE6E82">
        <w:rPr>
          <w:rFonts w:ascii="Times New Roman" w:hAnsi="Times New Roman"/>
          <w:sz w:val="28"/>
          <w:szCs w:val="28"/>
        </w:rPr>
        <w:t>2,</w:t>
      </w:r>
      <w:r w:rsidR="00D414ED">
        <w:rPr>
          <w:rFonts w:ascii="Times New Roman" w:hAnsi="Times New Roman"/>
          <w:sz w:val="28"/>
          <w:szCs w:val="28"/>
        </w:rPr>
        <w:t>0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 w:rsidRPr="00D414ED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или 100 % от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субвенции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осуществление первичного воинского учета </w:t>
      </w:r>
      <w:r w:rsidR="00C149FF">
        <w:rPr>
          <w:rFonts w:ascii="Times New Roman" w:hAnsi="Times New Roman"/>
          <w:sz w:val="28"/>
          <w:szCs w:val="28"/>
        </w:rPr>
        <w:t>органами местного самоуправления поселений, муниципальных и городских округов</w:t>
      </w:r>
      <w:r w:rsidR="00AF45C7">
        <w:rPr>
          <w:rFonts w:ascii="Times New Roman" w:hAnsi="Times New Roman"/>
          <w:sz w:val="28"/>
          <w:szCs w:val="28"/>
        </w:rPr>
        <w:t xml:space="preserve"> в размере </w:t>
      </w:r>
      <w:r w:rsidR="008012B4">
        <w:rPr>
          <w:rFonts w:ascii="Times New Roman" w:hAnsi="Times New Roman"/>
          <w:sz w:val="28"/>
          <w:szCs w:val="28"/>
        </w:rPr>
        <w:t>1</w:t>
      </w:r>
      <w:r w:rsidR="00C149FF">
        <w:rPr>
          <w:rFonts w:ascii="Times New Roman" w:hAnsi="Times New Roman"/>
          <w:sz w:val="28"/>
          <w:szCs w:val="28"/>
        </w:rPr>
        <w:t>13,4</w:t>
      </w:r>
      <w:r w:rsidR="00AF45C7">
        <w:rPr>
          <w:rFonts w:ascii="Times New Roman" w:hAnsi="Times New Roman"/>
          <w:sz w:val="28"/>
          <w:szCs w:val="28"/>
        </w:rPr>
        <w:t xml:space="preserve"> тыс. рублей или 100 %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 </w:t>
      </w:r>
      <w:r w:rsidRPr="002570AB">
        <w:rPr>
          <w:rFonts w:ascii="Times New Roman" w:hAnsi="Times New Roman"/>
          <w:sz w:val="28"/>
          <w:szCs w:val="28"/>
        </w:rPr>
        <w:t>на осуществление части полномочий по решению вопросов местного</w:t>
      </w:r>
      <w:r w:rsidR="00E972E2">
        <w:rPr>
          <w:rFonts w:ascii="Times New Roman" w:hAnsi="Times New Roman"/>
          <w:sz w:val="28"/>
          <w:szCs w:val="28"/>
        </w:rPr>
        <w:t xml:space="preserve"> значения</w:t>
      </w:r>
      <w:r w:rsidRPr="002570AB">
        <w:rPr>
          <w:rFonts w:ascii="Times New Roman" w:hAnsi="Times New Roman"/>
          <w:sz w:val="28"/>
          <w:szCs w:val="28"/>
        </w:rPr>
        <w:t xml:space="preserve"> в соответствии с заключенными соглашениями </w:t>
      </w:r>
      <w:r w:rsidR="000F1A76">
        <w:rPr>
          <w:rFonts w:ascii="Times New Roman" w:hAnsi="Times New Roman"/>
          <w:sz w:val="28"/>
          <w:szCs w:val="28"/>
        </w:rPr>
        <w:t xml:space="preserve">– </w:t>
      </w:r>
      <w:r w:rsidR="004A7173">
        <w:rPr>
          <w:rFonts w:ascii="Times New Roman" w:hAnsi="Times New Roman"/>
          <w:sz w:val="28"/>
          <w:szCs w:val="28"/>
        </w:rPr>
        <w:t>1353,9</w:t>
      </w:r>
      <w:r w:rsidR="00AF45C7">
        <w:rPr>
          <w:rFonts w:ascii="Times New Roman" w:hAnsi="Times New Roman"/>
          <w:sz w:val="28"/>
          <w:szCs w:val="28"/>
        </w:rPr>
        <w:t xml:space="preserve"> тыс. рублей </w:t>
      </w:r>
      <w:r w:rsidRPr="002570AB">
        <w:rPr>
          <w:rFonts w:ascii="Times New Roman" w:hAnsi="Times New Roman"/>
          <w:sz w:val="28"/>
          <w:szCs w:val="28"/>
        </w:rPr>
        <w:t>и</w:t>
      </w:r>
      <w:r w:rsidR="004A7173">
        <w:rPr>
          <w:rFonts w:ascii="Times New Roman" w:hAnsi="Times New Roman"/>
          <w:sz w:val="28"/>
          <w:szCs w:val="28"/>
        </w:rPr>
        <w:t>ли 98,3</w:t>
      </w:r>
      <w:r w:rsidR="00AF45C7">
        <w:rPr>
          <w:rFonts w:ascii="Times New Roman" w:hAnsi="Times New Roman"/>
          <w:sz w:val="28"/>
          <w:szCs w:val="28"/>
        </w:rPr>
        <w:t xml:space="preserve">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AF45C7" w:rsidRPr="002570AB" w:rsidRDefault="002570AB" w:rsidP="00AF45C7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- прочие </w:t>
      </w:r>
      <w:r w:rsidR="00AF45C7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трансферты, </w:t>
      </w:r>
      <w:r w:rsidR="00AF45C7">
        <w:rPr>
          <w:rFonts w:ascii="Times New Roman" w:hAnsi="Times New Roman"/>
          <w:sz w:val="28"/>
          <w:szCs w:val="28"/>
        </w:rPr>
        <w:t>передаваемые бюд</w:t>
      </w:r>
      <w:r w:rsidR="000F1A76">
        <w:rPr>
          <w:rFonts w:ascii="Times New Roman" w:hAnsi="Times New Roman"/>
          <w:sz w:val="28"/>
          <w:szCs w:val="28"/>
        </w:rPr>
        <w:t xml:space="preserve">жетам сельских поселений – </w:t>
      </w:r>
      <w:r w:rsidR="004A7173">
        <w:rPr>
          <w:rFonts w:ascii="Times New Roman" w:hAnsi="Times New Roman"/>
          <w:sz w:val="28"/>
          <w:szCs w:val="28"/>
        </w:rPr>
        <w:t>630,0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AF45C7" w:rsidRPr="00AF45C7">
        <w:rPr>
          <w:rFonts w:ascii="Times New Roman" w:hAnsi="Times New Roman"/>
          <w:sz w:val="28"/>
          <w:szCs w:val="28"/>
        </w:rPr>
        <w:t xml:space="preserve"> </w:t>
      </w:r>
      <w:r w:rsidR="00AF45C7"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="00AF45C7"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Default="00AF45C7" w:rsidP="00AF45C7">
      <w:pPr>
        <w:tabs>
          <w:tab w:val="center" w:pos="5032"/>
        </w:tabs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AF45C7">
        <w:rPr>
          <w:rFonts w:ascii="Times New Roman" w:hAnsi="Times New Roman"/>
          <w:b/>
          <w:i/>
          <w:sz w:val="28"/>
          <w:szCs w:val="28"/>
          <w:lang w:eastAsia="ar-SA"/>
        </w:rPr>
        <w:lastRenderedPageBreak/>
        <w:t xml:space="preserve">- поступления от денежных пожертвований, </w:t>
      </w:r>
      <w:r w:rsidRPr="00AF45C7">
        <w:rPr>
          <w:rFonts w:ascii="Times New Roman" w:hAnsi="Times New Roman"/>
          <w:sz w:val="28"/>
          <w:szCs w:val="28"/>
          <w:lang w:eastAsia="ar-SA"/>
        </w:rPr>
        <w:t>предоставляемых физическими лицами получателям средств бюджетов сельских поселений</w:t>
      </w:r>
      <w:r w:rsidR="000F1A76">
        <w:rPr>
          <w:rFonts w:ascii="Times New Roman" w:hAnsi="Times New Roman"/>
          <w:sz w:val="28"/>
          <w:szCs w:val="28"/>
          <w:lang w:eastAsia="ar-SA"/>
        </w:rPr>
        <w:t xml:space="preserve"> – </w:t>
      </w:r>
      <w:r w:rsidR="004A7173">
        <w:rPr>
          <w:rFonts w:ascii="Times New Roman" w:hAnsi="Times New Roman"/>
          <w:sz w:val="28"/>
          <w:szCs w:val="28"/>
          <w:lang w:eastAsia="ar-SA"/>
        </w:rPr>
        <w:t>99,5</w:t>
      </w:r>
      <w:r>
        <w:rPr>
          <w:rFonts w:ascii="Times New Roman" w:hAnsi="Times New Roman"/>
          <w:sz w:val="28"/>
          <w:szCs w:val="28"/>
          <w:lang w:eastAsia="ar-SA"/>
        </w:rPr>
        <w:t xml:space="preserve"> тыс. рублей ил</w:t>
      </w:r>
      <w:r w:rsidR="004A7173">
        <w:rPr>
          <w:rFonts w:ascii="Times New Roman" w:hAnsi="Times New Roman"/>
          <w:sz w:val="28"/>
          <w:szCs w:val="28"/>
          <w:lang w:eastAsia="ar-SA"/>
        </w:rPr>
        <w:t>и 155,5</w:t>
      </w:r>
      <w:r w:rsidR="00BE6E82">
        <w:rPr>
          <w:rFonts w:ascii="Times New Roman" w:hAnsi="Times New Roman"/>
          <w:sz w:val="28"/>
          <w:szCs w:val="28"/>
          <w:lang w:eastAsia="ar-SA"/>
        </w:rPr>
        <w:t xml:space="preserve"> % утвержденных назначений.</w:t>
      </w:r>
    </w:p>
    <w:p w:rsidR="002570AB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2570AB" w:rsidRPr="004755CC" w:rsidRDefault="00AF45C7" w:rsidP="004A7173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 w:rsidRPr="004755CC">
        <w:rPr>
          <w:rFonts w:ascii="Times New Roman" w:hAnsi="Times New Roman"/>
          <w:b/>
          <w:sz w:val="28"/>
          <w:szCs w:val="28"/>
          <w:lang w:eastAsia="ru-RU"/>
        </w:rPr>
        <w:t xml:space="preserve">Исполнение расходной части бюджета сельского поселения </w:t>
      </w:r>
      <w:r w:rsidR="000B3F3F">
        <w:rPr>
          <w:rFonts w:ascii="Times New Roman" w:hAnsi="Times New Roman"/>
          <w:b/>
          <w:sz w:val="28"/>
          <w:szCs w:val="28"/>
          <w:lang w:eastAsia="ru-RU"/>
        </w:rPr>
        <w:t>Мишутинское</w:t>
      </w:r>
      <w:r w:rsidRPr="004755CC">
        <w:rPr>
          <w:rFonts w:ascii="Times New Roman" w:hAnsi="Times New Roman"/>
          <w:b/>
          <w:sz w:val="28"/>
          <w:szCs w:val="28"/>
          <w:lang w:eastAsia="ru-RU"/>
        </w:rPr>
        <w:t xml:space="preserve"> за </w:t>
      </w:r>
      <w:r w:rsidR="001623DE" w:rsidRPr="004755CC">
        <w:rPr>
          <w:rFonts w:ascii="Times New Roman" w:hAnsi="Times New Roman"/>
          <w:b/>
          <w:sz w:val="28"/>
          <w:szCs w:val="28"/>
          <w:lang w:eastAsia="ru-RU"/>
        </w:rPr>
        <w:t>202</w:t>
      </w:r>
      <w:r w:rsidR="00C149FF" w:rsidRPr="004755CC">
        <w:rPr>
          <w:rFonts w:ascii="Times New Roman" w:hAnsi="Times New Roman"/>
          <w:b/>
          <w:sz w:val="28"/>
          <w:szCs w:val="28"/>
          <w:lang w:eastAsia="ru-RU"/>
        </w:rPr>
        <w:t>2</w:t>
      </w:r>
      <w:r w:rsidRPr="004755C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646030" w:rsidRPr="00970812" w:rsidRDefault="00646030" w:rsidP="00970812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Первоначально бюджет сельского поселения </w:t>
      </w:r>
      <w:r w:rsidR="000B3F3F">
        <w:rPr>
          <w:rFonts w:ascii="Times New Roman" w:hAnsi="Times New Roman"/>
          <w:sz w:val="28"/>
          <w:szCs w:val="28"/>
          <w:lang w:eastAsia="ru-RU"/>
        </w:rPr>
        <w:t>Мишутинское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C149FF">
        <w:rPr>
          <w:rFonts w:ascii="Times New Roman" w:hAnsi="Times New Roman"/>
          <w:sz w:val="28"/>
          <w:szCs w:val="28"/>
          <w:lang w:eastAsia="ru-RU"/>
        </w:rPr>
        <w:t>2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принят с расходами в сумме </w:t>
      </w:r>
      <w:r w:rsidR="004A7173">
        <w:rPr>
          <w:rFonts w:ascii="Times New Roman" w:hAnsi="Times New Roman"/>
          <w:sz w:val="28"/>
          <w:szCs w:val="28"/>
          <w:lang w:eastAsia="ru-RU"/>
        </w:rPr>
        <w:t>5329,9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рублей. Изменения в расходную часть бюджета вносились </w:t>
      </w:r>
      <w:r w:rsidR="004A7173">
        <w:rPr>
          <w:rFonts w:ascii="Times New Roman" w:hAnsi="Times New Roman"/>
          <w:sz w:val="28"/>
          <w:szCs w:val="28"/>
          <w:lang w:eastAsia="ru-RU"/>
        </w:rPr>
        <w:t>4</w:t>
      </w:r>
      <w:r w:rsidR="001C28E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раз</w:t>
      </w:r>
      <w:r w:rsidR="004A7173">
        <w:rPr>
          <w:rFonts w:ascii="Times New Roman" w:hAnsi="Times New Roman"/>
          <w:sz w:val="28"/>
          <w:szCs w:val="28"/>
          <w:lang w:eastAsia="ru-RU"/>
        </w:rPr>
        <w:t>а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согласно решениям Совета сельского поселения </w:t>
      </w:r>
      <w:r w:rsidR="000B3F3F">
        <w:rPr>
          <w:rFonts w:ascii="Times New Roman" w:hAnsi="Times New Roman"/>
          <w:sz w:val="28"/>
          <w:szCs w:val="28"/>
          <w:lang w:eastAsia="ru-RU"/>
        </w:rPr>
        <w:t>Мишутинское</w:t>
      </w:r>
      <w:r w:rsidR="00C149FF">
        <w:rPr>
          <w:rFonts w:ascii="Times New Roman" w:hAnsi="Times New Roman"/>
          <w:sz w:val="28"/>
          <w:szCs w:val="28"/>
          <w:lang w:eastAsia="ru-RU"/>
        </w:rPr>
        <w:t xml:space="preserve"> и Представительного Собрания Вожегодского муниципального округа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. Плановые расходы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C149FF">
        <w:rPr>
          <w:rFonts w:ascii="Times New Roman" w:hAnsi="Times New Roman"/>
          <w:sz w:val="28"/>
          <w:szCs w:val="28"/>
          <w:lang w:eastAsia="ru-RU"/>
        </w:rPr>
        <w:t>2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года составили </w:t>
      </w:r>
      <w:r w:rsidR="004A7173">
        <w:rPr>
          <w:rFonts w:ascii="Times New Roman" w:hAnsi="Times New Roman"/>
          <w:sz w:val="28"/>
          <w:szCs w:val="28"/>
          <w:lang w:eastAsia="ru-RU"/>
        </w:rPr>
        <w:t>7110,6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рублей, что на </w:t>
      </w:r>
      <w:r w:rsidR="004A7173">
        <w:rPr>
          <w:rFonts w:ascii="Times New Roman" w:hAnsi="Times New Roman"/>
          <w:sz w:val="28"/>
          <w:szCs w:val="28"/>
          <w:lang w:eastAsia="ru-RU"/>
        </w:rPr>
        <w:t>1780,7</w:t>
      </w:r>
      <w:r w:rsidR="000F1A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или на </w:t>
      </w:r>
      <w:r w:rsidR="004A7173">
        <w:rPr>
          <w:rFonts w:ascii="Times New Roman" w:hAnsi="Times New Roman"/>
          <w:sz w:val="28"/>
          <w:szCs w:val="28"/>
          <w:lang w:eastAsia="ru-RU"/>
        </w:rPr>
        <w:t>33</w:t>
      </w:r>
      <w:r w:rsidR="001C28E7">
        <w:rPr>
          <w:rFonts w:ascii="Times New Roman" w:hAnsi="Times New Roman"/>
          <w:sz w:val="28"/>
          <w:szCs w:val="28"/>
          <w:lang w:eastAsia="ru-RU"/>
        </w:rPr>
        <w:t>,4</w:t>
      </w:r>
      <w:r w:rsidR="00BA7B76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больше перв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оначально утвержденных расходов. В</w:t>
      </w:r>
      <w:r w:rsidRPr="00970812">
        <w:rPr>
          <w:rFonts w:ascii="Times New Roman" w:hAnsi="Times New Roman"/>
          <w:sz w:val="28"/>
          <w:szCs w:val="28"/>
          <w:lang w:eastAsia="ru-RU"/>
        </w:rPr>
        <w:t>месте с тем, фактич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ески расходы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–</w:t>
      </w:r>
      <w:r w:rsidR="00AD6B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7173">
        <w:rPr>
          <w:rFonts w:ascii="Times New Roman" w:hAnsi="Times New Roman"/>
          <w:sz w:val="28"/>
          <w:szCs w:val="28"/>
          <w:lang w:eastAsia="ru-RU"/>
        </w:rPr>
        <w:t>7002,6</w:t>
      </w:r>
      <w:r w:rsidR="008012B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149FF">
        <w:rPr>
          <w:rFonts w:ascii="Times New Roman" w:hAnsi="Times New Roman"/>
          <w:sz w:val="28"/>
          <w:szCs w:val="28"/>
          <w:lang w:eastAsia="ru-RU"/>
        </w:rPr>
        <w:t xml:space="preserve">тыс. рублей, что составляет </w:t>
      </w:r>
      <w:r w:rsidR="00187BFD">
        <w:rPr>
          <w:rFonts w:ascii="Times New Roman" w:hAnsi="Times New Roman"/>
          <w:sz w:val="28"/>
          <w:szCs w:val="28"/>
          <w:lang w:eastAsia="ru-RU"/>
        </w:rPr>
        <w:t>9</w:t>
      </w:r>
      <w:r w:rsidR="004A7173">
        <w:rPr>
          <w:rFonts w:ascii="Times New Roman" w:hAnsi="Times New Roman"/>
          <w:sz w:val="28"/>
          <w:szCs w:val="28"/>
          <w:lang w:eastAsia="ru-RU"/>
        </w:rPr>
        <w:t>8,5</w:t>
      </w:r>
      <w:r w:rsidR="006D53BC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от утвержденных расходов.</w:t>
      </w:r>
    </w:p>
    <w:p w:rsidR="00646030" w:rsidRPr="00970812" w:rsidRDefault="00646030" w:rsidP="00646030">
      <w:pPr>
        <w:ind w:firstLine="709"/>
        <w:contextualSpacing/>
        <w:jc w:val="right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</w:p>
    <w:tbl>
      <w:tblPr>
        <w:tblStyle w:val="a4"/>
        <w:tblW w:w="9728" w:type="dxa"/>
        <w:tblLook w:val="04A0" w:firstRow="1" w:lastRow="0" w:firstColumn="1" w:lastColumn="0" w:noHBand="0" w:noVBand="1"/>
      </w:tblPr>
      <w:tblGrid>
        <w:gridCol w:w="4106"/>
        <w:gridCol w:w="1810"/>
        <w:gridCol w:w="2006"/>
        <w:gridCol w:w="1806"/>
      </w:tblGrid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810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на начало </w:t>
            </w:r>
          </w:p>
          <w:p w:rsidR="007F7EE8" w:rsidRPr="00970812" w:rsidRDefault="001623DE" w:rsidP="00C149FF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C149FF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7F7EE8"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20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Утвержденные </w:t>
            </w:r>
          </w:p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ф.05023117</w:t>
            </w:r>
          </w:p>
        </w:tc>
        <w:tc>
          <w:tcPr>
            <w:tcW w:w="18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Фактически исполненные ф.05023117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810" w:type="dxa"/>
          </w:tcPr>
          <w:p w:rsidR="007F7EE8" w:rsidRPr="00970812" w:rsidRDefault="004A7173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2638,3</w:t>
            </w:r>
          </w:p>
        </w:tc>
        <w:tc>
          <w:tcPr>
            <w:tcW w:w="2006" w:type="dxa"/>
          </w:tcPr>
          <w:p w:rsidR="007F7EE8" w:rsidRPr="00970812" w:rsidRDefault="004A7173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2925,0</w:t>
            </w:r>
          </w:p>
        </w:tc>
        <w:tc>
          <w:tcPr>
            <w:tcW w:w="1806" w:type="dxa"/>
          </w:tcPr>
          <w:p w:rsidR="007F7EE8" w:rsidRPr="00970812" w:rsidRDefault="004A7173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2888,2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810" w:type="dxa"/>
          </w:tcPr>
          <w:p w:rsidR="007F7EE8" w:rsidRPr="00970812" w:rsidRDefault="004A7173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107,1</w:t>
            </w:r>
          </w:p>
        </w:tc>
        <w:tc>
          <w:tcPr>
            <w:tcW w:w="2006" w:type="dxa"/>
          </w:tcPr>
          <w:p w:rsidR="007F7EE8" w:rsidRPr="00970812" w:rsidRDefault="004A7173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113,4</w:t>
            </w:r>
          </w:p>
        </w:tc>
        <w:tc>
          <w:tcPr>
            <w:tcW w:w="1806" w:type="dxa"/>
          </w:tcPr>
          <w:p w:rsidR="007F7EE8" w:rsidRPr="00970812" w:rsidRDefault="004A7173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113,4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10" w:type="dxa"/>
          </w:tcPr>
          <w:p w:rsidR="007F7EE8" w:rsidRPr="00970812" w:rsidRDefault="004A7173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2006" w:type="dxa"/>
          </w:tcPr>
          <w:p w:rsidR="007F7EE8" w:rsidRPr="00970812" w:rsidRDefault="004A7173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806" w:type="dxa"/>
          </w:tcPr>
          <w:p w:rsidR="007F7EE8" w:rsidRPr="00970812" w:rsidRDefault="004A7173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10" w:type="dxa"/>
          </w:tcPr>
          <w:p w:rsidR="007F7EE8" w:rsidRPr="00970812" w:rsidRDefault="004A7173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569,2</w:t>
            </w:r>
          </w:p>
        </w:tc>
        <w:tc>
          <w:tcPr>
            <w:tcW w:w="2006" w:type="dxa"/>
          </w:tcPr>
          <w:p w:rsidR="007F7EE8" w:rsidRPr="00970812" w:rsidRDefault="004A7173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1320,7</w:t>
            </w:r>
          </w:p>
        </w:tc>
        <w:tc>
          <w:tcPr>
            <w:tcW w:w="1806" w:type="dxa"/>
          </w:tcPr>
          <w:p w:rsidR="007F7EE8" w:rsidRPr="00970812" w:rsidRDefault="004A7173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1320,7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10" w:type="dxa"/>
          </w:tcPr>
          <w:p w:rsidR="007F7EE8" w:rsidRPr="00970812" w:rsidRDefault="004A7173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847,2</w:t>
            </w:r>
          </w:p>
        </w:tc>
        <w:tc>
          <w:tcPr>
            <w:tcW w:w="2006" w:type="dxa"/>
          </w:tcPr>
          <w:p w:rsidR="007F7EE8" w:rsidRPr="00970812" w:rsidRDefault="004A7173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1603,4</w:t>
            </w:r>
          </w:p>
        </w:tc>
        <w:tc>
          <w:tcPr>
            <w:tcW w:w="1806" w:type="dxa"/>
          </w:tcPr>
          <w:p w:rsidR="007F7EE8" w:rsidRPr="00970812" w:rsidRDefault="004A7173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1547,2</w:t>
            </w:r>
          </w:p>
        </w:tc>
      </w:tr>
      <w:tr w:rsidR="004A7173" w:rsidRPr="00970812" w:rsidTr="00BE6E82">
        <w:tc>
          <w:tcPr>
            <w:tcW w:w="4106" w:type="dxa"/>
          </w:tcPr>
          <w:p w:rsidR="004A7173" w:rsidRPr="00970812" w:rsidRDefault="004A7173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Охрана окружающей среды </w:t>
            </w:r>
          </w:p>
        </w:tc>
        <w:tc>
          <w:tcPr>
            <w:tcW w:w="1810" w:type="dxa"/>
          </w:tcPr>
          <w:p w:rsidR="004A7173" w:rsidRPr="00970812" w:rsidRDefault="004A7173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2006" w:type="dxa"/>
          </w:tcPr>
          <w:p w:rsidR="004A7173" w:rsidRPr="00970812" w:rsidRDefault="004A7173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06" w:type="dxa"/>
          </w:tcPr>
          <w:p w:rsidR="004A7173" w:rsidRPr="00970812" w:rsidRDefault="004A7173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 и кинематография</w:t>
            </w:r>
          </w:p>
        </w:tc>
        <w:tc>
          <w:tcPr>
            <w:tcW w:w="1810" w:type="dxa"/>
          </w:tcPr>
          <w:p w:rsidR="007F7EE8" w:rsidRPr="00970812" w:rsidRDefault="004A7173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991,6</w:t>
            </w:r>
          </w:p>
        </w:tc>
        <w:tc>
          <w:tcPr>
            <w:tcW w:w="2006" w:type="dxa"/>
          </w:tcPr>
          <w:p w:rsidR="0066588B" w:rsidRPr="00970812" w:rsidRDefault="004A7173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991,6</w:t>
            </w:r>
          </w:p>
        </w:tc>
        <w:tc>
          <w:tcPr>
            <w:tcW w:w="1806" w:type="dxa"/>
          </w:tcPr>
          <w:p w:rsidR="007F7EE8" w:rsidRPr="00970812" w:rsidRDefault="004A7173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991,6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10" w:type="dxa"/>
          </w:tcPr>
          <w:p w:rsidR="007F7EE8" w:rsidRPr="00970812" w:rsidRDefault="004A7173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131,5</w:t>
            </w:r>
          </w:p>
        </w:tc>
        <w:tc>
          <w:tcPr>
            <w:tcW w:w="2006" w:type="dxa"/>
          </w:tcPr>
          <w:p w:rsidR="007F7EE8" w:rsidRPr="00970812" w:rsidRDefault="004A7173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131,5</w:t>
            </w:r>
          </w:p>
        </w:tc>
        <w:tc>
          <w:tcPr>
            <w:tcW w:w="1806" w:type="dxa"/>
          </w:tcPr>
          <w:p w:rsidR="007F7EE8" w:rsidRPr="00970812" w:rsidRDefault="004A7173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131,5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10" w:type="dxa"/>
          </w:tcPr>
          <w:p w:rsidR="007F7EE8" w:rsidRPr="00970812" w:rsidRDefault="004A7173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24,0</w:t>
            </w:r>
          </w:p>
        </w:tc>
        <w:tc>
          <w:tcPr>
            <w:tcW w:w="2006" w:type="dxa"/>
          </w:tcPr>
          <w:p w:rsidR="007F7EE8" w:rsidRPr="00970812" w:rsidRDefault="004A7173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806" w:type="dxa"/>
          </w:tcPr>
          <w:p w:rsidR="007F7EE8" w:rsidRPr="00970812" w:rsidRDefault="004A7173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810" w:type="dxa"/>
          </w:tcPr>
          <w:p w:rsidR="007F7EE8" w:rsidRPr="00970812" w:rsidRDefault="004A7173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5329,9</w:t>
            </w:r>
          </w:p>
        </w:tc>
        <w:tc>
          <w:tcPr>
            <w:tcW w:w="2006" w:type="dxa"/>
          </w:tcPr>
          <w:p w:rsidR="007F7EE8" w:rsidRPr="00970812" w:rsidRDefault="004A7173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7110,6</w:t>
            </w:r>
          </w:p>
        </w:tc>
        <w:tc>
          <w:tcPr>
            <w:tcW w:w="1806" w:type="dxa"/>
          </w:tcPr>
          <w:p w:rsidR="007F7EE8" w:rsidRPr="00970812" w:rsidRDefault="004A7173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7002,6</w:t>
            </w:r>
          </w:p>
        </w:tc>
      </w:tr>
    </w:tbl>
    <w:p w:rsidR="00646030" w:rsidRPr="00970812" w:rsidRDefault="00646030" w:rsidP="00E4675F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Динамика расходной части бюджета сельского поселения </w:t>
      </w:r>
      <w:r w:rsidR="000B3F3F">
        <w:rPr>
          <w:rFonts w:ascii="Times New Roman" w:hAnsi="Times New Roman"/>
          <w:sz w:val="28"/>
          <w:szCs w:val="28"/>
          <w:lang w:eastAsia="ru-RU"/>
        </w:rPr>
        <w:t>Мишутинское</w:t>
      </w:r>
      <w:r w:rsidRPr="00970812">
        <w:rPr>
          <w:rFonts w:ascii="Times New Roman" w:hAnsi="Times New Roman"/>
          <w:sz w:val="28"/>
          <w:szCs w:val="28"/>
          <w:lang w:eastAsia="ru-RU"/>
        </w:rPr>
        <w:t>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Распределение расходов бюджета сельского поселения, согласно исполненных бюджетных обязательств, включает в себя: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общегосударственные расходы – </w:t>
      </w:r>
      <w:r w:rsidR="00081FAC">
        <w:rPr>
          <w:rFonts w:ascii="Times New Roman" w:hAnsi="Times New Roman"/>
          <w:sz w:val="28"/>
          <w:szCs w:val="28"/>
          <w:lang w:eastAsia="ru-RU"/>
        </w:rPr>
        <w:t>2888,2</w:t>
      </w:r>
      <w:r w:rsidR="00C35534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рублей или меньше на </w:t>
      </w:r>
      <w:r w:rsidR="00081FAC">
        <w:rPr>
          <w:rFonts w:ascii="Times New Roman" w:hAnsi="Times New Roman"/>
          <w:sz w:val="28"/>
          <w:szCs w:val="28"/>
          <w:lang w:eastAsia="ru-RU"/>
        </w:rPr>
        <w:t>36</w:t>
      </w:r>
      <w:r w:rsidR="001C28E7">
        <w:rPr>
          <w:rFonts w:ascii="Times New Roman" w:hAnsi="Times New Roman"/>
          <w:sz w:val="28"/>
          <w:szCs w:val="28"/>
          <w:lang w:eastAsia="ru-RU"/>
        </w:rPr>
        <w:t>,8</w:t>
      </w:r>
      <w:r w:rsidR="00C35534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081FAC">
        <w:rPr>
          <w:rFonts w:ascii="Times New Roman" w:hAnsi="Times New Roman"/>
          <w:sz w:val="28"/>
          <w:szCs w:val="28"/>
          <w:lang w:eastAsia="ru-RU"/>
        </w:rPr>
        <w:t>98,7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оборона – </w:t>
      </w:r>
      <w:r w:rsidR="00407767">
        <w:rPr>
          <w:rFonts w:ascii="Times New Roman" w:hAnsi="Times New Roman"/>
          <w:sz w:val="28"/>
          <w:szCs w:val="28"/>
          <w:lang w:eastAsia="ru-RU"/>
        </w:rPr>
        <w:t>113,4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100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экономика – </w:t>
      </w:r>
      <w:r w:rsidR="00081FAC">
        <w:rPr>
          <w:rFonts w:ascii="Times New Roman" w:hAnsi="Times New Roman"/>
          <w:sz w:val="28"/>
          <w:szCs w:val="28"/>
          <w:lang w:eastAsia="ru-RU"/>
        </w:rPr>
        <w:t xml:space="preserve">1320,7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A335D9">
        <w:rPr>
          <w:rFonts w:ascii="Times New Roman" w:hAnsi="Times New Roman"/>
          <w:sz w:val="28"/>
          <w:szCs w:val="28"/>
          <w:lang w:eastAsia="ru-RU"/>
        </w:rPr>
        <w:t>100</w:t>
      </w:r>
      <w:r w:rsidR="008F2AFA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жилищно-коммунальное хозяйство – </w:t>
      </w:r>
      <w:r w:rsidR="00081FAC">
        <w:rPr>
          <w:rFonts w:ascii="Times New Roman" w:hAnsi="Times New Roman"/>
          <w:sz w:val="28"/>
          <w:szCs w:val="28"/>
          <w:lang w:eastAsia="ru-RU"/>
        </w:rPr>
        <w:t>1547,2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9D7A31">
        <w:rPr>
          <w:rFonts w:ascii="Times New Roman" w:hAnsi="Times New Roman"/>
          <w:sz w:val="28"/>
          <w:szCs w:val="28"/>
          <w:lang w:eastAsia="ru-RU"/>
        </w:rPr>
        <w:t xml:space="preserve"> или меньше на </w:t>
      </w:r>
      <w:r w:rsidR="00081FAC">
        <w:rPr>
          <w:rFonts w:ascii="Times New Roman" w:hAnsi="Times New Roman"/>
          <w:sz w:val="28"/>
          <w:szCs w:val="28"/>
          <w:lang w:eastAsia="ru-RU"/>
        </w:rPr>
        <w:t>56,2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081FAC">
        <w:rPr>
          <w:rFonts w:ascii="Times New Roman" w:hAnsi="Times New Roman"/>
          <w:sz w:val="28"/>
          <w:szCs w:val="28"/>
          <w:lang w:eastAsia="ru-RU"/>
        </w:rPr>
        <w:t>96,5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B02D7D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к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ультура и кинематог</w:t>
      </w:r>
      <w:r w:rsidR="00425ECE">
        <w:rPr>
          <w:rFonts w:ascii="Times New Roman" w:hAnsi="Times New Roman"/>
          <w:sz w:val="28"/>
          <w:szCs w:val="28"/>
          <w:lang w:eastAsia="ru-RU"/>
        </w:rPr>
        <w:t xml:space="preserve">рафия – </w:t>
      </w:r>
      <w:r w:rsidR="00081FAC">
        <w:rPr>
          <w:rFonts w:ascii="Times New Roman" w:hAnsi="Times New Roman"/>
          <w:sz w:val="28"/>
          <w:szCs w:val="28"/>
          <w:lang w:eastAsia="ru-RU"/>
        </w:rPr>
        <w:t>991,6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>тыс. рублей, выполнение (100,0%);</w:t>
      </w:r>
    </w:p>
    <w:p w:rsidR="007F7EE8" w:rsidRPr="00970812" w:rsidRDefault="00E74D47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-социальная политика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081FAC">
        <w:rPr>
          <w:rFonts w:ascii="Times New Roman" w:hAnsi="Times New Roman"/>
          <w:sz w:val="28"/>
          <w:szCs w:val="28"/>
          <w:lang w:eastAsia="ru-RU"/>
        </w:rPr>
        <w:t>131,5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руб</w:t>
      </w:r>
      <w:r w:rsidR="00425ECE">
        <w:rPr>
          <w:rFonts w:ascii="Times New Roman" w:hAnsi="Times New Roman"/>
          <w:sz w:val="28"/>
          <w:szCs w:val="28"/>
          <w:lang w:eastAsia="ru-RU"/>
        </w:rPr>
        <w:t>лей, выполнение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4E73">
        <w:rPr>
          <w:rFonts w:ascii="Times New Roman" w:hAnsi="Times New Roman"/>
          <w:sz w:val="28"/>
          <w:szCs w:val="28"/>
          <w:lang w:eastAsia="ru-RU"/>
        </w:rPr>
        <w:t>(</w:t>
      </w:r>
      <w:r w:rsidR="00A335D9">
        <w:rPr>
          <w:rFonts w:ascii="Times New Roman" w:hAnsi="Times New Roman"/>
          <w:sz w:val="28"/>
          <w:szCs w:val="28"/>
          <w:lang w:eastAsia="ru-RU"/>
        </w:rPr>
        <w:t>100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физическая культура и спорт –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81FAC">
        <w:rPr>
          <w:rFonts w:ascii="Times New Roman" w:hAnsi="Times New Roman"/>
          <w:sz w:val="28"/>
          <w:szCs w:val="28"/>
          <w:lang w:eastAsia="ru-RU"/>
        </w:rPr>
        <w:t>1</w:t>
      </w:r>
      <w:r w:rsidR="001C28E7">
        <w:rPr>
          <w:rFonts w:ascii="Times New Roman" w:hAnsi="Times New Roman"/>
          <w:sz w:val="28"/>
          <w:szCs w:val="28"/>
          <w:lang w:eastAsia="ru-RU"/>
        </w:rPr>
        <w:t>0,</w:t>
      </w:r>
      <w:r w:rsidR="00081FAC">
        <w:rPr>
          <w:rFonts w:ascii="Times New Roman" w:hAnsi="Times New Roman"/>
          <w:sz w:val="28"/>
          <w:szCs w:val="28"/>
          <w:lang w:eastAsia="ru-RU"/>
        </w:rPr>
        <w:t>0</w:t>
      </w:r>
      <w:r w:rsidR="00A335D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D24EDB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7648B6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D24EDB">
        <w:rPr>
          <w:rFonts w:ascii="Times New Roman" w:hAnsi="Times New Roman"/>
          <w:sz w:val="28"/>
          <w:szCs w:val="28"/>
          <w:lang w:eastAsia="ru-RU"/>
        </w:rPr>
        <w:t>100</w:t>
      </w:r>
      <w:r w:rsidR="00081FAC">
        <w:rPr>
          <w:rFonts w:ascii="Times New Roman" w:hAnsi="Times New Roman"/>
          <w:sz w:val="28"/>
          <w:szCs w:val="28"/>
          <w:lang w:eastAsia="ru-RU"/>
        </w:rPr>
        <w:t xml:space="preserve"> %).</w:t>
      </w:r>
    </w:p>
    <w:p w:rsidR="00081FAC" w:rsidRPr="00970812" w:rsidRDefault="00081FAC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Отсутствует исполнение по разделу «</w:t>
      </w:r>
      <w:r w:rsidRPr="00970812">
        <w:rPr>
          <w:rFonts w:ascii="Times New Roman" w:hAnsi="Times New Roman"/>
          <w:sz w:val="28"/>
          <w:szCs w:val="28"/>
          <w:lang w:eastAsia="ru-RU"/>
        </w:rPr>
        <w:t>Национальная безопасность и правоохранительная деятельность</w:t>
      </w:r>
      <w:r>
        <w:rPr>
          <w:rFonts w:ascii="Times New Roman" w:hAnsi="Times New Roman"/>
          <w:sz w:val="28"/>
          <w:szCs w:val="28"/>
          <w:lang w:eastAsia="ru-RU"/>
        </w:rPr>
        <w:t>».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lastRenderedPageBreak/>
        <w:t>В целом расходная часть б</w:t>
      </w:r>
      <w:r w:rsidR="00425ECE">
        <w:rPr>
          <w:rFonts w:ascii="Times New Roman" w:hAnsi="Times New Roman"/>
          <w:sz w:val="28"/>
          <w:szCs w:val="28"/>
          <w:lang w:eastAsia="ru-RU"/>
        </w:rPr>
        <w:t>юджета исполнена на 9</w:t>
      </w:r>
      <w:r w:rsidR="00081FAC">
        <w:rPr>
          <w:rFonts w:ascii="Times New Roman" w:hAnsi="Times New Roman"/>
          <w:sz w:val="28"/>
          <w:szCs w:val="28"/>
          <w:lang w:eastAsia="ru-RU"/>
        </w:rPr>
        <w:t>8,5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%.</w:t>
      </w:r>
    </w:p>
    <w:p w:rsidR="00646030" w:rsidRPr="00970812" w:rsidRDefault="00646030" w:rsidP="00155A66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При проведении оценки правомерности расходов бюджета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сельского поселения з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407767">
        <w:rPr>
          <w:rFonts w:ascii="Times New Roman" w:hAnsi="Times New Roman"/>
          <w:sz w:val="28"/>
          <w:szCs w:val="28"/>
          <w:lang w:eastAsia="ru-RU"/>
        </w:rPr>
        <w:t>2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в соответствии с действующим бюджетным законодательством нарушений не выявлено. </w:t>
      </w:r>
    </w:p>
    <w:p w:rsidR="00B75F01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A07F19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</w:t>
      </w:r>
      <w:r w:rsidR="00A07F19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ВЫВОД</w:t>
      </w:r>
      <w:r w:rsidR="008F57F0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Ы</w:t>
      </w:r>
      <w:r w:rsidR="00A07F19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:</w:t>
      </w:r>
    </w:p>
    <w:p w:rsidR="00F76233" w:rsidRPr="00970812" w:rsidRDefault="00FA0CD7" w:rsidP="00FA0CD7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Бюджет сельского поселения </w:t>
      </w:r>
      <w:r w:rsidR="000B3F3F">
        <w:rPr>
          <w:rFonts w:ascii="Times New Roman" w:hAnsi="Times New Roman"/>
          <w:bCs/>
          <w:sz w:val="28"/>
          <w:szCs w:val="28"/>
          <w:lang w:eastAsia="ru-RU"/>
        </w:rPr>
        <w:t>Мишутинское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за </w:t>
      </w:r>
      <w:r w:rsidR="001623DE">
        <w:rPr>
          <w:rFonts w:ascii="Times New Roman" w:hAnsi="Times New Roman"/>
          <w:bCs/>
          <w:sz w:val="28"/>
          <w:szCs w:val="28"/>
          <w:lang w:eastAsia="ru-RU"/>
        </w:rPr>
        <w:t>202</w:t>
      </w:r>
      <w:r w:rsidR="00407767">
        <w:rPr>
          <w:rFonts w:ascii="Times New Roman" w:hAnsi="Times New Roman"/>
          <w:bCs/>
          <w:sz w:val="28"/>
          <w:szCs w:val="28"/>
          <w:lang w:eastAsia="ru-RU"/>
        </w:rPr>
        <w:t>2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год испо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 xml:space="preserve">лнен по доходам в сумме </w:t>
      </w:r>
      <w:r w:rsidR="00081FAC">
        <w:rPr>
          <w:rFonts w:ascii="Times New Roman" w:hAnsi="Times New Roman"/>
          <w:bCs/>
          <w:sz w:val="28"/>
          <w:szCs w:val="28"/>
          <w:lang w:eastAsia="ru-RU"/>
        </w:rPr>
        <w:t>6846,6</w:t>
      </w:r>
      <w:r w:rsidR="001C28E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407767">
        <w:rPr>
          <w:rFonts w:ascii="Times New Roman" w:hAnsi="Times New Roman"/>
          <w:bCs/>
          <w:sz w:val="28"/>
          <w:szCs w:val="28"/>
          <w:lang w:eastAsia="ru-RU"/>
        </w:rPr>
        <w:t>тыс. рублей (</w:t>
      </w:r>
      <w:r w:rsidR="00D24EDB">
        <w:rPr>
          <w:rFonts w:ascii="Times New Roman" w:hAnsi="Times New Roman"/>
          <w:bCs/>
          <w:sz w:val="28"/>
          <w:szCs w:val="28"/>
          <w:lang w:eastAsia="ru-RU"/>
        </w:rPr>
        <w:t>100,</w:t>
      </w:r>
      <w:r w:rsidR="00081FAC">
        <w:rPr>
          <w:rFonts w:ascii="Times New Roman" w:hAnsi="Times New Roman"/>
          <w:bCs/>
          <w:sz w:val="28"/>
          <w:szCs w:val="28"/>
          <w:lang w:eastAsia="ru-RU"/>
        </w:rPr>
        <w:t>3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Процент по налоговым и не</w:t>
      </w:r>
      <w:r w:rsidR="004A1B37">
        <w:rPr>
          <w:rFonts w:ascii="Times New Roman" w:hAnsi="Times New Roman"/>
          <w:bCs/>
          <w:sz w:val="28"/>
          <w:szCs w:val="28"/>
          <w:lang w:eastAsia="ru-RU"/>
        </w:rPr>
        <w:t xml:space="preserve">налоговым доходам составил </w:t>
      </w:r>
      <w:r w:rsidR="001C28E7">
        <w:rPr>
          <w:rFonts w:ascii="Times New Roman" w:hAnsi="Times New Roman"/>
          <w:bCs/>
          <w:sz w:val="28"/>
          <w:szCs w:val="28"/>
          <w:lang w:eastAsia="ru-RU"/>
        </w:rPr>
        <w:t>11</w:t>
      </w:r>
      <w:r w:rsidR="00081FAC">
        <w:rPr>
          <w:rFonts w:ascii="Times New Roman" w:hAnsi="Times New Roman"/>
          <w:bCs/>
          <w:sz w:val="28"/>
          <w:szCs w:val="28"/>
          <w:lang w:eastAsia="ru-RU"/>
        </w:rPr>
        <w:t>1</w:t>
      </w:r>
      <w:r w:rsidR="001C28E7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081FAC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AE4EB1">
        <w:rPr>
          <w:rFonts w:ascii="Times New Roman" w:hAnsi="Times New Roman"/>
          <w:bCs/>
          <w:sz w:val="28"/>
          <w:szCs w:val="28"/>
          <w:lang w:eastAsia="ru-RU"/>
        </w:rPr>
        <w:t xml:space="preserve"> %</w:t>
      </w:r>
      <w:r>
        <w:rPr>
          <w:rFonts w:ascii="Times New Roman" w:hAnsi="Times New Roman"/>
          <w:bCs/>
          <w:sz w:val="28"/>
          <w:szCs w:val="28"/>
          <w:lang w:eastAsia="ru-RU"/>
        </w:rPr>
        <w:t>. По расходам бюджет сельского п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 xml:space="preserve">оселения исполнен в сумме </w:t>
      </w:r>
      <w:r w:rsidR="00081FAC">
        <w:rPr>
          <w:rFonts w:ascii="Times New Roman" w:hAnsi="Times New Roman"/>
          <w:bCs/>
          <w:sz w:val="28"/>
          <w:szCs w:val="28"/>
          <w:lang w:eastAsia="ru-RU"/>
        </w:rPr>
        <w:t>7002,6</w:t>
      </w:r>
      <w:r w:rsidR="00D24EDB"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 (98,</w:t>
      </w:r>
      <w:r w:rsidR="00081FAC">
        <w:rPr>
          <w:rFonts w:ascii="Times New Roman" w:hAnsi="Times New Roman"/>
          <w:bCs/>
          <w:sz w:val="28"/>
          <w:szCs w:val="28"/>
          <w:lang w:eastAsia="ru-RU"/>
        </w:rPr>
        <w:t>5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Исполнение </w:t>
      </w:r>
      <w:r w:rsidR="00D24EDB">
        <w:rPr>
          <w:rFonts w:ascii="Times New Roman" w:hAnsi="Times New Roman"/>
          <w:bCs/>
          <w:sz w:val="28"/>
          <w:szCs w:val="28"/>
          <w:lang w:eastAsia="ru-RU"/>
        </w:rPr>
        <w:t xml:space="preserve">осуществлено </w:t>
      </w:r>
      <w:r w:rsidR="00081FAC">
        <w:rPr>
          <w:rFonts w:ascii="Times New Roman" w:hAnsi="Times New Roman"/>
          <w:bCs/>
          <w:sz w:val="28"/>
          <w:szCs w:val="28"/>
          <w:lang w:eastAsia="ru-RU"/>
        </w:rPr>
        <w:t>с де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 xml:space="preserve">фицитом </w:t>
      </w:r>
      <w:r w:rsidR="00081FAC">
        <w:rPr>
          <w:rFonts w:ascii="Times New Roman" w:hAnsi="Times New Roman"/>
          <w:bCs/>
          <w:sz w:val="28"/>
          <w:szCs w:val="28"/>
          <w:lang w:eastAsia="ru-RU"/>
        </w:rPr>
        <w:t>156,0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рублей. </w:t>
      </w:r>
    </w:p>
    <w:p w:rsidR="00FA0CD7" w:rsidRDefault="00FA0CD7" w:rsidP="00AE4EB1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37070" w:rsidRPr="00970812">
        <w:rPr>
          <w:rFonts w:ascii="Times New Roman" w:hAnsi="Times New Roman"/>
          <w:sz w:val="28"/>
          <w:szCs w:val="28"/>
        </w:rPr>
        <w:t>роект р</w:t>
      </w:r>
      <w:r w:rsidR="000C1F34" w:rsidRPr="00970812">
        <w:rPr>
          <w:rFonts w:ascii="Times New Roman" w:hAnsi="Times New Roman"/>
          <w:sz w:val="28"/>
          <w:szCs w:val="28"/>
        </w:rPr>
        <w:t xml:space="preserve">ешения </w:t>
      </w:r>
      <w:r w:rsidR="00407767">
        <w:rPr>
          <w:rFonts w:ascii="Times New Roman" w:hAnsi="Times New Roman"/>
          <w:sz w:val="28"/>
          <w:szCs w:val="28"/>
        </w:rPr>
        <w:t>Представительного Собрания Вожегодского муниципального округа</w:t>
      </w:r>
      <w:r w:rsidR="00283AB6" w:rsidRPr="00970812">
        <w:rPr>
          <w:rFonts w:ascii="Times New Roman" w:hAnsi="Times New Roman"/>
          <w:sz w:val="28"/>
          <w:szCs w:val="28"/>
        </w:rPr>
        <w:t xml:space="preserve"> «Об утверждении отчета об исполнении бюджета сельского поселения </w:t>
      </w:r>
      <w:r w:rsidR="000B3F3F">
        <w:rPr>
          <w:rFonts w:ascii="Times New Roman" w:hAnsi="Times New Roman"/>
          <w:sz w:val="28"/>
          <w:szCs w:val="28"/>
        </w:rPr>
        <w:t>Мишутинское</w:t>
      </w:r>
      <w:r w:rsidR="00F6511D" w:rsidRPr="00970812">
        <w:rPr>
          <w:rFonts w:ascii="Times New Roman" w:hAnsi="Times New Roman"/>
          <w:sz w:val="28"/>
          <w:szCs w:val="28"/>
        </w:rPr>
        <w:t xml:space="preserve"> за </w:t>
      </w:r>
      <w:r w:rsidR="001623DE">
        <w:rPr>
          <w:rFonts w:ascii="Times New Roman" w:hAnsi="Times New Roman"/>
          <w:sz w:val="28"/>
          <w:szCs w:val="28"/>
        </w:rPr>
        <w:t>202</w:t>
      </w:r>
      <w:r w:rsidR="00407767">
        <w:rPr>
          <w:rFonts w:ascii="Times New Roman" w:hAnsi="Times New Roman"/>
          <w:sz w:val="28"/>
          <w:szCs w:val="28"/>
        </w:rPr>
        <w:t>2</w:t>
      </w:r>
      <w:r w:rsidR="005538DC" w:rsidRPr="00970812">
        <w:rPr>
          <w:rFonts w:ascii="Times New Roman" w:hAnsi="Times New Roman"/>
          <w:sz w:val="28"/>
          <w:szCs w:val="28"/>
        </w:rPr>
        <w:t xml:space="preserve"> </w:t>
      </w:r>
      <w:r w:rsidR="00283AB6" w:rsidRPr="00970812">
        <w:rPr>
          <w:rFonts w:ascii="Times New Roman" w:hAnsi="Times New Roman"/>
          <w:sz w:val="28"/>
          <w:szCs w:val="28"/>
        </w:rPr>
        <w:t>год» соответствует</w:t>
      </w:r>
      <w:r w:rsidR="000C1F34" w:rsidRPr="00970812">
        <w:rPr>
          <w:rFonts w:ascii="Times New Roman" w:hAnsi="Times New Roman"/>
          <w:sz w:val="28"/>
          <w:szCs w:val="28"/>
        </w:rPr>
        <w:t xml:space="preserve"> требованиям Бюджетного Кодекс</w:t>
      </w:r>
      <w:r w:rsidR="00F7273E" w:rsidRPr="00970812">
        <w:rPr>
          <w:rFonts w:ascii="Times New Roman" w:hAnsi="Times New Roman"/>
          <w:sz w:val="28"/>
          <w:szCs w:val="28"/>
        </w:rPr>
        <w:t>а</w:t>
      </w:r>
      <w:r w:rsidR="000C1F34" w:rsidRPr="00970812">
        <w:rPr>
          <w:rFonts w:ascii="Times New Roman" w:hAnsi="Times New Roman"/>
          <w:sz w:val="28"/>
          <w:szCs w:val="28"/>
        </w:rPr>
        <w:t xml:space="preserve"> Российской </w:t>
      </w:r>
      <w:r w:rsidR="00283AB6" w:rsidRPr="00970812">
        <w:rPr>
          <w:rFonts w:ascii="Times New Roman" w:hAnsi="Times New Roman"/>
          <w:sz w:val="28"/>
          <w:szCs w:val="28"/>
        </w:rPr>
        <w:t>Федерации</w:t>
      </w:r>
      <w:r w:rsidR="00F7273E" w:rsidRPr="00970812">
        <w:rPr>
          <w:rFonts w:ascii="Times New Roman" w:hAnsi="Times New Roman"/>
          <w:sz w:val="28"/>
          <w:szCs w:val="28"/>
        </w:rPr>
        <w:t>,</w:t>
      </w:r>
      <w:r w:rsidR="00DD41B7" w:rsidRPr="00970812">
        <w:rPr>
          <w:rFonts w:ascii="Times New Roman" w:hAnsi="Times New Roman"/>
          <w:sz w:val="28"/>
          <w:szCs w:val="28"/>
        </w:rPr>
        <w:t xml:space="preserve"> содержит</w:t>
      </w:r>
      <w:r w:rsidR="000C1F34"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>основные хар</w:t>
      </w:r>
      <w:r w:rsidR="00AE4EB1">
        <w:rPr>
          <w:rFonts w:ascii="Times New Roman" w:hAnsi="Times New Roman"/>
          <w:sz w:val="28"/>
          <w:szCs w:val="28"/>
        </w:rPr>
        <w:t>актеристики бюджета</w:t>
      </w:r>
      <w:r w:rsidR="00081FAC">
        <w:rPr>
          <w:rFonts w:ascii="Times New Roman" w:hAnsi="Times New Roman"/>
          <w:sz w:val="28"/>
          <w:szCs w:val="28"/>
        </w:rPr>
        <w:t>, однако имеется замечание:</w:t>
      </w:r>
    </w:p>
    <w:p w:rsidR="00081FAC" w:rsidRDefault="00081FAC" w:rsidP="00AE4EB1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приложении 2 к решению исключить строки без плана и исполнения.</w:t>
      </w:r>
    </w:p>
    <w:p w:rsidR="00081FAC" w:rsidRDefault="00081FAC" w:rsidP="00AE4EB1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28A8" w:rsidRDefault="000C1F34" w:rsidP="00A335D9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F81913" w:rsidRPr="00970812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В</w:t>
      </w:r>
      <w:r w:rsidR="00DD41B7" w:rsidRPr="00970812">
        <w:rPr>
          <w:rFonts w:ascii="Times New Roman" w:hAnsi="Times New Roman"/>
          <w:sz w:val="28"/>
          <w:szCs w:val="28"/>
        </w:rPr>
        <w:t xml:space="preserve"> связи с этим </w:t>
      </w:r>
      <w:r w:rsidRPr="00970812">
        <w:rPr>
          <w:rFonts w:ascii="Times New Roman" w:hAnsi="Times New Roman"/>
          <w:sz w:val="28"/>
          <w:szCs w:val="28"/>
        </w:rPr>
        <w:t>к</w:t>
      </w:r>
      <w:r w:rsidR="00A07F19" w:rsidRPr="00970812">
        <w:rPr>
          <w:rFonts w:ascii="Times New Roman" w:hAnsi="Times New Roman"/>
          <w:sz w:val="28"/>
          <w:szCs w:val="28"/>
        </w:rPr>
        <w:t>онтрольно-</w:t>
      </w:r>
      <w:r w:rsidR="00407767">
        <w:rPr>
          <w:rFonts w:ascii="Times New Roman" w:hAnsi="Times New Roman"/>
          <w:sz w:val="28"/>
          <w:szCs w:val="28"/>
        </w:rPr>
        <w:t>счет</w:t>
      </w:r>
      <w:r w:rsidR="00A07F19" w:rsidRPr="00970812">
        <w:rPr>
          <w:rFonts w:ascii="Times New Roman" w:hAnsi="Times New Roman"/>
          <w:sz w:val="28"/>
          <w:szCs w:val="28"/>
        </w:rPr>
        <w:t>ное управление Вожегодского му</w:t>
      </w:r>
      <w:r w:rsidR="00F7273E" w:rsidRPr="00970812">
        <w:rPr>
          <w:rFonts w:ascii="Times New Roman" w:hAnsi="Times New Roman"/>
          <w:sz w:val="28"/>
          <w:szCs w:val="28"/>
        </w:rPr>
        <w:t xml:space="preserve">ниципального </w:t>
      </w:r>
      <w:r w:rsidR="00407767">
        <w:rPr>
          <w:rFonts w:ascii="Times New Roman" w:hAnsi="Times New Roman"/>
          <w:sz w:val="28"/>
          <w:szCs w:val="28"/>
        </w:rPr>
        <w:t>округа</w:t>
      </w:r>
      <w:r w:rsidR="00F7273E" w:rsidRPr="00970812">
        <w:rPr>
          <w:rFonts w:ascii="Times New Roman" w:hAnsi="Times New Roman"/>
          <w:sz w:val="28"/>
          <w:szCs w:val="28"/>
        </w:rPr>
        <w:t xml:space="preserve"> рекомендует:</w:t>
      </w:r>
      <w:r w:rsidR="00DD41B7" w:rsidRPr="00970812">
        <w:rPr>
          <w:rFonts w:ascii="Times New Roman" w:hAnsi="Times New Roman"/>
          <w:sz w:val="28"/>
          <w:szCs w:val="28"/>
        </w:rPr>
        <w:t xml:space="preserve"> </w:t>
      </w:r>
    </w:p>
    <w:p w:rsidR="00081FAC" w:rsidRPr="00081FAC" w:rsidRDefault="00081FAC" w:rsidP="00081FAC">
      <w:pPr>
        <w:pStyle w:val="ad"/>
        <w:widowControl w:val="0"/>
        <w:numPr>
          <w:ilvl w:val="0"/>
          <w:numId w:val="9"/>
        </w:numPr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Учесть замечание КСУ.</w:t>
      </w:r>
      <w:bookmarkStart w:id="0" w:name="_GoBack"/>
      <w:bookmarkEnd w:id="0"/>
    </w:p>
    <w:p w:rsidR="00577F76" w:rsidRPr="00D24EDB" w:rsidRDefault="00D24EDB" w:rsidP="00D24EDB">
      <w:pPr>
        <w:pStyle w:val="ad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spacing w:after="0" w:line="233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Депу</w:t>
      </w:r>
      <w:r w:rsidR="00AC413D" w:rsidRPr="00D24EDB">
        <w:rPr>
          <w:rFonts w:ascii="Times New Roman" w:hAnsi="Times New Roman"/>
          <w:sz w:val="28"/>
          <w:szCs w:val="28"/>
        </w:rPr>
        <w:t xml:space="preserve">татам </w:t>
      </w:r>
      <w:r w:rsidR="00407767" w:rsidRPr="00D24EDB">
        <w:rPr>
          <w:rFonts w:ascii="Times New Roman" w:hAnsi="Times New Roman"/>
          <w:sz w:val="28"/>
          <w:szCs w:val="28"/>
        </w:rPr>
        <w:t>Представительного Собрания Вожегодского муниципального округа</w:t>
      </w:r>
      <w:r w:rsidR="00AC413D" w:rsidRPr="00D24EDB">
        <w:rPr>
          <w:rFonts w:ascii="Times New Roman" w:hAnsi="Times New Roman"/>
          <w:sz w:val="28"/>
          <w:szCs w:val="28"/>
        </w:rPr>
        <w:t xml:space="preserve"> </w:t>
      </w:r>
      <w:r w:rsidR="00577F76" w:rsidRPr="00D24EDB">
        <w:rPr>
          <w:rFonts w:ascii="Times New Roman" w:hAnsi="Times New Roman"/>
          <w:sz w:val="28"/>
          <w:szCs w:val="28"/>
        </w:rPr>
        <w:t xml:space="preserve">рассмотреть </w:t>
      </w:r>
      <w:r w:rsidR="00A92DB1" w:rsidRPr="00D24EDB">
        <w:rPr>
          <w:rFonts w:ascii="Times New Roman" w:hAnsi="Times New Roman"/>
          <w:sz w:val="28"/>
          <w:szCs w:val="28"/>
        </w:rPr>
        <w:t xml:space="preserve">решение «Об утверждении </w:t>
      </w:r>
      <w:r w:rsidR="00577F76" w:rsidRPr="00D24EDB">
        <w:rPr>
          <w:rFonts w:ascii="Times New Roman" w:hAnsi="Times New Roman"/>
          <w:sz w:val="28"/>
          <w:szCs w:val="28"/>
        </w:rPr>
        <w:t>отчет</w:t>
      </w:r>
      <w:r w:rsidR="00A92DB1" w:rsidRPr="00D24EDB">
        <w:rPr>
          <w:rFonts w:ascii="Times New Roman" w:hAnsi="Times New Roman"/>
          <w:sz w:val="28"/>
          <w:szCs w:val="28"/>
        </w:rPr>
        <w:t>а</w:t>
      </w:r>
      <w:r w:rsidR="00577F76" w:rsidRPr="00D24EDB">
        <w:rPr>
          <w:rFonts w:ascii="Times New Roman" w:hAnsi="Times New Roman"/>
          <w:sz w:val="28"/>
          <w:szCs w:val="28"/>
        </w:rPr>
        <w:t xml:space="preserve"> об исполнении бюджета сельского поселения </w:t>
      </w:r>
      <w:r w:rsidR="000B3F3F">
        <w:rPr>
          <w:rFonts w:ascii="Times New Roman" w:hAnsi="Times New Roman"/>
          <w:sz w:val="28"/>
          <w:szCs w:val="28"/>
        </w:rPr>
        <w:t>Мишутинское</w:t>
      </w:r>
      <w:r w:rsidR="00577F76" w:rsidRPr="00D24EDB">
        <w:rPr>
          <w:rFonts w:ascii="Times New Roman" w:hAnsi="Times New Roman"/>
          <w:sz w:val="28"/>
          <w:szCs w:val="28"/>
        </w:rPr>
        <w:t xml:space="preserve"> за </w:t>
      </w:r>
      <w:r w:rsidR="001623DE" w:rsidRPr="00D24EDB">
        <w:rPr>
          <w:rFonts w:ascii="Times New Roman" w:hAnsi="Times New Roman"/>
          <w:sz w:val="28"/>
          <w:szCs w:val="28"/>
        </w:rPr>
        <w:t>202</w:t>
      </w:r>
      <w:r w:rsidR="00407767" w:rsidRPr="00D24EDB">
        <w:rPr>
          <w:rFonts w:ascii="Times New Roman" w:hAnsi="Times New Roman"/>
          <w:sz w:val="28"/>
          <w:szCs w:val="28"/>
        </w:rPr>
        <w:t>2</w:t>
      </w:r>
      <w:r w:rsidR="00577F76" w:rsidRPr="00D24EDB">
        <w:rPr>
          <w:rFonts w:ascii="Times New Roman" w:hAnsi="Times New Roman"/>
          <w:sz w:val="28"/>
          <w:szCs w:val="28"/>
        </w:rPr>
        <w:t xml:space="preserve"> год</w:t>
      </w:r>
      <w:r w:rsidR="00A92DB1" w:rsidRPr="00D24EDB">
        <w:rPr>
          <w:rFonts w:ascii="Times New Roman" w:hAnsi="Times New Roman"/>
          <w:sz w:val="28"/>
          <w:szCs w:val="28"/>
        </w:rPr>
        <w:t>»</w:t>
      </w:r>
      <w:r w:rsidR="00577F76" w:rsidRPr="00D24EDB">
        <w:rPr>
          <w:rFonts w:ascii="Times New Roman" w:hAnsi="Times New Roman"/>
          <w:sz w:val="28"/>
          <w:szCs w:val="28"/>
        </w:rPr>
        <w:t>.</w:t>
      </w:r>
    </w:p>
    <w:p w:rsidR="00F07CEE" w:rsidRPr="00970812" w:rsidRDefault="001A14D0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        </w:t>
      </w:r>
      <w:r w:rsidR="00B75F01" w:rsidRPr="00970812">
        <w:rPr>
          <w:rFonts w:ascii="Times New Roman" w:hAnsi="Times New Roman"/>
          <w:sz w:val="28"/>
          <w:szCs w:val="28"/>
        </w:rPr>
        <w:t xml:space="preserve"> </w:t>
      </w:r>
    </w:p>
    <w:p w:rsidR="00D017BD" w:rsidRPr="00970812" w:rsidRDefault="00D017BD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92DB1" w:rsidRDefault="008B302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Старший и</w:t>
      </w:r>
      <w:r w:rsidR="00A07F19" w:rsidRPr="00970812">
        <w:rPr>
          <w:rFonts w:ascii="Times New Roman" w:hAnsi="Times New Roman"/>
          <w:sz w:val="28"/>
          <w:szCs w:val="28"/>
        </w:rPr>
        <w:t xml:space="preserve">нспектор </w:t>
      </w:r>
    </w:p>
    <w:p w:rsidR="00A07F19" w:rsidRPr="00970812" w:rsidRDefault="00A07F19" w:rsidP="004755CC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proofErr w:type="gramStart"/>
      <w:r w:rsidRPr="00970812">
        <w:rPr>
          <w:rFonts w:ascii="Times New Roman" w:hAnsi="Times New Roman"/>
          <w:sz w:val="28"/>
          <w:szCs w:val="28"/>
        </w:rPr>
        <w:t>контрольно</w:t>
      </w:r>
      <w:proofErr w:type="gramEnd"/>
      <w:r w:rsidRPr="00970812">
        <w:rPr>
          <w:rFonts w:ascii="Times New Roman" w:hAnsi="Times New Roman"/>
          <w:sz w:val="28"/>
          <w:szCs w:val="28"/>
        </w:rPr>
        <w:t xml:space="preserve"> –</w:t>
      </w:r>
      <w:r w:rsidR="00407767">
        <w:rPr>
          <w:rFonts w:ascii="Times New Roman" w:hAnsi="Times New Roman"/>
          <w:sz w:val="28"/>
          <w:szCs w:val="28"/>
        </w:rPr>
        <w:t>счетн</w:t>
      </w:r>
      <w:r w:rsidRPr="00970812">
        <w:rPr>
          <w:rFonts w:ascii="Times New Roman" w:hAnsi="Times New Roman"/>
          <w:sz w:val="28"/>
          <w:szCs w:val="28"/>
        </w:rPr>
        <w:t>ого</w:t>
      </w:r>
      <w:r w:rsidR="00F07CEE" w:rsidRPr="00970812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управления  _________________</w:t>
      </w:r>
      <w:r w:rsidR="00F81913" w:rsidRPr="00970812">
        <w:rPr>
          <w:rFonts w:ascii="Times New Roman" w:hAnsi="Times New Roman"/>
          <w:sz w:val="28"/>
          <w:szCs w:val="28"/>
        </w:rPr>
        <w:t>О.В. Соколова</w:t>
      </w:r>
      <w:r w:rsidRPr="00970812">
        <w:rPr>
          <w:rFonts w:ascii="Times New Roman" w:hAnsi="Times New Roman"/>
          <w:sz w:val="28"/>
          <w:szCs w:val="28"/>
        </w:rPr>
        <w:t xml:space="preserve">     </w:t>
      </w:r>
    </w:p>
    <w:sectPr w:rsidR="00A07F19" w:rsidRPr="00970812" w:rsidSect="00AE4E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567" w:bottom="56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B18" w:rsidRDefault="001E2B18" w:rsidP="009C6EA6">
      <w:pPr>
        <w:spacing w:after="0" w:line="240" w:lineRule="auto"/>
      </w:pPr>
      <w:r>
        <w:separator/>
      </w:r>
    </w:p>
  </w:endnote>
  <w:endnote w:type="continuationSeparator" w:id="0">
    <w:p w:rsidR="001E2B18" w:rsidRDefault="001E2B18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173" w:rsidRDefault="004A7173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602638"/>
      <w:docPartObj>
        <w:docPartGallery w:val="Page Numbers (Bottom of Page)"/>
        <w:docPartUnique/>
      </w:docPartObj>
    </w:sdtPr>
    <w:sdtContent>
      <w:p w:rsidR="004A7173" w:rsidRDefault="004A717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3AE1">
          <w:rPr>
            <w:noProof/>
          </w:rPr>
          <w:t>5</w:t>
        </w:r>
        <w:r>
          <w:fldChar w:fldCharType="end"/>
        </w:r>
      </w:p>
    </w:sdtContent>
  </w:sdt>
  <w:p w:rsidR="004A7173" w:rsidRDefault="004A7173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173" w:rsidRDefault="004A717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B18" w:rsidRDefault="001E2B18" w:rsidP="009C6EA6">
      <w:pPr>
        <w:spacing w:after="0" w:line="240" w:lineRule="auto"/>
      </w:pPr>
      <w:r>
        <w:separator/>
      </w:r>
    </w:p>
  </w:footnote>
  <w:footnote w:type="continuationSeparator" w:id="0">
    <w:p w:rsidR="001E2B18" w:rsidRDefault="001E2B18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173" w:rsidRDefault="004A717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173" w:rsidRDefault="004A7173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173" w:rsidRDefault="004A717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527AC"/>
    <w:multiLevelType w:val="hybridMultilevel"/>
    <w:tmpl w:val="790E85D0"/>
    <w:lvl w:ilvl="0" w:tplc="A79A4E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2">
    <w:nsid w:val="2C3C2CD7"/>
    <w:multiLevelType w:val="hybridMultilevel"/>
    <w:tmpl w:val="51F46662"/>
    <w:lvl w:ilvl="0" w:tplc="4BDA4B96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3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4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abstractNum w:abstractNumId="7">
    <w:nsid w:val="61820486"/>
    <w:multiLevelType w:val="hybridMultilevel"/>
    <w:tmpl w:val="5E5C5802"/>
    <w:lvl w:ilvl="0" w:tplc="3D460A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CBC2C0F"/>
    <w:multiLevelType w:val="hybridMultilevel"/>
    <w:tmpl w:val="DB9EBABA"/>
    <w:lvl w:ilvl="0" w:tplc="1F1867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2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CDC"/>
    <w:rsid w:val="00003120"/>
    <w:rsid w:val="000060F2"/>
    <w:rsid w:val="0000787B"/>
    <w:rsid w:val="00011E57"/>
    <w:rsid w:val="00013071"/>
    <w:rsid w:val="000210E2"/>
    <w:rsid w:val="00022FF8"/>
    <w:rsid w:val="000234A5"/>
    <w:rsid w:val="0002511F"/>
    <w:rsid w:val="00025B99"/>
    <w:rsid w:val="00034E7E"/>
    <w:rsid w:val="0003520E"/>
    <w:rsid w:val="00036064"/>
    <w:rsid w:val="00041E4D"/>
    <w:rsid w:val="00043ADA"/>
    <w:rsid w:val="00045176"/>
    <w:rsid w:val="0004613A"/>
    <w:rsid w:val="0004644A"/>
    <w:rsid w:val="00047934"/>
    <w:rsid w:val="00053CD5"/>
    <w:rsid w:val="000600B1"/>
    <w:rsid w:val="00062FA4"/>
    <w:rsid w:val="00063A7E"/>
    <w:rsid w:val="00063EE8"/>
    <w:rsid w:val="00064FDB"/>
    <w:rsid w:val="00067E85"/>
    <w:rsid w:val="0007231B"/>
    <w:rsid w:val="00073B6F"/>
    <w:rsid w:val="00077610"/>
    <w:rsid w:val="00077E1E"/>
    <w:rsid w:val="000800C8"/>
    <w:rsid w:val="0008016F"/>
    <w:rsid w:val="00080B0E"/>
    <w:rsid w:val="00081FAC"/>
    <w:rsid w:val="00082B36"/>
    <w:rsid w:val="000832A1"/>
    <w:rsid w:val="000838AD"/>
    <w:rsid w:val="00083F69"/>
    <w:rsid w:val="00084404"/>
    <w:rsid w:val="00084857"/>
    <w:rsid w:val="00093346"/>
    <w:rsid w:val="00097B32"/>
    <w:rsid w:val="000A08D7"/>
    <w:rsid w:val="000A4916"/>
    <w:rsid w:val="000A5703"/>
    <w:rsid w:val="000B08DF"/>
    <w:rsid w:val="000B3F10"/>
    <w:rsid w:val="000B3F3F"/>
    <w:rsid w:val="000C1ED7"/>
    <w:rsid w:val="000C1F34"/>
    <w:rsid w:val="000C28E8"/>
    <w:rsid w:val="000C38EF"/>
    <w:rsid w:val="000D139A"/>
    <w:rsid w:val="000D1A94"/>
    <w:rsid w:val="000D1CE3"/>
    <w:rsid w:val="000D229E"/>
    <w:rsid w:val="000D56C6"/>
    <w:rsid w:val="000D56D8"/>
    <w:rsid w:val="000D64F9"/>
    <w:rsid w:val="000D7B38"/>
    <w:rsid w:val="000E3241"/>
    <w:rsid w:val="000E4207"/>
    <w:rsid w:val="000F1A76"/>
    <w:rsid w:val="00104676"/>
    <w:rsid w:val="00110259"/>
    <w:rsid w:val="001137B0"/>
    <w:rsid w:val="001137B2"/>
    <w:rsid w:val="001206E9"/>
    <w:rsid w:val="00120C5B"/>
    <w:rsid w:val="001238F9"/>
    <w:rsid w:val="00123AFA"/>
    <w:rsid w:val="00124B11"/>
    <w:rsid w:val="00130212"/>
    <w:rsid w:val="001360F5"/>
    <w:rsid w:val="001405EE"/>
    <w:rsid w:val="00140F87"/>
    <w:rsid w:val="0014441C"/>
    <w:rsid w:val="00144A42"/>
    <w:rsid w:val="00145C90"/>
    <w:rsid w:val="0014769F"/>
    <w:rsid w:val="00150067"/>
    <w:rsid w:val="001520C2"/>
    <w:rsid w:val="00155A66"/>
    <w:rsid w:val="00156AF3"/>
    <w:rsid w:val="001623DE"/>
    <w:rsid w:val="00165DD1"/>
    <w:rsid w:val="00167A06"/>
    <w:rsid w:val="001721F0"/>
    <w:rsid w:val="00173500"/>
    <w:rsid w:val="00174217"/>
    <w:rsid w:val="00174B54"/>
    <w:rsid w:val="0017550B"/>
    <w:rsid w:val="001858BB"/>
    <w:rsid w:val="0018700C"/>
    <w:rsid w:val="00187BFD"/>
    <w:rsid w:val="001935E9"/>
    <w:rsid w:val="00194E3C"/>
    <w:rsid w:val="00197B8C"/>
    <w:rsid w:val="001A12A4"/>
    <w:rsid w:val="001A14D0"/>
    <w:rsid w:val="001A5B97"/>
    <w:rsid w:val="001B2CB6"/>
    <w:rsid w:val="001B42AD"/>
    <w:rsid w:val="001B7257"/>
    <w:rsid w:val="001C14CA"/>
    <w:rsid w:val="001C28E7"/>
    <w:rsid w:val="001C507A"/>
    <w:rsid w:val="001C5FA3"/>
    <w:rsid w:val="001C6C8A"/>
    <w:rsid w:val="001D2866"/>
    <w:rsid w:val="001E0367"/>
    <w:rsid w:val="001E1325"/>
    <w:rsid w:val="001E29B7"/>
    <w:rsid w:val="001E2B18"/>
    <w:rsid w:val="001E5937"/>
    <w:rsid w:val="001F0876"/>
    <w:rsid w:val="001F37EE"/>
    <w:rsid w:val="001F5C30"/>
    <w:rsid w:val="001F626B"/>
    <w:rsid w:val="00200427"/>
    <w:rsid w:val="0020109C"/>
    <w:rsid w:val="00203E2C"/>
    <w:rsid w:val="002056DF"/>
    <w:rsid w:val="00207213"/>
    <w:rsid w:val="0021211E"/>
    <w:rsid w:val="00213548"/>
    <w:rsid w:val="00224D93"/>
    <w:rsid w:val="00225DFF"/>
    <w:rsid w:val="00227B4D"/>
    <w:rsid w:val="00227DE4"/>
    <w:rsid w:val="002319E1"/>
    <w:rsid w:val="00237715"/>
    <w:rsid w:val="00240D58"/>
    <w:rsid w:val="00241CDD"/>
    <w:rsid w:val="00242BF7"/>
    <w:rsid w:val="00242E7D"/>
    <w:rsid w:val="00244843"/>
    <w:rsid w:val="00246CB0"/>
    <w:rsid w:val="0025090D"/>
    <w:rsid w:val="00255D2D"/>
    <w:rsid w:val="002570AB"/>
    <w:rsid w:val="00260EB0"/>
    <w:rsid w:val="00261E1F"/>
    <w:rsid w:val="00263341"/>
    <w:rsid w:val="00271338"/>
    <w:rsid w:val="002832F9"/>
    <w:rsid w:val="00283AB6"/>
    <w:rsid w:val="00283BE7"/>
    <w:rsid w:val="00283C0D"/>
    <w:rsid w:val="00284A40"/>
    <w:rsid w:val="00284A53"/>
    <w:rsid w:val="00285F85"/>
    <w:rsid w:val="00291A59"/>
    <w:rsid w:val="00291F35"/>
    <w:rsid w:val="0029436B"/>
    <w:rsid w:val="00296B2E"/>
    <w:rsid w:val="002A1544"/>
    <w:rsid w:val="002A2848"/>
    <w:rsid w:val="002B5507"/>
    <w:rsid w:val="002B72E7"/>
    <w:rsid w:val="002C1F8A"/>
    <w:rsid w:val="002C2032"/>
    <w:rsid w:val="002C276F"/>
    <w:rsid w:val="002C2833"/>
    <w:rsid w:val="002D28A2"/>
    <w:rsid w:val="002D2B70"/>
    <w:rsid w:val="002D4BB7"/>
    <w:rsid w:val="002D4C6A"/>
    <w:rsid w:val="002D625C"/>
    <w:rsid w:val="002D6417"/>
    <w:rsid w:val="002D6DB8"/>
    <w:rsid w:val="002D77F2"/>
    <w:rsid w:val="002E371D"/>
    <w:rsid w:val="002E5C5F"/>
    <w:rsid w:val="002F5DFC"/>
    <w:rsid w:val="002F79DF"/>
    <w:rsid w:val="00300B87"/>
    <w:rsid w:val="00304123"/>
    <w:rsid w:val="00305C97"/>
    <w:rsid w:val="00305D3B"/>
    <w:rsid w:val="003077C5"/>
    <w:rsid w:val="00316532"/>
    <w:rsid w:val="00316741"/>
    <w:rsid w:val="0032162E"/>
    <w:rsid w:val="0032432C"/>
    <w:rsid w:val="00325C5D"/>
    <w:rsid w:val="00326AA2"/>
    <w:rsid w:val="003312A2"/>
    <w:rsid w:val="0033345C"/>
    <w:rsid w:val="0033785E"/>
    <w:rsid w:val="003414B0"/>
    <w:rsid w:val="00351C41"/>
    <w:rsid w:val="00360A0F"/>
    <w:rsid w:val="0036341B"/>
    <w:rsid w:val="00363DF2"/>
    <w:rsid w:val="00363ECF"/>
    <w:rsid w:val="003656E0"/>
    <w:rsid w:val="00367857"/>
    <w:rsid w:val="00367C59"/>
    <w:rsid w:val="00371633"/>
    <w:rsid w:val="003748AC"/>
    <w:rsid w:val="00381346"/>
    <w:rsid w:val="0038242E"/>
    <w:rsid w:val="00383A96"/>
    <w:rsid w:val="00391278"/>
    <w:rsid w:val="00393AA6"/>
    <w:rsid w:val="00393B87"/>
    <w:rsid w:val="0039491F"/>
    <w:rsid w:val="00397B0B"/>
    <w:rsid w:val="003A3EB7"/>
    <w:rsid w:val="003A4F67"/>
    <w:rsid w:val="003B4DBD"/>
    <w:rsid w:val="003B4FA3"/>
    <w:rsid w:val="003B5655"/>
    <w:rsid w:val="003B5DEA"/>
    <w:rsid w:val="003B6F7B"/>
    <w:rsid w:val="003B743C"/>
    <w:rsid w:val="003C230F"/>
    <w:rsid w:val="003C3319"/>
    <w:rsid w:val="003C3AE1"/>
    <w:rsid w:val="003C6CAE"/>
    <w:rsid w:val="003C6D1F"/>
    <w:rsid w:val="003D2361"/>
    <w:rsid w:val="003D6EF0"/>
    <w:rsid w:val="003E11EE"/>
    <w:rsid w:val="003E1D3B"/>
    <w:rsid w:val="003E21AB"/>
    <w:rsid w:val="003E40A5"/>
    <w:rsid w:val="003E472D"/>
    <w:rsid w:val="003F179F"/>
    <w:rsid w:val="003F370F"/>
    <w:rsid w:val="003F66B9"/>
    <w:rsid w:val="003F7293"/>
    <w:rsid w:val="00403DF8"/>
    <w:rsid w:val="0040606D"/>
    <w:rsid w:val="0040671B"/>
    <w:rsid w:val="00407767"/>
    <w:rsid w:val="00411D3D"/>
    <w:rsid w:val="0041403F"/>
    <w:rsid w:val="00425ECE"/>
    <w:rsid w:val="0042676C"/>
    <w:rsid w:val="004277A3"/>
    <w:rsid w:val="00427B21"/>
    <w:rsid w:val="00432EFB"/>
    <w:rsid w:val="004424D9"/>
    <w:rsid w:val="00447123"/>
    <w:rsid w:val="004507C1"/>
    <w:rsid w:val="00450E74"/>
    <w:rsid w:val="004641F3"/>
    <w:rsid w:val="004670AC"/>
    <w:rsid w:val="0046749C"/>
    <w:rsid w:val="0046777B"/>
    <w:rsid w:val="00470888"/>
    <w:rsid w:val="00471AB5"/>
    <w:rsid w:val="004755CC"/>
    <w:rsid w:val="00476CD6"/>
    <w:rsid w:val="0047708C"/>
    <w:rsid w:val="004776AA"/>
    <w:rsid w:val="00477BD5"/>
    <w:rsid w:val="00486C14"/>
    <w:rsid w:val="00487D3C"/>
    <w:rsid w:val="00490D10"/>
    <w:rsid w:val="00491C34"/>
    <w:rsid w:val="004A0110"/>
    <w:rsid w:val="004A1B37"/>
    <w:rsid w:val="004A5631"/>
    <w:rsid w:val="004A69FA"/>
    <w:rsid w:val="004A6AE4"/>
    <w:rsid w:val="004A7173"/>
    <w:rsid w:val="004B2A51"/>
    <w:rsid w:val="004B47EB"/>
    <w:rsid w:val="004B49E4"/>
    <w:rsid w:val="004B791C"/>
    <w:rsid w:val="004B7CB3"/>
    <w:rsid w:val="004C1181"/>
    <w:rsid w:val="004C145D"/>
    <w:rsid w:val="004C6CE4"/>
    <w:rsid w:val="004D36AB"/>
    <w:rsid w:val="004E677E"/>
    <w:rsid w:val="004F2A8D"/>
    <w:rsid w:val="004F2B4A"/>
    <w:rsid w:val="004F4A59"/>
    <w:rsid w:val="004F7CB1"/>
    <w:rsid w:val="005002A1"/>
    <w:rsid w:val="00500588"/>
    <w:rsid w:val="00500650"/>
    <w:rsid w:val="00500DDD"/>
    <w:rsid w:val="00502C9B"/>
    <w:rsid w:val="00510BE6"/>
    <w:rsid w:val="00512622"/>
    <w:rsid w:val="0051400C"/>
    <w:rsid w:val="005152D8"/>
    <w:rsid w:val="005153A3"/>
    <w:rsid w:val="00515606"/>
    <w:rsid w:val="005167E4"/>
    <w:rsid w:val="005218B3"/>
    <w:rsid w:val="00531991"/>
    <w:rsid w:val="0053380C"/>
    <w:rsid w:val="00536FAF"/>
    <w:rsid w:val="00541337"/>
    <w:rsid w:val="005433A9"/>
    <w:rsid w:val="00543B0A"/>
    <w:rsid w:val="005445E9"/>
    <w:rsid w:val="005469D1"/>
    <w:rsid w:val="00551516"/>
    <w:rsid w:val="005525D4"/>
    <w:rsid w:val="005538DC"/>
    <w:rsid w:val="00556CE0"/>
    <w:rsid w:val="00557C46"/>
    <w:rsid w:val="005628AA"/>
    <w:rsid w:val="0056651E"/>
    <w:rsid w:val="005679C1"/>
    <w:rsid w:val="00574EFF"/>
    <w:rsid w:val="00577F76"/>
    <w:rsid w:val="005878B6"/>
    <w:rsid w:val="00587C25"/>
    <w:rsid w:val="0059356E"/>
    <w:rsid w:val="00594548"/>
    <w:rsid w:val="00596C25"/>
    <w:rsid w:val="005A54BF"/>
    <w:rsid w:val="005B1A6B"/>
    <w:rsid w:val="005B38B2"/>
    <w:rsid w:val="005B5B09"/>
    <w:rsid w:val="005C415F"/>
    <w:rsid w:val="005C4871"/>
    <w:rsid w:val="005D1F2C"/>
    <w:rsid w:val="005D1FC3"/>
    <w:rsid w:val="005E08A3"/>
    <w:rsid w:val="005E0AA7"/>
    <w:rsid w:val="005E1F68"/>
    <w:rsid w:val="005E2FCD"/>
    <w:rsid w:val="005E316F"/>
    <w:rsid w:val="005F1CB3"/>
    <w:rsid w:val="005F6EF2"/>
    <w:rsid w:val="005F7B38"/>
    <w:rsid w:val="00604830"/>
    <w:rsid w:val="00606C51"/>
    <w:rsid w:val="00616BB7"/>
    <w:rsid w:val="00620CF5"/>
    <w:rsid w:val="006232B9"/>
    <w:rsid w:val="006245EA"/>
    <w:rsid w:val="0062587A"/>
    <w:rsid w:val="00631E4B"/>
    <w:rsid w:val="00631E99"/>
    <w:rsid w:val="00635990"/>
    <w:rsid w:val="00637070"/>
    <w:rsid w:val="006432E4"/>
    <w:rsid w:val="00643DA7"/>
    <w:rsid w:val="00645E09"/>
    <w:rsid w:val="00646030"/>
    <w:rsid w:val="006542E6"/>
    <w:rsid w:val="006552D0"/>
    <w:rsid w:val="0066588B"/>
    <w:rsid w:val="00673BE7"/>
    <w:rsid w:val="006749C2"/>
    <w:rsid w:val="00676C2A"/>
    <w:rsid w:val="00677332"/>
    <w:rsid w:val="00677C91"/>
    <w:rsid w:val="00677DC4"/>
    <w:rsid w:val="006806F7"/>
    <w:rsid w:val="00695064"/>
    <w:rsid w:val="00697BB6"/>
    <w:rsid w:val="006A54B0"/>
    <w:rsid w:val="006A649B"/>
    <w:rsid w:val="006A745B"/>
    <w:rsid w:val="006B236C"/>
    <w:rsid w:val="006B52F2"/>
    <w:rsid w:val="006C3948"/>
    <w:rsid w:val="006C3B51"/>
    <w:rsid w:val="006C5288"/>
    <w:rsid w:val="006C5F94"/>
    <w:rsid w:val="006D02BD"/>
    <w:rsid w:val="006D18D2"/>
    <w:rsid w:val="006D2862"/>
    <w:rsid w:val="006D48F5"/>
    <w:rsid w:val="006D4DFB"/>
    <w:rsid w:val="006D52E1"/>
    <w:rsid w:val="006D53BC"/>
    <w:rsid w:val="006E10BE"/>
    <w:rsid w:val="006E5958"/>
    <w:rsid w:val="006E75EA"/>
    <w:rsid w:val="006F1940"/>
    <w:rsid w:val="006F1FFE"/>
    <w:rsid w:val="006F3E7D"/>
    <w:rsid w:val="006F4CED"/>
    <w:rsid w:val="00707129"/>
    <w:rsid w:val="00710037"/>
    <w:rsid w:val="00710850"/>
    <w:rsid w:val="007127C4"/>
    <w:rsid w:val="00712E13"/>
    <w:rsid w:val="00715485"/>
    <w:rsid w:val="0071642B"/>
    <w:rsid w:val="00717E6A"/>
    <w:rsid w:val="00720E34"/>
    <w:rsid w:val="00730ED9"/>
    <w:rsid w:val="00731CA2"/>
    <w:rsid w:val="007341DE"/>
    <w:rsid w:val="00734D16"/>
    <w:rsid w:val="007374FC"/>
    <w:rsid w:val="00737660"/>
    <w:rsid w:val="00742A2D"/>
    <w:rsid w:val="00743583"/>
    <w:rsid w:val="00747245"/>
    <w:rsid w:val="007478D7"/>
    <w:rsid w:val="00750FF7"/>
    <w:rsid w:val="00751267"/>
    <w:rsid w:val="00754C90"/>
    <w:rsid w:val="00754DBF"/>
    <w:rsid w:val="00754FFA"/>
    <w:rsid w:val="00756F49"/>
    <w:rsid w:val="00761D1E"/>
    <w:rsid w:val="007648B6"/>
    <w:rsid w:val="0076501C"/>
    <w:rsid w:val="007665F1"/>
    <w:rsid w:val="007718B6"/>
    <w:rsid w:val="00774012"/>
    <w:rsid w:val="00781A3F"/>
    <w:rsid w:val="00783175"/>
    <w:rsid w:val="00786D1C"/>
    <w:rsid w:val="007915D9"/>
    <w:rsid w:val="0079181B"/>
    <w:rsid w:val="00794BA2"/>
    <w:rsid w:val="00795678"/>
    <w:rsid w:val="0079657A"/>
    <w:rsid w:val="007A0200"/>
    <w:rsid w:val="007A17B0"/>
    <w:rsid w:val="007A2759"/>
    <w:rsid w:val="007A72D8"/>
    <w:rsid w:val="007A7602"/>
    <w:rsid w:val="007B1262"/>
    <w:rsid w:val="007B31E4"/>
    <w:rsid w:val="007C0DDB"/>
    <w:rsid w:val="007C27E9"/>
    <w:rsid w:val="007C2914"/>
    <w:rsid w:val="007C35DA"/>
    <w:rsid w:val="007C6125"/>
    <w:rsid w:val="007C6AA5"/>
    <w:rsid w:val="007D2C70"/>
    <w:rsid w:val="007D713E"/>
    <w:rsid w:val="007E24A1"/>
    <w:rsid w:val="007E4A50"/>
    <w:rsid w:val="007F182A"/>
    <w:rsid w:val="007F2158"/>
    <w:rsid w:val="007F474B"/>
    <w:rsid w:val="007F7EE8"/>
    <w:rsid w:val="008012B4"/>
    <w:rsid w:val="00805795"/>
    <w:rsid w:val="0081446A"/>
    <w:rsid w:val="00816B72"/>
    <w:rsid w:val="00817327"/>
    <w:rsid w:val="008222DF"/>
    <w:rsid w:val="00824CB7"/>
    <w:rsid w:val="00824DD9"/>
    <w:rsid w:val="008255CC"/>
    <w:rsid w:val="00825E39"/>
    <w:rsid w:val="008278D5"/>
    <w:rsid w:val="00831AFA"/>
    <w:rsid w:val="00832DB9"/>
    <w:rsid w:val="008336E2"/>
    <w:rsid w:val="00835028"/>
    <w:rsid w:val="008437FF"/>
    <w:rsid w:val="00847BFC"/>
    <w:rsid w:val="00851C59"/>
    <w:rsid w:val="00854C46"/>
    <w:rsid w:val="00866349"/>
    <w:rsid w:val="00872ABD"/>
    <w:rsid w:val="00872C63"/>
    <w:rsid w:val="008746EC"/>
    <w:rsid w:val="00877C81"/>
    <w:rsid w:val="00881A95"/>
    <w:rsid w:val="008828A5"/>
    <w:rsid w:val="008903FC"/>
    <w:rsid w:val="00891B6A"/>
    <w:rsid w:val="00896C42"/>
    <w:rsid w:val="008A23F5"/>
    <w:rsid w:val="008A3B94"/>
    <w:rsid w:val="008A3E77"/>
    <w:rsid w:val="008A5225"/>
    <w:rsid w:val="008B0E32"/>
    <w:rsid w:val="008B2FE5"/>
    <w:rsid w:val="008B302E"/>
    <w:rsid w:val="008C157F"/>
    <w:rsid w:val="008C191D"/>
    <w:rsid w:val="008C31E4"/>
    <w:rsid w:val="008C32C5"/>
    <w:rsid w:val="008C4E02"/>
    <w:rsid w:val="008C6354"/>
    <w:rsid w:val="008E2286"/>
    <w:rsid w:val="008E325B"/>
    <w:rsid w:val="008F130E"/>
    <w:rsid w:val="008F2AFA"/>
    <w:rsid w:val="008F57F0"/>
    <w:rsid w:val="008F66F3"/>
    <w:rsid w:val="008F6BA2"/>
    <w:rsid w:val="008F7017"/>
    <w:rsid w:val="00904A12"/>
    <w:rsid w:val="00904FDE"/>
    <w:rsid w:val="00906EEB"/>
    <w:rsid w:val="0091084F"/>
    <w:rsid w:val="00910C81"/>
    <w:rsid w:val="009130F0"/>
    <w:rsid w:val="00913EDF"/>
    <w:rsid w:val="0092268B"/>
    <w:rsid w:val="0092574F"/>
    <w:rsid w:val="00930660"/>
    <w:rsid w:val="00935195"/>
    <w:rsid w:val="00944F0D"/>
    <w:rsid w:val="00946B13"/>
    <w:rsid w:val="009512C6"/>
    <w:rsid w:val="009567FB"/>
    <w:rsid w:val="009654CE"/>
    <w:rsid w:val="00965B51"/>
    <w:rsid w:val="00970812"/>
    <w:rsid w:val="00971D14"/>
    <w:rsid w:val="00973364"/>
    <w:rsid w:val="00973FDF"/>
    <w:rsid w:val="00974A53"/>
    <w:rsid w:val="00976577"/>
    <w:rsid w:val="009825DB"/>
    <w:rsid w:val="00982B3C"/>
    <w:rsid w:val="00983141"/>
    <w:rsid w:val="0098499C"/>
    <w:rsid w:val="00990B28"/>
    <w:rsid w:val="00993A52"/>
    <w:rsid w:val="0099798F"/>
    <w:rsid w:val="009A38CD"/>
    <w:rsid w:val="009A3C83"/>
    <w:rsid w:val="009A5AF6"/>
    <w:rsid w:val="009B0BE7"/>
    <w:rsid w:val="009B199E"/>
    <w:rsid w:val="009B3284"/>
    <w:rsid w:val="009B3950"/>
    <w:rsid w:val="009B3A1E"/>
    <w:rsid w:val="009B5345"/>
    <w:rsid w:val="009B66E6"/>
    <w:rsid w:val="009C1F73"/>
    <w:rsid w:val="009C6EA6"/>
    <w:rsid w:val="009C7108"/>
    <w:rsid w:val="009D536A"/>
    <w:rsid w:val="009D6A57"/>
    <w:rsid w:val="009D6E96"/>
    <w:rsid w:val="009D7279"/>
    <w:rsid w:val="009D7566"/>
    <w:rsid w:val="009D7A31"/>
    <w:rsid w:val="009E0963"/>
    <w:rsid w:val="009E438D"/>
    <w:rsid w:val="009E5CE9"/>
    <w:rsid w:val="009E7969"/>
    <w:rsid w:val="00A03B86"/>
    <w:rsid w:val="00A07F19"/>
    <w:rsid w:val="00A10159"/>
    <w:rsid w:val="00A11105"/>
    <w:rsid w:val="00A1545F"/>
    <w:rsid w:val="00A178A2"/>
    <w:rsid w:val="00A17C40"/>
    <w:rsid w:val="00A2146E"/>
    <w:rsid w:val="00A24344"/>
    <w:rsid w:val="00A32660"/>
    <w:rsid w:val="00A335D9"/>
    <w:rsid w:val="00A3547E"/>
    <w:rsid w:val="00A35D03"/>
    <w:rsid w:val="00A37E3D"/>
    <w:rsid w:val="00A45FFA"/>
    <w:rsid w:val="00A54A2D"/>
    <w:rsid w:val="00A56144"/>
    <w:rsid w:val="00A6674B"/>
    <w:rsid w:val="00A70C98"/>
    <w:rsid w:val="00A71ED7"/>
    <w:rsid w:val="00A72578"/>
    <w:rsid w:val="00A7298C"/>
    <w:rsid w:val="00A7519C"/>
    <w:rsid w:val="00A75D6B"/>
    <w:rsid w:val="00A76020"/>
    <w:rsid w:val="00A855D1"/>
    <w:rsid w:val="00A874D7"/>
    <w:rsid w:val="00A92011"/>
    <w:rsid w:val="00A92DB1"/>
    <w:rsid w:val="00A948B0"/>
    <w:rsid w:val="00A95223"/>
    <w:rsid w:val="00AA0732"/>
    <w:rsid w:val="00AA11BA"/>
    <w:rsid w:val="00AA12B4"/>
    <w:rsid w:val="00AA350B"/>
    <w:rsid w:val="00AA6D46"/>
    <w:rsid w:val="00AB3810"/>
    <w:rsid w:val="00AB680D"/>
    <w:rsid w:val="00AC2647"/>
    <w:rsid w:val="00AC413D"/>
    <w:rsid w:val="00AD258C"/>
    <w:rsid w:val="00AD4E73"/>
    <w:rsid w:val="00AD6B56"/>
    <w:rsid w:val="00AD7B5E"/>
    <w:rsid w:val="00AE4EB1"/>
    <w:rsid w:val="00AE52EA"/>
    <w:rsid w:val="00AE687A"/>
    <w:rsid w:val="00AF089F"/>
    <w:rsid w:val="00AF45C7"/>
    <w:rsid w:val="00AF47C7"/>
    <w:rsid w:val="00AF5326"/>
    <w:rsid w:val="00B009D8"/>
    <w:rsid w:val="00B02D7D"/>
    <w:rsid w:val="00B0457A"/>
    <w:rsid w:val="00B05347"/>
    <w:rsid w:val="00B060EA"/>
    <w:rsid w:val="00B07C62"/>
    <w:rsid w:val="00B16F30"/>
    <w:rsid w:val="00B173CE"/>
    <w:rsid w:val="00B23BFB"/>
    <w:rsid w:val="00B243F1"/>
    <w:rsid w:val="00B244AF"/>
    <w:rsid w:val="00B3035C"/>
    <w:rsid w:val="00B34B00"/>
    <w:rsid w:val="00B350B7"/>
    <w:rsid w:val="00B37FC8"/>
    <w:rsid w:val="00B43E61"/>
    <w:rsid w:val="00B449CC"/>
    <w:rsid w:val="00B44C47"/>
    <w:rsid w:val="00B45E3A"/>
    <w:rsid w:val="00B467FE"/>
    <w:rsid w:val="00B53822"/>
    <w:rsid w:val="00B53C6D"/>
    <w:rsid w:val="00B61325"/>
    <w:rsid w:val="00B64203"/>
    <w:rsid w:val="00B658CD"/>
    <w:rsid w:val="00B706BF"/>
    <w:rsid w:val="00B71BA9"/>
    <w:rsid w:val="00B72363"/>
    <w:rsid w:val="00B74AA1"/>
    <w:rsid w:val="00B75F01"/>
    <w:rsid w:val="00B7676C"/>
    <w:rsid w:val="00B91F59"/>
    <w:rsid w:val="00BA20DD"/>
    <w:rsid w:val="00BA3495"/>
    <w:rsid w:val="00BA410E"/>
    <w:rsid w:val="00BA41AD"/>
    <w:rsid w:val="00BA762D"/>
    <w:rsid w:val="00BA7B76"/>
    <w:rsid w:val="00BB2698"/>
    <w:rsid w:val="00BB4076"/>
    <w:rsid w:val="00BB5EE0"/>
    <w:rsid w:val="00BB6178"/>
    <w:rsid w:val="00BB6403"/>
    <w:rsid w:val="00BC4840"/>
    <w:rsid w:val="00BC4E87"/>
    <w:rsid w:val="00BC4ECD"/>
    <w:rsid w:val="00BD0CD3"/>
    <w:rsid w:val="00BD5400"/>
    <w:rsid w:val="00BD6606"/>
    <w:rsid w:val="00BD6D4A"/>
    <w:rsid w:val="00BD6F20"/>
    <w:rsid w:val="00BE1396"/>
    <w:rsid w:val="00BE50A7"/>
    <w:rsid w:val="00BE6E82"/>
    <w:rsid w:val="00BF4F64"/>
    <w:rsid w:val="00BF508D"/>
    <w:rsid w:val="00BF72C2"/>
    <w:rsid w:val="00C116FD"/>
    <w:rsid w:val="00C12D7C"/>
    <w:rsid w:val="00C149FF"/>
    <w:rsid w:val="00C208A5"/>
    <w:rsid w:val="00C2341C"/>
    <w:rsid w:val="00C2391D"/>
    <w:rsid w:val="00C31625"/>
    <w:rsid w:val="00C347C7"/>
    <w:rsid w:val="00C350A3"/>
    <w:rsid w:val="00C35534"/>
    <w:rsid w:val="00C4065D"/>
    <w:rsid w:val="00C408D2"/>
    <w:rsid w:val="00C426F8"/>
    <w:rsid w:val="00C42EE2"/>
    <w:rsid w:val="00C43D2C"/>
    <w:rsid w:val="00C44538"/>
    <w:rsid w:val="00C450D1"/>
    <w:rsid w:val="00C47A88"/>
    <w:rsid w:val="00C51C6C"/>
    <w:rsid w:val="00C527E3"/>
    <w:rsid w:val="00C52868"/>
    <w:rsid w:val="00C55C50"/>
    <w:rsid w:val="00C57C58"/>
    <w:rsid w:val="00C6371D"/>
    <w:rsid w:val="00C7048A"/>
    <w:rsid w:val="00C7291D"/>
    <w:rsid w:val="00C75361"/>
    <w:rsid w:val="00C77D84"/>
    <w:rsid w:val="00C826CC"/>
    <w:rsid w:val="00C85CE4"/>
    <w:rsid w:val="00C927EE"/>
    <w:rsid w:val="00CA13D5"/>
    <w:rsid w:val="00CA2842"/>
    <w:rsid w:val="00CA5677"/>
    <w:rsid w:val="00CA618B"/>
    <w:rsid w:val="00CA77CB"/>
    <w:rsid w:val="00CB3715"/>
    <w:rsid w:val="00CB3BBB"/>
    <w:rsid w:val="00CB5CA2"/>
    <w:rsid w:val="00CC1286"/>
    <w:rsid w:val="00CC22A1"/>
    <w:rsid w:val="00CC2580"/>
    <w:rsid w:val="00CC41AA"/>
    <w:rsid w:val="00CD21AA"/>
    <w:rsid w:val="00CE358B"/>
    <w:rsid w:val="00CF108D"/>
    <w:rsid w:val="00CF2340"/>
    <w:rsid w:val="00CF3153"/>
    <w:rsid w:val="00CF3FDC"/>
    <w:rsid w:val="00CF6507"/>
    <w:rsid w:val="00D017BD"/>
    <w:rsid w:val="00D122AD"/>
    <w:rsid w:val="00D20AFF"/>
    <w:rsid w:val="00D223A4"/>
    <w:rsid w:val="00D22E4E"/>
    <w:rsid w:val="00D24EDB"/>
    <w:rsid w:val="00D30F65"/>
    <w:rsid w:val="00D3300C"/>
    <w:rsid w:val="00D33D90"/>
    <w:rsid w:val="00D350D6"/>
    <w:rsid w:val="00D37561"/>
    <w:rsid w:val="00D4073E"/>
    <w:rsid w:val="00D414ED"/>
    <w:rsid w:val="00D46D1E"/>
    <w:rsid w:val="00D46EEF"/>
    <w:rsid w:val="00D50E09"/>
    <w:rsid w:val="00D52FD3"/>
    <w:rsid w:val="00D57D5B"/>
    <w:rsid w:val="00D57E76"/>
    <w:rsid w:val="00D661D8"/>
    <w:rsid w:val="00D67743"/>
    <w:rsid w:val="00D73904"/>
    <w:rsid w:val="00D77DE0"/>
    <w:rsid w:val="00D800F1"/>
    <w:rsid w:val="00D82186"/>
    <w:rsid w:val="00D84CDC"/>
    <w:rsid w:val="00D86F78"/>
    <w:rsid w:val="00D929BA"/>
    <w:rsid w:val="00D93C9E"/>
    <w:rsid w:val="00D93FC6"/>
    <w:rsid w:val="00D95D9A"/>
    <w:rsid w:val="00D97EC5"/>
    <w:rsid w:val="00DA1DFF"/>
    <w:rsid w:val="00DA46CE"/>
    <w:rsid w:val="00DA5679"/>
    <w:rsid w:val="00DA629C"/>
    <w:rsid w:val="00DB4184"/>
    <w:rsid w:val="00DC019C"/>
    <w:rsid w:val="00DC1ED4"/>
    <w:rsid w:val="00DD0CF8"/>
    <w:rsid w:val="00DD207C"/>
    <w:rsid w:val="00DD228D"/>
    <w:rsid w:val="00DD3A52"/>
    <w:rsid w:val="00DD41B7"/>
    <w:rsid w:val="00DD7E23"/>
    <w:rsid w:val="00DD7E4E"/>
    <w:rsid w:val="00DE3794"/>
    <w:rsid w:val="00DF17DC"/>
    <w:rsid w:val="00DF190D"/>
    <w:rsid w:val="00DF3FCA"/>
    <w:rsid w:val="00DF470F"/>
    <w:rsid w:val="00DF4786"/>
    <w:rsid w:val="00DF75B2"/>
    <w:rsid w:val="00E009E7"/>
    <w:rsid w:val="00E01761"/>
    <w:rsid w:val="00E023BE"/>
    <w:rsid w:val="00E02BF2"/>
    <w:rsid w:val="00E05EE6"/>
    <w:rsid w:val="00E136F3"/>
    <w:rsid w:val="00E206DC"/>
    <w:rsid w:val="00E20EED"/>
    <w:rsid w:val="00E25AB7"/>
    <w:rsid w:val="00E26EAD"/>
    <w:rsid w:val="00E3170A"/>
    <w:rsid w:val="00E33794"/>
    <w:rsid w:val="00E4365B"/>
    <w:rsid w:val="00E45D89"/>
    <w:rsid w:val="00E4675F"/>
    <w:rsid w:val="00E46F29"/>
    <w:rsid w:val="00E54C91"/>
    <w:rsid w:val="00E65A62"/>
    <w:rsid w:val="00E74D47"/>
    <w:rsid w:val="00E7540A"/>
    <w:rsid w:val="00E800A0"/>
    <w:rsid w:val="00E814FD"/>
    <w:rsid w:val="00E845F7"/>
    <w:rsid w:val="00E85E2F"/>
    <w:rsid w:val="00E86133"/>
    <w:rsid w:val="00E86F65"/>
    <w:rsid w:val="00E90C92"/>
    <w:rsid w:val="00E92D0A"/>
    <w:rsid w:val="00E9413C"/>
    <w:rsid w:val="00E972E2"/>
    <w:rsid w:val="00EA5BD2"/>
    <w:rsid w:val="00EA5C31"/>
    <w:rsid w:val="00EA6D86"/>
    <w:rsid w:val="00EB375D"/>
    <w:rsid w:val="00EB40A7"/>
    <w:rsid w:val="00EB4895"/>
    <w:rsid w:val="00EB5626"/>
    <w:rsid w:val="00EC2978"/>
    <w:rsid w:val="00EC31E6"/>
    <w:rsid w:val="00EC4396"/>
    <w:rsid w:val="00EC4D7D"/>
    <w:rsid w:val="00EE259E"/>
    <w:rsid w:val="00EE4C26"/>
    <w:rsid w:val="00EE5F9E"/>
    <w:rsid w:val="00EE6FC0"/>
    <w:rsid w:val="00EE7581"/>
    <w:rsid w:val="00EF1888"/>
    <w:rsid w:val="00EF2EDF"/>
    <w:rsid w:val="00EF4C73"/>
    <w:rsid w:val="00EF4E20"/>
    <w:rsid w:val="00EF7D0C"/>
    <w:rsid w:val="00F004A5"/>
    <w:rsid w:val="00F0695C"/>
    <w:rsid w:val="00F06A99"/>
    <w:rsid w:val="00F07630"/>
    <w:rsid w:val="00F07CEE"/>
    <w:rsid w:val="00F115B9"/>
    <w:rsid w:val="00F1287D"/>
    <w:rsid w:val="00F1445E"/>
    <w:rsid w:val="00F16C95"/>
    <w:rsid w:val="00F21663"/>
    <w:rsid w:val="00F228E1"/>
    <w:rsid w:val="00F23393"/>
    <w:rsid w:val="00F37AFF"/>
    <w:rsid w:val="00F42E59"/>
    <w:rsid w:val="00F46E6D"/>
    <w:rsid w:val="00F50A33"/>
    <w:rsid w:val="00F527D3"/>
    <w:rsid w:val="00F6137D"/>
    <w:rsid w:val="00F646EB"/>
    <w:rsid w:val="00F6511D"/>
    <w:rsid w:val="00F65496"/>
    <w:rsid w:val="00F66675"/>
    <w:rsid w:val="00F7273E"/>
    <w:rsid w:val="00F76233"/>
    <w:rsid w:val="00F76B1B"/>
    <w:rsid w:val="00F81913"/>
    <w:rsid w:val="00F81F9B"/>
    <w:rsid w:val="00F83B8A"/>
    <w:rsid w:val="00F91AD4"/>
    <w:rsid w:val="00F96010"/>
    <w:rsid w:val="00FA0CD7"/>
    <w:rsid w:val="00FA28A8"/>
    <w:rsid w:val="00FA36BF"/>
    <w:rsid w:val="00FA3CEF"/>
    <w:rsid w:val="00FA3E64"/>
    <w:rsid w:val="00FA445C"/>
    <w:rsid w:val="00FA5414"/>
    <w:rsid w:val="00FB0B6A"/>
    <w:rsid w:val="00FB0F37"/>
    <w:rsid w:val="00FB6C5E"/>
    <w:rsid w:val="00FC466B"/>
    <w:rsid w:val="00FC721A"/>
    <w:rsid w:val="00FD4CA9"/>
    <w:rsid w:val="00FD4EDA"/>
    <w:rsid w:val="00FD54F9"/>
    <w:rsid w:val="00FD7571"/>
    <w:rsid w:val="00FE0FE1"/>
    <w:rsid w:val="00FE161A"/>
    <w:rsid w:val="00FE4266"/>
    <w:rsid w:val="00FE47DC"/>
    <w:rsid w:val="00FE5B48"/>
    <w:rsid w:val="00FE6DA4"/>
    <w:rsid w:val="00FF0143"/>
    <w:rsid w:val="00FF4CB6"/>
    <w:rsid w:val="00FF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3BBE6B2-5223-43E1-8E8B-EF8D80E55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0EA91-3D3E-4B93-B1B2-753E963FE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7545</TotalTime>
  <Pages>5</Pages>
  <Words>1633</Words>
  <Characters>9309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UR-130115-001</cp:lastModifiedBy>
  <cp:revision>74</cp:revision>
  <cp:lastPrinted>2023-04-13T11:45:00Z</cp:lastPrinted>
  <dcterms:created xsi:type="dcterms:W3CDTF">2013-04-03T11:30:00Z</dcterms:created>
  <dcterms:modified xsi:type="dcterms:W3CDTF">2023-04-13T11:47:00Z</dcterms:modified>
</cp:coreProperties>
</file>