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1D1B6C">
        <w:rPr>
          <w:rFonts w:ascii="Times New Roman" w:hAnsi="Times New Roman" w:cs="Times New Roman"/>
          <w:sz w:val="28"/>
          <w:szCs w:val="28"/>
        </w:rPr>
        <w:t>Кадниковс</w:t>
      </w:r>
      <w:r w:rsidR="009951C2" w:rsidRPr="008F1B2D">
        <w:rPr>
          <w:rFonts w:ascii="Times New Roman" w:hAnsi="Times New Roman" w:cs="Times New Roman"/>
          <w:sz w:val="28"/>
          <w:szCs w:val="28"/>
        </w:rPr>
        <w:t>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A23DBC">
        <w:rPr>
          <w:rFonts w:ascii="Times New Roman" w:hAnsi="Times New Roman" w:cs="Times New Roman"/>
          <w:sz w:val="28"/>
          <w:szCs w:val="28"/>
        </w:rPr>
        <w:t xml:space="preserve">17 </w:t>
      </w:r>
      <w:r w:rsidR="001D1B6C">
        <w:rPr>
          <w:rFonts w:ascii="Times New Roman" w:hAnsi="Times New Roman" w:cs="Times New Roman"/>
          <w:sz w:val="28"/>
          <w:szCs w:val="28"/>
        </w:rPr>
        <w:t>ма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A23DBC">
        <w:rPr>
          <w:rFonts w:ascii="Times New Roman" w:hAnsi="Times New Roman" w:cs="Times New Roman"/>
          <w:sz w:val="28"/>
          <w:szCs w:val="28"/>
        </w:rPr>
        <w:t>81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1D1B6C">
        <w:rPr>
          <w:rFonts w:ascii="Times New Roman" w:hAnsi="Times New Roman" w:cs="Times New Roman"/>
          <w:sz w:val="28"/>
          <w:szCs w:val="28"/>
        </w:rPr>
        <w:t>Кадниковс</w:t>
      </w:r>
      <w:r w:rsidR="00C608DF" w:rsidRPr="008F1B2D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муниципального района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E12969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имущество, предназначенное для </w:t>
      </w:r>
      <w:r w:rsidR="00394B30">
        <w:rPr>
          <w:rFonts w:ascii="Times New Roman" w:hAnsi="Times New Roman" w:cs="Times New Roman"/>
          <w:sz w:val="28"/>
          <w:szCs w:val="28"/>
        </w:rPr>
        <w:t>обеспечения проживающих в поселении и нуждающихся в жилых помещениях малоимущих граждан жилыми помещениями</w:t>
      </w:r>
      <w:r w:rsidR="00E12969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A23DBC">
        <w:rPr>
          <w:rFonts w:ascii="Times New Roman" w:hAnsi="Times New Roman" w:cs="Times New Roman"/>
          <w:sz w:val="28"/>
          <w:szCs w:val="28"/>
        </w:rPr>
        <w:t>109</w:t>
      </w:r>
      <w:r w:rsidR="00E12969">
        <w:rPr>
          <w:rFonts w:ascii="Times New Roman" w:hAnsi="Times New Roman" w:cs="Times New Roman"/>
          <w:sz w:val="28"/>
          <w:szCs w:val="28"/>
        </w:rPr>
        <w:t xml:space="preserve"> объектов с балансовой стоимостью </w:t>
      </w:r>
      <w:r w:rsidR="00A23DBC">
        <w:rPr>
          <w:rFonts w:ascii="Times New Roman" w:hAnsi="Times New Roman" w:cs="Times New Roman"/>
          <w:sz w:val="28"/>
          <w:szCs w:val="28"/>
        </w:rPr>
        <w:t>11 919,2</w:t>
      </w:r>
      <w:bookmarkStart w:id="0" w:name="_GoBack"/>
      <w:bookmarkEnd w:id="0"/>
      <w:r w:rsidR="00E12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9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129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129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394B30">
        <w:rPr>
          <w:rFonts w:ascii="Times New Roman" w:hAnsi="Times New Roman" w:cs="Times New Roman"/>
          <w:sz w:val="28"/>
          <w:szCs w:val="28"/>
        </w:rPr>
        <w:t>Кадников</w:t>
      </w:r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D20DB"/>
    <w:rsid w:val="003D6D48"/>
    <w:rsid w:val="003E7A27"/>
    <w:rsid w:val="00406DFF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70ACC-7740-40E0-B952-CD0DF14E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2018-11-30T11:21:00Z</cp:lastPrinted>
  <dcterms:created xsi:type="dcterms:W3CDTF">2019-05-17T08:11:00Z</dcterms:created>
  <dcterms:modified xsi:type="dcterms:W3CDTF">2019-05-17T08:14:00Z</dcterms:modified>
</cp:coreProperties>
</file>