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9F708A">
        <w:rPr>
          <w:rFonts w:ascii="Times New Roman" w:hAnsi="Times New Roman" w:cs="Times New Roman"/>
        </w:rPr>
        <w:t>1</w:t>
      </w:r>
      <w:r w:rsidR="00F503CB">
        <w:rPr>
          <w:rFonts w:ascii="Times New Roman" w:hAnsi="Times New Roman" w:cs="Times New Roman"/>
        </w:rPr>
        <w:t>8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F503CB">
        <w:rPr>
          <w:rFonts w:ascii="Times New Roman" w:hAnsi="Times New Roman" w:cs="Times New Roman"/>
        </w:rPr>
        <w:t>марта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342B40">
        <w:rPr>
          <w:rFonts w:ascii="Times New Roman" w:hAnsi="Times New Roman" w:cs="Times New Roman"/>
        </w:rPr>
        <w:t>5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F503CB">
        <w:rPr>
          <w:rFonts w:ascii="Times New Roman" w:hAnsi="Times New Roman" w:cs="Times New Roman"/>
          <w:sz w:val="28"/>
          <w:szCs w:val="28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342B40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Наименование (тема) контрольного мероприятия:</w:t>
      </w:r>
      <w:r w:rsidR="009F708A" w:rsidRPr="009F708A">
        <w:t xml:space="preserve"> </w:t>
      </w:r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бюджетных средств Управлением образования администрации </w:t>
      </w:r>
      <w:proofErr w:type="spellStart"/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F503CB" w:rsidRPr="00F503CB" w:rsidRDefault="00F503CB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9F708A" w:rsidRPr="009F708A" w:rsidRDefault="00402A02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708A" w:rsidRPr="009F708A">
        <w:rPr>
          <w:rFonts w:ascii="Times New Roman" w:hAnsi="Times New Roman" w:cs="Times New Roman"/>
          <w:sz w:val="28"/>
          <w:szCs w:val="28"/>
        </w:rPr>
        <w:t>1. Анализ исполнения бюджетных смет.</w:t>
      </w:r>
    </w:p>
    <w:p w:rsidR="009F708A" w:rsidRPr="009F708A" w:rsidRDefault="009F708A" w:rsidP="009F708A">
      <w:pPr>
        <w:pStyle w:val="a5"/>
        <w:spacing w:after="0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2. Анализ правильности ведения бухгалтерского учета в учреждении, правильность оформления первичных документов.</w:t>
      </w:r>
    </w:p>
    <w:p w:rsidR="0035700E" w:rsidRDefault="009F708A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3. Аудит в сфере закупок товаров, работ, услуг для муниципальных нужд за 202</w:t>
      </w:r>
      <w:r w:rsidR="00342B40">
        <w:rPr>
          <w:rFonts w:ascii="Times New Roman" w:hAnsi="Times New Roman" w:cs="Times New Roman"/>
          <w:sz w:val="28"/>
          <w:szCs w:val="28"/>
        </w:rPr>
        <w:t>4</w:t>
      </w:r>
      <w:r w:rsidRPr="009F708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77E80" w:rsidRPr="00F503CB" w:rsidRDefault="006D03E6" w:rsidP="00342B40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образования администрации </w:t>
      </w:r>
      <w:proofErr w:type="spellStart"/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F503CB" w:rsidRPr="00F503C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9F708A" w:rsidRPr="00183E32" w:rsidRDefault="009F708A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5700E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февраля  по 21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03CB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 (ред. от 15.02.2016);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2.Федеральный закон от 12.01.1996 года №7-ФЗ «О некоммерческих организациях» (с изм. и доп.);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3. Федеральный закон от 06 декабря 2011г. № 402-ФЗ «О бухгалтерском учете»;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31.12.2015) «Об утверждении Плана счетов бухгалтерского учета бюджетных учреждений и Инструкции по его применению»;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5. Приказ Минфина России от 06.12.2010г. № 162н «Об утверждении Плана счетов бюджетного учета и Инструкции по его применению»;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6. Приказ Минфина России от 21.07.2011г. № 86н (ред. от 17.12.2015) «Об утверждении порядка предоставления информации государственным </w:t>
      </w:r>
      <w:r w:rsidRPr="00F503CB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7. Приказ Минфина РФ от 28.12.2010 года № 191н «Инструкция о порядке составления и предоставления годовой, квартальной и месячной отчетности об исполнении бюджетов системы РФ»;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8. Приказ </w:t>
      </w:r>
      <w:r w:rsidRPr="00F503CB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9. Приказ Минфина России от 06.06.2019г. № 85н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10. Приказ Минфина России от 14.02.2018года № 26н «Об Общих требованиях к порядку составления, утверждения и ведения бюджетных смет казенных учреждений»;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11. Приказ Минтранса России от 11.09.2020 года № 368 «Об утверждении обязательных реквизитов и порядка заполнения путевых листов» (до 01.03.2023г.);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12.</w:t>
      </w:r>
      <w:r w:rsidRPr="00F503CB">
        <w:rPr>
          <w:rFonts w:ascii="Times New Roman" w:hAnsi="Times New Roman" w:cs="Times New Roman"/>
          <w:sz w:val="28"/>
          <w:szCs w:val="28"/>
        </w:rPr>
        <w:tab/>
        <w:t>Приказ Минтранса России от 28.09.2022 года № 390 (ред. от 05.05.2023) «Об утверждении состава сведений, указанных в части 3 статьи 6 Федерального закона от 8 ноября 2007г. № 259-ФЗ «Устав автомобильного транспорта и городского наземного электрического транспорта», и порядка оформления или формирования путевого листа»;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13.</w:t>
      </w:r>
      <w:r w:rsidRPr="00F503CB">
        <w:rPr>
          <w:rFonts w:ascii="Times New Roman" w:hAnsi="Times New Roman" w:cs="Times New Roman"/>
          <w:sz w:val="28"/>
          <w:szCs w:val="28"/>
        </w:rPr>
        <w:tab/>
        <w:t xml:space="preserve">Приказ Минздрава России от 30.05.2023 года N 266н «Об утверждении Порядка и периодичности проведения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медицинских осмотров, медицинских осмотров в течение рабочего дня (смены) и перечня включаемых в них исследований»;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14. Постановление Правительства РФ от 30.09.2019 года № 1279 «О планах-графиках закупок и о признании утратившими силу отдельных решений Правительства Российской Федерации»;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15. Распоряжение Минтранса РФ от 14.03.2008г. № АМ-23-р «О введении в действие методических рекомендаций «Нормы расхода топлива и смазочных материалов на автомобильном транспорте»;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>16. Закон Вологодской области от 09.10.2007 года № 1663-ОЗ (ред. от 06.02.2019г.) «О регулировании некоторых вопросов муниципальной службы в Вологодской области»;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17. Решение Представительного Собрания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22.12.2022 года № 83 «Об утверждении Положения о регулировании некоторых вопросов оплаты труда муниципальных служащих в органах местного самоуправления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lastRenderedPageBreak/>
        <w:t xml:space="preserve">18. Решение Представительного Собрания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31.10.2022 года № 19 «О создании Управления образования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19. Решение Представительного Собрания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14.12.2022 года № 162 «О местном бюджете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на 2024 год и плановый период 2025 и 2026 годов» (с изменениями);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20. Постановление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833 «Об утверждении порядка составления, утверждения и ведения бюджетных смет казенных учреждений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21. Постановление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района от 30.12.2022 года № 835 «Об утверждении Порядка применения бюджетной классификации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Российиской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Федерации в части, относящейся к бюджету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и Порядка применения дополнительных кодов расходов классификации расходов бюджета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22. Постановление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25.09.2023 года № 861 «Об утверждении Порядка санкционирования оплаты денежных обязательств главных распорядителей и получателей средств бюджета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и администраторов источников финансирования дефицита бюджета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23. Постановление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29.12.2022 года № 825 «Об утверждении Положения об оплате труда лиц, замещающих должности, не отнесенные к муниципальным служащим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503CB" w:rsidRP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24. Приказ начальника Управления образования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от 03.03.2023 года № 70 «Об утверждении Положения о премирования работников Управления образования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42B40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26. Коллективный договор Управления образования администрации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принят на общем собрании работников (протокол от 06.03.2023 года № 1).</w:t>
      </w:r>
    </w:p>
    <w:p w:rsidR="00963484" w:rsidRDefault="006D03E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F503CB">
        <w:rPr>
          <w:rFonts w:ascii="Times New Roman" w:hAnsi="Times New Roman" w:cs="Times New Roman"/>
          <w:sz w:val="28"/>
          <w:szCs w:val="28"/>
        </w:rPr>
        <w:t>3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42B40">
        <w:rPr>
          <w:rFonts w:ascii="Times New Roman" w:hAnsi="Times New Roman" w:cs="Times New Roman"/>
          <w:sz w:val="28"/>
          <w:szCs w:val="28"/>
        </w:rPr>
        <w:t>1</w:t>
      </w:r>
      <w:r w:rsidR="00F503CB">
        <w:rPr>
          <w:rFonts w:ascii="Times New Roman" w:hAnsi="Times New Roman" w:cs="Times New Roman"/>
          <w:sz w:val="28"/>
          <w:szCs w:val="28"/>
        </w:rPr>
        <w:t>7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F503CB">
        <w:rPr>
          <w:rFonts w:ascii="Times New Roman" w:hAnsi="Times New Roman" w:cs="Times New Roman"/>
          <w:sz w:val="28"/>
          <w:szCs w:val="28"/>
        </w:rPr>
        <w:t>марта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342B40">
        <w:rPr>
          <w:rFonts w:ascii="Times New Roman" w:hAnsi="Times New Roman" w:cs="Times New Roman"/>
          <w:sz w:val="28"/>
          <w:szCs w:val="28"/>
        </w:rPr>
        <w:t>5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F503CB" w:rsidRPr="00F503CB" w:rsidRDefault="00342B40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03CB" w:rsidRPr="00F503CB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="00F503CB"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F503CB"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 является самостоятельным отраслевым </w:t>
      </w:r>
      <w:r w:rsidR="00F503CB" w:rsidRPr="00F503CB">
        <w:rPr>
          <w:rFonts w:ascii="Times New Roman" w:hAnsi="Times New Roman" w:cs="Times New Roman"/>
          <w:sz w:val="28"/>
          <w:szCs w:val="28"/>
        </w:rPr>
        <w:lastRenderedPageBreak/>
        <w:t xml:space="preserve">(функциональным) органом администрации </w:t>
      </w:r>
      <w:proofErr w:type="spellStart"/>
      <w:r w:rsidR="00F503CB"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F503CB"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области, осуществляющим полномочия в сфере образования (далее- Управление образования).</w:t>
      </w:r>
    </w:p>
    <w:p w:rsidR="00F503CB" w:rsidRDefault="00F503CB" w:rsidP="00F50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03CB">
        <w:rPr>
          <w:rFonts w:ascii="Times New Roman" w:hAnsi="Times New Roman" w:cs="Times New Roman"/>
          <w:sz w:val="28"/>
          <w:szCs w:val="28"/>
        </w:rPr>
        <w:t xml:space="preserve">         В своей деятельности Управление руководствуется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Уставом, законами и иными нормативными правовыми актами Вологодской области, Уставом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области, иными муниципальными правовыми актами </w:t>
      </w:r>
      <w:proofErr w:type="spellStart"/>
      <w:r w:rsidRPr="00F503C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503CB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35700E" w:rsidRPr="0035700E" w:rsidRDefault="00CD25F9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   Общий объем проверенных средств (кассовое исполнение за проверяемый период) составил </w:t>
      </w:r>
      <w:r w:rsidR="00F503CB" w:rsidRPr="00F503CB">
        <w:rPr>
          <w:rFonts w:ascii="Times New Roman" w:hAnsi="Times New Roman" w:cs="Times New Roman"/>
          <w:sz w:val="28"/>
          <w:szCs w:val="28"/>
        </w:rPr>
        <w:t xml:space="preserve">4 974,4 </w:t>
      </w:r>
      <w:r w:rsidR="0035700E" w:rsidRPr="0035700E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</w:t>
      </w:r>
      <w:r w:rsidR="00D8488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42B40" w:rsidRDefault="006D03E6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 xml:space="preserve">1. Нарушение принципа результативности и эффективности использования бюджетных средств ст.34 Бюджетного кодекса. 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>3. Нарушения ст.34 Закона № 44-ФЗ и ст. 486, 516, 711 Гражданского кодекса РФ.</w:t>
      </w:r>
    </w:p>
    <w:p w:rsidR="00342B40" w:rsidRDefault="00342B40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1D0C1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84887" w:rsidRDefault="00342B40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B40" w:rsidRPr="00342B40" w:rsidRDefault="00BE09D9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700E">
        <w:rPr>
          <w:rFonts w:ascii="Times New Roman" w:hAnsi="Times New Roman" w:cs="Times New Roman"/>
          <w:sz w:val="28"/>
          <w:szCs w:val="28"/>
        </w:rPr>
        <w:t xml:space="preserve"> </w:t>
      </w:r>
      <w:r w:rsidR="00342B40" w:rsidRPr="00342B40">
        <w:rPr>
          <w:rFonts w:ascii="Times New Roman" w:hAnsi="Times New Roman" w:cs="Times New Roman"/>
          <w:sz w:val="28"/>
          <w:szCs w:val="28"/>
        </w:rPr>
        <w:t>1.</w:t>
      </w:r>
      <w:r w:rsidR="00342B40" w:rsidRPr="00342B40">
        <w:rPr>
          <w:rFonts w:ascii="Times New Roman" w:hAnsi="Times New Roman" w:cs="Times New Roman"/>
          <w:sz w:val="28"/>
          <w:szCs w:val="28"/>
        </w:rPr>
        <w:tab/>
        <w:t>Не допускать нарушений по оформлению первичных документов.</w:t>
      </w:r>
    </w:p>
    <w:p w:rsidR="00BE09D9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03CB">
        <w:rPr>
          <w:rFonts w:ascii="Times New Roman" w:hAnsi="Times New Roman" w:cs="Times New Roman"/>
          <w:sz w:val="28"/>
          <w:szCs w:val="28"/>
        </w:rPr>
        <w:t xml:space="preserve"> 2</w:t>
      </w:r>
      <w:r w:rsidRPr="00342B40">
        <w:rPr>
          <w:rFonts w:ascii="Times New Roman" w:hAnsi="Times New Roman" w:cs="Times New Roman"/>
          <w:sz w:val="28"/>
          <w:szCs w:val="28"/>
        </w:rPr>
        <w:t>.</w:t>
      </w:r>
      <w:r w:rsidRPr="00342B40">
        <w:rPr>
          <w:rFonts w:ascii="Times New Roman" w:hAnsi="Times New Roman" w:cs="Times New Roman"/>
          <w:sz w:val="28"/>
          <w:szCs w:val="28"/>
        </w:rPr>
        <w:tab/>
        <w:t>Не допускать нарушений действующего бюджетного законодательства и законодательства в сфере закупок.</w:t>
      </w:r>
    </w:p>
    <w:p w:rsidR="00FD4FB6" w:rsidRPr="00BE09D9" w:rsidRDefault="00FD4FB6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Pr="00FD4FB6">
        <w:rPr>
          <w:rFonts w:ascii="Times New Roman" w:hAnsi="Times New Roman" w:cs="Times New Roman"/>
          <w:sz w:val="28"/>
          <w:szCs w:val="28"/>
        </w:rPr>
        <w:t>По нарушениям ст.34 Закона № 44-ФЗ и ст. 486, 516, 711 Гражданского кодекса РФ материалы проверки направлены в Министерство финансов Вологодской области.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096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42B40"/>
    <w:rsid w:val="003537B1"/>
    <w:rsid w:val="0035700E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463CA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7F6862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9F708A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03CB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4FB6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B728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2025-02-13T08:39:00Z</cp:lastPrinted>
  <dcterms:created xsi:type="dcterms:W3CDTF">2025-03-26T11:57:00Z</dcterms:created>
  <dcterms:modified xsi:type="dcterms:W3CDTF">2025-03-26T12:57:00Z</dcterms:modified>
</cp:coreProperties>
</file>