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F45C37">
        <w:rPr>
          <w:rFonts w:ascii="Times New Roman" w:hAnsi="Times New Roman" w:cs="Times New Roman"/>
        </w:rPr>
        <w:t>1</w:t>
      </w:r>
      <w:r w:rsidR="000A4330">
        <w:rPr>
          <w:rFonts w:ascii="Times New Roman" w:hAnsi="Times New Roman" w:cs="Times New Roman"/>
        </w:rPr>
        <w:t>6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F45C37">
        <w:rPr>
          <w:rFonts w:ascii="Times New Roman" w:hAnsi="Times New Roman" w:cs="Times New Roman"/>
        </w:rPr>
        <w:t>ноя</w:t>
      </w:r>
      <w:r w:rsidR="000A4330">
        <w:rPr>
          <w:rFonts w:ascii="Times New Roman" w:hAnsi="Times New Roman" w:cs="Times New Roman"/>
        </w:rPr>
        <w:t>бр</w:t>
      </w:r>
      <w:r w:rsidR="00AB3C93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F45C37">
        <w:rPr>
          <w:rFonts w:ascii="Times New Roman" w:hAnsi="Times New Roman" w:cs="Times New Roman"/>
          <w:sz w:val="28"/>
          <w:szCs w:val="28"/>
        </w:rPr>
        <w:t>5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F45C3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A4330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но</w:t>
      </w:r>
      <w:r w:rsidR="000A4330">
        <w:rPr>
          <w:rFonts w:ascii="Times New Roman" w:hAnsi="Times New Roman" w:cs="Times New Roman"/>
          <w:sz w:val="28"/>
          <w:szCs w:val="28"/>
          <w:u w:val="single"/>
        </w:rPr>
        <w:t>ябр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 w:rsidRPr="00BE350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BE350D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F45C37" w:rsidRPr="00F45C37">
        <w:rPr>
          <w:rFonts w:ascii="Times New Roman" w:hAnsi="Times New Roman" w:cs="Times New Roman"/>
          <w:sz w:val="28"/>
          <w:szCs w:val="28"/>
          <w:u w:val="single"/>
        </w:rPr>
        <w:t>Проверка целевого и эффективного использования средств местного бюджета МБУК «Центр традиционной народной культуры».</w:t>
      </w:r>
    </w:p>
    <w:p w:rsidR="00F45C37" w:rsidRPr="00F45C37" w:rsidRDefault="00F45C37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75631D" w:rsidRPr="00AB3C93" w:rsidRDefault="001D0C16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3C93" w:rsidRPr="00AB3C93"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16" w:rsidRDefault="0075631D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законности и эффективности использования бюджетных средств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1F3" w:rsidRPr="005871F3" w:rsidRDefault="00AB3C93" w:rsidP="00AB3C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B3C93">
        <w:t xml:space="preserve"> </w:t>
      </w:r>
      <w:r w:rsidR="005871F3" w:rsidRPr="005871F3">
        <w:rPr>
          <w:rFonts w:ascii="Times New Roman" w:hAnsi="Times New Roman" w:cs="Times New Roman"/>
          <w:sz w:val="28"/>
          <w:szCs w:val="28"/>
        </w:rPr>
        <w:t xml:space="preserve">Проверка правильности </w:t>
      </w:r>
      <w:proofErr w:type="gramStart"/>
      <w:r w:rsidR="005871F3" w:rsidRPr="005871F3">
        <w:rPr>
          <w:rFonts w:ascii="Times New Roman" w:hAnsi="Times New Roman" w:cs="Times New Roman"/>
          <w:sz w:val="28"/>
          <w:szCs w:val="28"/>
        </w:rPr>
        <w:t>формирования  и</w:t>
      </w:r>
      <w:proofErr w:type="gramEnd"/>
      <w:r w:rsidR="005871F3" w:rsidRPr="005871F3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задания.</w:t>
      </w:r>
    </w:p>
    <w:p w:rsidR="00AB3C93" w:rsidRPr="00EF67CC" w:rsidRDefault="005871F3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1F3"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в сфере закупок товаров, работ, услуг для муниципальных нужд за 2022 год</w:t>
      </w:r>
      <w:r w:rsidR="00F45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первое полугодие 2023 года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BE350D" w:rsidRPr="00F45C37" w:rsidRDefault="006D03E6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F45C37" w:rsidRPr="00F45C37">
        <w:rPr>
          <w:rFonts w:ascii="Times New Roman" w:hAnsi="Times New Roman" w:cs="Times New Roman"/>
          <w:sz w:val="28"/>
          <w:szCs w:val="28"/>
          <w:u w:val="single"/>
        </w:rPr>
        <w:t>МБУК «Центр традиционной народной культуры»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год, первое полугодие 2023 года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окт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ябр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 xml:space="preserve">я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45C37">
        <w:rPr>
          <w:rFonts w:ascii="Times New Roman" w:hAnsi="Times New Roman" w:cs="Times New Roman"/>
          <w:sz w:val="28"/>
          <w:szCs w:val="28"/>
          <w:u w:val="single"/>
        </w:rPr>
        <w:t>но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ябр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F45C37" w:rsidRPr="00F45C37" w:rsidRDefault="001D0C16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75F7">
        <w:rPr>
          <w:rFonts w:ascii="Times New Roman" w:hAnsi="Times New Roman" w:cs="Times New Roman"/>
          <w:sz w:val="28"/>
          <w:szCs w:val="28"/>
        </w:rPr>
        <w:t xml:space="preserve"> </w:t>
      </w:r>
      <w:r w:rsidR="00F45C37" w:rsidRPr="00F45C37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45C37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45C37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45C37">
        <w:rPr>
          <w:rFonts w:ascii="Times New Roman" w:hAnsi="Times New Roman" w:cs="Times New Roman"/>
          <w:sz w:val="28"/>
          <w:szCs w:val="28"/>
        </w:rPr>
        <w:t>4. Федеральный закон от 10 декабря 1995 года № 196-ФЗ «О безопасности дорожного движения»;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F45C37">
        <w:rPr>
          <w:rFonts w:ascii="Times New Roman" w:hAnsi="Times New Roman" w:cs="Times New Roman"/>
          <w:sz w:val="28"/>
          <w:szCs w:val="28"/>
        </w:rPr>
        <w:t>5.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5C37">
        <w:rPr>
          <w:rFonts w:ascii="Times New Roman" w:hAnsi="Times New Roman" w:cs="Times New Roman"/>
          <w:sz w:val="28"/>
          <w:szCs w:val="28"/>
        </w:rPr>
        <w:t>6. Приказ Минфина России от 21.07.2011г. № 86н (ред. от 17.12.2015г.)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F45C37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8. Приказ </w:t>
      </w:r>
      <w:r w:rsidRPr="00F45C37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5C37">
        <w:rPr>
          <w:rFonts w:ascii="Times New Roman" w:hAnsi="Times New Roman" w:cs="Times New Roman"/>
          <w:sz w:val="28"/>
          <w:szCs w:val="28"/>
        </w:rPr>
        <w:t>9. Постановление Правительства РФ от 30.09.2019года № 1279 «О планах-графиках закупок и о признании утратившими силу отдельных решений Правительства Российской Федерации»;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от 1 апреля 2009 года № 307 «Об утверждении Положения об оплате труда работников муниципальных учреждений культуры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района, финансируемых из районного бюджета» (с изменениями);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11. Постановление Главы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от 23.12.2008 года № 993 «Об оплате труда работников муниципальных учреждений, финансируемых из местного бюджета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района» (с изменениями);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12. Постановление Главы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от 30.09.2015 года № 525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и финансового обеспечения выполнения муниципального задания» с изменениями;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13. Постановление администрации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округа от 17.04.2023 года № 328 «Об утверждении Положения о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округа и финансового обеспечения выполнения муниципального </w:t>
      </w:r>
      <w:proofErr w:type="gramStart"/>
      <w:r w:rsidRPr="00F45C37">
        <w:rPr>
          <w:rFonts w:ascii="Times New Roman" w:hAnsi="Times New Roman" w:cs="Times New Roman"/>
          <w:sz w:val="28"/>
          <w:szCs w:val="28"/>
        </w:rPr>
        <w:t>задания»  с</w:t>
      </w:r>
      <w:proofErr w:type="gramEnd"/>
      <w:r w:rsidRPr="00F45C37">
        <w:rPr>
          <w:rFonts w:ascii="Times New Roman" w:hAnsi="Times New Roman" w:cs="Times New Roman"/>
          <w:sz w:val="28"/>
          <w:szCs w:val="28"/>
        </w:rPr>
        <w:t xml:space="preserve"> изменениями;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14. Постановление Главы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от 24.09.2020 года № 591 «Об утверждении Порядка составления и утверждения плана финансово-хозяйственной деятельности муниципальных бюджетных и автономных </w:t>
      </w:r>
      <w:r w:rsidRPr="00F45C37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района, подведомственных администрации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района»;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15. Постановление администрации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от 30.12.2022 года № 834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16. Устав МБУК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«Центр традиционной народной культуры», утвержденный постановлением администрации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№ 587 от 05.07.2011 года (с изменениями);</w:t>
      </w:r>
    </w:p>
    <w:p w:rsidR="00F45C37" w:rsidRPr="00F45C3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45C37">
        <w:rPr>
          <w:rFonts w:ascii="Times New Roman" w:hAnsi="Times New Roman" w:cs="Times New Roman"/>
          <w:sz w:val="28"/>
          <w:szCs w:val="28"/>
        </w:rPr>
        <w:t xml:space="preserve">17. Постановление администрации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от 22.12.2022 года № 772 «О переименовании муниципального </w:t>
      </w:r>
      <w:proofErr w:type="gramStart"/>
      <w:r w:rsidRPr="00F45C37">
        <w:rPr>
          <w:rFonts w:ascii="Times New Roman" w:hAnsi="Times New Roman" w:cs="Times New Roman"/>
          <w:sz w:val="28"/>
          <w:szCs w:val="28"/>
        </w:rPr>
        <w:t>бюджетного  учреждения</w:t>
      </w:r>
      <w:proofErr w:type="gramEnd"/>
      <w:r w:rsidRPr="00F45C37"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муниципального района «Центр традиционной народной культуры».</w:t>
      </w:r>
    </w:p>
    <w:p w:rsidR="00C275F7" w:rsidRDefault="00F45C37" w:rsidP="00F45C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C37">
        <w:rPr>
          <w:rFonts w:ascii="Times New Roman" w:hAnsi="Times New Roman" w:cs="Times New Roman"/>
          <w:sz w:val="28"/>
          <w:szCs w:val="28"/>
        </w:rPr>
        <w:t>18. Коллективный договор МБУК «</w:t>
      </w:r>
      <w:proofErr w:type="spellStart"/>
      <w:r w:rsidRPr="00F45C37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F45C37">
        <w:rPr>
          <w:rFonts w:ascii="Times New Roman" w:hAnsi="Times New Roman" w:cs="Times New Roman"/>
          <w:sz w:val="28"/>
          <w:szCs w:val="28"/>
        </w:rPr>
        <w:t xml:space="preserve"> Центр традиционной народной культуры» принят на общем собрании работников (протокол от 04.12.2017 года № 3, протокол № 1 от 02.12.2020г. о продлении).</w:t>
      </w:r>
    </w:p>
    <w:p w:rsidR="00963484" w:rsidRDefault="00F15B7D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BE350D">
        <w:rPr>
          <w:rFonts w:ascii="Times New Roman" w:hAnsi="Times New Roman" w:cs="Times New Roman"/>
          <w:sz w:val="28"/>
          <w:szCs w:val="28"/>
        </w:rPr>
        <w:t>1</w:t>
      </w:r>
      <w:r w:rsidR="00F45C37">
        <w:rPr>
          <w:rFonts w:ascii="Times New Roman" w:hAnsi="Times New Roman" w:cs="Times New Roman"/>
          <w:sz w:val="28"/>
          <w:szCs w:val="28"/>
        </w:rPr>
        <w:t>9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BE350D">
        <w:rPr>
          <w:rFonts w:ascii="Times New Roman" w:hAnsi="Times New Roman" w:cs="Times New Roman"/>
          <w:sz w:val="28"/>
          <w:szCs w:val="28"/>
        </w:rPr>
        <w:t>0</w:t>
      </w:r>
      <w:r w:rsidR="00F45C37">
        <w:rPr>
          <w:rFonts w:ascii="Times New Roman" w:hAnsi="Times New Roman" w:cs="Times New Roman"/>
          <w:sz w:val="28"/>
          <w:szCs w:val="28"/>
        </w:rPr>
        <w:t>9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F45C37">
        <w:rPr>
          <w:rFonts w:ascii="Times New Roman" w:hAnsi="Times New Roman" w:cs="Times New Roman"/>
          <w:sz w:val="28"/>
          <w:szCs w:val="28"/>
        </w:rPr>
        <w:t>но</w:t>
      </w:r>
      <w:r w:rsidR="00BE350D">
        <w:rPr>
          <w:rFonts w:ascii="Times New Roman" w:hAnsi="Times New Roman" w:cs="Times New Roman"/>
          <w:sz w:val="28"/>
          <w:szCs w:val="28"/>
        </w:rPr>
        <w:t>ябр</w:t>
      </w:r>
      <w:r w:rsidR="00392E0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 xml:space="preserve">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  <w:r w:rsidR="00392E05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661274" w:rsidRPr="0066127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F15B7D" w:rsidRDefault="00BE350D" w:rsidP="00F15B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F662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6621" w:rsidRPr="009F6621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9F6621" w:rsidRPr="009F6621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9F6621" w:rsidRPr="009F6621">
        <w:rPr>
          <w:rFonts w:ascii="Times New Roman" w:hAnsi="Times New Roman" w:cs="Times New Roman"/>
          <w:sz w:val="28"/>
          <w:szCs w:val="28"/>
        </w:rPr>
        <w:t xml:space="preserve"> Центр традиционной народной культуры» является унитарной некоммерческой организацией – муниципальным учреждением, тип - бюджетное учреждение, создается для обеспечения реализации предусмотренных законодательством Российской Федерации полномочий органов местного самоуправления в сфере культуры.</w:t>
      </w:r>
    </w:p>
    <w:p w:rsidR="00474BA0" w:rsidRDefault="009316B7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9F6621">
        <w:rPr>
          <w:rFonts w:ascii="Times New Roman" w:hAnsi="Times New Roman" w:cs="Times New Roman"/>
          <w:sz w:val="28"/>
          <w:szCs w:val="28"/>
        </w:rPr>
        <w:t>6464,4</w:t>
      </w:r>
      <w:r w:rsidR="00C25A53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D84887" w:rsidP="006D03E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9F6621" w:rsidRPr="009F6621" w:rsidRDefault="00D84887" w:rsidP="009F662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</w:t>
      </w:r>
      <w:r w:rsidR="00C25A5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>1.</w:t>
      </w:r>
      <w:r w:rsidR="009F6621" w:rsidRPr="009F6621">
        <w:t xml:space="preserve"> </w:t>
      </w:r>
      <w:r w:rsidR="009F6621" w:rsidRPr="009F6621">
        <w:rPr>
          <w:rFonts w:ascii="Times New Roman" w:hAnsi="Times New Roman" w:cs="Times New Roman"/>
          <w:sz w:val="28"/>
          <w:szCs w:val="28"/>
        </w:rPr>
        <w:t>Н</w:t>
      </w:r>
      <w:r w:rsidR="009F6621" w:rsidRPr="009F6621">
        <w:rPr>
          <w:rFonts w:ascii="Times New Roman" w:eastAsia="Calibri" w:hAnsi="Times New Roman" w:cs="Times New Roman"/>
          <w:sz w:val="28"/>
          <w:szCs w:val="28"/>
        </w:rPr>
        <w:t xml:space="preserve">арушение Положения об оплате труда работников муниципальных учреждений, финансируемых из </w:t>
      </w:r>
      <w:proofErr w:type="gramStart"/>
      <w:r w:rsidR="009F6621" w:rsidRPr="009F6621">
        <w:rPr>
          <w:rFonts w:ascii="Times New Roman" w:eastAsia="Calibri" w:hAnsi="Times New Roman" w:cs="Times New Roman"/>
          <w:sz w:val="28"/>
          <w:szCs w:val="28"/>
        </w:rPr>
        <w:t>местного  бюджета</w:t>
      </w:r>
      <w:proofErr w:type="gramEnd"/>
      <w:r w:rsidR="009F6621" w:rsidRPr="009F66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F6621" w:rsidRPr="009F6621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="009F6621" w:rsidRPr="009F662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9F66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5B7D" w:rsidRPr="00F15B7D" w:rsidRDefault="00BE350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          2. </w:t>
      </w:r>
      <w:r w:rsidR="009F6621">
        <w:rPr>
          <w:rFonts w:ascii="Times New Roman" w:eastAsia="Calibri" w:hAnsi="Times New Roman" w:cs="Times New Roman"/>
          <w:sz w:val="28"/>
          <w:szCs w:val="28"/>
        </w:rPr>
        <w:t>Н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 xml:space="preserve">арушение ст.486, 516, 711 ГК РФ </w:t>
      </w:r>
      <w:r w:rsidR="009F66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F6621" w:rsidRPr="009F6621">
        <w:rPr>
          <w:rFonts w:ascii="Times New Roman" w:eastAsia="Calibri" w:hAnsi="Times New Roman" w:cs="Times New Roman"/>
          <w:sz w:val="28"/>
          <w:szCs w:val="28"/>
        </w:rPr>
        <w:t>п. 2 ч. 13.1 ст. 34 и ст.94 Закона № 44-ФЗ</w:t>
      </w:r>
      <w:r w:rsidR="00C25A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4887" w:rsidRPr="00D84887" w:rsidRDefault="00F15B7D" w:rsidP="00F15B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F6621">
        <w:rPr>
          <w:rFonts w:ascii="Times New Roman" w:eastAsia="Calibri" w:hAnsi="Times New Roman" w:cs="Times New Roman"/>
          <w:sz w:val="28"/>
          <w:szCs w:val="28"/>
        </w:rPr>
        <w:t>3</w:t>
      </w:r>
      <w:r w:rsidRPr="00F15B7D">
        <w:rPr>
          <w:rFonts w:ascii="Times New Roman" w:eastAsia="Calibri" w:hAnsi="Times New Roman" w:cs="Times New Roman"/>
          <w:sz w:val="28"/>
          <w:szCs w:val="28"/>
        </w:rPr>
        <w:t>.</w:t>
      </w:r>
      <w:r w:rsidR="009F6621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="009F6621" w:rsidRPr="009F6621">
        <w:rPr>
          <w:rFonts w:ascii="Times New Roman" w:eastAsia="Calibri" w:hAnsi="Times New Roman" w:cs="Times New Roman"/>
          <w:sz w:val="28"/>
          <w:szCs w:val="28"/>
        </w:rPr>
        <w:t>арушение ст.162, пункта 3 ст.219 Бюджетного кодекса РФ</w:t>
      </w:r>
      <w:r w:rsidR="009F66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9D9" w:rsidRPr="00BE09D9" w:rsidRDefault="00BE09D9" w:rsidP="009F66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</w:t>
      </w:r>
      <w:r w:rsidRPr="00BE09D9">
        <w:rPr>
          <w:rFonts w:ascii="Times New Roman" w:hAnsi="Times New Roman" w:cs="Times New Roman"/>
          <w:sz w:val="28"/>
          <w:szCs w:val="28"/>
        </w:rPr>
        <w:t>Директору</w:t>
      </w:r>
      <w:r w:rsidR="009F6621" w:rsidRPr="009F6621">
        <w:t xml:space="preserve"> </w:t>
      </w:r>
      <w:r w:rsidR="009F6621" w:rsidRPr="009F6621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9F6621" w:rsidRPr="009F6621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9F6621" w:rsidRPr="009F6621">
        <w:rPr>
          <w:rFonts w:ascii="Times New Roman" w:hAnsi="Times New Roman" w:cs="Times New Roman"/>
          <w:sz w:val="28"/>
          <w:szCs w:val="28"/>
        </w:rPr>
        <w:t xml:space="preserve"> Центр традиционной народной культуры»</w:t>
      </w:r>
      <w:r w:rsidRPr="00BE09D9">
        <w:rPr>
          <w:rFonts w:ascii="Times New Roman" w:hAnsi="Times New Roman" w:cs="Times New Roman"/>
          <w:sz w:val="28"/>
          <w:szCs w:val="28"/>
        </w:rPr>
        <w:t xml:space="preserve"> привести штатное расписание в соответствии с действующими нормативно-правовыми актами.</w:t>
      </w:r>
    </w:p>
    <w:p w:rsidR="00BE09D9" w:rsidRPr="00BE09D9" w:rsidRDefault="00BE09D9" w:rsidP="00BE09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E09D9">
        <w:rPr>
          <w:rFonts w:ascii="Times New Roman" w:hAnsi="Times New Roman" w:cs="Times New Roman"/>
          <w:sz w:val="28"/>
          <w:szCs w:val="28"/>
        </w:rPr>
        <w:t>2. Не допускать нарушений действующего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5A53" w:rsidRPr="00BE09D9" w:rsidRDefault="00BE09D9" w:rsidP="00BE09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</w:p>
    <w:p w:rsidR="00BE09D9" w:rsidRDefault="00BE09D9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A4330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621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B020C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2023-10-06T06:17:00Z</cp:lastPrinted>
  <dcterms:created xsi:type="dcterms:W3CDTF">2023-11-16T13:02:00Z</dcterms:created>
  <dcterms:modified xsi:type="dcterms:W3CDTF">2023-11-16T13:42:00Z</dcterms:modified>
</cp:coreProperties>
</file>