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целевого и эффективного расходования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>бюджетных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средств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 xml:space="preserve">администрацией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сельского поселения </w:t>
      </w:r>
      <w:proofErr w:type="spellStart"/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>Явенгское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AB5D56" w:rsidRPr="00AB5D56">
        <w:t xml:space="preserve"> </w:t>
      </w:r>
      <w:r w:rsidR="00AB5D56" w:rsidRPr="00AB5D56">
        <w:rPr>
          <w:rFonts w:ascii="Times New Roman" w:hAnsi="Times New Roman"/>
          <w:sz w:val="28"/>
          <w:szCs w:val="28"/>
        </w:rPr>
        <w:t xml:space="preserve">целевого и эффективного расходования бюджетных средств администрацией сельского поселения </w:t>
      </w:r>
      <w:proofErr w:type="spellStart"/>
      <w:r w:rsidR="00AB5D56" w:rsidRPr="00AB5D56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AB5D56">
        <w:rPr>
          <w:rFonts w:ascii="Times New Roman" w:hAnsi="Times New Roman"/>
          <w:sz w:val="28"/>
          <w:szCs w:val="28"/>
          <w:lang w:eastAsia="ru-RU"/>
        </w:rPr>
        <w:t xml:space="preserve">7035,6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AB5D56" w:rsidRPr="00AB5D56" w:rsidRDefault="00C541FA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 п. 2 ст.9 Федерального закона от 06.02.2011г. № 402-ФЗ «О бухгалтерском учете» по оформлению приходно-расходных документов на сумму 75 965,0 рублей.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2. При проверке банковских операций выявлены неэффективные расходы - оплата пени, штрафов на сумму –1 251,67 рублей.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3. Нарушение   пункта 216 Инструкции № 157н проведены расходы с подотчетными лицами, выразившиеся в оплате кассовых чеков лица, не являющегося работником администрации поселения.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4. Нарушение статей 9 и 10 Федерального закона от 06.12.2011 N 402-ФЗ (ред. от 23.05.2016) "О бухгалтерском учете" выявлено не соответствие данных бухгалтерских регистров и первичных документов на сумму 2364,40 рубля.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5. Нарушение ст.34 Бюджетного кодекса РФ нарушение принципа результативности и эффективности использования бюджетных средств в сумме 74 182,44 рубля.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 6. Нарушение ст.711 Гражданского кодекса РФ по срокам выполнения работ и оплаты за оказанные услуги, установленных условиями договоров на сумму 680 921,81 рублей.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7. Нарушение ст.162, пункта 3 ст. 219 Бюджетного кодекса РФ администрацией поселения допущено принятие бюджетных обязательств </w:t>
      </w:r>
      <w:proofErr w:type="gramStart"/>
      <w:r w:rsidRPr="00AB5D56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AB5D56">
        <w:rPr>
          <w:rFonts w:ascii="Times New Roman" w:hAnsi="Times New Roman"/>
          <w:bCs/>
          <w:sz w:val="28"/>
          <w:szCs w:val="28"/>
        </w:rPr>
        <w:t xml:space="preserve"> превышением доведенных лимитов бюджетных обязательств на сумму 107 559,15 рублей.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8. Нарушения ведения операций по движению нефинансовых активов, правильности списания ГСМ и оформления путевых листов выявлено нарушений на сумму 56 360,09 рублей, в том числе: нецелевые расходы 45 803,24 рубля, неэффективные расходы в сумме 4 997,45 рублей, по оформлению путевых листов 5 559,40 рублей.</w:t>
      </w:r>
    </w:p>
    <w:p w:rsid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 9. В нарушение ст. 1 Закона Вологодской области от 09.10.2007 № 1663-ОЗ (ред. от 06.06.2016) "О регулировании некоторых вопросов муниципальной службы в Вологодской области" в штатное расписание включена должность не соответствующая реестру должностей муниципальной службы.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Главе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bookmarkStart w:id="0" w:name="_GoBack"/>
      <w:bookmarkEnd w:id="0"/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</w:t>
      </w:r>
      <w:r w:rsidRPr="003355C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3355C2">
        <w:rPr>
          <w:rFonts w:ascii="Times New Roman" w:hAnsi="Times New Roman"/>
          <w:sz w:val="28"/>
          <w:szCs w:val="28"/>
        </w:rPr>
        <w:t xml:space="preserve">МВД России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Харовский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r w:rsidR="009F2575">
        <w:rPr>
          <w:rFonts w:ascii="Times New Roman" w:eastAsiaTheme="minorHAnsi" w:hAnsi="Times New Roman"/>
          <w:sz w:val="28"/>
          <w:szCs w:val="28"/>
        </w:rPr>
        <w:t>сельского поселения Явенгское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F268B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составлены четыре протокола об административных правонарушениях по ст.15.15.10</w:t>
      </w:r>
      <w:r w:rsidRPr="0004000D">
        <w:t xml:space="preserve"> </w:t>
      </w:r>
      <w:r w:rsidRPr="0004000D"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</w:rPr>
        <w:t>а</w:t>
      </w:r>
      <w:r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>.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43" w:rsidRDefault="00744743" w:rsidP="006B60E7">
      <w:pPr>
        <w:spacing w:after="0" w:line="240" w:lineRule="auto"/>
      </w:pPr>
      <w:r>
        <w:separator/>
      </w:r>
    </w:p>
  </w:endnote>
  <w:endnote w:type="continuationSeparator" w:id="0">
    <w:p w:rsidR="00744743" w:rsidRDefault="00744743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3CA">
          <w:rPr>
            <w:noProof/>
          </w:rPr>
          <w:t>2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43" w:rsidRDefault="00744743" w:rsidP="006B60E7">
      <w:pPr>
        <w:spacing w:after="0" w:line="240" w:lineRule="auto"/>
      </w:pPr>
      <w:r>
        <w:separator/>
      </w:r>
    </w:p>
  </w:footnote>
  <w:footnote w:type="continuationSeparator" w:id="0">
    <w:p w:rsidR="00744743" w:rsidRDefault="00744743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CA6BF-3EB7-436E-9DF9-5560B02F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2017-10-16T11:34:00Z</dcterms:created>
  <dcterms:modified xsi:type="dcterms:W3CDTF">2018-03-29T05:47:00Z</dcterms:modified>
</cp:coreProperties>
</file>