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0F7D28">
        <w:rPr>
          <w:rFonts w:ascii="Times New Roman" w:eastAsiaTheme="minorHAnsi" w:hAnsi="Times New Roman"/>
          <w:b/>
          <w:sz w:val="28"/>
          <w:szCs w:val="28"/>
          <w:u w:val="single"/>
        </w:rPr>
        <w:t>администрации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AF38AB">
        <w:rPr>
          <w:rFonts w:ascii="Times New Roman" w:eastAsiaTheme="minorHAnsi" w:hAnsi="Times New Roman"/>
          <w:b/>
          <w:sz w:val="28"/>
          <w:szCs w:val="28"/>
          <w:u w:val="single"/>
        </w:rPr>
        <w:t>21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F7D28" w:rsidRPr="000F7D28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администрации Вожегодского муниципального района за 20</w:t>
      </w:r>
      <w:r w:rsidR="00B60699">
        <w:rPr>
          <w:rFonts w:ascii="Times New Roman" w:hAnsi="Times New Roman"/>
          <w:sz w:val="28"/>
          <w:szCs w:val="28"/>
        </w:rPr>
        <w:t>2</w:t>
      </w:r>
      <w:r w:rsidR="00AF38AB">
        <w:rPr>
          <w:rFonts w:ascii="Times New Roman" w:hAnsi="Times New Roman"/>
          <w:sz w:val="28"/>
          <w:szCs w:val="28"/>
        </w:rPr>
        <w:t>1</w:t>
      </w:r>
      <w:r w:rsidR="000F7D28" w:rsidRPr="000F7D28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0F7D28">
        <w:rPr>
          <w:rFonts w:ascii="Times New Roman" w:hAnsi="Times New Roman"/>
          <w:sz w:val="28"/>
          <w:szCs w:val="28"/>
        </w:rPr>
        <w:t xml:space="preserve">  </w:t>
      </w:r>
      <w:r w:rsidR="00AF38AB" w:rsidRPr="00AF38AB">
        <w:rPr>
          <w:rFonts w:ascii="Times New Roman" w:hAnsi="Times New Roman"/>
          <w:sz w:val="28"/>
          <w:szCs w:val="28"/>
        </w:rPr>
        <w:t>327</w:t>
      </w:r>
      <w:r w:rsidR="00AF38AB">
        <w:rPr>
          <w:rFonts w:ascii="Times New Roman" w:hAnsi="Times New Roman"/>
          <w:sz w:val="28"/>
          <w:szCs w:val="28"/>
        </w:rPr>
        <w:t> </w:t>
      </w:r>
      <w:r w:rsidR="00AF38AB" w:rsidRPr="00AF38AB">
        <w:rPr>
          <w:rFonts w:ascii="Times New Roman" w:hAnsi="Times New Roman"/>
          <w:sz w:val="28"/>
          <w:szCs w:val="28"/>
        </w:rPr>
        <w:t>887</w:t>
      </w:r>
      <w:r w:rsidR="00AF38AB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AF38AB" w:rsidRPr="00AF38AB">
        <w:rPr>
          <w:rFonts w:ascii="Times New Roman" w:hAnsi="Times New Roman"/>
          <w:sz w:val="28"/>
          <w:szCs w:val="28"/>
        </w:rPr>
        <w:t xml:space="preserve">4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0F7D28" w:rsidRDefault="00C541FA" w:rsidP="000F7D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 xml:space="preserve">В результате проверки </w:t>
      </w:r>
      <w:r w:rsidR="00B60699">
        <w:rPr>
          <w:rFonts w:ascii="Times New Roman" w:hAnsi="Times New Roman"/>
          <w:bCs/>
          <w:sz w:val="28"/>
          <w:szCs w:val="28"/>
        </w:rPr>
        <w:t>нарушений не выявлено</w:t>
      </w:r>
      <w:r w:rsidR="000F7D28" w:rsidRPr="000F7D28">
        <w:rPr>
          <w:rFonts w:ascii="Times New Roman" w:hAnsi="Times New Roman"/>
          <w:bCs/>
          <w:sz w:val="28"/>
          <w:szCs w:val="28"/>
        </w:rPr>
        <w:t>.</w:t>
      </w:r>
    </w:p>
    <w:p w:rsidR="00B60699" w:rsidRDefault="00B60699" w:rsidP="000F7D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0F7D28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41" w:rsidRDefault="003D2641" w:rsidP="006B60E7">
      <w:pPr>
        <w:spacing w:after="0" w:line="240" w:lineRule="auto"/>
      </w:pPr>
      <w:r>
        <w:separator/>
      </w:r>
    </w:p>
  </w:endnote>
  <w:endnote w:type="continuationSeparator" w:id="0">
    <w:p w:rsidR="003D2641" w:rsidRDefault="003D2641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8AB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41" w:rsidRDefault="003D2641" w:rsidP="006B60E7">
      <w:pPr>
        <w:spacing w:after="0" w:line="240" w:lineRule="auto"/>
      </w:pPr>
      <w:r>
        <w:separator/>
      </w:r>
    </w:p>
  </w:footnote>
  <w:footnote w:type="continuationSeparator" w:id="0">
    <w:p w:rsidR="003D2641" w:rsidRDefault="003D2641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0F7D28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2641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C7B7D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38AB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0699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09A0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42D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7E25-4BE1-4478-B942-E877D44F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2020-04-14T12:15:00Z</dcterms:created>
  <dcterms:modified xsi:type="dcterms:W3CDTF">2022-05-05T08:24:00Z</dcterms:modified>
</cp:coreProperties>
</file>