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ED32AD">
        <w:rPr>
          <w:rFonts w:ascii="Times New Roman" w:eastAsiaTheme="minorHAnsi" w:hAnsi="Times New Roman"/>
          <w:b/>
          <w:sz w:val="28"/>
          <w:szCs w:val="28"/>
          <w:u w:val="single"/>
        </w:rPr>
        <w:t>Управления образования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Вожегодского муниципального района 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ED32AD" w:rsidRPr="00ED32AD">
        <w:rPr>
          <w:rFonts w:ascii="Times New Roman" w:hAnsi="Times New Roman"/>
          <w:sz w:val="28"/>
          <w:szCs w:val="28"/>
        </w:rPr>
        <w:t>Внешняя проверка бюджетной отчетности главных администраторов средств бюджета Управления образования  Вожегодского муниципального района 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ED32AD" w:rsidRPr="00ED32AD">
        <w:rPr>
          <w:rFonts w:ascii="Times New Roman" w:hAnsi="Times New Roman"/>
          <w:sz w:val="28"/>
          <w:szCs w:val="28"/>
        </w:rPr>
        <w:t>199</w:t>
      </w:r>
      <w:r w:rsidR="00ED32AD">
        <w:rPr>
          <w:rFonts w:ascii="Times New Roman" w:hAnsi="Times New Roman"/>
          <w:sz w:val="28"/>
          <w:szCs w:val="28"/>
        </w:rPr>
        <w:t> </w:t>
      </w:r>
      <w:r w:rsidR="00ED32AD" w:rsidRPr="00ED32AD">
        <w:rPr>
          <w:rFonts w:ascii="Times New Roman" w:hAnsi="Times New Roman"/>
          <w:sz w:val="28"/>
          <w:szCs w:val="28"/>
        </w:rPr>
        <w:t>850</w:t>
      </w:r>
      <w:r w:rsidR="00ED32AD">
        <w:rPr>
          <w:rFonts w:ascii="Times New Roman" w:hAnsi="Times New Roman"/>
          <w:sz w:val="28"/>
          <w:szCs w:val="28"/>
        </w:rPr>
        <w:t>,0</w:t>
      </w:r>
      <w:r w:rsidR="00ED32AD" w:rsidRPr="00ED32AD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ED32AD" w:rsidRDefault="00C970E1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ED32AD" w:rsidRPr="00ED32AD">
        <w:rPr>
          <w:rFonts w:ascii="Times New Roman" w:hAnsi="Times New Roman"/>
          <w:bCs/>
          <w:sz w:val="28"/>
          <w:szCs w:val="28"/>
        </w:rPr>
        <w:t xml:space="preserve">В нарушение пункта 156 Инструкции № 191н в  разделе 5 «Прочие вопросы деятельности субъекта бюджетной отчетности» отсутствуют «Сведения об особенностях ведения бюджетного учета (Таблица №4)». </w:t>
      </w:r>
    </w:p>
    <w:p w:rsidR="00BE3EAB" w:rsidRDefault="00ED32AD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2. </w:t>
      </w:r>
      <w:proofErr w:type="gramStart"/>
      <w:r w:rsidRPr="00ED32AD">
        <w:rPr>
          <w:rFonts w:ascii="Times New Roman" w:hAnsi="Times New Roman"/>
          <w:bCs/>
          <w:sz w:val="28"/>
          <w:szCs w:val="28"/>
        </w:rPr>
        <w:t>Согласно Приказа</w:t>
      </w:r>
      <w:proofErr w:type="gramEnd"/>
      <w:r w:rsidRPr="00ED32AD">
        <w:rPr>
          <w:rFonts w:ascii="Times New Roman" w:hAnsi="Times New Roman"/>
          <w:bCs/>
          <w:sz w:val="28"/>
          <w:szCs w:val="28"/>
        </w:rPr>
        <w:t xml:space="preserve"> Минфина России от 31.01.2020года № 13н таблица № 5 «Сведения о результатах мероприятий внутреннего государственного (муниципального) финансового контроля» и пункт 157, таблица № 7 «Сведения о результатах внешнего государственного (муниципального) финансового контроля» исключены. В пояснительной записке данные сведения и таблица указаны.</w:t>
      </w: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ED32AD">
        <w:rPr>
          <w:rFonts w:ascii="Times New Roman" w:eastAsiaTheme="minorHAnsi" w:hAnsi="Times New Roman"/>
          <w:sz w:val="28"/>
          <w:szCs w:val="28"/>
        </w:rPr>
        <w:t>Управлению образования</w:t>
      </w:r>
      <w:bookmarkStart w:id="0" w:name="_GoBack"/>
      <w:bookmarkEnd w:id="0"/>
      <w:r w:rsidR="00BE3EAB">
        <w:rPr>
          <w:rFonts w:ascii="Times New Roman" w:eastAsiaTheme="minorHAnsi" w:hAnsi="Times New Roman"/>
          <w:sz w:val="28"/>
          <w:szCs w:val="28"/>
        </w:rPr>
        <w:t xml:space="preserve"> </w:t>
      </w:r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BE4" w:rsidRDefault="006B7BE4" w:rsidP="006B60E7">
      <w:pPr>
        <w:spacing w:after="0" w:line="240" w:lineRule="auto"/>
      </w:pPr>
      <w:r>
        <w:separator/>
      </w:r>
    </w:p>
  </w:endnote>
  <w:endnote w:type="continuationSeparator" w:id="0">
    <w:p w:rsidR="006B7BE4" w:rsidRDefault="006B7BE4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2AD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BE4" w:rsidRDefault="006B7BE4" w:rsidP="006B60E7">
      <w:pPr>
        <w:spacing w:after="0" w:line="240" w:lineRule="auto"/>
      </w:pPr>
      <w:r>
        <w:separator/>
      </w:r>
    </w:p>
  </w:footnote>
  <w:footnote w:type="continuationSeparator" w:id="0">
    <w:p w:rsidR="006B7BE4" w:rsidRDefault="006B7BE4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EA639-5CD5-4C85-A5FB-F54AE159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2020-04-14T12:25:00Z</dcterms:created>
  <dcterms:modified xsi:type="dcterms:W3CDTF">2020-04-14T12:25:00Z</dcterms:modified>
</cp:coreProperties>
</file>