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980AEB" w:rsidRPr="00980AEB" w:rsidRDefault="00980AEB" w:rsidP="00980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44B37" w:rsidRPr="00544B37">
        <w:rPr>
          <w:rFonts w:ascii="Times New Roman" w:hAnsi="Times New Roman" w:cs="Times New Roman"/>
          <w:b/>
          <w:sz w:val="28"/>
          <w:szCs w:val="28"/>
        </w:rPr>
        <w:t>Проверка целевого и эффективного использования средств местного бюджета  МБУ «Культурно-спортивный комплекс «</w:t>
      </w:r>
      <w:proofErr w:type="spellStart"/>
      <w:r w:rsidR="00544B37" w:rsidRPr="00544B37">
        <w:rPr>
          <w:rFonts w:ascii="Times New Roman" w:hAnsi="Times New Roman" w:cs="Times New Roman"/>
          <w:b/>
          <w:sz w:val="28"/>
          <w:szCs w:val="28"/>
        </w:rPr>
        <w:t>Явенгское</w:t>
      </w:r>
      <w:proofErr w:type="spellEnd"/>
      <w:r w:rsidR="00544B37" w:rsidRPr="00544B37">
        <w:rPr>
          <w:rFonts w:ascii="Times New Roman" w:hAnsi="Times New Roman" w:cs="Times New Roman"/>
          <w:b/>
          <w:sz w:val="28"/>
          <w:szCs w:val="28"/>
        </w:rPr>
        <w:t>»</w:t>
      </w:r>
    </w:p>
    <w:p w:rsidR="00544B37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544B37" w:rsidRPr="00544B37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 МБУ «Культурно-спортивный комплекс «</w:t>
      </w:r>
      <w:proofErr w:type="spellStart"/>
      <w:r w:rsidR="00544B37" w:rsidRPr="00544B3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544B37" w:rsidRPr="00544B37">
        <w:rPr>
          <w:rFonts w:ascii="Times New Roman" w:hAnsi="Times New Roman" w:cs="Times New Roman"/>
          <w:sz w:val="28"/>
          <w:szCs w:val="28"/>
        </w:rPr>
        <w:t>»</w:t>
      </w:r>
      <w:r w:rsidR="00544B37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0F14A0">
        <w:rPr>
          <w:rFonts w:ascii="Times New Roman" w:hAnsi="Times New Roman" w:cs="Times New Roman"/>
          <w:sz w:val="28"/>
          <w:szCs w:val="28"/>
        </w:rPr>
        <w:t xml:space="preserve"> </w:t>
      </w:r>
      <w:r w:rsidR="00544B37">
        <w:rPr>
          <w:rFonts w:ascii="Times New Roman" w:hAnsi="Times New Roman" w:cs="Times New Roman"/>
          <w:sz w:val="28"/>
          <w:szCs w:val="28"/>
        </w:rPr>
        <w:t>директора МБУ КСК «</w:t>
      </w:r>
      <w:proofErr w:type="spellStart"/>
      <w:r w:rsidR="00544B3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544B37">
        <w:rPr>
          <w:rFonts w:ascii="Times New Roman" w:hAnsi="Times New Roman" w:cs="Times New Roman"/>
          <w:sz w:val="28"/>
          <w:szCs w:val="28"/>
        </w:rPr>
        <w:t>»</w:t>
      </w:r>
      <w:r w:rsidR="005575FD">
        <w:rPr>
          <w:rFonts w:ascii="Times New Roman" w:hAnsi="Times New Roman" w:cs="Times New Roman"/>
          <w:sz w:val="28"/>
          <w:szCs w:val="28"/>
        </w:rPr>
        <w:t xml:space="preserve">. </w:t>
      </w:r>
      <w:r w:rsidR="004E11AA" w:rsidRPr="004E11AA">
        <w:rPr>
          <w:rFonts w:ascii="Times New Roman" w:hAnsi="Times New Roman" w:cs="Times New Roman"/>
          <w:sz w:val="28"/>
          <w:szCs w:val="28"/>
        </w:rPr>
        <w:t>Председателем контрольно-ревизионного управления составлен три протокол об административных правонарушениях по ст.15.15.15. Кодекса Российской Федерации об административных правонарушениях.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544B37">
        <w:rPr>
          <w:rFonts w:ascii="Times New Roman" w:hAnsi="Times New Roman" w:cs="Times New Roman"/>
          <w:sz w:val="28"/>
          <w:szCs w:val="28"/>
        </w:rPr>
        <w:t>директором МБУ КСК «</w:t>
      </w:r>
      <w:proofErr w:type="spellStart"/>
      <w:r w:rsidR="00544B3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544B37">
        <w:rPr>
          <w:rFonts w:ascii="Times New Roman" w:hAnsi="Times New Roman" w:cs="Times New Roman"/>
          <w:sz w:val="28"/>
          <w:szCs w:val="28"/>
        </w:rPr>
        <w:t>»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42753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44B3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44B37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 w:rsidR="00544B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427530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 xml:space="preserve">, </w:t>
      </w:r>
      <w:r w:rsidR="005575FD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80AEB">
        <w:rPr>
          <w:rFonts w:ascii="Times New Roman" w:hAnsi="Times New Roman" w:cs="Times New Roman"/>
          <w:sz w:val="28"/>
          <w:szCs w:val="28"/>
        </w:rPr>
        <w:t>приняты к исполнению.</w:t>
      </w:r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4B37">
        <w:rPr>
          <w:rFonts w:ascii="Times New Roman" w:hAnsi="Times New Roman" w:cs="Times New Roman"/>
          <w:sz w:val="28"/>
          <w:szCs w:val="28"/>
        </w:rPr>
        <w:t>Директором МБУ «КСК «</w:t>
      </w:r>
      <w:proofErr w:type="spellStart"/>
      <w:r w:rsidR="00544B3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544B37">
        <w:rPr>
          <w:rFonts w:ascii="Times New Roman" w:hAnsi="Times New Roman" w:cs="Times New Roman"/>
          <w:sz w:val="28"/>
          <w:szCs w:val="28"/>
        </w:rPr>
        <w:t xml:space="preserve">» </w:t>
      </w:r>
      <w:r w:rsidRPr="00980AEB">
        <w:rPr>
          <w:rFonts w:ascii="Times New Roman" w:hAnsi="Times New Roman" w:cs="Times New Roman"/>
          <w:sz w:val="28"/>
          <w:szCs w:val="28"/>
        </w:rPr>
        <w:t>приняты меры по устранению нарушений:</w:t>
      </w:r>
    </w:p>
    <w:p w:rsidR="00A364CE" w:rsidRDefault="00980AEB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>1. Главному бухгалтеру указано на необходимость проводить оформление бухгалтерских операций в соответствии с действующим законодательством, проводить оплату по договорам без нарушения условий договора,</w:t>
      </w:r>
      <w:r w:rsidR="00544B37">
        <w:rPr>
          <w:rFonts w:ascii="Times New Roman" w:hAnsi="Times New Roman" w:cs="Times New Roman"/>
          <w:sz w:val="28"/>
          <w:szCs w:val="28"/>
        </w:rPr>
        <w:t xml:space="preserve"> внести изменения в муниципальное задание</w:t>
      </w:r>
      <w:proofErr w:type="gramStart"/>
      <w:r w:rsidR="00544B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44B37">
        <w:rPr>
          <w:rFonts w:ascii="Times New Roman" w:hAnsi="Times New Roman" w:cs="Times New Roman"/>
          <w:sz w:val="28"/>
          <w:szCs w:val="28"/>
        </w:rPr>
        <w:t xml:space="preserve"> план финансово-хозяйственной деятельности, своевременно размещать информацию на сайте </w:t>
      </w:r>
      <w:r w:rsidR="00544B37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544B37" w:rsidRPr="00544B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44B3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544B37" w:rsidRPr="00544B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44B3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364CE">
        <w:rPr>
          <w:rFonts w:ascii="Times New Roman" w:hAnsi="Times New Roman" w:cs="Times New Roman"/>
          <w:sz w:val="28"/>
          <w:szCs w:val="28"/>
        </w:rPr>
        <w:t>.</w:t>
      </w:r>
    </w:p>
    <w:p w:rsidR="00A364CE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4B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44B37">
        <w:rPr>
          <w:rFonts w:ascii="Times New Roman" w:hAnsi="Times New Roman" w:cs="Times New Roman"/>
          <w:sz w:val="28"/>
          <w:szCs w:val="28"/>
        </w:rPr>
        <w:t>Главным бухгалтером</w:t>
      </w:r>
      <w:r>
        <w:rPr>
          <w:rFonts w:ascii="Times New Roman" w:hAnsi="Times New Roman" w:cs="Times New Roman"/>
          <w:sz w:val="28"/>
          <w:szCs w:val="28"/>
        </w:rPr>
        <w:t xml:space="preserve"> МБУ «КСК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44B37">
        <w:rPr>
          <w:rFonts w:ascii="Times New Roman" w:hAnsi="Times New Roman" w:cs="Times New Roman"/>
          <w:sz w:val="28"/>
          <w:szCs w:val="28"/>
        </w:rPr>
        <w:t xml:space="preserve"> произведена выплата компенсации за несвоевременное перечисление заработной платы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64CE" w:rsidRPr="00980AEB" w:rsidRDefault="00A364CE" w:rsidP="00544B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11AA" w:rsidRPr="004E11AA">
        <w:rPr>
          <w:rFonts w:ascii="Times New Roman" w:hAnsi="Times New Roman" w:cs="Times New Roman"/>
          <w:sz w:val="28"/>
          <w:szCs w:val="28"/>
        </w:rPr>
        <w:t>14 июня 2019 года мировым судьей по судебному участку № 47 вынесено постановление о назначении административного наказания в виду штрафа в сумме 10 000 рублей.</w:t>
      </w:r>
      <w:bookmarkStart w:id="0" w:name="_GoBack"/>
      <w:bookmarkEnd w:id="0"/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7530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11A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4B37"/>
    <w:rsid w:val="005465A2"/>
    <w:rsid w:val="00551CAC"/>
    <w:rsid w:val="005575FD"/>
    <w:rsid w:val="00563368"/>
    <w:rsid w:val="00573477"/>
    <w:rsid w:val="0057682D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2018-10-10T10:07:00Z</dcterms:created>
  <dcterms:modified xsi:type="dcterms:W3CDTF">2019-07-24T12:50:00Z</dcterms:modified>
</cp:coreProperties>
</file>