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Представительного Собрания Вожегодского </w:t>
      </w:r>
    </w:p>
    <w:p w:rsidR="00B016DE" w:rsidRP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1229DC">
        <w:rPr>
          <w:rFonts w:ascii="Times New Roman" w:hAnsi="Times New Roman" w:cs="Times New Roman"/>
          <w:b/>
          <w:sz w:val="24"/>
          <w:szCs w:val="24"/>
        </w:rPr>
        <w:t>за 1 квартал 202</w:t>
      </w:r>
      <w:r w:rsidR="000A1537">
        <w:rPr>
          <w:rFonts w:ascii="Times New Roman" w:hAnsi="Times New Roman" w:cs="Times New Roman"/>
          <w:b/>
          <w:sz w:val="24"/>
          <w:szCs w:val="24"/>
        </w:rPr>
        <w:t>2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55E27" w:rsidRDefault="00455E27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F7F" w:rsidRPr="00B50F45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B50F45">
        <w:rPr>
          <w:rFonts w:ascii="Times New Roman" w:hAnsi="Times New Roman" w:cs="Times New Roman"/>
          <w:b/>
          <w:sz w:val="24"/>
          <w:szCs w:val="24"/>
        </w:rPr>
        <w:t xml:space="preserve">Общие сведения, характеризующие деятельность </w:t>
      </w:r>
      <w:r w:rsidR="00EA4F7F" w:rsidRPr="00B50F45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Pr="00B50F45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   управления Представительного Собрания Вожегодского </w:t>
      </w:r>
    </w:p>
    <w:p w:rsidR="00B016DE" w:rsidRPr="00EA4F7F" w:rsidRDefault="00EA4F7F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утвержденным </w:t>
      </w:r>
      <w:r>
        <w:rPr>
          <w:rFonts w:ascii="Times New Roman" w:hAnsi="Times New Roman" w:cs="Times New Roman"/>
          <w:sz w:val="24"/>
          <w:szCs w:val="24"/>
        </w:rPr>
        <w:t>Председател</w:t>
      </w:r>
      <w:r w:rsidR="000A1537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КРУ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от </w:t>
      </w:r>
      <w:r w:rsidR="000A1537">
        <w:rPr>
          <w:rFonts w:ascii="Times New Roman" w:hAnsi="Times New Roman" w:cs="Times New Roman"/>
          <w:sz w:val="24"/>
          <w:szCs w:val="24"/>
        </w:rPr>
        <w:t>24</w:t>
      </w:r>
      <w:r w:rsidR="00B016DE" w:rsidRPr="00EA4F7F">
        <w:rPr>
          <w:rFonts w:ascii="Times New Roman" w:hAnsi="Times New Roman" w:cs="Times New Roman"/>
          <w:sz w:val="24"/>
          <w:szCs w:val="24"/>
        </w:rPr>
        <w:t>.12.20</w:t>
      </w:r>
      <w:r w:rsidR="00E56BC0">
        <w:rPr>
          <w:rFonts w:ascii="Times New Roman" w:hAnsi="Times New Roman" w:cs="Times New Roman"/>
          <w:sz w:val="24"/>
          <w:szCs w:val="24"/>
        </w:rPr>
        <w:t>2</w:t>
      </w:r>
      <w:r w:rsidR="000A1537">
        <w:rPr>
          <w:rFonts w:ascii="Times New Roman" w:hAnsi="Times New Roman" w:cs="Times New Roman"/>
          <w:sz w:val="24"/>
          <w:szCs w:val="24"/>
        </w:rPr>
        <w:t>1</w:t>
      </w:r>
      <w:r w:rsidR="001229DC">
        <w:rPr>
          <w:rFonts w:ascii="Times New Roman" w:hAnsi="Times New Roman" w:cs="Times New Roman"/>
          <w:sz w:val="24"/>
          <w:szCs w:val="24"/>
        </w:rPr>
        <w:t>г., в 1 квартале 202</w:t>
      </w:r>
      <w:r w:rsidR="000A1537">
        <w:rPr>
          <w:rFonts w:ascii="Times New Roman" w:hAnsi="Times New Roman" w:cs="Times New Roman"/>
          <w:sz w:val="24"/>
          <w:szCs w:val="24"/>
        </w:rPr>
        <w:t>2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контрольно-ревизионное управление </w:t>
      </w:r>
      <w:r w:rsidR="00B016DE" w:rsidRPr="00EA4F7F">
        <w:rPr>
          <w:rFonts w:ascii="Times New Roman" w:hAnsi="Times New Roman" w:cs="Times New Roman"/>
          <w:sz w:val="24"/>
          <w:szCs w:val="24"/>
        </w:rPr>
        <w:t>(далее – К</w:t>
      </w:r>
      <w:r>
        <w:rPr>
          <w:rFonts w:ascii="Times New Roman" w:hAnsi="Times New Roman" w:cs="Times New Roman"/>
          <w:sz w:val="24"/>
          <w:szCs w:val="24"/>
        </w:rPr>
        <w:t>РУ района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взаимодействия 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 w:rsidR="00AA7DB7"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осуществляла </w:t>
      </w:r>
      <w:proofErr w:type="gramStart"/>
      <w:r w:rsidR="00B016DE" w:rsidRPr="00EA4F7F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деятельность в контакте с депутатами, принимая участие в совещаниях, заседаниях </w:t>
      </w:r>
      <w:r w:rsidR="00AA7DB7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отчетов о </w:t>
      </w:r>
      <w:r w:rsidR="00AA7DB7">
        <w:rPr>
          <w:rFonts w:ascii="Times New Roman" w:hAnsi="Times New Roman" w:cs="Times New Roman"/>
          <w:sz w:val="24"/>
          <w:szCs w:val="24"/>
        </w:rPr>
        <w:t>работе КРУ за 20</w:t>
      </w:r>
      <w:r w:rsidR="00E56BC0">
        <w:rPr>
          <w:rFonts w:ascii="Times New Roman" w:hAnsi="Times New Roman" w:cs="Times New Roman"/>
          <w:sz w:val="24"/>
          <w:szCs w:val="24"/>
        </w:rPr>
        <w:t>2</w:t>
      </w:r>
      <w:r w:rsidR="00C456E9">
        <w:rPr>
          <w:rFonts w:ascii="Times New Roman" w:hAnsi="Times New Roman" w:cs="Times New Roman"/>
          <w:sz w:val="24"/>
          <w:szCs w:val="24"/>
        </w:rPr>
        <w:t>1</w:t>
      </w:r>
      <w:r w:rsidR="003176B3">
        <w:rPr>
          <w:rFonts w:ascii="Times New Roman" w:hAnsi="Times New Roman" w:cs="Times New Roman"/>
          <w:sz w:val="24"/>
          <w:szCs w:val="24"/>
        </w:rPr>
        <w:t xml:space="preserve"> </w:t>
      </w:r>
      <w:r w:rsidR="00AA7DB7">
        <w:rPr>
          <w:rFonts w:ascii="Times New Roman" w:hAnsi="Times New Roman" w:cs="Times New Roman"/>
          <w:sz w:val="24"/>
          <w:szCs w:val="24"/>
        </w:rPr>
        <w:t>год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, заключений на проекты </w:t>
      </w:r>
      <w:r w:rsidR="00AA7DB7"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и по другим вопросам, связанным с исполнением </w:t>
      </w:r>
      <w:r w:rsidR="00AA7DB7">
        <w:rPr>
          <w:rFonts w:ascii="Times New Roman" w:hAnsi="Times New Roman" w:cs="Times New Roman"/>
          <w:sz w:val="24"/>
          <w:szCs w:val="24"/>
        </w:rPr>
        <w:t>мес</w:t>
      </w:r>
      <w:r w:rsidR="00B016DE" w:rsidRPr="00EA4F7F">
        <w:rPr>
          <w:rFonts w:ascii="Times New Roman" w:hAnsi="Times New Roman" w:cs="Times New Roman"/>
          <w:sz w:val="24"/>
          <w:szCs w:val="24"/>
        </w:rPr>
        <w:t>тного бюджета.</w:t>
      </w:r>
    </w:p>
    <w:p w:rsidR="00B016DE" w:rsidRPr="00753B62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2.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32399" w:rsidRPr="00532399" w:rsidRDefault="00532399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D7C0E" w:rsidRPr="00EA4F7F" w:rsidRDefault="00AA7DB7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9C0DD9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9C0DD9">
        <w:rPr>
          <w:rFonts w:ascii="Times New Roman" w:hAnsi="Times New Roman" w:cs="Times New Roman"/>
          <w:sz w:val="24"/>
          <w:szCs w:val="24"/>
        </w:rPr>
        <w:t xml:space="preserve"> работы КРУ</w:t>
      </w:r>
      <w:r w:rsidR="00C456E9">
        <w:rPr>
          <w:rFonts w:ascii="Times New Roman" w:hAnsi="Times New Roman" w:cs="Times New Roman"/>
          <w:sz w:val="24"/>
          <w:szCs w:val="24"/>
        </w:rPr>
        <w:t xml:space="preserve"> контрольные мероприятия не запланированы.</w:t>
      </w:r>
    </w:p>
    <w:p w:rsidR="006D06D5" w:rsidRPr="008961B2" w:rsidRDefault="006D06D5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8BA">
        <w:rPr>
          <w:rFonts w:ascii="Times New Roman" w:hAnsi="Times New Roman" w:cs="Times New Roman"/>
          <w:b/>
          <w:sz w:val="24"/>
          <w:szCs w:val="24"/>
        </w:rPr>
        <w:t>3.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26E14" w:rsidRPr="00EE1A07" w:rsidRDefault="00526E14" w:rsidP="00B50F4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016DE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1 квартале 20</w:t>
      </w:r>
      <w:r w:rsidR="00AF78C0">
        <w:rPr>
          <w:rFonts w:ascii="Times New Roman" w:hAnsi="Times New Roman" w:cs="Times New Roman"/>
          <w:sz w:val="24"/>
          <w:szCs w:val="24"/>
        </w:rPr>
        <w:t>2</w:t>
      </w:r>
      <w:r w:rsidR="00BC120B">
        <w:rPr>
          <w:rFonts w:ascii="Times New Roman" w:hAnsi="Times New Roman" w:cs="Times New Roman"/>
          <w:sz w:val="24"/>
          <w:szCs w:val="24"/>
        </w:rPr>
        <w:t>2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BC120B">
        <w:rPr>
          <w:rFonts w:ascii="Times New Roman" w:hAnsi="Times New Roman" w:cs="Times New Roman"/>
          <w:sz w:val="24"/>
          <w:szCs w:val="24"/>
        </w:rPr>
        <w:t>43</w:t>
      </w:r>
      <w:r w:rsidR="00443BBE">
        <w:rPr>
          <w:rFonts w:ascii="Times New Roman" w:hAnsi="Times New Roman" w:cs="Times New Roman"/>
          <w:sz w:val="24"/>
          <w:szCs w:val="24"/>
        </w:rPr>
        <w:t xml:space="preserve"> (в 20</w:t>
      </w:r>
      <w:r w:rsidR="00BC120B">
        <w:rPr>
          <w:rFonts w:ascii="Times New Roman" w:hAnsi="Times New Roman" w:cs="Times New Roman"/>
          <w:sz w:val="24"/>
          <w:szCs w:val="24"/>
        </w:rPr>
        <w:t>20</w:t>
      </w:r>
      <w:r w:rsidR="00E56BC0">
        <w:rPr>
          <w:rFonts w:ascii="Times New Roman" w:hAnsi="Times New Roman" w:cs="Times New Roman"/>
          <w:sz w:val="24"/>
          <w:szCs w:val="24"/>
        </w:rPr>
        <w:t xml:space="preserve"> </w:t>
      </w:r>
      <w:r w:rsidR="00443BBE">
        <w:rPr>
          <w:rFonts w:ascii="Times New Roman" w:hAnsi="Times New Roman" w:cs="Times New Roman"/>
          <w:sz w:val="24"/>
          <w:szCs w:val="24"/>
        </w:rPr>
        <w:t xml:space="preserve">году- </w:t>
      </w:r>
      <w:r w:rsidR="00BC120B">
        <w:rPr>
          <w:rFonts w:ascii="Times New Roman" w:hAnsi="Times New Roman" w:cs="Times New Roman"/>
          <w:sz w:val="24"/>
          <w:szCs w:val="24"/>
        </w:rPr>
        <w:t>51</w:t>
      </w:r>
      <w:r w:rsidR="00443B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016DE" w:rsidRPr="00EA4F7F">
        <w:rPr>
          <w:rFonts w:ascii="Times New Roman" w:hAnsi="Times New Roman" w:cs="Times New Roman"/>
          <w:sz w:val="24"/>
          <w:szCs w:val="24"/>
        </w:rPr>
        <w:t>При этом в соответствии с утвержденным планом работы К</w:t>
      </w:r>
      <w:r w:rsidR="005B41AB"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 20</w:t>
      </w:r>
      <w:r w:rsidR="00AF78C0">
        <w:rPr>
          <w:rFonts w:ascii="Times New Roman" w:hAnsi="Times New Roman" w:cs="Times New Roman"/>
          <w:sz w:val="24"/>
          <w:szCs w:val="24"/>
        </w:rPr>
        <w:t>2</w:t>
      </w:r>
      <w:r w:rsidR="00BC120B">
        <w:rPr>
          <w:rFonts w:ascii="Times New Roman" w:hAnsi="Times New Roman" w:cs="Times New Roman"/>
          <w:sz w:val="24"/>
          <w:szCs w:val="24"/>
        </w:rPr>
        <w:t>2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 в целях выполнения положений статьи 264.4 Бюджетного кодекса РФ по внешней проверк</w:t>
      </w:r>
      <w:r w:rsidR="005B41AB">
        <w:rPr>
          <w:rFonts w:ascii="Times New Roman" w:hAnsi="Times New Roman" w:cs="Times New Roman"/>
          <w:sz w:val="24"/>
          <w:szCs w:val="24"/>
        </w:rPr>
        <w:t>е годового отчета об исполнении мест</w:t>
      </w:r>
      <w:r w:rsidR="00B016DE" w:rsidRPr="00EA4F7F">
        <w:rPr>
          <w:rFonts w:ascii="Times New Roman" w:hAnsi="Times New Roman" w:cs="Times New Roman"/>
          <w:sz w:val="24"/>
          <w:szCs w:val="24"/>
        </w:rPr>
        <w:t>ного бюджета за 20</w:t>
      </w:r>
      <w:r w:rsidR="00E56BC0">
        <w:rPr>
          <w:rFonts w:ascii="Times New Roman" w:hAnsi="Times New Roman" w:cs="Times New Roman"/>
          <w:sz w:val="24"/>
          <w:szCs w:val="24"/>
        </w:rPr>
        <w:t>2</w:t>
      </w:r>
      <w:r w:rsidR="00BC120B">
        <w:rPr>
          <w:rFonts w:ascii="Times New Roman" w:hAnsi="Times New Roman" w:cs="Times New Roman"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 в марте проведены соответствующие организационные мероприятия, включающие направление запросов в адрес главных администраторов бюджетных средств о представлении годовой бюджетной отчетности, информационных материалов и отчетности об исполнении бюджета.</w:t>
      </w:r>
      <w:proofErr w:type="gramEnd"/>
    </w:p>
    <w:p w:rsidR="00B016DE" w:rsidRDefault="005B41A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течение квартала подготовлено </w:t>
      </w:r>
      <w:r w:rsidR="00E56BC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заключений по проектам решений о внесении изменений в бюджеты</w:t>
      </w:r>
      <w:r w:rsidR="00614DE4">
        <w:rPr>
          <w:rFonts w:ascii="Times New Roman" w:hAnsi="Times New Roman" w:cs="Times New Roman"/>
          <w:sz w:val="24"/>
          <w:szCs w:val="24"/>
        </w:rPr>
        <w:t>, по внешней проверке отчетов об исполнении бюджетов</w:t>
      </w:r>
      <w:r w:rsidR="00AF78C0">
        <w:rPr>
          <w:rFonts w:ascii="Times New Roman" w:hAnsi="Times New Roman" w:cs="Times New Roman"/>
          <w:sz w:val="24"/>
          <w:szCs w:val="24"/>
        </w:rPr>
        <w:t>- 8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26E14">
        <w:rPr>
          <w:rFonts w:ascii="Times New Roman" w:hAnsi="Times New Roman" w:cs="Times New Roman"/>
          <w:sz w:val="24"/>
          <w:szCs w:val="24"/>
        </w:rPr>
        <w:t>2</w:t>
      </w:r>
      <w:r w:rsidR="00BC120B">
        <w:rPr>
          <w:rFonts w:ascii="Times New Roman" w:hAnsi="Times New Roman" w:cs="Times New Roman"/>
          <w:sz w:val="24"/>
          <w:szCs w:val="24"/>
        </w:rPr>
        <w:t>5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2632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4DE4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ходе проведения экспертизы проектов </w:t>
      </w:r>
      <w:r w:rsidR="00F406A1">
        <w:rPr>
          <w:rFonts w:ascii="Times New Roman" w:hAnsi="Times New Roman" w:cs="Times New Roman"/>
          <w:sz w:val="24"/>
          <w:szCs w:val="24"/>
        </w:rPr>
        <w:t>выявлен</w:t>
      </w:r>
      <w:r w:rsidR="00614DE4">
        <w:rPr>
          <w:rFonts w:ascii="Times New Roman" w:hAnsi="Times New Roman" w:cs="Times New Roman"/>
          <w:sz w:val="24"/>
          <w:szCs w:val="24"/>
        </w:rPr>
        <w:t>ы следующие нарушения бюджетного законодательства</w:t>
      </w:r>
      <w:r w:rsidR="003F5B99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BC120B">
        <w:rPr>
          <w:rFonts w:ascii="Times New Roman" w:hAnsi="Times New Roman" w:cs="Times New Roman"/>
          <w:sz w:val="24"/>
          <w:szCs w:val="24"/>
        </w:rPr>
        <w:t>929,9</w:t>
      </w:r>
      <w:r w:rsidR="00776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5B9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F5B9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F5B9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614DE4">
        <w:rPr>
          <w:rFonts w:ascii="Times New Roman" w:hAnsi="Times New Roman" w:cs="Times New Roman"/>
          <w:sz w:val="24"/>
          <w:szCs w:val="24"/>
        </w:rPr>
        <w:t>:</w:t>
      </w:r>
    </w:p>
    <w:p w:rsidR="00E02BF8" w:rsidRDefault="00614DE4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</w:t>
      </w:r>
      <w:r w:rsidR="00776511" w:rsidRPr="00776511">
        <w:rPr>
          <w:rFonts w:ascii="Times New Roman" w:hAnsi="Times New Roman" w:cs="Times New Roman"/>
          <w:sz w:val="24"/>
          <w:szCs w:val="24"/>
        </w:rPr>
        <w:t xml:space="preserve">положений нормативного правового акта местной администрации о мерах по реализации закона (решения) о бюджете на текущий финансовый год и на плановый период </w:t>
      </w:r>
      <w:r>
        <w:rPr>
          <w:rFonts w:ascii="Times New Roman" w:hAnsi="Times New Roman" w:cs="Times New Roman"/>
          <w:sz w:val="24"/>
          <w:szCs w:val="24"/>
        </w:rPr>
        <w:t xml:space="preserve">в количестве </w:t>
      </w:r>
      <w:r w:rsidR="0077651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EE1A07">
        <w:rPr>
          <w:rFonts w:ascii="Times New Roman" w:hAnsi="Times New Roman" w:cs="Times New Roman"/>
          <w:sz w:val="24"/>
          <w:szCs w:val="24"/>
        </w:rPr>
        <w:t>566,4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14DE4" w:rsidRPr="00EA4F7F" w:rsidRDefault="00614DE4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Порядка </w:t>
      </w:r>
      <w:r w:rsidR="002F00F3">
        <w:rPr>
          <w:rFonts w:ascii="Times New Roman" w:hAnsi="Times New Roman" w:cs="Times New Roman"/>
          <w:sz w:val="24"/>
          <w:szCs w:val="24"/>
        </w:rPr>
        <w:t xml:space="preserve">разработки, реализации и оценки эффективности </w:t>
      </w:r>
      <w:r w:rsidR="00273C09" w:rsidRPr="00273C09">
        <w:rPr>
          <w:rFonts w:ascii="Times New Roman" w:hAnsi="Times New Roman" w:cs="Times New Roman"/>
          <w:sz w:val="24"/>
          <w:szCs w:val="24"/>
        </w:rPr>
        <w:t>муниципальных программ</w:t>
      </w:r>
      <w:r w:rsidR="003F5B99">
        <w:rPr>
          <w:rFonts w:ascii="Times New Roman" w:hAnsi="Times New Roman" w:cs="Times New Roman"/>
          <w:sz w:val="24"/>
          <w:szCs w:val="24"/>
        </w:rPr>
        <w:t xml:space="preserve"> </w:t>
      </w:r>
      <w:r w:rsidR="00EE1A07">
        <w:rPr>
          <w:rFonts w:ascii="Times New Roman" w:hAnsi="Times New Roman" w:cs="Times New Roman"/>
          <w:sz w:val="24"/>
          <w:szCs w:val="24"/>
        </w:rPr>
        <w:t>1</w:t>
      </w:r>
      <w:r w:rsidR="00776511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EE1A07">
        <w:rPr>
          <w:rFonts w:ascii="Times New Roman" w:hAnsi="Times New Roman" w:cs="Times New Roman"/>
          <w:sz w:val="24"/>
          <w:szCs w:val="24"/>
        </w:rPr>
        <w:t>363,5</w:t>
      </w:r>
      <w:r w:rsidR="00776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2A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612A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612A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273C09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E1A07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B016DE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27F">
        <w:rPr>
          <w:rFonts w:ascii="Times New Roman" w:hAnsi="Times New Roman" w:cs="Times New Roman"/>
          <w:b/>
          <w:sz w:val="24"/>
          <w:szCs w:val="24"/>
        </w:rPr>
        <w:t>4.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6F1123" w:rsidRPr="00EE1A07" w:rsidRDefault="006F1123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016DE" w:rsidRPr="00EA4F7F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 планом работы в 1 квартале подготовлен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273C09">
        <w:rPr>
          <w:rFonts w:ascii="Times New Roman" w:hAnsi="Times New Roman" w:cs="Times New Roman"/>
          <w:sz w:val="24"/>
          <w:szCs w:val="24"/>
        </w:rPr>
        <w:t xml:space="preserve"> за 20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EE1A07">
        <w:rPr>
          <w:rFonts w:ascii="Times New Roman" w:hAnsi="Times New Roman" w:cs="Times New Roman"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од. В соответствии с пунктом 5 статьи 13.1 отчет о работе КРУ за 20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EE1A0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3B0C05">
        <w:rPr>
          <w:rFonts w:ascii="Times New Roman" w:hAnsi="Times New Roman" w:cs="Times New Roman"/>
          <w:sz w:val="24"/>
          <w:szCs w:val="24"/>
        </w:rPr>
        <w:t xml:space="preserve">от 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EE1A07">
        <w:rPr>
          <w:rFonts w:ascii="Times New Roman" w:hAnsi="Times New Roman" w:cs="Times New Roman"/>
          <w:sz w:val="24"/>
          <w:szCs w:val="24"/>
        </w:rPr>
        <w:t>4</w:t>
      </w:r>
      <w:r w:rsidR="003B0C05">
        <w:rPr>
          <w:rFonts w:ascii="Times New Roman" w:hAnsi="Times New Roman" w:cs="Times New Roman"/>
          <w:sz w:val="24"/>
          <w:szCs w:val="24"/>
        </w:rPr>
        <w:t xml:space="preserve"> </w:t>
      </w:r>
      <w:r w:rsidR="00EE1A07">
        <w:rPr>
          <w:rFonts w:ascii="Times New Roman" w:hAnsi="Times New Roman" w:cs="Times New Roman"/>
          <w:sz w:val="24"/>
          <w:szCs w:val="24"/>
        </w:rPr>
        <w:t>марта</w:t>
      </w:r>
      <w:r w:rsidR="001B744C">
        <w:rPr>
          <w:rFonts w:ascii="Times New Roman" w:hAnsi="Times New Roman" w:cs="Times New Roman"/>
          <w:sz w:val="24"/>
          <w:szCs w:val="24"/>
        </w:rPr>
        <w:t xml:space="preserve"> 202</w:t>
      </w:r>
      <w:r w:rsidR="00EE1A07">
        <w:rPr>
          <w:rFonts w:ascii="Times New Roman" w:hAnsi="Times New Roman" w:cs="Times New Roman"/>
          <w:sz w:val="24"/>
          <w:szCs w:val="24"/>
        </w:rPr>
        <w:t>2</w:t>
      </w:r>
      <w:r w:rsidR="00F406A1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1B744C">
        <w:rPr>
          <w:rFonts w:ascii="Times New Roman" w:hAnsi="Times New Roman" w:cs="Times New Roman"/>
          <w:sz w:val="24"/>
          <w:szCs w:val="24"/>
        </w:rPr>
        <w:t>2</w:t>
      </w:r>
      <w:r w:rsidR="00EE1A07">
        <w:rPr>
          <w:rFonts w:ascii="Times New Roman" w:hAnsi="Times New Roman" w:cs="Times New Roman"/>
          <w:sz w:val="24"/>
          <w:szCs w:val="24"/>
        </w:rPr>
        <w:t>8</w:t>
      </w:r>
      <w:r w:rsidR="003B0C05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3B0C0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D42CA">
        <w:rPr>
          <w:rFonts w:ascii="Times New Roman" w:hAnsi="Times New Roman" w:cs="Times New Roman"/>
          <w:sz w:val="24"/>
          <w:szCs w:val="24"/>
        </w:rPr>
        <w:t>КРК п</w:t>
      </w:r>
      <w:r w:rsidR="00B016DE" w:rsidRPr="00EA4F7F">
        <w:rPr>
          <w:rFonts w:ascii="Times New Roman" w:hAnsi="Times New Roman" w:cs="Times New Roman"/>
          <w:sz w:val="24"/>
          <w:szCs w:val="24"/>
        </w:rPr>
        <w:t>роведен мониторинг и анализ деятельности по результатам работы за 20</w:t>
      </w:r>
      <w:r w:rsidR="00776511">
        <w:rPr>
          <w:rFonts w:ascii="Times New Roman" w:hAnsi="Times New Roman" w:cs="Times New Roman"/>
          <w:sz w:val="24"/>
          <w:szCs w:val="24"/>
        </w:rPr>
        <w:t>2</w:t>
      </w:r>
      <w:r w:rsidR="00EE1A07">
        <w:rPr>
          <w:rFonts w:ascii="Times New Roman" w:hAnsi="Times New Roman" w:cs="Times New Roman"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016DE" w:rsidRPr="00EA4F7F" w:rsidRDefault="00957AD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района </w:t>
      </w:r>
      <w:r w:rsidR="00B016DE" w:rsidRPr="00EA4F7F">
        <w:rPr>
          <w:rFonts w:ascii="Times New Roman" w:hAnsi="Times New Roman" w:cs="Times New Roman"/>
          <w:sz w:val="24"/>
          <w:szCs w:val="24"/>
        </w:rPr>
        <w:t>размещены информационны</w:t>
      </w:r>
      <w:r w:rsidR="00776511">
        <w:rPr>
          <w:rFonts w:ascii="Times New Roman" w:hAnsi="Times New Roman" w:cs="Times New Roman"/>
          <w:sz w:val="24"/>
          <w:szCs w:val="24"/>
        </w:rPr>
        <w:t>е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776511">
        <w:rPr>
          <w:rFonts w:ascii="Times New Roman" w:hAnsi="Times New Roman" w:cs="Times New Roman"/>
          <w:sz w:val="24"/>
          <w:szCs w:val="24"/>
        </w:rPr>
        <w:t>ы о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деятельности органа внешнего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ного финансового контроля. </w:t>
      </w: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Председатель контрольно-</w:t>
      </w:r>
    </w:p>
    <w:p w:rsidR="00204556" w:rsidRPr="00EA4F7F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ревизионного управления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О.В.Ванюшкина</w:t>
      </w:r>
      <w:proofErr w:type="spellEnd"/>
    </w:p>
    <w:sectPr w:rsidR="00204556" w:rsidRPr="00EA4F7F" w:rsidSect="00EE1A0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52404"/>
    <w:rsid w:val="0006136A"/>
    <w:rsid w:val="0008362B"/>
    <w:rsid w:val="00092593"/>
    <w:rsid w:val="00092829"/>
    <w:rsid w:val="000A1537"/>
    <w:rsid w:val="000B24AB"/>
    <w:rsid w:val="000C3BB8"/>
    <w:rsid w:val="000E2FEE"/>
    <w:rsid w:val="000E4675"/>
    <w:rsid w:val="00106131"/>
    <w:rsid w:val="00117CAC"/>
    <w:rsid w:val="001229DC"/>
    <w:rsid w:val="00125D18"/>
    <w:rsid w:val="00140BAE"/>
    <w:rsid w:val="00140C78"/>
    <w:rsid w:val="00160362"/>
    <w:rsid w:val="00170098"/>
    <w:rsid w:val="00197D58"/>
    <w:rsid w:val="001A001F"/>
    <w:rsid w:val="001B744C"/>
    <w:rsid w:val="001D2B71"/>
    <w:rsid w:val="001E284F"/>
    <w:rsid w:val="001E6503"/>
    <w:rsid w:val="001E6CEA"/>
    <w:rsid w:val="00204556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327F"/>
    <w:rsid w:val="00265441"/>
    <w:rsid w:val="00273C09"/>
    <w:rsid w:val="00280AF6"/>
    <w:rsid w:val="00284178"/>
    <w:rsid w:val="00286625"/>
    <w:rsid w:val="002949EA"/>
    <w:rsid w:val="002A1F7E"/>
    <w:rsid w:val="002A70A9"/>
    <w:rsid w:val="002B6511"/>
    <w:rsid w:val="002E076B"/>
    <w:rsid w:val="002E588D"/>
    <w:rsid w:val="002F00F3"/>
    <w:rsid w:val="002F50A0"/>
    <w:rsid w:val="00311BC8"/>
    <w:rsid w:val="003176B3"/>
    <w:rsid w:val="00332D3C"/>
    <w:rsid w:val="00333F67"/>
    <w:rsid w:val="003537B1"/>
    <w:rsid w:val="0036241E"/>
    <w:rsid w:val="00367DFF"/>
    <w:rsid w:val="00372572"/>
    <w:rsid w:val="00383388"/>
    <w:rsid w:val="00385A2E"/>
    <w:rsid w:val="003B0C05"/>
    <w:rsid w:val="003C3651"/>
    <w:rsid w:val="003C52BB"/>
    <w:rsid w:val="003C550F"/>
    <w:rsid w:val="003D1068"/>
    <w:rsid w:val="003D3085"/>
    <w:rsid w:val="003D7C0E"/>
    <w:rsid w:val="003E1A23"/>
    <w:rsid w:val="003F4E89"/>
    <w:rsid w:val="003F5B99"/>
    <w:rsid w:val="003F7966"/>
    <w:rsid w:val="0040138D"/>
    <w:rsid w:val="00404262"/>
    <w:rsid w:val="00420476"/>
    <w:rsid w:val="0042428C"/>
    <w:rsid w:val="00443BBE"/>
    <w:rsid w:val="00455E27"/>
    <w:rsid w:val="0046045E"/>
    <w:rsid w:val="00461D10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6E14"/>
    <w:rsid w:val="0052797C"/>
    <w:rsid w:val="005303DE"/>
    <w:rsid w:val="00532399"/>
    <w:rsid w:val="00535FE9"/>
    <w:rsid w:val="00537056"/>
    <w:rsid w:val="005374C1"/>
    <w:rsid w:val="00542A69"/>
    <w:rsid w:val="00544097"/>
    <w:rsid w:val="0054409E"/>
    <w:rsid w:val="005465A2"/>
    <w:rsid w:val="00551CAC"/>
    <w:rsid w:val="00562B1E"/>
    <w:rsid w:val="00563368"/>
    <w:rsid w:val="00573477"/>
    <w:rsid w:val="00596273"/>
    <w:rsid w:val="005B41AB"/>
    <w:rsid w:val="005C727A"/>
    <w:rsid w:val="005D47D5"/>
    <w:rsid w:val="005E471A"/>
    <w:rsid w:val="005F0E45"/>
    <w:rsid w:val="005F3FF4"/>
    <w:rsid w:val="005F5328"/>
    <w:rsid w:val="005F6E69"/>
    <w:rsid w:val="00614DE4"/>
    <w:rsid w:val="00614FA4"/>
    <w:rsid w:val="00620737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1123"/>
    <w:rsid w:val="006F6A5E"/>
    <w:rsid w:val="006F6F92"/>
    <w:rsid w:val="00704531"/>
    <w:rsid w:val="00706622"/>
    <w:rsid w:val="007220A9"/>
    <w:rsid w:val="00727BA3"/>
    <w:rsid w:val="007440CE"/>
    <w:rsid w:val="00753953"/>
    <w:rsid w:val="00753B62"/>
    <w:rsid w:val="00753C46"/>
    <w:rsid w:val="007612AA"/>
    <w:rsid w:val="007676DB"/>
    <w:rsid w:val="00776511"/>
    <w:rsid w:val="00781A8A"/>
    <w:rsid w:val="007867A2"/>
    <w:rsid w:val="0079746D"/>
    <w:rsid w:val="007B395A"/>
    <w:rsid w:val="007C07A5"/>
    <w:rsid w:val="007C3794"/>
    <w:rsid w:val="007D5265"/>
    <w:rsid w:val="007D5613"/>
    <w:rsid w:val="007E3ECE"/>
    <w:rsid w:val="007F0526"/>
    <w:rsid w:val="00804AF0"/>
    <w:rsid w:val="00805D99"/>
    <w:rsid w:val="008238BA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961B2"/>
    <w:rsid w:val="008A0014"/>
    <w:rsid w:val="008A510D"/>
    <w:rsid w:val="008B5192"/>
    <w:rsid w:val="008C08CC"/>
    <w:rsid w:val="008C103B"/>
    <w:rsid w:val="008C3935"/>
    <w:rsid w:val="008C71E1"/>
    <w:rsid w:val="008E3F6B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51D2"/>
    <w:rsid w:val="00AC545E"/>
    <w:rsid w:val="00AC7B12"/>
    <w:rsid w:val="00AD3531"/>
    <w:rsid w:val="00AD528A"/>
    <w:rsid w:val="00AF0109"/>
    <w:rsid w:val="00AF5771"/>
    <w:rsid w:val="00AF6A52"/>
    <w:rsid w:val="00AF78C0"/>
    <w:rsid w:val="00B016DE"/>
    <w:rsid w:val="00B032D1"/>
    <w:rsid w:val="00B06DFB"/>
    <w:rsid w:val="00B22419"/>
    <w:rsid w:val="00B41461"/>
    <w:rsid w:val="00B456A9"/>
    <w:rsid w:val="00B50F45"/>
    <w:rsid w:val="00B70297"/>
    <w:rsid w:val="00B84200"/>
    <w:rsid w:val="00B84FEA"/>
    <w:rsid w:val="00BA66DB"/>
    <w:rsid w:val="00BA6E73"/>
    <w:rsid w:val="00BB3AEB"/>
    <w:rsid w:val="00BB433E"/>
    <w:rsid w:val="00BC120B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456E9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5928"/>
    <w:rsid w:val="00D6716E"/>
    <w:rsid w:val="00D8333C"/>
    <w:rsid w:val="00D92D52"/>
    <w:rsid w:val="00DC7427"/>
    <w:rsid w:val="00DD3261"/>
    <w:rsid w:val="00DD701F"/>
    <w:rsid w:val="00DE05CC"/>
    <w:rsid w:val="00DE2930"/>
    <w:rsid w:val="00DF2C71"/>
    <w:rsid w:val="00DF3F3C"/>
    <w:rsid w:val="00DF662B"/>
    <w:rsid w:val="00DF7F62"/>
    <w:rsid w:val="00E02BF8"/>
    <w:rsid w:val="00E035B2"/>
    <w:rsid w:val="00E03FF9"/>
    <w:rsid w:val="00E04198"/>
    <w:rsid w:val="00E37750"/>
    <w:rsid w:val="00E378B8"/>
    <w:rsid w:val="00E56BC0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5420"/>
    <w:rsid w:val="00EB5B2F"/>
    <w:rsid w:val="00EC3458"/>
    <w:rsid w:val="00ED3A3A"/>
    <w:rsid w:val="00EE1A07"/>
    <w:rsid w:val="00EF16DB"/>
    <w:rsid w:val="00F15D63"/>
    <w:rsid w:val="00F305E5"/>
    <w:rsid w:val="00F31EB0"/>
    <w:rsid w:val="00F35555"/>
    <w:rsid w:val="00F406A1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E57D0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dcterms:created xsi:type="dcterms:W3CDTF">2016-02-05T10:03:00Z</dcterms:created>
  <dcterms:modified xsi:type="dcterms:W3CDTF">2022-04-12T07:06:00Z</dcterms:modified>
</cp:coreProperties>
</file>